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09032" w14:textId="060EA632" w:rsidR="0041621A" w:rsidRPr="0049607F" w:rsidRDefault="0049607F">
      <w:pPr>
        <w:rPr>
          <w:b/>
          <w:bCs/>
        </w:rPr>
      </w:pPr>
      <w:r w:rsidRPr="0049607F">
        <w:rPr>
          <w:b/>
          <w:bCs/>
        </w:rPr>
        <w:t>League of Women Voters-Prince William Area Executive Board Meeting</w:t>
      </w:r>
    </w:p>
    <w:p w14:paraId="38EE0DC6" w14:textId="7B172D34" w:rsidR="0049607F" w:rsidRDefault="0049607F">
      <w:pPr>
        <w:rPr>
          <w:b/>
          <w:bCs/>
        </w:rPr>
      </w:pPr>
      <w:r w:rsidRPr="0049607F">
        <w:rPr>
          <w:b/>
          <w:bCs/>
        </w:rPr>
        <w:t>Sept. 10, 2019 at On the Border restaurant, Woodbridge</w:t>
      </w:r>
      <w:bookmarkStart w:id="0" w:name="_GoBack"/>
      <w:bookmarkEnd w:id="0"/>
    </w:p>
    <w:p w14:paraId="6F5777AD" w14:textId="1178F966" w:rsidR="0049607F" w:rsidRDefault="0049607F">
      <w:pPr>
        <w:rPr>
          <w:sz w:val="20"/>
          <w:szCs w:val="20"/>
        </w:rPr>
      </w:pPr>
      <w:r w:rsidRPr="0049607F">
        <w:rPr>
          <w:sz w:val="20"/>
          <w:szCs w:val="20"/>
        </w:rPr>
        <w:t xml:space="preserve">President Carol Proven </w:t>
      </w:r>
      <w:r>
        <w:rPr>
          <w:sz w:val="20"/>
          <w:szCs w:val="20"/>
        </w:rPr>
        <w:t xml:space="preserve">called the meeting to order at 6:20 p.m. </w:t>
      </w:r>
    </w:p>
    <w:p w14:paraId="69047A25" w14:textId="3002E73D" w:rsidR="0049607F" w:rsidRDefault="0049607F">
      <w:pPr>
        <w:rPr>
          <w:sz w:val="20"/>
          <w:szCs w:val="20"/>
        </w:rPr>
      </w:pPr>
      <w:r>
        <w:rPr>
          <w:sz w:val="20"/>
          <w:szCs w:val="20"/>
        </w:rPr>
        <w:t>In attendance: Carol Proven, Connie Gilman, Barbara Amster, Lorraine Schooner, Johnette Fisk, Bonn</w:t>
      </w:r>
      <w:r w:rsidR="00A014C5">
        <w:rPr>
          <w:sz w:val="20"/>
          <w:szCs w:val="20"/>
        </w:rPr>
        <w:t>y</w:t>
      </w:r>
      <w:r>
        <w:rPr>
          <w:sz w:val="20"/>
          <w:szCs w:val="20"/>
        </w:rPr>
        <w:t xml:space="preserve"> Fahy, Janet Gorn, Judy Shelly, </w:t>
      </w:r>
      <w:r w:rsidR="002D000B">
        <w:rPr>
          <w:sz w:val="20"/>
          <w:szCs w:val="20"/>
        </w:rPr>
        <w:t xml:space="preserve">Jane Touchet, </w:t>
      </w:r>
      <w:r>
        <w:rPr>
          <w:sz w:val="20"/>
          <w:szCs w:val="20"/>
        </w:rPr>
        <w:t>Trish Freed, Barbara Greiling</w:t>
      </w:r>
    </w:p>
    <w:p w14:paraId="08BC7BCB" w14:textId="09BEDED3" w:rsidR="0049607F" w:rsidRDefault="0049607F">
      <w:pPr>
        <w:rPr>
          <w:sz w:val="20"/>
          <w:szCs w:val="20"/>
        </w:rPr>
      </w:pPr>
      <w:r w:rsidRPr="0049607F">
        <w:rPr>
          <w:b/>
          <w:bCs/>
          <w:sz w:val="20"/>
          <w:szCs w:val="20"/>
        </w:rPr>
        <w:t>Minutes</w:t>
      </w:r>
      <w:r>
        <w:rPr>
          <w:sz w:val="20"/>
          <w:szCs w:val="20"/>
        </w:rPr>
        <w:t>: Minutes of the July 16 board meeting were approved with a correction to the spelling of Connie Gilman’s name.</w:t>
      </w:r>
    </w:p>
    <w:p w14:paraId="739A7B3E" w14:textId="77777777" w:rsidR="002D000B" w:rsidRDefault="0049607F">
      <w:pPr>
        <w:rPr>
          <w:sz w:val="20"/>
          <w:szCs w:val="20"/>
        </w:rPr>
      </w:pPr>
      <w:r w:rsidRPr="0049607F">
        <w:rPr>
          <w:b/>
          <w:bCs/>
          <w:sz w:val="20"/>
          <w:szCs w:val="20"/>
        </w:rPr>
        <w:t>Membership</w:t>
      </w:r>
      <w:r>
        <w:rPr>
          <w:sz w:val="20"/>
          <w:szCs w:val="20"/>
        </w:rPr>
        <w:t xml:space="preserve">: </w:t>
      </w:r>
      <w:r w:rsidR="002D000B">
        <w:rPr>
          <w:sz w:val="20"/>
          <w:szCs w:val="20"/>
        </w:rPr>
        <w:t xml:space="preserve">The chapter has 86 members. Johnette Fisk proposed using the League Text to Join tool to enable prospective members to join our email list. She will work on establishing it. </w:t>
      </w:r>
    </w:p>
    <w:p w14:paraId="37928DB8" w14:textId="77777777" w:rsidR="002D000B" w:rsidRDefault="002D000B">
      <w:pPr>
        <w:rPr>
          <w:sz w:val="20"/>
          <w:szCs w:val="20"/>
        </w:rPr>
      </w:pPr>
      <w:r>
        <w:rPr>
          <w:sz w:val="20"/>
          <w:szCs w:val="20"/>
        </w:rPr>
        <w:t>Johnette will also work with Lorraine Schooner to compile a list of members who have not paid dues for this year.</w:t>
      </w:r>
    </w:p>
    <w:p w14:paraId="7A770457" w14:textId="1AF4ACB6" w:rsidR="0049607F" w:rsidRDefault="002D000B">
      <w:pPr>
        <w:rPr>
          <w:sz w:val="20"/>
          <w:szCs w:val="20"/>
        </w:rPr>
      </w:pPr>
      <w:r>
        <w:rPr>
          <w:sz w:val="20"/>
          <w:szCs w:val="20"/>
        </w:rPr>
        <w:t xml:space="preserve">Jane Touchet proposed that we develop a flyer about the local League and our activities to offer prospective members at community events. Barbara Amster will work on developing the flyer. </w:t>
      </w:r>
    </w:p>
    <w:p w14:paraId="31837026" w14:textId="0C53B040" w:rsidR="002D000B" w:rsidRDefault="002D000B">
      <w:pPr>
        <w:rPr>
          <w:sz w:val="20"/>
          <w:szCs w:val="20"/>
        </w:rPr>
      </w:pPr>
      <w:r w:rsidRPr="002D000B">
        <w:rPr>
          <w:b/>
          <w:bCs/>
          <w:sz w:val="20"/>
          <w:szCs w:val="20"/>
        </w:rPr>
        <w:t>Treasurer’s Report</w:t>
      </w:r>
      <w:r>
        <w:rPr>
          <w:sz w:val="20"/>
          <w:szCs w:val="20"/>
        </w:rPr>
        <w:t xml:space="preserve">: Lorraine Schooner reported that, as of Aug. 31, there was $7,955.13 in the General Fund and $3,607.94 in the Education Fund. </w:t>
      </w:r>
    </w:p>
    <w:p w14:paraId="019D4A04" w14:textId="5A5D8A2A" w:rsidR="002D000B" w:rsidRDefault="002D000B" w:rsidP="00C90171">
      <w:pPr>
        <w:jc w:val="both"/>
        <w:rPr>
          <w:sz w:val="20"/>
          <w:szCs w:val="20"/>
        </w:rPr>
      </w:pPr>
      <w:r w:rsidRPr="00C90171">
        <w:rPr>
          <w:b/>
          <w:bCs/>
          <w:sz w:val="20"/>
          <w:szCs w:val="20"/>
        </w:rPr>
        <w:t xml:space="preserve">State </w:t>
      </w:r>
      <w:r w:rsidR="00C90171" w:rsidRPr="00C90171">
        <w:rPr>
          <w:b/>
          <w:bCs/>
          <w:sz w:val="20"/>
          <w:szCs w:val="20"/>
        </w:rPr>
        <w:t>League Fall Workshop</w:t>
      </w:r>
      <w:r w:rsidR="00C90171">
        <w:rPr>
          <w:sz w:val="20"/>
          <w:szCs w:val="20"/>
        </w:rPr>
        <w:t xml:space="preserve">: Janet Gorn is chairing the workshop to be held Sept. 14 in Fredericksburg. Carol Proven, Cheri Saggers and Lorraine Schooner also will attend and report back to the group. </w:t>
      </w:r>
    </w:p>
    <w:p w14:paraId="518A4B4B" w14:textId="61186A24" w:rsidR="00A8720B" w:rsidRDefault="00A8720B" w:rsidP="00C90171">
      <w:pPr>
        <w:jc w:val="both"/>
        <w:rPr>
          <w:sz w:val="20"/>
          <w:szCs w:val="20"/>
        </w:rPr>
      </w:pPr>
      <w:r w:rsidRPr="00A8720B">
        <w:rPr>
          <w:b/>
          <w:bCs/>
          <w:sz w:val="20"/>
          <w:szCs w:val="20"/>
        </w:rPr>
        <w:t>Newsletter</w:t>
      </w:r>
      <w:r>
        <w:rPr>
          <w:sz w:val="20"/>
          <w:szCs w:val="20"/>
        </w:rPr>
        <w:t>: Bonn</w:t>
      </w:r>
      <w:r w:rsidR="00A014C5">
        <w:rPr>
          <w:sz w:val="20"/>
          <w:szCs w:val="20"/>
        </w:rPr>
        <w:t>y</w:t>
      </w:r>
      <w:r>
        <w:rPr>
          <w:sz w:val="20"/>
          <w:szCs w:val="20"/>
        </w:rPr>
        <w:t xml:space="preserve"> Fahy said the next newsletter was planned for mid-October. She asked that those attending the workshop write reports for the newsletter. </w:t>
      </w:r>
    </w:p>
    <w:p w14:paraId="3DA87CFA" w14:textId="39E7B4B8" w:rsidR="00C90171" w:rsidRDefault="00C90171" w:rsidP="00C90171">
      <w:r w:rsidRPr="00C90171">
        <w:rPr>
          <w:b/>
          <w:bCs/>
        </w:rPr>
        <w:t>Voter Registration</w:t>
      </w:r>
      <w:r>
        <w:t>: The League will conduct voter registration at several sites in Prince William and Fauquier counties on Sept. 24, National Voter Registration Day. There also will be voter registration Sept. 12 at Envoy in Woodbridge; Oct. 3 at The Fairmont in Manassas; Oct. 5 at the Manassas Fall Jubilee; and Oct. 19 at Haymarket Day. The League will assist with voter registration at the citizenship ceremony Sept. 25 at Hylton Performing Arts Center.</w:t>
      </w:r>
    </w:p>
    <w:p w14:paraId="090CC8BE" w14:textId="3F5ABD4D" w:rsidR="008544EF" w:rsidRDefault="008544EF" w:rsidP="00C90171">
      <w:r>
        <w:t xml:space="preserve">Barbara Amster reported that League members registered nine voters at First Friday in Warrenton. </w:t>
      </w:r>
    </w:p>
    <w:p w14:paraId="696233E5" w14:textId="597DCB37" w:rsidR="00C90171" w:rsidRDefault="00C90171" w:rsidP="00C90171">
      <w:r w:rsidRPr="00C90171">
        <w:rPr>
          <w:b/>
          <w:bCs/>
        </w:rPr>
        <w:t>Debates</w:t>
      </w:r>
      <w:r>
        <w:rPr>
          <w:b/>
          <w:bCs/>
        </w:rPr>
        <w:t xml:space="preserve">: </w:t>
      </w:r>
      <w:r w:rsidRPr="00C90171">
        <w:t>Candidate</w:t>
      </w:r>
      <w:r>
        <w:t xml:space="preserve"> debates </w:t>
      </w:r>
      <w:r w:rsidR="008544EF">
        <w:t>are scheduled as follows:</w:t>
      </w:r>
    </w:p>
    <w:p w14:paraId="49E9D64B" w14:textId="15922906" w:rsidR="008544EF" w:rsidRDefault="008544EF" w:rsidP="00C90171">
      <w:r>
        <w:t>Sept.11, Commonwealth attorney candidates and school board chair</w:t>
      </w:r>
      <w:r w:rsidR="00A8720B">
        <w:t>;</w:t>
      </w:r>
    </w:p>
    <w:p w14:paraId="3BA690AA" w14:textId="233C9942" w:rsidR="008544EF" w:rsidRDefault="008544EF" w:rsidP="00C90171">
      <w:r>
        <w:t>Sept. 25, Sheriff candidates and candidates for chairman of the Board of County Supervisors</w:t>
      </w:r>
      <w:r w:rsidR="00A8720B">
        <w:t>;</w:t>
      </w:r>
    </w:p>
    <w:p w14:paraId="70E7B01B" w14:textId="66D036CA" w:rsidR="008544EF" w:rsidRDefault="008544EF" w:rsidP="00C90171">
      <w:r>
        <w:t>Oct. 10</w:t>
      </w:r>
      <w:r w:rsidR="00A8720B">
        <w:t>,</w:t>
      </w:r>
      <w:r>
        <w:t xml:space="preserve"> Supervisor candidates for Occoquan and Potomac districts and candidates for the 31</w:t>
      </w:r>
      <w:r w:rsidRPr="008544EF">
        <w:rPr>
          <w:vertAlign w:val="superscript"/>
        </w:rPr>
        <w:t>st</w:t>
      </w:r>
      <w:r>
        <w:t xml:space="preserve"> and 51</w:t>
      </w:r>
      <w:r w:rsidRPr="008544EF">
        <w:rPr>
          <w:vertAlign w:val="superscript"/>
        </w:rPr>
        <w:t>st</w:t>
      </w:r>
      <w:r>
        <w:t xml:space="preserve"> house districts</w:t>
      </w:r>
      <w:r w:rsidR="00A8720B">
        <w:t>;</w:t>
      </w:r>
    </w:p>
    <w:p w14:paraId="09D048F4" w14:textId="14622E2D" w:rsidR="008544EF" w:rsidRDefault="008544EF" w:rsidP="00C90171">
      <w:r>
        <w:t>Oct. 23</w:t>
      </w:r>
      <w:r w:rsidR="00A8720B">
        <w:t>,</w:t>
      </w:r>
      <w:r>
        <w:t xml:space="preserve"> Supervisor candidates for Brentsville, Coles and Gainesville Districts.</w:t>
      </w:r>
    </w:p>
    <w:p w14:paraId="02DD470C" w14:textId="168DD9E6" w:rsidR="008544EF" w:rsidRDefault="008544EF" w:rsidP="00C90171">
      <w:r>
        <w:t>The League will cover half the rental cost for the Rose Events Center for the Sept. 11, Oct. 10 and Oct. 23 debates.</w:t>
      </w:r>
    </w:p>
    <w:p w14:paraId="50957854" w14:textId="3BB934E4" w:rsidR="008544EF" w:rsidRDefault="008544EF" w:rsidP="00C90171">
      <w:r w:rsidRPr="008544EF">
        <w:rPr>
          <w:b/>
          <w:bCs/>
        </w:rPr>
        <w:t>Centennial Committee</w:t>
      </w:r>
      <w:r>
        <w:t>: Janet Gorn</w:t>
      </w:r>
      <w:r w:rsidR="00055BED">
        <w:t xml:space="preserve"> reported that the Prince William Historical Foundation has contacted her about League participation in an event to raise money for developing a new museum in the county. She will meet with them, but she said the proposal did not seem to align with the League mission. </w:t>
      </w:r>
    </w:p>
    <w:p w14:paraId="7325EB5A" w14:textId="7747EE51" w:rsidR="00055BED" w:rsidRDefault="00055BED" w:rsidP="00C90171">
      <w:r>
        <w:lastRenderedPageBreak/>
        <w:t>She is also exploring developing a brochure on suffragists in the county.</w:t>
      </w:r>
    </w:p>
    <w:p w14:paraId="1D8E8C71" w14:textId="62ADDC88" w:rsidR="00055BED" w:rsidRDefault="00055BED" w:rsidP="00C90171">
      <w:r w:rsidRPr="00055BED">
        <w:rPr>
          <w:b/>
          <w:bCs/>
        </w:rPr>
        <w:t>Kickoff meeting</w:t>
      </w:r>
      <w:r>
        <w:t>: Members were urged to sign up and bring guests to the Fall Kickoff Meeting on Sept. 21 at City Tavern in Manassas</w:t>
      </w:r>
      <w:r w:rsidR="00A8720B">
        <w:t>.</w:t>
      </w:r>
    </w:p>
    <w:p w14:paraId="3FC25F23" w14:textId="42A94F8C" w:rsidR="00055BED" w:rsidRDefault="00055BED" w:rsidP="00C90171">
      <w:r>
        <w:t>The meeting was adjourned at 8:19 p.m.</w:t>
      </w:r>
    </w:p>
    <w:p w14:paraId="745D84C6" w14:textId="42BB94BE" w:rsidR="00055BED" w:rsidRDefault="00055BED" w:rsidP="00C90171"/>
    <w:p w14:paraId="31461DC2" w14:textId="781FAE18" w:rsidR="00055BED" w:rsidRDefault="00055BED" w:rsidP="00C90171">
      <w:r>
        <w:t>Submitted by Barbara Greiling</w:t>
      </w:r>
    </w:p>
    <w:p w14:paraId="32A68922" w14:textId="77777777" w:rsidR="008544EF" w:rsidRDefault="008544EF" w:rsidP="00C90171"/>
    <w:p w14:paraId="77053568" w14:textId="77777777" w:rsidR="008544EF" w:rsidRPr="00C90171" w:rsidRDefault="008544EF" w:rsidP="00C90171">
      <w:pPr>
        <w:rPr>
          <w:b/>
          <w:bCs/>
        </w:rPr>
      </w:pPr>
    </w:p>
    <w:p w14:paraId="2365AD4B" w14:textId="77777777" w:rsidR="002D000B" w:rsidRPr="0049607F" w:rsidRDefault="002D000B">
      <w:pPr>
        <w:rPr>
          <w:sz w:val="20"/>
          <w:szCs w:val="20"/>
        </w:rPr>
      </w:pPr>
    </w:p>
    <w:p w14:paraId="75136D39" w14:textId="77777777" w:rsidR="0049607F" w:rsidRPr="0049607F" w:rsidRDefault="0049607F">
      <w:pPr>
        <w:rPr>
          <w:b/>
          <w:bCs/>
          <w:sz w:val="20"/>
          <w:szCs w:val="20"/>
        </w:rPr>
      </w:pPr>
    </w:p>
    <w:sectPr w:rsidR="0049607F" w:rsidRPr="00496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7F"/>
    <w:rsid w:val="00055BED"/>
    <w:rsid w:val="00134517"/>
    <w:rsid w:val="00276C5C"/>
    <w:rsid w:val="002B1A66"/>
    <w:rsid w:val="002D000B"/>
    <w:rsid w:val="0041621A"/>
    <w:rsid w:val="0049607F"/>
    <w:rsid w:val="008544EF"/>
    <w:rsid w:val="00A014C5"/>
    <w:rsid w:val="00A8720B"/>
    <w:rsid w:val="00C9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27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Jessie Barringer</cp:lastModifiedBy>
  <cp:revision>3</cp:revision>
  <dcterms:created xsi:type="dcterms:W3CDTF">2019-09-17T23:39:00Z</dcterms:created>
  <dcterms:modified xsi:type="dcterms:W3CDTF">2019-09-17T23:40:00Z</dcterms:modified>
</cp:coreProperties>
</file>