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bookmarkStart w:id="0" w:name="_GoBack"/>
      <w:bookmarkEnd w:id="0"/>
      <w:r w:rsidRPr="003C7C3B">
        <w:t>League of Women Voters-Prince William Area</w:t>
      </w:r>
    </w:p>
    <w:p w14:paraId="13BAD24E" w14:textId="6D86B17C" w:rsidR="009B6050" w:rsidRPr="003C7C3B" w:rsidRDefault="009B6050">
      <w:r w:rsidRPr="003C7C3B">
        <w:t>Executive Board Meeting</w:t>
      </w:r>
      <w:r w:rsidR="00851878">
        <w:t xml:space="preserve"> </w:t>
      </w:r>
      <w:r w:rsidR="00AA5585">
        <w:t>September 15</w:t>
      </w:r>
      <w:r w:rsidR="00903ED9" w:rsidRPr="003C7C3B">
        <w:t xml:space="preserve">, 2020, </w:t>
      </w:r>
      <w:r w:rsidR="00DC4CEA" w:rsidRPr="003C7C3B">
        <w:t xml:space="preserve">via </w:t>
      </w:r>
      <w:r w:rsidR="0050726D" w:rsidRPr="003C7C3B">
        <w:t>Zoom</w:t>
      </w:r>
    </w:p>
    <w:p w14:paraId="0656703C" w14:textId="2169A20A" w:rsidR="009B6050" w:rsidRPr="003C7C3B" w:rsidRDefault="009B6050">
      <w:r w:rsidRPr="003C7C3B">
        <w:t xml:space="preserve">President Carol Proven called the meeting to order at </w:t>
      </w:r>
      <w:r w:rsidR="0050726D" w:rsidRPr="003C7C3B">
        <w:t>7:</w:t>
      </w:r>
      <w:r w:rsidR="00CD3CDF">
        <w:t>1</w:t>
      </w:r>
      <w:r w:rsidR="00AA5585">
        <w:t>5</w:t>
      </w:r>
      <w:r w:rsidR="0050726D" w:rsidRPr="003C7C3B">
        <w:t xml:space="preserve"> p.m.</w:t>
      </w:r>
      <w:r w:rsidR="009C51AF" w:rsidRPr="003C7C3B">
        <w:t xml:space="preserve"> </w:t>
      </w:r>
    </w:p>
    <w:p w14:paraId="0D8B47FE" w14:textId="3272AEEF" w:rsidR="009B6050" w:rsidRPr="003C7C3B" w:rsidRDefault="00DC4CEA">
      <w:r w:rsidRPr="003C7C3B">
        <w:t>Calling in</w:t>
      </w:r>
      <w:r w:rsidR="009B6050" w:rsidRPr="003C7C3B">
        <w:t xml:space="preserve">: Carol Proven, </w:t>
      </w:r>
      <w:r w:rsidR="00C2510B">
        <w:t xml:space="preserve">Connie Gilman, </w:t>
      </w:r>
      <w:r w:rsidRPr="003C7C3B">
        <w:t>Barbara Amster, Lorraine Schooner, Carol Noggle,</w:t>
      </w:r>
      <w:r w:rsidR="00C2510B">
        <w:t xml:space="preserve"> </w:t>
      </w:r>
      <w:r w:rsidR="00851878">
        <w:t>Janet Gorn</w:t>
      </w:r>
      <w:r w:rsidR="00AA5585">
        <w:t>, Sheila Arrington, Barbara Stoke</w:t>
      </w:r>
      <w:r w:rsidR="0005394F">
        <w:t>s</w:t>
      </w:r>
      <w:r w:rsidR="00AA5585">
        <w:t>, Cheryl Saggers</w:t>
      </w:r>
      <w:r w:rsidR="00851878">
        <w:t xml:space="preserve"> </w:t>
      </w:r>
      <w:r w:rsidR="009B6050" w:rsidRPr="003C7C3B">
        <w:t>and Barbara Greiling</w:t>
      </w:r>
    </w:p>
    <w:p w14:paraId="703C054E" w14:textId="57531710" w:rsidR="009B6050" w:rsidRPr="003C7C3B" w:rsidRDefault="009B6050">
      <w:r w:rsidRPr="003C7C3B">
        <w:rPr>
          <w:u w:val="single"/>
        </w:rPr>
        <w:t>Minutes</w:t>
      </w:r>
      <w:r w:rsidRPr="003C7C3B">
        <w:t xml:space="preserve">: Minutes of the </w:t>
      </w:r>
      <w:r w:rsidR="00AA5585">
        <w:t xml:space="preserve">August </w:t>
      </w:r>
      <w:r w:rsidR="00903ED9" w:rsidRPr="003C7C3B">
        <w:t>board</w:t>
      </w:r>
      <w:r w:rsidRPr="003C7C3B">
        <w:t xml:space="preserve"> meeting were approved</w:t>
      </w:r>
      <w:r w:rsidR="0050726D" w:rsidRPr="003C7C3B">
        <w:t xml:space="preserve">. </w:t>
      </w:r>
    </w:p>
    <w:p w14:paraId="19FD040F" w14:textId="16129C06"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t>
      </w:r>
      <w:r w:rsidR="0005394F">
        <w:t>is</w:t>
      </w:r>
      <w:r w:rsidR="0013389A">
        <w:t xml:space="preserve"> $1</w:t>
      </w:r>
      <w:r w:rsidR="00AA5585">
        <w:t>1</w:t>
      </w:r>
      <w:r w:rsidR="0008188D">
        <w:t>,</w:t>
      </w:r>
      <w:r w:rsidR="00AA5585">
        <w:t>244</w:t>
      </w:r>
      <w:r w:rsidR="0008188D">
        <w:t>.</w:t>
      </w:r>
      <w:r w:rsidR="00AA5585">
        <w:t>51</w:t>
      </w:r>
      <w:r w:rsidR="0013389A">
        <w:t>.</w:t>
      </w:r>
      <w:r w:rsidR="00882E05">
        <w:t xml:space="preserve"> </w:t>
      </w:r>
      <w:r w:rsidR="00AA5585">
        <w:t>In August, t</w:t>
      </w:r>
      <w:r w:rsidR="00851878">
        <w:t xml:space="preserve">he League </w:t>
      </w:r>
      <w:r w:rsidR="00AA5585">
        <w:t xml:space="preserve">paid national and state dues and </w:t>
      </w:r>
      <w:r w:rsidR="00851878">
        <w:t xml:space="preserve">spent $980 on postage and $21 on URL labels for the postcard voter registration project. </w:t>
      </w:r>
      <w:r w:rsidR="00AA5585">
        <w:t xml:space="preserve">The Education Fund balance is $1408.46. Barbara Amster reported the Interfaith Council has donated funds </w:t>
      </w:r>
      <w:r w:rsidR="0005394F">
        <w:t>toward</w:t>
      </w:r>
      <w:r w:rsidR="00AA5585">
        <w:t xml:space="preserve"> the postcard project. </w:t>
      </w:r>
    </w:p>
    <w:p w14:paraId="102B8DCD" w14:textId="6C668F3D" w:rsidR="00851878" w:rsidRDefault="00851878" w:rsidP="00691E80">
      <w:r>
        <w:rPr>
          <w:u w:val="single"/>
        </w:rPr>
        <w:t>Warrenton BLM vigil</w:t>
      </w:r>
      <w:r w:rsidRPr="00851878">
        <w:t>: Barbara</w:t>
      </w:r>
      <w:r>
        <w:t xml:space="preserve"> Amster reported members </w:t>
      </w:r>
      <w:r w:rsidR="00AA5585">
        <w:t>continue to provide</w:t>
      </w:r>
      <w:r>
        <w:t xml:space="preserve"> voter information</w:t>
      </w:r>
      <w:r w:rsidR="00AA5585">
        <w:t xml:space="preserve">, including Fauquier Top </w:t>
      </w:r>
      <w:proofErr w:type="spellStart"/>
      <w:r w:rsidR="00AA5585">
        <w:t>Tens</w:t>
      </w:r>
      <w:proofErr w:type="spellEnd"/>
      <w:r w:rsidR="0005394F">
        <w:t>,</w:t>
      </w:r>
      <w:r w:rsidR="00AA5585">
        <w:t xml:space="preserve"> on</w:t>
      </w:r>
      <w:r>
        <w:t xml:space="preserve"> Saturday</w:t>
      </w:r>
      <w:r w:rsidR="00AA5585">
        <w:t xml:space="preserve"> mornings</w:t>
      </w:r>
      <w:r>
        <w:t>.</w:t>
      </w:r>
    </w:p>
    <w:p w14:paraId="2EFBD693" w14:textId="3F2CB44E" w:rsidR="00430144" w:rsidRDefault="00AA5585" w:rsidP="00691E80">
      <w:pPr>
        <w:rPr>
          <w:u w:val="single"/>
        </w:rPr>
      </w:pPr>
      <w:r>
        <w:rPr>
          <w:u w:val="single"/>
        </w:rPr>
        <w:t>Membership</w:t>
      </w:r>
      <w:r w:rsidR="00430144" w:rsidRPr="00430144">
        <w:t>: J</w:t>
      </w:r>
      <w:r w:rsidR="00430144">
        <w:t>essie Barringer submitted a report that membership stands at 95. She has contacted members who have not renewed.</w:t>
      </w:r>
    </w:p>
    <w:p w14:paraId="633C5830" w14:textId="57605FA4" w:rsidR="00587003" w:rsidRPr="00430144" w:rsidRDefault="00587003" w:rsidP="00691E80">
      <w:r w:rsidRPr="00587003">
        <w:rPr>
          <w:u w:val="single"/>
        </w:rPr>
        <w:t>Sips and Civility</w:t>
      </w:r>
      <w:r>
        <w:t xml:space="preserve">: </w:t>
      </w:r>
      <w:r w:rsidR="00430144">
        <w:t>Fifteen</w:t>
      </w:r>
      <w:r>
        <w:t xml:space="preserve"> people, including several new members, participated in Sips and Civility on </w:t>
      </w:r>
      <w:r w:rsidR="00430144">
        <w:t>Sept</w:t>
      </w:r>
      <w:r>
        <w:t>. 1</w:t>
      </w:r>
      <w:r w:rsidR="00430144">
        <w:t>0</w:t>
      </w:r>
      <w:r>
        <w:t>.</w:t>
      </w:r>
    </w:p>
    <w:p w14:paraId="174C96BB" w14:textId="7ABFA765" w:rsidR="00F84F0A" w:rsidRDefault="00587003" w:rsidP="00430144">
      <w:r>
        <w:rPr>
          <w:u w:val="single"/>
        </w:rPr>
        <w:t>Voter Registration</w:t>
      </w:r>
      <w:r w:rsidR="00B272C6">
        <w:rPr>
          <w:u w:val="single"/>
        </w:rPr>
        <w:t xml:space="preserve"> and Education</w:t>
      </w:r>
      <w:r w:rsidR="00F84F0A">
        <w:t xml:space="preserve">: </w:t>
      </w:r>
      <w:r w:rsidR="00430144">
        <w:t xml:space="preserve">Carol Noggle reported that the Prince William County Library System has asked the League to provide voter information and registration at each library on Sept. 22, National Voter Registration Day. TRYs, Top </w:t>
      </w:r>
      <w:proofErr w:type="spellStart"/>
      <w:r w:rsidR="00430144">
        <w:t>Tens</w:t>
      </w:r>
      <w:proofErr w:type="spellEnd"/>
      <w:r w:rsidR="00430144">
        <w:t xml:space="preserve"> and sample ballots will be available along with absentee ballot applications. Volunteers are needed for some time slots. </w:t>
      </w:r>
    </w:p>
    <w:p w14:paraId="2585BEFC" w14:textId="4844DE9F" w:rsidR="00430144" w:rsidRDefault="00430144" w:rsidP="00430144">
      <w:r>
        <w:t xml:space="preserve">All candidates have been entered on Vote 411. </w:t>
      </w:r>
    </w:p>
    <w:p w14:paraId="42F07626" w14:textId="6BEA9ACB" w:rsidR="00B81F14" w:rsidRDefault="00B81F14" w:rsidP="008A2462">
      <w:r>
        <w:rPr>
          <w:u w:val="single"/>
        </w:rPr>
        <w:t>Board of County Supervisors:</w:t>
      </w:r>
      <w:r w:rsidRPr="00C95BB2">
        <w:t xml:space="preserve"> </w:t>
      </w:r>
      <w:r w:rsidR="00430144">
        <w:t>The</w:t>
      </w:r>
      <w:r w:rsidR="00C95BB2">
        <w:t xml:space="preserve"> proclamation marking the 100</w:t>
      </w:r>
      <w:r w:rsidR="00C95BB2" w:rsidRPr="00C95BB2">
        <w:rPr>
          <w:vertAlign w:val="superscript"/>
        </w:rPr>
        <w:t>th</w:t>
      </w:r>
      <w:r w:rsidR="00C95BB2">
        <w:t xml:space="preserve"> anniversary of women’s suffrage and the 100</w:t>
      </w:r>
      <w:r w:rsidR="00C95BB2" w:rsidRPr="00C95BB2">
        <w:rPr>
          <w:vertAlign w:val="superscript"/>
        </w:rPr>
        <w:t>th</w:t>
      </w:r>
      <w:r w:rsidR="00C95BB2">
        <w:t xml:space="preserve"> anniversary of LWV</w:t>
      </w:r>
      <w:r w:rsidR="00430144">
        <w:t xml:space="preserve"> was not presented at the last BOCS meeting</w:t>
      </w:r>
      <w:r w:rsidR="002D16BC">
        <w:t>.</w:t>
      </w:r>
      <w:r w:rsidR="0005394F">
        <w:t xml:space="preserve"> </w:t>
      </w:r>
    </w:p>
    <w:p w14:paraId="438E6F68" w14:textId="22414D77" w:rsidR="00C95BB2" w:rsidRDefault="00430144" w:rsidP="008A2462">
      <w:r>
        <w:rPr>
          <w:u w:val="single"/>
        </w:rPr>
        <w:t>Electoral Board</w:t>
      </w:r>
      <w:r w:rsidR="00C95BB2">
        <w:t xml:space="preserve">: </w:t>
      </w:r>
      <w:r>
        <w:t>Carol Noggle reported manned ballot drop</w:t>
      </w:r>
      <w:r w:rsidR="000D291F">
        <w:t>-</w:t>
      </w:r>
      <w:r>
        <w:t>off boxes will be available at all early voting locations during voting hours</w:t>
      </w:r>
      <w:r w:rsidR="00C95BB2">
        <w:t xml:space="preserve">. </w:t>
      </w:r>
      <w:r w:rsidR="000D291F">
        <w:t xml:space="preserve">Ballots will be picked up every day; the Sheriff’s Department will help with collection. </w:t>
      </w:r>
    </w:p>
    <w:p w14:paraId="23487C4F" w14:textId="3572021C" w:rsidR="00C95BB2" w:rsidRPr="000D291F" w:rsidRDefault="00C95BB2" w:rsidP="008A2462">
      <w:pPr>
        <w:rPr>
          <w:smallCaps/>
          <w:u w:val="single"/>
        </w:rPr>
      </w:pPr>
      <w:r w:rsidRPr="00C95BB2">
        <w:rPr>
          <w:u w:val="single"/>
        </w:rPr>
        <w:t>Suffragists Heritage Committee</w:t>
      </w:r>
      <w:r>
        <w:t xml:space="preserve">: Janet Gorn and Connie Gilman </w:t>
      </w:r>
      <w:r w:rsidR="000D291F">
        <w:t xml:space="preserve">reported that panelists for the Sept. 20 Kickoff meeting will be Ruth Anderson, former Prince William County supervisor and retired Air Force nurse; Tracy Lenox, chief public defender for Prince William County; </w:t>
      </w:r>
      <w:proofErr w:type="spellStart"/>
      <w:r w:rsidR="000D291F">
        <w:t>Jinnea</w:t>
      </w:r>
      <w:proofErr w:type="spellEnd"/>
      <w:r w:rsidR="000D291F">
        <w:t xml:space="preserve"> Monroe, managing principal, Professionals by Design</w:t>
      </w:r>
      <w:r w:rsidR="0005394F">
        <w:t xml:space="preserve">; </w:t>
      </w:r>
      <w:r w:rsidR="000D291F">
        <w:rPr>
          <w:smallCaps/>
        </w:rPr>
        <w:t>K</w:t>
      </w:r>
      <w:r w:rsidR="000D291F">
        <w:t xml:space="preserve">ris Keech </w:t>
      </w:r>
      <w:proofErr w:type="spellStart"/>
      <w:r w:rsidR="000D291F">
        <w:t>Spitler</w:t>
      </w:r>
      <w:proofErr w:type="spellEnd"/>
      <w:r w:rsidR="000D291F">
        <w:t xml:space="preserve">, attorney with Vanderpool, </w:t>
      </w:r>
      <w:proofErr w:type="spellStart"/>
      <w:r w:rsidR="000D291F">
        <w:t>Frostick</w:t>
      </w:r>
      <w:proofErr w:type="spellEnd"/>
      <w:r w:rsidR="000D291F">
        <w:t xml:space="preserve"> and </w:t>
      </w:r>
      <w:proofErr w:type="spellStart"/>
      <w:r w:rsidR="000D291F">
        <w:t>Nishanian</w:t>
      </w:r>
      <w:proofErr w:type="spellEnd"/>
      <w:r w:rsidR="000D291F">
        <w:t xml:space="preserve">; Ann Wheeler, chair, Prince William Board of County Supervisors; </w:t>
      </w:r>
      <w:r w:rsidR="00166F54">
        <w:t xml:space="preserve">Pat Wirth, executive director, Turning Point Suffragist Memorial. The topic will be One Hundred Years of Advancement for Women. </w:t>
      </w:r>
    </w:p>
    <w:p w14:paraId="7D54E193" w14:textId="7252EBD5" w:rsidR="00166F54" w:rsidRDefault="00166F54" w:rsidP="00166F54">
      <w:pPr>
        <w:rPr>
          <w:u w:val="single"/>
        </w:rPr>
      </w:pPr>
      <w:r>
        <w:rPr>
          <w:u w:val="single"/>
        </w:rPr>
        <w:t>LWV-VA Workshop</w:t>
      </w:r>
      <w:r w:rsidRPr="00166F54">
        <w:t>:</w:t>
      </w:r>
      <w:r>
        <w:t xml:space="preserve"> </w:t>
      </w:r>
      <w:r w:rsidRPr="00166F54">
        <w:t xml:space="preserve">Sessions </w:t>
      </w:r>
      <w:r>
        <w:t xml:space="preserve">from the Sept. 12 workshop </w:t>
      </w:r>
      <w:r w:rsidRPr="00166F54">
        <w:t>are available online</w:t>
      </w:r>
    </w:p>
    <w:p w14:paraId="0B5AB8DD" w14:textId="77777777" w:rsidR="0005394F" w:rsidRDefault="00D96B04" w:rsidP="00166F54">
      <w:r w:rsidRPr="00483586">
        <w:rPr>
          <w:u w:val="single"/>
        </w:rPr>
        <w:t>Calendar Event Updates</w:t>
      </w:r>
      <w:r>
        <w:t xml:space="preserve">: </w:t>
      </w:r>
      <w:r w:rsidR="00166F54">
        <w:t xml:space="preserve">Connie Gilman reported that the next book club meeting will be Oct. 13 from 7 to 9 p.m. via Zoom.  The book is All the Presidents Men by Bob Woodward and Carl Bernstein. </w:t>
      </w:r>
    </w:p>
    <w:p w14:paraId="5BA79E2C" w14:textId="165AC5E8" w:rsidR="00166F54" w:rsidRDefault="00166F54" w:rsidP="00166F54">
      <w:r w:rsidRPr="00166F54">
        <w:rPr>
          <w:u w:val="single"/>
        </w:rPr>
        <w:lastRenderedPageBreak/>
        <w:t>Communications:</w:t>
      </w:r>
      <w:r>
        <w:t xml:space="preserve"> Barbara Amster reported </w:t>
      </w:r>
      <w:r w:rsidR="0005394F">
        <w:t>s</w:t>
      </w:r>
      <w:r>
        <w:t>he has been asked to write a column on the 100</w:t>
      </w:r>
      <w:r w:rsidRPr="00166F54">
        <w:rPr>
          <w:vertAlign w:val="superscript"/>
        </w:rPr>
        <w:t>th</w:t>
      </w:r>
      <w:r>
        <w:t xml:space="preserve"> anniversary of women’s suffrage and the League of Women Voters for the Prince William Times and Fauquier Times.</w:t>
      </w:r>
    </w:p>
    <w:p w14:paraId="7630E585" w14:textId="4CE22656" w:rsidR="00166F54" w:rsidRDefault="00166F54" w:rsidP="00166F54"/>
    <w:p w14:paraId="371AF7CA" w14:textId="49200C9D" w:rsidR="003C7C3B" w:rsidRPr="003C7C3B" w:rsidRDefault="008426E1" w:rsidP="005F0FED">
      <w:r w:rsidRPr="003C7C3B">
        <w:t xml:space="preserve">The next board meeting will be </w:t>
      </w:r>
      <w:r w:rsidR="0005394F">
        <w:t>Oct. 20</w:t>
      </w:r>
      <w:r w:rsidR="00022F3F">
        <w:t xml:space="preserve"> </w:t>
      </w:r>
      <w:r w:rsidRPr="003C7C3B">
        <w:t>at 7 p.m. via Zoom</w:t>
      </w:r>
    </w:p>
    <w:p w14:paraId="31609EA5" w14:textId="12CCF021" w:rsidR="00C26D0E" w:rsidRPr="003C7C3B" w:rsidRDefault="00C26D0E" w:rsidP="005F0FED">
      <w:r w:rsidRPr="003C7C3B">
        <w:t xml:space="preserve">The meeting </w:t>
      </w:r>
      <w:r w:rsidR="005D3944" w:rsidRPr="003C7C3B">
        <w:t>was</w:t>
      </w:r>
      <w:r w:rsidRPr="003C7C3B">
        <w:t xml:space="preserve"> adjourned at </w:t>
      </w:r>
      <w:r w:rsidR="00E43714">
        <w:t>8:</w:t>
      </w:r>
      <w:r w:rsidR="0005394F">
        <w:t>15</w:t>
      </w:r>
      <w:r w:rsidRPr="003C7C3B">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2F3F"/>
    <w:rsid w:val="0005394F"/>
    <w:rsid w:val="00067739"/>
    <w:rsid w:val="00073876"/>
    <w:rsid w:val="0008188D"/>
    <w:rsid w:val="000D291F"/>
    <w:rsid w:val="000F233B"/>
    <w:rsid w:val="001333C3"/>
    <w:rsid w:val="0013389A"/>
    <w:rsid w:val="00166F54"/>
    <w:rsid w:val="001E0813"/>
    <w:rsid w:val="001E1F90"/>
    <w:rsid w:val="00281A89"/>
    <w:rsid w:val="002A69B9"/>
    <w:rsid w:val="002D16BC"/>
    <w:rsid w:val="002F2C51"/>
    <w:rsid w:val="002F469A"/>
    <w:rsid w:val="00324E5D"/>
    <w:rsid w:val="0033566E"/>
    <w:rsid w:val="00344274"/>
    <w:rsid w:val="003C7C3B"/>
    <w:rsid w:val="003F645E"/>
    <w:rsid w:val="00430144"/>
    <w:rsid w:val="0045536B"/>
    <w:rsid w:val="004614A2"/>
    <w:rsid w:val="004666C5"/>
    <w:rsid w:val="00483586"/>
    <w:rsid w:val="004858DE"/>
    <w:rsid w:val="004E3155"/>
    <w:rsid w:val="0050726D"/>
    <w:rsid w:val="005173A9"/>
    <w:rsid w:val="0053547D"/>
    <w:rsid w:val="00552FCF"/>
    <w:rsid w:val="005714F2"/>
    <w:rsid w:val="00587003"/>
    <w:rsid w:val="005D3944"/>
    <w:rsid w:val="005E713C"/>
    <w:rsid w:val="005F0FED"/>
    <w:rsid w:val="005F5474"/>
    <w:rsid w:val="00607CEB"/>
    <w:rsid w:val="00621667"/>
    <w:rsid w:val="00660278"/>
    <w:rsid w:val="00691E80"/>
    <w:rsid w:val="006F716F"/>
    <w:rsid w:val="00711B78"/>
    <w:rsid w:val="00715AED"/>
    <w:rsid w:val="007D6426"/>
    <w:rsid w:val="007D6CBB"/>
    <w:rsid w:val="008426E1"/>
    <w:rsid w:val="00851878"/>
    <w:rsid w:val="00882E05"/>
    <w:rsid w:val="008841D8"/>
    <w:rsid w:val="008854D1"/>
    <w:rsid w:val="008A2462"/>
    <w:rsid w:val="008B664A"/>
    <w:rsid w:val="00903ED9"/>
    <w:rsid w:val="0092610C"/>
    <w:rsid w:val="00996481"/>
    <w:rsid w:val="009B6050"/>
    <w:rsid w:val="009C51AF"/>
    <w:rsid w:val="009F62BC"/>
    <w:rsid w:val="00A24240"/>
    <w:rsid w:val="00A4021A"/>
    <w:rsid w:val="00A81001"/>
    <w:rsid w:val="00A93B5A"/>
    <w:rsid w:val="00AA5585"/>
    <w:rsid w:val="00AC273D"/>
    <w:rsid w:val="00AC6F67"/>
    <w:rsid w:val="00AD5E11"/>
    <w:rsid w:val="00B00300"/>
    <w:rsid w:val="00B0055F"/>
    <w:rsid w:val="00B272C6"/>
    <w:rsid w:val="00B3680C"/>
    <w:rsid w:val="00B6332D"/>
    <w:rsid w:val="00B81F14"/>
    <w:rsid w:val="00B8258E"/>
    <w:rsid w:val="00BB035C"/>
    <w:rsid w:val="00BC7783"/>
    <w:rsid w:val="00C2510B"/>
    <w:rsid w:val="00C26D0E"/>
    <w:rsid w:val="00C92078"/>
    <w:rsid w:val="00C95BB2"/>
    <w:rsid w:val="00CA0E77"/>
    <w:rsid w:val="00CC4B24"/>
    <w:rsid w:val="00CD3CDF"/>
    <w:rsid w:val="00CD5A49"/>
    <w:rsid w:val="00D12C74"/>
    <w:rsid w:val="00D238B1"/>
    <w:rsid w:val="00D47566"/>
    <w:rsid w:val="00D96B04"/>
    <w:rsid w:val="00DC4CEA"/>
    <w:rsid w:val="00E43390"/>
    <w:rsid w:val="00E43714"/>
    <w:rsid w:val="00E954BA"/>
    <w:rsid w:val="00F439E6"/>
    <w:rsid w:val="00F44580"/>
    <w:rsid w:val="00F624C1"/>
    <w:rsid w:val="00F7196E"/>
    <w:rsid w:val="00F84F0A"/>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cp:lastPrinted>2020-09-21T23:21:00Z</cp:lastPrinted>
  <dcterms:created xsi:type="dcterms:W3CDTF">2020-09-21T23:25:00Z</dcterms:created>
  <dcterms:modified xsi:type="dcterms:W3CDTF">2020-09-21T23:25:00Z</dcterms:modified>
</cp:coreProperties>
</file>