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377A9" w14:textId="77777777" w:rsidR="00BD79AD" w:rsidRDefault="00BD79AD" w:rsidP="00DC7E39">
      <w:pPr>
        <w:jc w:val="center"/>
        <w:rPr>
          <w:rFonts w:ascii="Times New Roman" w:hAnsi="Times New Roman" w:cs="Times New Roman"/>
          <w:b/>
          <w:bCs/>
          <w:sz w:val="22"/>
          <w:szCs w:val="22"/>
        </w:rPr>
      </w:pPr>
    </w:p>
    <w:p w14:paraId="09823A9B" w14:textId="77777777" w:rsidR="00BD79AD" w:rsidRDefault="00BD79AD" w:rsidP="00DC7E39">
      <w:pPr>
        <w:jc w:val="center"/>
        <w:rPr>
          <w:rFonts w:ascii="Times New Roman" w:hAnsi="Times New Roman" w:cs="Times New Roman"/>
          <w:b/>
          <w:bCs/>
          <w:sz w:val="22"/>
          <w:szCs w:val="22"/>
        </w:rPr>
      </w:pPr>
    </w:p>
    <w:p w14:paraId="640F063A" w14:textId="77777777" w:rsidR="00BD79AD" w:rsidRDefault="00BD79AD" w:rsidP="00DC7E39">
      <w:pPr>
        <w:jc w:val="center"/>
        <w:rPr>
          <w:rFonts w:ascii="Times New Roman" w:hAnsi="Times New Roman" w:cs="Times New Roman"/>
          <w:b/>
          <w:bCs/>
          <w:sz w:val="22"/>
          <w:szCs w:val="22"/>
        </w:rPr>
      </w:pPr>
      <w:r w:rsidRPr="00775592">
        <w:rPr>
          <w:noProof/>
          <w:lang w:eastAsia="en-US"/>
        </w:rPr>
        <w:drawing>
          <wp:inline distT="0" distB="0" distL="0" distR="0" wp14:anchorId="1C7F7CD9" wp14:editId="61E55936">
            <wp:extent cx="5943600" cy="1126490"/>
            <wp:effectExtent l="0" t="0" r="0" b="0"/>
            <wp:docPr id="1" name="Picture 1" descr="C:\Users\Janet\AppData\Local\Microsoft\Windows\INetCache\Content.Outlook\R6KU0ABQ\LWVVA 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t\AppData\Local\Microsoft\Windows\INetCache\Content.Outlook\R6KU0ABQ\LWVVA logo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126490"/>
                    </a:xfrm>
                    <a:prstGeom prst="rect">
                      <a:avLst/>
                    </a:prstGeom>
                    <a:noFill/>
                    <a:ln>
                      <a:noFill/>
                    </a:ln>
                  </pic:spPr>
                </pic:pic>
              </a:graphicData>
            </a:graphic>
          </wp:inline>
        </w:drawing>
      </w:r>
    </w:p>
    <w:p w14:paraId="2F6EC892" w14:textId="77777777" w:rsidR="00BD79AD" w:rsidRDefault="00BD79AD" w:rsidP="00DC7E39">
      <w:pPr>
        <w:jc w:val="center"/>
        <w:rPr>
          <w:rFonts w:ascii="Times New Roman" w:hAnsi="Times New Roman" w:cs="Times New Roman"/>
          <w:b/>
          <w:bCs/>
          <w:sz w:val="22"/>
          <w:szCs w:val="22"/>
        </w:rPr>
      </w:pPr>
    </w:p>
    <w:p w14:paraId="48115949" w14:textId="77777777" w:rsidR="00BD79AD" w:rsidRDefault="00BD79AD" w:rsidP="00DC7E39">
      <w:pPr>
        <w:jc w:val="center"/>
        <w:rPr>
          <w:rFonts w:ascii="Times New Roman" w:hAnsi="Times New Roman" w:cs="Times New Roman"/>
          <w:b/>
          <w:bCs/>
          <w:sz w:val="22"/>
          <w:szCs w:val="22"/>
        </w:rPr>
      </w:pPr>
    </w:p>
    <w:p w14:paraId="5C9B33F6" w14:textId="77777777" w:rsidR="00BD79AD" w:rsidRDefault="00BD79AD" w:rsidP="00DC7E39">
      <w:pPr>
        <w:jc w:val="center"/>
        <w:rPr>
          <w:rFonts w:ascii="Times New Roman" w:hAnsi="Times New Roman" w:cs="Times New Roman"/>
          <w:b/>
          <w:bCs/>
          <w:sz w:val="22"/>
          <w:szCs w:val="22"/>
        </w:rPr>
      </w:pPr>
    </w:p>
    <w:p w14:paraId="49255A87" w14:textId="77777777" w:rsidR="00BD79AD" w:rsidRDefault="00BD79AD" w:rsidP="00DC7E39">
      <w:pPr>
        <w:jc w:val="center"/>
        <w:rPr>
          <w:rFonts w:ascii="Times New Roman" w:hAnsi="Times New Roman" w:cs="Times New Roman"/>
          <w:b/>
          <w:bCs/>
          <w:sz w:val="22"/>
          <w:szCs w:val="22"/>
        </w:rPr>
      </w:pPr>
    </w:p>
    <w:p w14:paraId="390ED80B" w14:textId="77777777" w:rsidR="00AC67C5" w:rsidRPr="00BD79AD" w:rsidRDefault="00AC67C5" w:rsidP="00DC7E39">
      <w:pPr>
        <w:jc w:val="center"/>
        <w:rPr>
          <w:rFonts w:ascii="Times New Roman" w:hAnsi="Times New Roman" w:cs="Times New Roman"/>
          <w:b/>
          <w:bCs/>
          <w:sz w:val="56"/>
          <w:szCs w:val="56"/>
        </w:rPr>
      </w:pPr>
      <w:r w:rsidRPr="00BD79AD">
        <w:rPr>
          <w:rFonts w:ascii="Times New Roman" w:hAnsi="Times New Roman" w:cs="Times New Roman"/>
          <w:b/>
          <w:bCs/>
          <w:sz w:val="56"/>
          <w:szCs w:val="56"/>
        </w:rPr>
        <w:t>Election Laws Position Update</w:t>
      </w:r>
    </w:p>
    <w:p w14:paraId="0982E029" w14:textId="77777777" w:rsidR="00AC67C5" w:rsidRPr="00BD79AD" w:rsidRDefault="00AC67C5" w:rsidP="00DC7E39">
      <w:pPr>
        <w:jc w:val="center"/>
        <w:rPr>
          <w:rFonts w:ascii="Times New Roman" w:hAnsi="Times New Roman" w:cs="Times New Roman"/>
          <w:b/>
          <w:bCs/>
          <w:sz w:val="56"/>
          <w:szCs w:val="56"/>
        </w:rPr>
      </w:pPr>
      <w:r w:rsidRPr="00BD79AD">
        <w:rPr>
          <w:rFonts w:ascii="Times New Roman" w:hAnsi="Times New Roman" w:cs="Times New Roman"/>
          <w:b/>
          <w:bCs/>
          <w:sz w:val="56"/>
          <w:szCs w:val="56"/>
        </w:rPr>
        <w:t>Part 1</w:t>
      </w:r>
    </w:p>
    <w:p w14:paraId="7CDE4747" w14:textId="77777777" w:rsidR="00DA3D28" w:rsidRPr="00852130" w:rsidRDefault="00DA3D28" w:rsidP="00DC7E39">
      <w:pPr>
        <w:rPr>
          <w:rFonts w:ascii="Times New Roman" w:hAnsi="Times New Roman" w:cs="Times New Roman"/>
          <w:sz w:val="22"/>
          <w:szCs w:val="22"/>
        </w:rPr>
      </w:pPr>
    </w:p>
    <w:p w14:paraId="76616C72" w14:textId="77777777" w:rsidR="00DA3D28" w:rsidRDefault="00DA3D28" w:rsidP="00DC7E39">
      <w:pPr>
        <w:rPr>
          <w:rFonts w:ascii="Times New Roman" w:hAnsi="Times New Roman" w:cs="Times New Roman"/>
          <w:sz w:val="22"/>
          <w:szCs w:val="22"/>
        </w:rPr>
      </w:pPr>
    </w:p>
    <w:p w14:paraId="128A42C9" w14:textId="77777777" w:rsidR="00BD79AD" w:rsidRPr="00852130" w:rsidRDefault="00BD79AD" w:rsidP="00DC7E39">
      <w:pPr>
        <w:rPr>
          <w:rFonts w:ascii="Times New Roman" w:hAnsi="Times New Roman" w:cs="Times New Roman"/>
          <w:sz w:val="22"/>
          <w:szCs w:val="22"/>
        </w:rPr>
      </w:pPr>
    </w:p>
    <w:p w14:paraId="5D30C5C0" w14:textId="77777777" w:rsidR="00DA3D28" w:rsidRPr="00852130" w:rsidRDefault="00DA3D28" w:rsidP="00DC7E39">
      <w:pPr>
        <w:rPr>
          <w:rFonts w:ascii="Times New Roman" w:hAnsi="Times New Roman" w:cs="Times New Roman"/>
          <w:sz w:val="22"/>
          <w:szCs w:val="22"/>
        </w:rPr>
      </w:pPr>
    </w:p>
    <w:p w14:paraId="331F4173" w14:textId="77777777" w:rsidR="00EC7F3A" w:rsidRDefault="00DA3D28" w:rsidP="00744089">
      <w:pPr>
        <w:jc w:val="center"/>
        <w:rPr>
          <w:rFonts w:ascii="Times New Roman" w:hAnsi="Times New Roman" w:cs="Times New Roman"/>
          <w:sz w:val="22"/>
          <w:szCs w:val="22"/>
        </w:rPr>
      </w:pPr>
      <w:r w:rsidRPr="00852130">
        <w:rPr>
          <w:rFonts w:ascii="Times New Roman" w:hAnsi="Times New Roman" w:cs="Times New Roman"/>
          <w:sz w:val="22"/>
          <w:szCs w:val="22"/>
        </w:rPr>
        <w:t>Election Laws Study Committee:</w:t>
      </w:r>
    </w:p>
    <w:p w14:paraId="511EA56E" w14:textId="77777777" w:rsidR="00EC7F3A" w:rsidRDefault="00EC7F3A" w:rsidP="00744089">
      <w:pPr>
        <w:rPr>
          <w:rFonts w:ascii="Times New Roman" w:hAnsi="Times New Roman" w:cs="Times New Roman"/>
          <w:sz w:val="22"/>
          <w:szCs w:val="22"/>
        </w:rPr>
      </w:pPr>
    </w:p>
    <w:p w14:paraId="1FBD3FD5" w14:textId="77777777" w:rsidR="00DA3D28" w:rsidRDefault="00DA3D28" w:rsidP="00744089">
      <w:pPr>
        <w:rPr>
          <w:rFonts w:ascii="Times New Roman" w:hAnsi="Times New Roman" w:cs="Times New Roman"/>
          <w:sz w:val="22"/>
          <w:szCs w:val="22"/>
        </w:rPr>
      </w:pPr>
      <w:r w:rsidRPr="00852130">
        <w:rPr>
          <w:rFonts w:ascii="Times New Roman" w:hAnsi="Times New Roman" w:cs="Times New Roman"/>
          <w:sz w:val="22"/>
          <w:szCs w:val="22"/>
        </w:rPr>
        <w:t xml:space="preserve">Rona Ackerman (Editor), Pamela Berg, Janet Boyd, Allison Brown, Judy Collins, Virginia Cowles, Mary Crutchfield, Marianne Feeney, Shelley Gelbert, Lisa Koteen Gerchick, Evelyn Glazier, Sidney Johnson, </w:t>
      </w:r>
      <w:r w:rsidR="009D233A">
        <w:rPr>
          <w:rFonts w:ascii="Times New Roman" w:hAnsi="Times New Roman" w:cs="Times New Roman"/>
          <w:sz w:val="22"/>
          <w:szCs w:val="22"/>
        </w:rPr>
        <w:t>Rebecca</w:t>
      </w:r>
      <w:r w:rsidR="009D233A" w:rsidRPr="00852130">
        <w:rPr>
          <w:rFonts w:ascii="Times New Roman" w:hAnsi="Times New Roman" w:cs="Times New Roman"/>
          <w:sz w:val="22"/>
          <w:szCs w:val="22"/>
        </w:rPr>
        <w:t xml:space="preserve"> </w:t>
      </w:r>
      <w:r w:rsidRPr="00852130">
        <w:rPr>
          <w:rFonts w:ascii="Times New Roman" w:hAnsi="Times New Roman" w:cs="Times New Roman"/>
          <w:sz w:val="22"/>
          <w:szCs w:val="22"/>
        </w:rPr>
        <w:t>Lawson, Robin Marcato, Susan Mulnix, Jane Newell, Linda Rice, Anne Sterling, Anna Weber.</w:t>
      </w:r>
      <w:r w:rsidR="00BC2EBE">
        <w:rPr>
          <w:rFonts w:ascii="Times New Roman" w:hAnsi="Times New Roman" w:cs="Times New Roman"/>
          <w:sz w:val="22"/>
          <w:szCs w:val="22"/>
        </w:rPr>
        <w:t xml:space="preserve"> </w:t>
      </w:r>
    </w:p>
    <w:p w14:paraId="3A46A42C" w14:textId="77777777" w:rsidR="00BC2EBE" w:rsidRDefault="00BC2EBE" w:rsidP="00744089">
      <w:pPr>
        <w:rPr>
          <w:rFonts w:ascii="Times New Roman" w:hAnsi="Times New Roman" w:cs="Times New Roman"/>
          <w:sz w:val="22"/>
          <w:szCs w:val="22"/>
        </w:rPr>
      </w:pPr>
    </w:p>
    <w:p w14:paraId="43150500" w14:textId="77777777" w:rsidR="00BC2EBE" w:rsidRPr="00852130" w:rsidRDefault="00BC2EBE" w:rsidP="00744089">
      <w:pPr>
        <w:rPr>
          <w:rFonts w:ascii="Times New Roman" w:hAnsi="Times New Roman" w:cs="Times New Roman"/>
          <w:sz w:val="22"/>
          <w:szCs w:val="22"/>
        </w:rPr>
      </w:pPr>
      <w:r>
        <w:rPr>
          <w:rFonts w:ascii="Times New Roman" w:hAnsi="Times New Roman" w:cs="Times New Roman"/>
          <w:sz w:val="22"/>
          <w:szCs w:val="22"/>
        </w:rPr>
        <w:t>Steering Committee for Part 1: Allison Brown,</w:t>
      </w:r>
      <w:r w:rsidR="006B3E97">
        <w:rPr>
          <w:rFonts w:ascii="Times New Roman" w:hAnsi="Times New Roman" w:cs="Times New Roman"/>
          <w:sz w:val="22"/>
          <w:szCs w:val="22"/>
        </w:rPr>
        <w:t xml:space="preserve"> </w:t>
      </w:r>
      <w:r>
        <w:rPr>
          <w:rFonts w:ascii="Times New Roman" w:hAnsi="Times New Roman" w:cs="Times New Roman"/>
          <w:sz w:val="22"/>
          <w:szCs w:val="22"/>
        </w:rPr>
        <w:t>Lisa Koteen Gerchick, Sidney Johnson, Jane Newell</w:t>
      </w:r>
    </w:p>
    <w:p w14:paraId="186DA2C0" w14:textId="77777777" w:rsidR="00AC67C5" w:rsidRPr="00852130" w:rsidRDefault="00AC67C5" w:rsidP="00744089">
      <w:pPr>
        <w:rPr>
          <w:rFonts w:ascii="Times New Roman" w:hAnsi="Times New Roman" w:cs="Times New Roman"/>
          <w:sz w:val="22"/>
          <w:szCs w:val="22"/>
        </w:rPr>
      </w:pPr>
    </w:p>
    <w:p w14:paraId="410959BF" w14:textId="77777777" w:rsidR="00DA3D28" w:rsidRPr="00852130" w:rsidRDefault="00DA3D28" w:rsidP="00DC7E39">
      <w:pPr>
        <w:rPr>
          <w:rFonts w:ascii="Times New Roman" w:hAnsi="Times New Roman" w:cs="Times New Roman"/>
          <w:sz w:val="22"/>
          <w:szCs w:val="22"/>
        </w:rPr>
      </w:pPr>
    </w:p>
    <w:p w14:paraId="1EC4BE7E" w14:textId="77777777" w:rsidR="00DA3D28" w:rsidRDefault="00DA3D28" w:rsidP="00DC7E39">
      <w:pPr>
        <w:rPr>
          <w:rFonts w:ascii="Times New Roman" w:hAnsi="Times New Roman" w:cs="Times New Roman"/>
          <w:sz w:val="22"/>
          <w:szCs w:val="22"/>
        </w:rPr>
      </w:pPr>
    </w:p>
    <w:p w14:paraId="7CCCB3E6" w14:textId="77777777" w:rsidR="00A64DC9" w:rsidRDefault="00A64DC9" w:rsidP="00DC7E39">
      <w:pPr>
        <w:rPr>
          <w:rFonts w:ascii="Times New Roman" w:hAnsi="Times New Roman" w:cs="Times New Roman"/>
          <w:sz w:val="22"/>
          <w:szCs w:val="22"/>
        </w:rPr>
      </w:pPr>
    </w:p>
    <w:p w14:paraId="541E6D5F" w14:textId="77777777" w:rsidR="00A64DC9" w:rsidRDefault="00A64DC9" w:rsidP="00DC7E39">
      <w:pPr>
        <w:rPr>
          <w:rFonts w:ascii="Times New Roman" w:hAnsi="Times New Roman" w:cs="Times New Roman"/>
          <w:sz w:val="22"/>
          <w:szCs w:val="22"/>
        </w:rPr>
      </w:pPr>
    </w:p>
    <w:p w14:paraId="2E56C83A" w14:textId="77777777" w:rsidR="00A64DC9" w:rsidRDefault="00A64DC9" w:rsidP="00DC7E39">
      <w:pPr>
        <w:rPr>
          <w:rFonts w:ascii="Times New Roman" w:hAnsi="Times New Roman" w:cs="Times New Roman"/>
          <w:sz w:val="22"/>
          <w:szCs w:val="22"/>
        </w:rPr>
      </w:pPr>
    </w:p>
    <w:p w14:paraId="524C366E" w14:textId="77777777" w:rsidR="00A64DC9" w:rsidRDefault="00A64DC9" w:rsidP="00DC7E39">
      <w:pPr>
        <w:rPr>
          <w:rFonts w:ascii="Times New Roman" w:hAnsi="Times New Roman" w:cs="Times New Roman"/>
          <w:sz w:val="22"/>
          <w:szCs w:val="22"/>
        </w:rPr>
      </w:pPr>
    </w:p>
    <w:p w14:paraId="50D1003D" w14:textId="77777777" w:rsidR="00A64DC9" w:rsidRDefault="00A64DC9" w:rsidP="00DC7E39">
      <w:pPr>
        <w:rPr>
          <w:rFonts w:ascii="Times New Roman" w:hAnsi="Times New Roman" w:cs="Times New Roman"/>
          <w:sz w:val="22"/>
          <w:szCs w:val="22"/>
        </w:rPr>
      </w:pPr>
    </w:p>
    <w:p w14:paraId="7D02FBAC" w14:textId="77777777" w:rsidR="00A64DC9" w:rsidRDefault="00A64DC9" w:rsidP="00DC7E39">
      <w:pPr>
        <w:rPr>
          <w:rFonts w:ascii="Times New Roman" w:hAnsi="Times New Roman" w:cs="Times New Roman"/>
          <w:sz w:val="22"/>
          <w:szCs w:val="22"/>
        </w:rPr>
      </w:pPr>
    </w:p>
    <w:p w14:paraId="767DFBAE" w14:textId="77777777" w:rsidR="00A64DC9" w:rsidRDefault="00A64DC9" w:rsidP="00DC7E39">
      <w:pPr>
        <w:rPr>
          <w:rFonts w:ascii="Times New Roman" w:hAnsi="Times New Roman" w:cs="Times New Roman"/>
          <w:sz w:val="22"/>
          <w:szCs w:val="22"/>
        </w:rPr>
      </w:pPr>
    </w:p>
    <w:p w14:paraId="5A2D2856" w14:textId="77777777" w:rsidR="00A64DC9" w:rsidRDefault="00A64DC9" w:rsidP="00DC7E39">
      <w:pPr>
        <w:rPr>
          <w:rFonts w:ascii="Times New Roman" w:hAnsi="Times New Roman" w:cs="Times New Roman"/>
          <w:sz w:val="22"/>
          <w:szCs w:val="22"/>
        </w:rPr>
      </w:pPr>
    </w:p>
    <w:p w14:paraId="11715B43" w14:textId="77777777" w:rsidR="00A64DC9" w:rsidRDefault="00A64DC9" w:rsidP="00DC7E39">
      <w:pPr>
        <w:rPr>
          <w:rFonts w:ascii="Times New Roman" w:hAnsi="Times New Roman" w:cs="Times New Roman"/>
          <w:sz w:val="22"/>
          <w:szCs w:val="22"/>
        </w:rPr>
      </w:pPr>
    </w:p>
    <w:p w14:paraId="44C6E205" w14:textId="77777777" w:rsidR="00A64DC9" w:rsidRDefault="00A64DC9" w:rsidP="00DC7E39">
      <w:pPr>
        <w:rPr>
          <w:rFonts w:ascii="Times New Roman" w:hAnsi="Times New Roman" w:cs="Times New Roman"/>
          <w:sz w:val="22"/>
          <w:szCs w:val="22"/>
        </w:rPr>
      </w:pPr>
    </w:p>
    <w:p w14:paraId="1CD9BB00" w14:textId="77777777" w:rsidR="00A64DC9" w:rsidRDefault="00A64DC9" w:rsidP="00DC7E39">
      <w:pPr>
        <w:rPr>
          <w:rFonts w:ascii="Times New Roman" w:hAnsi="Times New Roman" w:cs="Times New Roman"/>
          <w:sz w:val="22"/>
          <w:szCs w:val="22"/>
        </w:rPr>
      </w:pPr>
    </w:p>
    <w:p w14:paraId="67E7B907" w14:textId="77777777" w:rsidR="00A64DC9" w:rsidRDefault="00A64DC9" w:rsidP="00DC7E39">
      <w:pPr>
        <w:rPr>
          <w:rFonts w:ascii="Times New Roman" w:hAnsi="Times New Roman" w:cs="Times New Roman"/>
          <w:sz w:val="22"/>
          <w:szCs w:val="22"/>
        </w:rPr>
      </w:pPr>
    </w:p>
    <w:p w14:paraId="3FB22D11" w14:textId="77777777" w:rsidR="00A64DC9" w:rsidRDefault="00A64DC9" w:rsidP="00DC7E39">
      <w:pPr>
        <w:rPr>
          <w:rFonts w:ascii="Times New Roman" w:hAnsi="Times New Roman" w:cs="Times New Roman"/>
          <w:sz w:val="22"/>
          <w:szCs w:val="22"/>
        </w:rPr>
      </w:pPr>
    </w:p>
    <w:p w14:paraId="3177B1C1" w14:textId="77777777" w:rsidR="00A64DC9" w:rsidRDefault="00A64DC9" w:rsidP="00DC7E39">
      <w:pPr>
        <w:rPr>
          <w:rFonts w:ascii="Times New Roman" w:hAnsi="Times New Roman" w:cs="Times New Roman"/>
          <w:sz w:val="22"/>
          <w:szCs w:val="22"/>
        </w:rPr>
      </w:pPr>
    </w:p>
    <w:p w14:paraId="57EB0504" w14:textId="7CCCF1FB" w:rsidR="00A64DC9" w:rsidRDefault="009024CF" w:rsidP="008371EE">
      <w:pPr>
        <w:jc w:val="center"/>
        <w:rPr>
          <w:rFonts w:ascii="Times New Roman" w:hAnsi="Times New Roman" w:cs="Times New Roman"/>
          <w:sz w:val="22"/>
          <w:szCs w:val="22"/>
        </w:rPr>
      </w:pPr>
      <w:r>
        <w:rPr>
          <w:rFonts w:ascii="Times New Roman" w:hAnsi="Times New Roman" w:cs="Times New Roman"/>
          <w:sz w:val="22"/>
          <w:szCs w:val="22"/>
        </w:rPr>
        <w:t>May 1</w:t>
      </w:r>
      <w:r w:rsidR="00A64DC9">
        <w:rPr>
          <w:rFonts w:ascii="Times New Roman" w:hAnsi="Times New Roman" w:cs="Times New Roman"/>
          <w:sz w:val="22"/>
          <w:szCs w:val="22"/>
        </w:rPr>
        <w:t>, 2020</w:t>
      </w:r>
    </w:p>
    <w:p w14:paraId="6E2C445D" w14:textId="77777777" w:rsidR="00DA3D28" w:rsidRPr="00852130" w:rsidRDefault="00DA3D28" w:rsidP="00DC7E39">
      <w:pPr>
        <w:rPr>
          <w:rFonts w:ascii="Times New Roman" w:hAnsi="Times New Roman" w:cs="Times New Roman"/>
          <w:sz w:val="22"/>
          <w:szCs w:val="22"/>
        </w:rPr>
      </w:pPr>
      <w:r w:rsidRPr="00852130">
        <w:rPr>
          <w:rFonts w:ascii="Times New Roman" w:hAnsi="Times New Roman" w:cs="Times New Roman"/>
          <w:sz w:val="22"/>
          <w:szCs w:val="22"/>
        </w:rPr>
        <w:br w:type="page"/>
      </w:r>
    </w:p>
    <w:p w14:paraId="66FD81C9" w14:textId="77777777" w:rsidR="001C3550" w:rsidRDefault="001C3550" w:rsidP="001C3550">
      <w:pPr>
        <w:jc w:val="center"/>
        <w:rPr>
          <w:b/>
          <w:bCs/>
        </w:rPr>
      </w:pPr>
      <w:r w:rsidRPr="006A4A51">
        <w:rPr>
          <w:b/>
          <w:bCs/>
        </w:rPr>
        <w:lastRenderedPageBreak/>
        <w:t>Election Laws Position Update: Part I</w:t>
      </w:r>
    </w:p>
    <w:p w14:paraId="2668E7EB" w14:textId="77777777" w:rsidR="001C3550" w:rsidRPr="006A4A51" w:rsidRDefault="001C3550" w:rsidP="001C3550">
      <w:pPr>
        <w:jc w:val="center"/>
        <w:rPr>
          <w:b/>
          <w:bCs/>
        </w:rPr>
      </w:pPr>
    </w:p>
    <w:p w14:paraId="2195EB6E" w14:textId="77777777" w:rsidR="001C3550" w:rsidRDefault="001C3550" w:rsidP="001C3550"/>
    <w:p w14:paraId="0F759243" w14:textId="29500F8F" w:rsidR="001C3550" w:rsidRPr="006A4A51" w:rsidRDefault="001C3550" w:rsidP="001C3550">
      <w:pPr>
        <w:spacing w:line="480" w:lineRule="auto"/>
        <w:rPr>
          <w:rFonts w:asciiTheme="majorBidi" w:hAnsiTheme="majorBidi" w:cstheme="majorBidi"/>
          <w:sz w:val="22"/>
          <w:szCs w:val="22"/>
        </w:rPr>
      </w:pPr>
      <w:r w:rsidRPr="006A4A51">
        <w:rPr>
          <w:rFonts w:asciiTheme="majorBidi" w:hAnsiTheme="majorBidi" w:cstheme="majorBidi"/>
          <w:sz w:val="22"/>
          <w:szCs w:val="22"/>
          <w:u w:val="single"/>
        </w:rPr>
        <w:t>Table of Contents</w:t>
      </w:r>
      <w:r w:rsidRPr="006A4A51">
        <w:rPr>
          <w:rFonts w:asciiTheme="majorBidi" w:hAnsiTheme="majorBidi" w:cstheme="majorBidi"/>
          <w:sz w:val="22"/>
          <w:szCs w:val="22"/>
        </w:rPr>
        <w:tab/>
      </w:r>
      <w:r w:rsidRPr="006A4A51">
        <w:rPr>
          <w:rFonts w:asciiTheme="majorBidi" w:hAnsiTheme="majorBidi" w:cstheme="majorBidi"/>
          <w:sz w:val="22"/>
          <w:szCs w:val="22"/>
        </w:rPr>
        <w:tab/>
      </w:r>
      <w:r w:rsidRPr="006A4A51">
        <w:rPr>
          <w:rFonts w:asciiTheme="majorBidi" w:hAnsiTheme="majorBidi" w:cstheme="majorBidi"/>
          <w:sz w:val="22"/>
          <w:szCs w:val="22"/>
        </w:rPr>
        <w:tab/>
      </w:r>
      <w:r w:rsidRPr="006A4A51">
        <w:rPr>
          <w:rFonts w:asciiTheme="majorBidi" w:hAnsiTheme="majorBidi" w:cstheme="majorBidi"/>
          <w:sz w:val="22"/>
          <w:szCs w:val="22"/>
        </w:rPr>
        <w:tab/>
      </w:r>
      <w:r w:rsidRPr="006A4A51">
        <w:rPr>
          <w:rFonts w:asciiTheme="majorBidi" w:hAnsiTheme="majorBidi" w:cstheme="majorBidi"/>
          <w:sz w:val="22"/>
          <w:szCs w:val="22"/>
        </w:rPr>
        <w:tab/>
      </w:r>
      <w:r w:rsidRPr="006A4A51">
        <w:rPr>
          <w:rFonts w:asciiTheme="majorBidi" w:hAnsiTheme="majorBidi" w:cstheme="majorBidi"/>
          <w:sz w:val="22"/>
          <w:szCs w:val="22"/>
        </w:rPr>
        <w:tab/>
      </w:r>
      <w:r w:rsidRPr="006A4A51">
        <w:rPr>
          <w:rFonts w:asciiTheme="majorBidi" w:hAnsiTheme="majorBidi" w:cstheme="majorBidi"/>
          <w:sz w:val="22"/>
          <w:szCs w:val="22"/>
        </w:rPr>
        <w:tab/>
      </w:r>
      <w:r w:rsidRPr="006A4A51">
        <w:rPr>
          <w:rFonts w:asciiTheme="majorBidi" w:hAnsiTheme="majorBidi" w:cstheme="majorBidi"/>
          <w:sz w:val="22"/>
          <w:szCs w:val="22"/>
          <w:u w:val="single"/>
        </w:rPr>
        <w:t>Page</w:t>
      </w:r>
      <w:r>
        <w:rPr>
          <w:rFonts w:asciiTheme="majorBidi" w:hAnsiTheme="majorBidi" w:cstheme="majorBidi"/>
          <w:sz w:val="22"/>
          <w:szCs w:val="22"/>
          <w:u w:val="single"/>
        </w:rPr>
        <w:t xml:space="preserve"> </w:t>
      </w:r>
      <w:r w:rsidR="008371EE">
        <w:rPr>
          <w:rFonts w:asciiTheme="majorBidi" w:hAnsiTheme="majorBidi" w:cstheme="majorBidi"/>
          <w:sz w:val="22"/>
          <w:szCs w:val="22"/>
          <w:u w:val="single"/>
        </w:rPr>
        <w:t>Reference</w:t>
      </w:r>
      <w:r>
        <w:rPr>
          <w:rFonts w:asciiTheme="majorBidi" w:hAnsiTheme="majorBidi" w:cstheme="majorBidi"/>
          <w:sz w:val="22"/>
          <w:szCs w:val="22"/>
          <w:u w:val="single"/>
        </w:rPr>
        <w:t xml:space="preserve"> in the Report</w:t>
      </w:r>
    </w:p>
    <w:p w14:paraId="2C78C9C4" w14:textId="77777777" w:rsidR="001C3550" w:rsidRPr="006A4A51" w:rsidRDefault="001C3550" w:rsidP="001C3550">
      <w:pPr>
        <w:spacing w:line="480" w:lineRule="auto"/>
        <w:rPr>
          <w:rFonts w:asciiTheme="majorBidi" w:hAnsiTheme="majorBidi" w:cstheme="majorBidi"/>
          <w:sz w:val="22"/>
          <w:szCs w:val="22"/>
        </w:rPr>
      </w:pPr>
      <w:r w:rsidRPr="007A2484">
        <w:rPr>
          <w:rFonts w:asciiTheme="majorBidi" w:hAnsiTheme="majorBidi" w:cstheme="majorBidi"/>
          <w:sz w:val="22"/>
          <w:szCs w:val="22"/>
        </w:rPr>
        <w:t>Introduction</w:t>
      </w:r>
      <w:r w:rsidRPr="007A2484">
        <w:rPr>
          <w:rFonts w:asciiTheme="majorBidi" w:hAnsiTheme="majorBidi" w:cstheme="majorBidi"/>
          <w:sz w:val="22"/>
          <w:szCs w:val="22"/>
        </w:rPr>
        <w:tab/>
      </w:r>
      <w:r w:rsidRPr="007A2484">
        <w:rPr>
          <w:rFonts w:asciiTheme="majorBidi" w:hAnsiTheme="majorBidi" w:cstheme="majorBidi"/>
          <w:sz w:val="22"/>
          <w:szCs w:val="22"/>
        </w:rPr>
        <w:tab/>
      </w:r>
      <w:r w:rsidRPr="007A2484">
        <w:rPr>
          <w:rFonts w:asciiTheme="majorBidi" w:hAnsiTheme="majorBidi" w:cstheme="majorBidi"/>
          <w:sz w:val="22"/>
          <w:szCs w:val="22"/>
        </w:rPr>
        <w:tab/>
      </w:r>
      <w:r w:rsidRPr="007A2484">
        <w:rPr>
          <w:rFonts w:asciiTheme="majorBidi" w:hAnsiTheme="majorBidi" w:cstheme="majorBidi"/>
          <w:sz w:val="22"/>
          <w:szCs w:val="22"/>
        </w:rPr>
        <w:tab/>
      </w:r>
      <w:r w:rsidRPr="007A2484">
        <w:rPr>
          <w:rFonts w:asciiTheme="majorBidi" w:hAnsiTheme="majorBidi" w:cstheme="majorBidi"/>
          <w:sz w:val="22"/>
          <w:szCs w:val="22"/>
        </w:rPr>
        <w:tab/>
      </w:r>
      <w:r w:rsidRPr="007A2484">
        <w:rPr>
          <w:rFonts w:asciiTheme="majorBidi" w:hAnsiTheme="majorBidi" w:cstheme="majorBidi"/>
          <w:sz w:val="22"/>
          <w:szCs w:val="22"/>
        </w:rPr>
        <w:tab/>
      </w:r>
      <w:r w:rsidRPr="007A2484">
        <w:rPr>
          <w:rFonts w:asciiTheme="majorBidi" w:hAnsiTheme="majorBidi" w:cstheme="majorBidi"/>
          <w:sz w:val="22"/>
          <w:szCs w:val="22"/>
        </w:rPr>
        <w:tab/>
      </w:r>
      <w:r w:rsidRPr="007A2484">
        <w:rPr>
          <w:rFonts w:asciiTheme="majorBidi" w:hAnsiTheme="majorBidi" w:cstheme="majorBidi"/>
          <w:sz w:val="22"/>
          <w:szCs w:val="22"/>
        </w:rPr>
        <w:tab/>
      </w:r>
      <w:r w:rsidRPr="007A2484">
        <w:rPr>
          <w:rFonts w:asciiTheme="majorBidi" w:hAnsiTheme="majorBidi" w:cstheme="majorBidi"/>
          <w:sz w:val="22"/>
          <w:szCs w:val="22"/>
        </w:rPr>
        <w:tab/>
      </w:r>
      <w:r w:rsidRPr="007A2484">
        <w:rPr>
          <w:rFonts w:asciiTheme="majorBidi" w:hAnsiTheme="majorBidi" w:cstheme="majorBidi"/>
          <w:sz w:val="22"/>
          <w:szCs w:val="22"/>
        </w:rPr>
        <w:tab/>
      </w:r>
      <w:r w:rsidRPr="007A2484">
        <w:rPr>
          <w:rFonts w:asciiTheme="majorBidi" w:hAnsiTheme="majorBidi" w:cstheme="majorBidi"/>
          <w:sz w:val="22"/>
          <w:szCs w:val="22"/>
        </w:rPr>
        <w:tab/>
      </w:r>
      <w:r>
        <w:rPr>
          <w:rFonts w:asciiTheme="majorBidi" w:hAnsiTheme="majorBidi" w:cstheme="majorBidi"/>
          <w:sz w:val="22"/>
          <w:szCs w:val="22"/>
        </w:rPr>
        <w:t xml:space="preserve"> </w:t>
      </w:r>
      <w:r w:rsidRPr="006A4A51">
        <w:rPr>
          <w:rFonts w:asciiTheme="majorBidi" w:hAnsiTheme="majorBidi" w:cstheme="majorBidi"/>
          <w:sz w:val="22"/>
          <w:szCs w:val="22"/>
        </w:rPr>
        <w:t>1</w:t>
      </w:r>
    </w:p>
    <w:p w14:paraId="30E12B3D" w14:textId="3C4D3299" w:rsidR="001C3550" w:rsidRDefault="001C3550" w:rsidP="001C3550">
      <w:pPr>
        <w:rPr>
          <w:rFonts w:ascii="Times New Roman" w:eastAsia="Times New Roman" w:hAnsi="Times New Roman" w:cs="Times New Roman"/>
          <w:b/>
          <w:bCs/>
          <w:color w:val="000000" w:themeColor="text1"/>
          <w:sz w:val="22"/>
          <w:szCs w:val="22"/>
        </w:rPr>
      </w:pPr>
      <w:r w:rsidRPr="008B7427">
        <w:rPr>
          <w:rFonts w:ascii="Times New Roman" w:eastAsia="Times New Roman" w:hAnsi="Times New Roman" w:cs="Times New Roman"/>
          <w:b/>
          <w:bCs/>
          <w:color w:val="000000" w:themeColor="text1"/>
          <w:sz w:val="22"/>
          <w:szCs w:val="22"/>
        </w:rPr>
        <w:t>Part A: Include Election Processes, Laws, and Regulations (e.g. Post-Election Audits)</w:t>
      </w:r>
      <w:r>
        <w:rPr>
          <w:rFonts w:ascii="Times New Roman" w:eastAsia="Times New Roman" w:hAnsi="Times New Roman" w:cs="Times New Roman"/>
          <w:b/>
          <w:bCs/>
          <w:color w:val="000000" w:themeColor="text1"/>
          <w:sz w:val="22"/>
          <w:szCs w:val="22"/>
        </w:rPr>
        <w:tab/>
        <w:t xml:space="preserve"> </w:t>
      </w:r>
      <w:r>
        <w:rPr>
          <w:rFonts w:ascii="Times New Roman" w:eastAsia="Times New Roman" w:hAnsi="Times New Roman" w:cs="Times New Roman"/>
          <w:color w:val="000000" w:themeColor="text1"/>
          <w:sz w:val="22"/>
          <w:szCs w:val="22"/>
        </w:rPr>
        <w:t>2</w:t>
      </w:r>
    </w:p>
    <w:p w14:paraId="49447E21" w14:textId="77777777" w:rsidR="001C3550" w:rsidRPr="008B7427" w:rsidRDefault="001C3550" w:rsidP="001C3550">
      <w:pPr>
        <w:rPr>
          <w:rFonts w:ascii="Times New Roman" w:eastAsia="Times New Roman" w:hAnsi="Times New Roman" w:cs="Times New Roman"/>
          <w:b/>
          <w:bCs/>
          <w:color w:val="000000" w:themeColor="text1"/>
          <w:sz w:val="22"/>
          <w:szCs w:val="22"/>
        </w:rPr>
      </w:pPr>
      <w:r w:rsidRPr="008B7427">
        <w:rPr>
          <w:rFonts w:ascii="Times New Roman" w:eastAsia="Times New Roman" w:hAnsi="Times New Roman" w:cs="Times New Roman"/>
          <w:b/>
          <w:bCs/>
          <w:color w:val="000000" w:themeColor="text1"/>
          <w:sz w:val="22"/>
          <w:szCs w:val="22"/>
        </w:rPr>
        <w:t>That Ensure Free and Fair Election Results, Transparency, Security, and Accountability</w:t>
      </w:r>
    </w:p>
    <w:p w14:paraId="63A78FF4" w14:textId="77777777" w:rsidR="001C3550" w:rsidRPr="00A321A9" w:rsidRDefault="001C3550" w:rsidP="001C3550">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b/>
      </w:r>
      <w:r>
        <w:rPr>
          <w:rFonts w:ascii="Times New Roman" w:eastAsia="Times New Roman" w:hAnsi="Times New Roman" w:cs="Times New Roman"/>
          <w:color w:val="000000" w:themeColor="text1"/>
          <w:sz w:val="22"/>
          <w:szCs w:val="22"/>
        </w:rPr>
        <w:tab/>
      </w:r>
    </w:p>
    <w:p w14:paraId="2E4A66EC" w14:textId="637A9DCE" w:rsidR="001C3550" w:rsidRDefault="001C3550" w:rsidP="001C3550">
      <w:pPr>
        <w:rPr>
          <w:rFonts w:ascii="Times New Roman" w:eastAsia="Times New Roman" w:hAnsi="Times New Roman" w:cs="Times New Roman"/>
          <w:color w:val="000000" w:themeColor="text1"/>
          <w:sz w:val="22"/>
          <w:szCs w:val="22"/>
        </w:rPr>
      </w:pPr>
      <w:r w:rsidRPr="00A321A9">
        <w:rPr>
          <w:rFonts w:ascii="Times New Roman" w:eastAsia="Times New Roman" w:hAnsi="Times New Roman" w:cs="Times New Roman"/>
          <w:color w:val="000000" w:themeColor="text1"/>
          <w:sz w:val="22"/>
          <w:szCs w:val="22"/>
        </w:rPr>
        <w:t>A1.  A Concise Statement to the Point That Our Democratic System Depends on Voters’</w:t>
      </w:r>
      <w:r>
        <w:rPr>
          <w:rFonts w:ascii="Times New Roman" w:eastAsia="Times New Roman" w:hAnsi="Times New Roman" w:cs="Times New Roman"/>
          <w:color w:val="000000" w:themeColor="text1"/>
          <w:sz w:val="22"/>
          <w:szCs w:val="22"/>
        </w:rPr>
        <w:tab/>
      </w:r>
      <w:r>
        <w:rPr>
          <w:rFonts w:ascii="Times New Roman" w:eastAsia="Times New Roman" w:hAnsi="Times New Roman" w:cs="Times New Roman"/>
          <w:color w:val="000000" w:themeColor="text1"/>
          <w:sz w:val="22"/>
          <w:szCs w:val="22"/>
        </w:rPr>
        <w:tab/>
        <w:t xml:space="preserve"> 2</w:t>
      </w:r>
      <w:r w:rsidRPr="00A321A9">
        <w:rPr>
          <w:rFonts w:ascii="Times New Roman" w:eastAsia="Times New Roman" w:hAnsi="Times New Roman" w:cs="Times New Roman"/>
          <w:color w:val="000000" w:themeColor="text1"/>
          <w:sz w:val="22"/>
          <w:szCs w:val="22"/>
        </w:rPr>
        <w:t xml:space="preserve"> </w:t>
      </w:r>
    </w:p>
    <w:p w14:paraId="775B390F" w14:textId="77777777" w:rsidR="001C3550" w:rsidRDefault="001C3550" w:rsidP="001C3550">
      <w:pPr>
        <w:rPr>
          <w:rFonts w:ascii="Times New Roman" w:eastAsia="Times New Roman" w:hAnsi="Times New Roman" w:cs="Times New Roman"/>
          <w:color w:val="000000" w:themeColor="text1"/>
          <w:sz w:val="22"/>
          <w:szCs w:val="22"/>
        </w:rPr>
      </w:pPr>
      <w:r w:rsidRPr="00A321A9">
        <w:rPr>
          <w:rFonts w:ascii="Times New Roman" w:eastAsia="Times New Roman" w:hAnsi="Times New Roman" w:cs="Times New Roman"/>
          <w:color w:val="000000" w:themeColor="text1"/>
          <w:sz w:val="22"/>
          <w:szCs w:val="22"/>
        </w:rPr>
        <w:t>Faith in the Integrity of Election Processes and Election Outcomes</w:t>
      </w:r>
    </w:p>
    <w:p w14:paraId="01A8DFAD" w14:textId="77777777" w:rsidR="001C3550" w:rsidRDefault="001C3550" w:rsidP="001C3550">
      <w:pPr>
        <w:rPr>
          <w:rFonts w:ascii="Times New Roman" w:eastAsia="Times New Roman" w:hAnsi="Times New Roman" w:cs="Times New Roman"/>
          <w:color w:val="000000" w:themeColor="text1"/>
          <w:sz w:val="22"/>
          <w:szCs w:val="22"/>
        </w:rPr>
      </w:pPr>
    </w:p>
    <w:p w14:paraId="4699A0A0" w14:textId="68BFA9D7" w:rsidR="001C3550" w:rsidRPr="00A321A9" w:rsidRDefault="001C3550" w:rsidP="001C3550">
      <w:pPr>
        <w:rPr>
          <w:rFonts w:ascii="Times New Roman" w:eastAsia="Times New Roman" w:hAnsi="Times New Roman" w:cs="Times New Roman"/>
          <w:color w:val="000000" w:themeColor="text1"/>
          <w:sz w:val="22"/>
          <w:szCs w:val="22"/>
        </w:rPr>
      </w:pPr>
      <w:r w:rsidRPr="00A321A9">
        <w:rPr>
          <w:rFonts w:ascii="Times New Roman" w:eastAsiaTheme="minorHAnsi" w:hAnsi="Times New Roman" w:cs="Times New Roman"/>
          <w:bCs/>
          <w:sz w:val="22"/>
          <w:szCs w:val="22"/>
          <w:lang w:eastAsia="en-US"/>
        </w:rPr>
        <w:t>A2. Adoption and Maintenance of Certification Standards and Recertification if Needed to</w:t>
      </w:r>
      <w:r>
        <w:rPr>
          <w:rFonts w:ascii="Times New Roman" w:eastAsiaTheme="minorHAnsi" w:hAnsi="Times New Roman" w:cs="Times New Roman"/>
          <w:bCs/>
          <w:sz w:val="22"/>
          <w:szCs w:val="22"/>
          <w:lang w:eastAsia="en-US"/>
        </w:rPr>
        <w:tab/>
        <w:t xml:space="preserve"> 3</w:t>
      </w:r>
    </w:p>
    <w:p w14:paraId="0EB3FD7C" w14:textId="77777777" w:rsidR="001C3550" w:rsidRDefault="001C3550" w:rsidP="001C3550">
      <w:pPr>
        <w:tabs>
          <w:tab w:val="left" w:pos="720"/>
        </w:tabs>
        <w:rPr>
          <w:rFonts w:ascii="Times New Roman" w:eastAsiaTheme="minorHAnsi" w:hAnsi="Times New Roman" w:cs="Times New Roman"/>
          <w:bCs/>
          <w:sz w:val="22"/>
          <w:szCs w:val="22"/>
          <w:lang w:eastAsia="en-US"/>
        </w:rPr>
      </w:pPr>
      <w:r w:rsidRPr="00A321A9">
        <w:rPr>
          <w:rFonts w:ascii="Times New Roman" w:eastAsiaTheme="minorHAnsi" w:hAnsi="Times New Roman" w:cs="Times New Roman"/>
          <w:bCs/>
          <w:sz w:val="22"/>
          <w:szCs w:val="22"/>
          <w:lang w:eastAsia="en-US"/>
        </w:rPr>
        <w:t xml:space="preserve"> Meet or Exceed Federally Set National Standards</w:t>
      </w:r>
    </w:p>
    <w:p w14:paraId="2A103772" w14:textId="77777777" w:rsidR="001C3550" w:rsidRDefault="001C3550" w:rsidP="001C3550">
      <w:pPr>
        <w:tabs>
          <w:tab w:val="left" w:pos="720"/>
        </w:tabs>
        <w:rPr>
          <w:rFonts w:ascii="Times New Roman" w:eastAsiaTheme="minorHAnsi" w:hAnsi="Times New Roman" w:cs="Times New Roman"/>
          <w:bCs/>
          <w:sz w:val="22"/>
          <w:szCs w:val="22"/>
          <w:lang w:eastAsia="en-US"/>
        </w:rPr>
      </w:pPr>
    </w:p>
    <w:p w14:paraId="4B2BC922" w14:textId="017666A8" w:rsidR="001C3550" w:rsidRPr="00A321A9" w:rsidRDefault="001C3550" w:rsidP="001C3550">
      <w:pPr>
        <w:tabs>
          <w:tab w:val="left" w:pos="720"/>
        </w:tabs>
        <w:rPr>
          <w:rFonts w:ascii="Times New Roman" w:eastAsiaTheme="minorHAnsi" w:hAnsi="Times New Roman" w:cs="Times New Roman"/>
          <w:bCs/>
          <w:sz w:val="22"/>
          <w:szCs w:val="22"/>
          <w:lang w:eastAsia="en-US"/>
        </w:rPr>
      </w:pPr>
      <w:r w:rsidRPr="00A321A9">
        <w:rPr>
          <w:rFonts w:ascii="Times New Roman" w:eastAsiaTheme="minorHAnsi" w:hAnsi="Times New Roman" w:cs="Times New Roman"/>
          <w:bCs/>
          <w:sz w:val="22"/>
          <w:szCs w:val="22"/>
        </w:rPr>
        <w:t>A3. Management of</w:t>
      </w:r>
      <w:r w:rsidRPr="00A321A9">
        <w:rPr>
          <w:rFonts w:ascii="Times New Roman" w:eastAsiaTheme="minorHAnsi" w:hAnsi="Times New Roman" w:cs="Times New Roman"/>
          <w:bCs/>
          <w:spacing w:val="-6"/>
          <w:sz w:val="22"/>
          <w:szCs w:val="22"/>
        </w:rPr>
        <w:t xml:space="preserve"> </w:t>
      </w:r>
      <w:r w:rsidRPr="00A321A9">
        <w:rPr>
          <w:rFonts w:ascii="Times New Roman" w:eastAsiaTheme="minorHAnsi" w:hAnsi="Times New Roman" w:cs="Times New Roman"/>
          <w:bCs/>
          <w:sz w:val="22"/>
          <w:szCs w:val="22"/>
        </w:rPr>
        <w:t>In Person</w:t>
      </w:r>
      <w:r w:rsidRPr="00A321A9">
        <w:rPr>
          <w:rFonts w:ascii="Times New Roman" w:eastAsiaTheme="minorHAnsi" w:hAnsi="Times New Roman" w:cs="Times New Roman"/>
          <w:bCs/>
          <w:spacing w:val="-2"/>
          <w:sz w:val="22"/>
          <w:szCs w:val="22"/>
        </w:rPr>
        <w:t xml:space="preserve"> </w:t>
      </w:r>
      <w:r w:rsidRPr="00A321A9">
        <w:rPr>
          <w:rFonts w:ascii="Times New Roman" w:eastAsiaTheme="minorHAnsi" w:hAnsi="Times New Roman" w:cs="Times New Roman"/>
          <w:bCs/>
          <w:sz w:val="22"/>
          <w:szCs w:val="22"/>
        </w:rPr>
        <w:t>Absentee Voting, Particularly in Light</w:t>
      </w:r>
      <w:r w:rsidRPr="00A321A9">
        <w:rPr>
          <w:rFonts w:ascii="Times New Roman" w:eastAsiaTheme="minorHAnsi" w:hAnsi="Times New Roman" w:cs="Times New Roman"/>
          <w:bCs/>
          <w:spacing w:val="-11"/>
          <w:sz w:val="22"/>
          <w:szCs w:val="22"/>
        </w:rPr>
        <w:t xml:space="preserve"> </w:t>
      </w:r>
      <w:r w:rsidRPr="00A321A9">
        <w:rPr>
          <w:rFonts w:ascii="Times New Roman" w:eastAsiaTheme="minorHAnsi" w:hAnsi="Times New Roman" w:cs="Times New Roman"/>
          <w:bCs/>
          <w:sz w:val="22"/>
          <w:szCs w:val="22"/>
        </w:rPr>
        <w:t>of</w:t>
      </w:r>
      <w:r w:rsidRPr="00A321A9">
        <w:rPr>
          <w:rFonts w:ascii="Times New Roman" w:eastAsiaTheme="minorHAnsi" w:hAnsi="Times New Roman" w:cs="Times New Roman"/>
          <w:bCs/>
          <w:spacing w:val="-3"/>
          <w:sz w:val="22"/>
          <w:szCs w:val="22"/>
        </w:rPr>
        <w:t xml:space="preserve"> </w:t>
      </w:r>
      <w:r w:rsidRPr="00A321A9">
        <w:rPr>
          <w:rFonts w:ascii="Times New Roman" w:eastAsiaTheme="minorHAnsi" w:hAnsi="Times New Roman" w:cs="Times New Roman"/>
          <w:bCs/>
          <w:sz w:val="22"/>
          <w:szCs w:val="22"/>
        </w:rPr>
        <w:t>New No Excuse</w:t>
      </w:r>
      <w:r>
        <w:rPr>
          <w:rFonts w:ascii="Times New Roman" w:eastAsiaTheme="minorHAnsi" w:hAnsi="Times New Roman" w:cs="Times New Roman"/>
          <w:bCs/>
          <w:sz w:val="22"/>
          <w:szCs w:val="22"/>
        </w:rPr>
        <w:tab/>
      </w:r>
      <w:r>
        <w:rPr>
          <w:rFonts w:ascii="Times New Roman" w:eastAsiaTheme="minorHAnsi" w:hAnsi="Times New Roman" w:cs="Times New Roman"/>
          <w:bCs/>
          <w:sz w:val="22"/>
          <w:szCs w:val="22"/>
        </w:rPr>
        <w:tab/>
        <w:t xml:space="preserve"> 4</w:t>
      </w:r>
    </w:p>
    <w:p w14:paraId="69D00A72" w14:textId="77777777" w:rsidR="001C3550" w:rsidRDefault="001C3550" w:rsidP="001C3550">
      <w:pPr>
        <w:rPr>
          <w:rFonts w:ascii="Times New Roman" w:eastAsiaTheme="minorHAnsi" w:hAnsi="Times New Roman" w:cs="Times New Roman"/>
          <w:bCs/>
          <w:sz w:val="22"/>
          <w:szCs w:val="22"/>
        </w:rPr>
      </w:pPr>
      <w:r w:rsidRPr="00A321A9">
        <w:rPr>
          <w:rFonts w:ascii="Times New Roman" w:eastAsiaTheme="minorHAnsi" w:hAnsi="Times New Roman" w:cs="Times New Roman"/>
          <w:bCs/>
          <w:sz w:val="22"/>
          <w:szCs w:val="22"/>
        </w:rPr>
        <w:t>Absentee</w:t>
      </w:r>
      <w:r w:rsidRPr="00A321A9">
        <w:rPr>
          <w:rFonts w:ascii="Times New Roman" w:eastAsiaTheme="minorHAnsi" w:hAnsi="Times New Roman" w:cs="Times New Roman"/>
          <w:bCs/>
          <w:spacing w:val="-4"/>
          <w:sz w:val="22"/>
          <w:szCs w:val="22"/>
        </w:rPr>
        <w:t xml:space="preserve"> </w:t>
      </w:r>
      <w:r w:rsidRPr="00A321A9">
        <w:rPr>
          <w:rFonts w:ascii="Times New Roman" w:eastAsiaTheme="minorHAnsi" w:hAnsi="Times New Roman" w:cs="Times New Roman"/>
          <w:bCs/>
          <w:sz w:val="22"/>
          <w:szCs w:val="22"/>
        </w:rPr>
        <w:t>Voting</w:t>
      </w:r>
      <w:r w:rsidRPr="00A321A9">
        <w:rPr>
          <w:rFonts w:ascii="Times New Roman" w:eastAsiaTheme="minorHAnsi" w:hAnsi="Times New Roman" w:cs="Times New Roman"/>
          <w:bCs/>
          <w:spacing w:val="-3"/>
          <w:sz w:val="22"/>
          <w:szCs w:val="22"/>
        </w:rPr>
        <w:t xml:space="preserve"> </w:t>
      </w:r>
      <w:r w:rsidRPr="00A321A9">
        <w:rPr>
          <w:rFonts w:ascii="Times New Roman" w:eastAsiaTheme="minorHAnsi" w:hAnsi="Times New Roman" w:cs="Times New Roman"/>
          <w:bCs/>
          <w:sz w:val="22"/>
          <w:szCs w:val="22"/>
        </w:rPr>
        <w:t>Provision</w:t>
      </w:r>
    </w:p>
    <w:p w14:paraId="6D2DA33C" w14:textId="77777777" w:rsidR="001C3550" w:rsidRDefault="001C3550" w:rsidP="001C3550">
      <w:pPr>
        <w:rPr>
          <w:rFonts w:ascii="Times New Roman" w:eastAsiaTheme="minorHAnsi" w:hAnsi="Times New Roman" w:cs="Times New Roman"/>
          <w:bCs/>
          <w:sz w:val="22"/>
          <w:szCs w:val="22"/>
        </w:rPr>
      </w:pPr>
    </w:p>
    <w:p w14:paraId="0ADC1D40" w14:textId="41D0F29B" w:rsidR="001C3550" w:rsidRPr="00A321A9" w:rsidRDefault="001C3550" w:rsidP="001C3550">
      <w:pPr>
        <w:rPr>
          <w:rFonts w:ascii="Times New Roman" w:eastAsiaTheme="minorHAnsi" w:hAnsi="Times New Roman" w:cs="Times New Roman"/>
          <w:bCs/>
          <w:sz w:val="22"/>
          <w:szCs w:val="22"/>
        </w:rPr>
      </w:pPr>
      <w:r w:rsidRPr="007A2484">
        <w:rPr>
          <w:rFonts w:asciiTheme="majorBidi" w:hAnsiTheme="majorBidi" w:cstheme="majorBidi"/>
          <w:sz w:val="22"/>
          <w:szCs w:val="22"/>
        </w:rPr>
        <w:t xml:space="preserve">A4. Post-Election Audits </w:t>
      </w:r>
      <w:r w:rsidRPr="007A2484">
        <w:rPr>
          <w:rFonts w:asciiTheme="majorBidi" w:hAnsiTheme="majorBidi" w:cstheme="majorBidi"/>
          <w:sz w:val="22"/>
          <w:szCs w:val="22"/>
        </w:rPr>
        <w:tab/>
      </w:r>
      <w:r w:rsidRPr="007A2484">
        <w:rPr>
          <w:rFonts w:asciiTheme="majorBidi" w:hAnsiTheme="majorBidi" w:cstheme="majorBidi"/>
          <w:sz w:val="22"/>
          <w:szCs w:val="22"/>
        </w:rPr>
        <w:tab/>
      </w:r>
      <w:r w:rsidRPr="007A2484">
        <w:rPr>
          <w:rFonts w:asciiTheme="majorBidi" w:hAnsiTheme="majorBidi" w:cstheme="majorBidi"/>
          <w:sz w:val="22"/>
          <w:szCs w:val="22"/>
        </w:rPr>
        <w:tab/>
      </w:r>
      <w:r w:rsidRPr="007A2484">
        <w:rPr>
          <w:rFonts w:asciiTheme="majorBidi" w:hAnsiTheme="majorBidi" w:cstheme="majorBidi"/>
          <w:sz w:val="22"/>
          <w:szCs w:val="22"/>
        </w:rPr>
        <w:tab/>
      </w:r>
      <w:r w:rsidRPr="007A2484">
        <w:rPr>
          <w:rFonts w:asciiTheme="majorBidi" w:hAnsiTheme="majorBidi" w:cstheme="majorBidi"/>
          <w:sz w:val="22"/>
          <w:szCs w:val="22"/>
        </w:rPr>
        <w:tab/>
      </w:r>
      <w:r w:rsidRPr="007A2484">
        <w:rPr>
          <w:rFonts w:asciiTheme="majorBidi" w:hAnsiTheme="majorBidi" w:cstheme="majorBidi"/>
          <w:sz w:val="22"/>
          <w:szCs w:val="22"/>
        </w:rPr>
        <w:tab/>
      </w:r>
      <w:r w:rsidRPr="007A2484">
        <w:rPr>
          <w:rFonts w:asciiTheme="majorBidi" w:hAnsiTheme="majorBidi" w:cstheme="majorBidi"/>
          <w:sz w:val="22"/>
          <w:szCs w:val="22"/>
        </w:rPr>
        <w:tab/>
      </w:r>
      <w:r w:rsidRPr="007A2484">
        <w:rPr>
          <w:rFonts w:asciiTheme="majorBidi" w:hAnsiTheme="majorBidi" w:cstheme="majorBidi"/>
          <w:sz w:val="22"/>
          <w:szCs w:val="22"/>
        </w:rPr>
        <w:tab/>
      </w:r>
      <w:r w:rsidRPr="007A2484">
        <w:rPr>
          <w:rFonts w:asciiTheme="majorBidi" w:hAnsiTheme="majorBidi" w:cstheme="majorBidi"/>
          <w:sz w:val="22"/>
          <w:szCs w:val="22"/>
        </w:rPr>
        <w:tab/>
      </w:r>
      <w:r>
        <w:rPr>
          <w:rFonts w:asciiTheme="majorBidi" w:hAnsiTheme="majorBidi" w:cstheme="majorBidi"/>
          <w:sz w:val="22"/>
          <w:szCs w:val="22"/>
        </w:rPr>
        <w:t xml:space="preserve"> 7</w:t>
      </w:r>
    </w:p>
    <w:p w14:paraId="395ADBD2" w14:textId="77777777" w:rsidR="001C3550" w:rsidRDefault="001C3550" w:rsidP="001C3550">
      <w:pPr>
        <w:keepNext/>
        <w:keepLines/>
        <w:rPr>
          <w:rFonts w:asciiTheme="majorBidi" w:hAnsiTheme="majorBidi" w:cstheme="majorBidi"/>
          <w:sz w:val="22"/>
          <w:szCs w:val="22"/>
        </w:rPr>
      </w:pPr>
    </w:p>
    <w:p w14:paraId="6DAFCA46" w14:textId="4E70B9E6" w:rsidR="001C3550" w:rsidRPr="008B7427" w:rsidRDefault="001C3550" w:rsidP="001C3550">
      <w:pPr>
        <w:keepNext/>
        <w:keepLines/>
        <w:rPr>
          <w:rFonts w:ascii="Times New Roman" w:eastAsia="Times New Roman" w:hAnsi="Times New Roman" w:cs="Times New Roman"/>
          <w:b/>
          <w:iCs/>
          <w:sz w:val="22"/>
          <w:szCs w:val="22"/>
        </w:rPr>
      </w:pPr>
      <w:r w:rsidRPr="008B7427">
        <w:rPr>
          <w:rFonts w:ascii="Times New Roman" w:eastAsia="Times New Roman" w:hAnsi="Times New Roman" w:cs="Times New Roman"/>
          <w:b/>
          <w:iCs/>
          <w:sz w:val="22"/>
          <w:szCs w:val="22"/>
        </w:rPr>
        <w:t>Part B: Prepare Amendment to State Position to Strengthen Support for Security,</w:t>
      </w:r>
      <w:r w:rsidRPr="008B7427">
        <w:rPr>
          <w:rFonts w:ascii="Times New Roman" w:eastAsia="Times New Roman" w:hAnsi="Times New Roman" w:cs="Times New Roman"/>
          <w:b/>
          <w:iCs/>
          <w:sz w:val="22"/>
          <w:szCs w:val="22"/>
        </w:rPr>
        <w:tab/>
      </w:r>
      <w:r w:rsidRPr="008B7427">
        <w:rPr>
          <w:rFonts w:ascii="Times New Roman" w:eastAsia="Times New Roman" w:hAnsi="Times New Roman" w:cs="Times New Roman"/>
          <w:b/>
          <w:iCs/>
          <w:sz w:val="22"/>
          <w:szCs w:val="22"/>
        </w:rPr>
        <w:tab/>
      </w:r>
      <w:r>
        <w:rPr>
          <w:rFonts w:ascii="Times New Roman" w:eastAsia="Times New Roman" w:hAnsi="Times New Roman" w:cs="Times New Roman"/>
          <w:b/>
          <w:iCs/>
          <w:sz w:val="22"/>
          <w:szCs w:val="22"/>
        </w:rPr>
        <w:t xml:space="preserve"> </w:t>
      </w:r>
      <w:r>
        <w:rPr>
          <w:rFonts w:ascii="Times New Roman" w:eastAsia="Times New Roman" w:hAnsi="Times New Roman" w:cs="Times New Roman"/>
          <w:bCs/>
          <w:iCs/>
          <w:sz w:val="22"/>
          <w:szCs w:val="22"/>
        </w:rPr>
        <w:t>9</w:t>
      </w:r>
      <w:r w:rsidRPr="008B7427">
        <w:rPr>
          <w:rFonts w:ascii="Times New Roman" w:eastAsia="Times New Roman" w:hAnsi="Times New Roman" w:cs="Times New Roman"/>
          <w:b/>
          <w:iCs/>
          <w:sz w:val="22"/>
          <w:szCs w:val="22"/>
        </w:rPr>
        <w:t xml:space="preserve"> </w:t>
      </w:r>
    </w:p>
    <w:p w14:paraId="0BEFC81C" w14:textId="77777777" w:rsidR="001C3550" w:rsidRPr="008B7427" w:rsidRDefault="001C3550" w:rsidP="001C3550">
      <w:pPr>
        <w:keepNext/>
        <w:keepLines/>
        <w:rPr>
          <w:rFonts w:ascii="Times New Roman" w:eastAsia="Times New Roman" w:hAnsi="Times New Roman" w:cs="Times New Roman"/>
          <w:b/>
          <w:iCs/>
          <w:sz w:val="22"/>
          <w:szCs w:val="22"/>
        </w:rPr>
      </w:pPr>
      <w:r w:rsidRPr="008B7427">
        <w:rPr>
          <w:rFonts w:ascii="Times New Roman" w:eastAsia="Times New Roman" w:hAnsi="Times New Roman" w:cs="Times New Roman"/>
          <w:b/>
          <w:iCs/>
          <w:sz w:val="22"/>
          <w:szCs w:val="22"/>
        </w:rPr>
        <w:t>Including Physical Security of Voting Equipment and Ballots</w:t>
      </w:r>
    </w:p>
    <w:p w14:paraId="08DC8436" w14:textId="77777777" w:rsidR="001C3550" w:rsidRPr="00A321A9" w:rsidRDefault="001C3550" w:rsidP="001C3550">
      <w:pPr>
        <w:keepNext/>
        <w:keepLines/>
        <w:rPr>
          <w:rFonts w:ascii="Times New Roman" w:eastAsia="Times New Roman" w:hAnsi="Times New Roman" w:cs="Times New Roman"/>
          <w:bCs/>
          <w:iCs/>
          <w:sz w:val="22"/>
          <w:szCs w:val="22"/>
        </w:rPr>
      </w:pPr>
      <w:r w:rsidRPr="006A4A51">
        <w:rPr>
          <w:rFonts w:asciiTheme="majorBidi" w:hAnsiTheme="majorBidi" w:cstheme="majorBidi"/>
          <w:sz w:val="22"/>
          <w:szCs w:val="22"/>
        </w:rPr>
        <w:tab/>
      </w:r>
      <w:r w:rsidRPr="006A4A51">
        <w:rPr>
          <w:rFonts w:asciiTheme="majorBidi" w:hAnsiTheme="majorBidi" w:cstheme="majorBidi"/>
          <w:sz w:val="22"/>
          <w:szCs w:val="22"/>
        </w:rPr>
        <w:tab/>
      </w:r>
      <w:r>
        <w:rPr>
          <w:rFonts w:asciiTheme="majorBidi" w:hAnsiTheme="majorBidi" w:cstheme="majorBidi"/>
          <w:sz w:val="22"/>
          <w:szCs w:val="22"/>
        </w:rPr>
        <w:tab/>
      </w:r>
    </w:p>
    <w:p w14:paraId="0EC8BB46" w14:textId="5B091897" w:rsidR="001C3550" w:rsidRDefault="001C3550" w:rsidP="001C3550">
      <w:pPr>
        <w:keepNext/>
        <w:keepLines/>
        <w:spacing w:line="259" w:lineRule="auto"/>
        <w:rPr>
          <w:rFonts w:ascii="Times New Roman" w:eastAsiaTheme="minorHAnsi" w:hAnsi="Times New Roman" w:cs="Times New Roman"/>
          <w:bCs/>
          <w:sz w:val="22"/>
          <w:szCs w:val="22"/>
          <w:lang w:eastAsia="en-US"/>
        </w:rPr>
      </w:pPr>
      <w:r w:rsidRPr="00A321A9">
        <w:rPr>
          <w:rFonts w:ascii="Times New Roman" w:eastAsiaTheme="minorHAnsi" w:hAnsi="Times New Roman" w:cs="Times New Roman"/>
          <w:bCs/>
          <w:sz w:val="22"/>
          <w:szCs w:val="22"/>
          <w:lang w:eastAsia="en-US"/>
        </w:rPr>
        <w:t>B1. Security of Registration and Election Software Applications and Databases</w:t>
      </w:r>
      <w:r>
        <w:rPr>
          <w:rFonts w:ascii="Times New Roman" w:eastAsiaTheme="minorHAnsi" w:hAnsi="Times New Roman" w:cs="Times New Roman"/>
          <w:bCs/>
          <w:sz w:val="22"/>
          <w:szCs w:val="22"/>
          <w:lang w:eastAsia="en-US"/>
        </w:rPr>
        <w:tab/>
      </w:r>
      <w:r>
        <w:rPr>
          <w:rFonts w:ascii="Times New Roman" w:eastAsiaTheme="minorHAnsi" w:hAnsi="Times New Roman" w:cs="Times New Roman"/>
          <w:bCs/>
          <w:sz w:val="22"/>
          <w:szCs w:val="22"/>
          <w:lang w:eastAsia="en-US"/>
        </w:rPr>
        <w:tab/>
      </w:r>
      <w:r>
        <w:rPr>
          <w:rFonts w:ascii="Times New Roman" w:eastAsiaTheme="minorHAnsi" w:hAnsi="Times New Roman" w:cs="Times New Roman"/>
          <w:bCs/>
          <w:sz w:val="22"/>
          <w:szCs w:val="22"/>
          <w:lang w:eastAsia="en-US"/>
        </w:rPr>
        <w:tab/>
        <w:t xml:space="preserve"> 9</w:t>
      </w:r>
    </w:p>
    <w:p w14:paraId="45C533FC" w14:textId="77777777" w:rsidR="001C3550" w:rsidRDefault="001C3550" w:rsidP="001C3550">
      <w:pPr>
        <w:keepNext/>
        <w:keepLines/>
        <w:spacing w:line="259" w:lineRule="auto"/>
        <w:rPr>
          <w:rFonts w:ascii="Times New Roman" w:eastAsiaTheme="minorHAnsi" w:hAnsi="Times New Roman" w:cs="Times New Roman"/>
          <w:bCs/>
          <w:sz w:val="22"/>
          <w:szCs w:val="22"/>
          <w:lang w:eastAsia="en-US"/>
        </w:rPr>
      </w:pPr>
      <w:r w:rsidRPr="00A321A9">
        <w:rPr>
          <w:rFonts w:ascii="Times New Roman" w:eastAsiaTheme="minorHAnsi" w:hAnsi="Times New Roman" w:cs="Times New Roman"/>
          <w:bCs/>
          <w:sz w:val="22"/>
          <w:szCs w:val="22"/>
          <w:lang w:eastAsia="en-US"/>
        </w:rPr>
        <w:t xml:space="preserve"> Throughout the Commonwealth of Virginia</w:t>
      </w:r>
    </w:p>
    <w:p w14:paraId="3968364B" w14:textId="77777777" w:rsidR="001C3550" w:rsidRPr="00A321A9" w:rsidRDefault="001C3550" w:rsidP="001C3550">
      <w:pPr>
        <w:keepNext/>
        <w:keepLines/>
        <w:spacing w:line="259" w:lineRule="auto"/>
        <w:rPr>
          <w:rFonts w:ascii="Times New Roman" w:eastAsiaTheme="minorHAnsi" w:hAnsi="Times New Roman" w:cs="Times New Roman"/>
          <w:bCs/>
          <w:sz w:val="22"/>
          <w:szCs w:val="22"/>
          <w:lang w:eastAsia="en-US"/>
        </w:rPr>
      </w:pPr>
      <w:r w:rsidRPr="006A4A51">
        <w:rPr>
          <w:rFonts w:asciiTheme="majorBidi" w:hAnsiTheme="majorBidi" w:cstheme="majorBidi"/>
          <w:sz w:val="22"/>
          <w:szCs w:val="22"/>
        </w:rPr>
        <w:tab/>
      </w:r>
      <w:r w:rsidRPr="006A4A51">
        <w:rPr>
          <w:rFonts w:asciiTheme="majorBidi" w:hAnsiTheme="majorBidi" w:cstheme="majorBidi"/>
          <w:sz w:val="22"/>
          <w:szCs w:val="22"/>
        </w:rPr>
        <w:tab/>
      </w:r>
      <w:r>
        <w:rPr>
          <w:rFonts w:asciiTheme="majorBidi" w:hAnsiTheme="majorBidi" w:cstheme="majorBidi"/>
          <w:sz w:val="22"/>
          <w:szCs w:val="22"/>
        </w:rPr>
        <w:tab/>
      </w:r>
    </w:p>
    <w:p w14:paraId="6DF7BCBA" w14:textId="55AEF511" w:rsidR="001C3550" w:rsidRDefault="001C3550" w:rsidP="001C3550">
      <w:pPr>
        <w:rPr>
          <w:rFonts w:ascii="Times New Roman" w:eastAsiaTheme="minorHAnsi" w:hAnsi="Times New Roman" w:cs="Times New Roman"/>
          <w:bCs/>
          <w:sz w:val="22"/>
          <w:szCs w:val="22"/>
          <w:lang w:eastAsia="en-US"/>
        </w:rPr>
      </w:pPr>
      <w:r w:rsidRPr="00A321A9">
        <w:rPr>
          <w:rFonts w:ascii="Times New Roman" w:eastAsiaTheme="minorHAnsi" w:hAnsi="Times New Roman" w:cs="Times New Roman"/>
          <w:bCs/>
          <w:sz w:val="22"/>
          <w:szCs w:val="22"/>
          <w:lang w:eastAsia="en-US"/>
        </w:rPr>
        <w:t>B2: Cybersecurity of Election Equipment, Including Electronic Pollbooks,</w:t>
      </w:r>
      <w:r>
        <w:rPr>
          <w:rFonts w:ascii="Times New Roman" w:eastAsiaTheme="minorHAnsi" w:hAnsi="Times New Roman" w:cs="Times New Roman"/>
          <w:bCs/>
          <w:sz w:val="22"/>
          <w:szCs w:val="22"/>
          <w:lang w:eastAsia="en-US"/>
        </w:rPr>
        <w:tab/>
      </w:r>
      <w:r>
        <w:rPr>
          <w:rFonts w:ascii="Times New Roman" w:eastAsiaTheme="minorHAnsi" w:hAnsi="Times New Roman" w:cs="Times New Roman"/>
          <w:bCs/>
          <w:sz w:val="22"/>
          <w:szCs w:val="22"/>
          <w:lang w:eastAsia="en-US"/>
        </w:rPr>
        <w:tab/>
      </w:r>
      <w:r>
        <w:rPr>
          <w:rFonts w:ascii="Times New Roman" w:eastAsiaTheme="minorHAnsi" w:hAnsi="Times New Roman" w:cs="Times New Roman"/>
          <w:bCs/>
          <w:sz w:val="22"/>
          <w:szCs w:val="22"/>
          <w:lang w:eastAsia="en-US"/>
        </w:rPr>
        <w:tab/>
        <w:t>11</w:t>
      </w:r>
    </w:p>
    <w:p w14:paraId="54101179" w14:textId="77777777" w:rsidR="001C3550" w:rsidRDefault="001C3550" w:rsidP="001C3550">
      <w:pPr>
        <w:rPr>
          <w:rFonts w:ascii="Times New Roman" w:eastAsiaTheme="minorHAnsi" w:hAnsi="Times New Roman" w:cs="Times New Roman"/>
          <w:bCs/>
          <w:sz w:val="22"/>
          <w:szCs w:val="22"/>
          <w:lang w:eastAsia="en-US"/>
        </w:rPr>
      </w:pPr>
      <w:r w:rsidRPr="00A321A9">
        <w:rPr>
          <w:rFonts w:ascii="Times New Roman" w:eastAsiaTheme="minorHAnsi" w:hAnsi="Times New Roman" w:cs="Times New Roman"/>
          <w:bCs/>
          <w:sz w:val="22"/>
          <w:szCs w:val="22"/>
          <w:lang w:eastAsia="en-US"/>
        </w:rPr>
        <w:t xml:space="preserve"> Local Election Management Systems, Ballot Marking Devices, and Optical Ballot Scanners.</w:t>
      </w:r>
    </w:p>
    <w:p w14:paraId="077B2A00" w14:textId="77777777" w:rsidR="001C3550" w:rsidRDefault="001C3550" w:rsidP="001C3550">
      <w:pPr>
        <w:rPr>
          <w:rFonts w:ascii="Times New Roman" w:eastAsiaTheme="minorHAnsi" w:hAnsi="Times New Roman" w:cs="Times New Roman"/>
          <w:bCs/>
          <w:sz w:val="22"/>
          <w:szCs w:val="22"/>
          <w:lang w:eastAsia="en-US"/>
        </w:rPr>
      </w:pPr>
    </w:p>
    <w:p w14:paraId="1B06E9B7" w14:textId="56CDE98C" w:rsidR="001C3550" w:rsidRDefault="001C3550" w:rsidP="001C3550">
      <w:pPr>
        <w:rPr>
          <w:rFonts w:ascii="Times New Roman" w:eastAsiaTheme="minorHAnsi" w:hAnsi="Times New Roman" w:cs="Times New Roman"/>
          <w:bCs/>
          <w:sz w:val="22"/>
          <w:szCs w:val="22"/>
          <w:lang w:eastAsia="en-US"/>
        </w:rPr>
      </w:pPr>
      <w:r w:rsidRPr="006A4A51">
        <w:rPr>
          <w:rFonts w:asciiTheme="majorBidi" w:hAnsiTheme="majorBidi" w:cstheme="majorBidi"/>
          <w:sz w:val="22"/>
          <w:szCs w:val="22"/>
        </w:rPr>
        <w:t>B3. Physical Security</w:t>
      </w:r>
      <w:r w:rsidRPr="006A4A51">
        <w:rPr>
          <w:rFonts w:asciiTheme="majorBidi" w:hAnsiTheme="majorBidi" w:cstheme="majorBidi"/>
          <w:sz w:val="22"/>
          <w:szCs w:val="22"/>
        </w:rPr>
        <w:tab/>
      </w:r>
      <w:r w:rsidRPr="006A4A51">
        <w:rPr>
          <w:rFonts w:asciiTheme="majorBidi" w:hAnsiTheme="majorBidi" w:cstheme="majorBidi"/>
          <w:sz w:val="22"/>
          <w:szCs w:val="22"/>
        </w:rPr>
        <w:tab/>
      </w:r>
      <w:r w:rsidRPr="006A4A51">
        <w:rPr>
          <w:rFonts w:asciiTheme="majorBidi" w:hAnsiTheme="majorBidi" w:cstheme="majorBidi"/>
          <w:sz w:val="22"/>
          <w:szCs w:val="22"/>
        </w:rPr>
        <w:tab/>
      </w:r>
      <w:r w:rsidRPr="006A4A51">
        <w:rPr>
          <w:rFonts w:asciiTheme="majorBidi" w:hAnsiTheme="majorBidi" w:cstheme="majorBidi"/>
          <w:sz w:val="22"/>
          <w:szCs w:val="22"/>
        </w:rPr>
        <w:tab/>
      </w:r>
      <w:r w:rsidRPr="006A4A51">
        <w:rPr>
          <w:rFonts w:asciiTheme="majorBidi" w:hAnsiTheme="majorBidi" w:cstheme="majorBidi"/>
          <w:sz w:val="22"/>
          <w:szCs w:val="22"/>
        </w:rPr>
        <w:tab/>
      </w:r>
      <w:r w:rsidRPr="006A4A51">
        <w:rPr>
          <w:rFonts w:asciiTheme="majorBidi" w:hAnsiTheme="majorBidi" w:cstheme="majorBidi"/>
          <w:sz w:val="22"/>
          <w:szCs w:val="22"/>
        </w:rPr>
        <w:tab/>
      </w:r>
      <w:r w:rsidRPr="006A4A51">
        <w:rPr>
          <w:rFonts w:asciiTheme="majorBidi" w:hAnsiTheme="majorBidi" w:cstheme="majorBidi"/>
          <w:sz w:val="22"/>
          <w:szCs w:val="22"/>
        </w:rPr>
        <w:tab/>
      </w:r>
      <w:r w:rsidRPr="006A4A51">
        <w:rPr>
          <w:rFonts w:asciiTheme="majorBidi" w:hAnsiTheme="majorBidi" w:cstheme="majorBidi"/>
          <w:sz w:val="22"/>
          <w:szCs w:val="22"/>
        </w:rPr>
        <w:tab/>
      </w:r>
      <w:r w:rsidRPr="006A4A51">
        <w:rPr>
          <w:rFonts w:asciiTheme="majorBidi" w:hAnsiTheme="majorBidi" w:cstheme="majorBidi"/>
          <w:sz w:val="22"/>
          <w:szCs w:val="22"/>
        </w:rPr>
        <w:tab/>
        <w:t xml:space="preserve">            </w:t>
      </w:r>
      <w:r>
        <w:rPr>
          <w:rFonts w:asciiTheme="majorBidi" w:hAnsiTheme="majorBidi" w:cstheme="majorBidi"/>
          <w:sz w:val="22"/>
          <w:szCs w:val="22"/>
        </w:rPr>
        <w:t xml:space="preserve">  </w:t>
      </w:r>
      <w:r w:rsidRPr="006A4A51">
        <w:rPr>
          <w:rFonts w:asciiTheme="majorBidi" w:hAnsiTheme="majorBidi" w:cstheme="majorBidi"/>
          <w:sz w:val="22"/>
          <w:szCs w:val="22"/>
        </w:rPr>
        <w:t>1</w:t>
      </w:r>
      <w:r w:rsidR="00910533">
        <w:rPr>
          <w:rFonts w:asciiTheme="majorBidi" w:hAnsiTheme="majorBidi" w:cstheme="majorBidi"/>
          <w:sz w:val="22"/>
          <w:szCs w:val="22"/>
        </w:rPr>
        <w:t>6</w:t>
      </w:r>
    </w:p>
    <w:p w14:paraId="7340CF4B" w14:textId="77777777" w:rsidR="001C3550" w:rsidRDefault="001C3550" w:rsidP="001C3550">
      <w:pPr>
        <w:rPr>
          <w:rFonts w:ascii="Times New Roman" w:eastAsiaTheme="minorHAnsi" w:hAnsi="Times New Roman" w:cs="Times New Roman"/>
          <w:bCs/>
          <w:sz w:val="22"/>
          <w:szCs w:val="22"/>
          <w:lang w:eastAsia="en-US"/>
        </w:rPr>
      </w:pPr>
    </w:p>
    <w:p w14:paraId="185D6AD5" w14:textId="77777777" w:rsidR="001C3550" w:rsidRDefault="001C3550" w:rsidP="001C3550">
      <w:pPr>
        <w:rPr>
          <w:rFonts w:asciiTheme="majorBidi" w:hAnsiTheme="majorBidi" w:cstheme="majorBidi"/>
          <w:sz w:val="22"/>
          <w:szCs w:val="22"/>
        </w:rPr>
      </w:pPr>
      <w:r w:rsidRPr="007C3BAA">
        <w:rPr>
          <w:rFonts w:asciiTheme="majorBidi" w:hAnsiTheme="majorBidi" w:cstheme="majorBidi"/>
          <w:b/>
          <w:bCs/>
          <w:sz w:val="22"/>
          <w:szCs w:val="22"/>
        </w:rPr>
        <w:t>Part C. Review Language Supporting Electronic Voting</w:t>
      </w:r>
      <w:r w:rsidRPr="006A4A51">
        <w:rPr>
          <w:rFonts w:asciiTheme="majorBidi" w:hAnsiTheme="majorBidi" w:cstheme="majorBidi"/>
          <w:sz w:val="22"/>
          <w:szCs w:val="22"/>
        </w:rPr>
        <w:tab/>
      </w:r>
      <w:r w:rsidRPr="006A4A51">
        <w:rPr>
          <w:rFonts w:asciiTheme="majorBidi" w:hAnsiTheme="majorBidi" w:cstheme="majorBidi"/>
          <w:sz w:val="22"/>
          <w:szCs w:val="22"/>
        </w:rPr>
        <w:tab/>
      </w:r>
      <w:r w:rsidRPr="006A4A51">
        <w:rPr>
          <w:rFonts w:asciiTheme="majorBidi" w:hAnsiTheme="majorBidi" w:cstheme="majorBidi"/>
          <w:sz w:val="22"/>
          <w:szCs w:val="22"/>
        </w:rPr>
        <w:tab/>
      </w:r>
      <w:r w:rsidRPr="006A4A51">
        <w:rPr>
          <w:rFonts w:asciiTheme="majorBidi" w:hAnsiTheme="majorBidi" w:cstheme="majorBidi"/>
          <w:sz w:val="22"/>
          <w:szCs w:val="22"/>
        </w:rPr>
        <w:tab/>
        <w:t xml:space="preserve">            </w:t>
      </w:r>
      <w:r>
        <w:rPr>
          <w:rFonts w:asciiTheme="majorBidi" w:hAnsiTheme="majorBidi" w:cstheme="majorBidi"/>
          <w:sz w:val="22"/>
          <w:szCs w:val="22"/>
        </w:rPr>
        <w:tab/>
        <w:t xml:space="preserve"> </w:t>
      </w:r>
      <w:r w:rsidRPr="006A4A51">
        <w:rPr>
          <w:rFonts w:asciiTheme="majorBidi" w:hAnsiTheme="majorBidi" w:cstheme="majorBidi"/>
          <w:sz w:val="22"/>
          <w:szCs w:val="22"/>
        </w:rPr>
        <w:t>19</w:t>
      </w:r>
    </w:p>
    <w:p w14:paraId="52D82726" w14:textId="77777777" w:rsidR="001C3550" w:rsidRDefault="001C3550" w:rsidP="001C3550">
      <w:pPr>
        <w:rPr>
          <w:rFonts w:asciiTheme="majorBidi" w:hAnsiTheme="majorBidi" w:cstheme="majorBidi"/>
          <w:sz w:val="22"/>
          <w:szCs w:val="22"/>
        </w:rPr>
      </w:pPr>
    </w:p>
    <w:p w14:paraId="4962B85E" w14:textId="03E1C86E" w:rsidR="001C3550" w:rsidRPr="007C3BAA" w:rsidRDefault="001C3550" w:rsidP="001C3550">
      <w:pPr>
        <w:rPr>
          <w:rFonts w:ascii="Times New Roman" w:eastAsiaTheme="minorHAnsi" w:hAnsi="Times New Roman" w:cs="Times New Roman"/>
          <w:bCs/>
          <w:sz w:val="22"/>
          <w:szCs w:val="22"/>
          <w:lang w:eastAsia="en-US"/>
        </w:rPr>
      </w:pPr>
      <w:r w:rsidRPr="007C3BAA">
        <w:rPr>
          <w:rFonts w:asciiTheme="majorBidi" w:hAnsiTheme="majorBidi" w:cstheme="majorBidi"/>
          <w:b/>
          <w:bCs/>
          <w:sz w:val="22"/>
          <w:szCs w:val="22"/>
        </w:rPr>
        <w:t>Part D. Add a Statement Opposing the Requirement for Photo ID at the Polls</w:t>
      </w:r>
      <w:r w:rsidRPr="006A4A51">
        <w:rPr>
          <w:rFonts w:asciiTheme="majorBidi" w:hAnsiTheme="majorBidi" w:cstheme="majorBidi"/>
          <w:sz w:val="22"/>
          <w:szCs w:val="22"/>
        </w:rPr>
        <w:tab/>
        <w:t xml:space="preserve">            </w:t>
      </w:r>
      <w:proofErr w:type="gramStart"/>
      <w:r>
        <w:rPr>
          <w:rFonts w:asciiTheme="majorBidi" w:hAnsiTheme="majorBidi" w:cstheme="majorBidi"/>
          <w:sz w:val="22"/>
          <w:szCs w:val="22"/>
        </w:rPr>
        <w:tab/>
        <w:t xml:space="preserve">  </w:t>
      </w:r>
      <w:r w:rsidRPr="006A4A51">
        <w:rPr>
          <w:rFonts w:asciiTheme="majorBidi" w:hAnsiTheme="majorBidi" w:cstheme="majorBidi"/>
          <w:sz w:val="22"/>
          <w:szCs w:val="22"/>
        </w:rPr>
        <w:t>2</w:t>
      </w:r>
      <w:r w:rsidR="00910533">
        <w:rPr>
          <w:rFonts w:asciiTheme="majorBidi" w:hAnsiTheme="majorBidi" w:cstheme="majorBidi"/>
          <w:sz w:val="22"/>
          <w:szCs w:val="22"/>
        </w:rPr>
        <w:t>2</w:t>
      </w:r>
      <w:proofErr w:type="gramEnd"/>
    </w:p>
    <w:p w14:paraId="0C8BD778" w14:textId="77777777" w:rsidR="001C3550" w:rsidRDefault="001C3550" w:rsidP="00265D92">
      <w:pPr>
        <w:rPr>
          <w:rFonts w:ascii="Times New Roman" w:hAnsi="Times New Roman" w:cs="Times New Roman"/>
          <w:b/>
          <w:sz w:val="28"/>
          <w:szCs w:val="28"/>
        </w:rPr>
      </w:pPr>
    </w:p>
    <w:p w14:paraId="78FB27E3" w14:textId="77777777" w:rsidR="001C3550" w:rsidRDefault="001C3550" w:rsidP="00265D92">
      <w:pPr>
        <w:rPr>
          <w:rFonts w:ascii="Times New Roman" w:hAnsi="Times New Roman" w:cs="Times New Roman"/>
          <w:b/>
          <w:sz w:val="28"/>
          <w:szCs w:val="28"/>
        </w:rPr>
      </w:pPr>
    </w:p>
    <w:p w14:paraId="7978F1B9" w14:textId="77777777" w:rsidR="001C3550" w:rsidRDefault="001C3550" w:rsidP="00265D92">
      <w:pPr>
        <w:rPr>
          <w:rFonts w:ascii="Times New Roman" w:hAnsi="Times New Roman" w:cs="Times New Roman"/>
          <w:b/>
          <w:sz w:val="28"/>
          <w:szCs w:val="28"/>
        </w:rPr>
      </w:pPr>
    </w:p>
    <w:p w14:paraId="7ECF89FD" w14:textId="77777777" w:rsidR="001C3550" w:rsidRDefault="001C3550" w:rsidP="00265D92">
      <w:pPr>
        <w:rPr>
          <w:rFonts w:ascii="Times New Roman" w:hAnsi="Times New Roman" w:cs="Times New Roman"/>
          <w:b/>
          <w:sz w:val="28"/>
          <w:szCs w:val="28"/>
        </w:rPr>
      </w:pPr>
    </w:p>
    <w:p w14:paraId="080E03C5" w14:textId="77777777" w:rsidR="001C3550" w:rsidRDefault="001C3550" w:rsidP="00265D92">
      <w:pPr>
        <w:rPr>
          <w:rFonts w:ascii="Times New Roman" w:hAnsi="Times New Roman" w:cs="Times New Roman"/>
          <w:b/>
          <w:sz w:val="28"/>
          <w:szCs w:val="28"/>
        </w:rPr>
      </w:pPr>
    </w:p>
    <w:p w14:paraId="278DF699" w14:textId="77777777" w:rsidR="001C3550" w:rsidRDefault="001C3550" w:rsidP="00265D92">
      <w:pPr>
        <w:rPr>
          <w:rFonts w:ascii="Times New Roman" w:hAnsi="Times New Roman" w:cs="Times New Roman"/>
          <w:b/>
          <w:sz w:val="28"/>
          <w:szCs w:val="28"/>
        </w:rPr>
      </w:pPr>
    </w:p>
    <w:p w14:paraId="2CA0BE95" w14:textId="77777777" w:rsidR="001C3550" w:rsidRDefault="001C3550" w:rsidP="00265D92">
      <w:pPr>
        <w:rPr>
          <w:rFonts w:ascii="Times New Roman" w:hAnsi="Times New Roman" w:cs="Times New Roman"/>
          <w:b/>
          <w:sz w:val="28"/>
          <w:szCs w:val="28"/>
        </w:rPr>
      </w:pPr>
    </w:p>
    <w:p w14:paraId="2559A2D7" w14:textId="77777777" w:rsidR="001C3550" w:rsidRDefault="001C3550" w:rsidP="00265D92">
      <w:pPr>
        <w:rPr>
          <w:rFonts w:ascii="Times New Roman" w:hAnsi="Times New Roman" w:cs="Times New Roman"/>
          <w:b/>
          <w:sz w:val="28"/>
          <w:szCs w:val="28"/>
        </w:rPr>
      </w:pPr>
    </w:p>
    <w:p w14:paraId="06EE4D29" w14:textId="77777777" w:rsidR="001C3550" w:rsidRDefault="001C3550" w:rsidP="00265D92">
      <w:pPr>
        <w:rPr>
          <w:rFonts w:ascii="Times New Roman" w:hAnsi="Times New Roman" w:cs="Times New Roman"/>
          <w:b/>
          <w:sz w:val="28"/>
          <w:szCs w:val="28"/>
        </w:rPr>
      </w:pPr>
    </w:p>
    <w:p w14:paraId="124160CE" w14:textId="77777777" w:rsidR="001C3550" w:rsidRDefault="001C3550" w:rsidP="00265D92">
      <w:pPr>
        <w:rPr>
          <w:rFonts w:ascii="Times New Roman" w:hAnsi="Times New Roman" w:cs="Times New Roman"/>
          <w:b/>
          <w:sz w:val="28"/>
          <w:szCs w:val="28"/>
        </w:rPr>
      </w:pPr>
    </w:p>
    <w:p w14:paraId="2B403390" w14:textId="77777777" w:rsidR="001C3550" w:rsidRDefault="001C3550" w:rsidP="00265D92">
      <w:pPr>
        <w:rPr>
          <w:rFonts w:ascii="Times New Roman" w:hAnsi="Times New Roman" w:cs="Times New Roman"/>
          <w:b/>
          <w:sz w:val="28"/>
          <w:szCs w:val="28"/>
        </w:rPr>
      </w:pPr>
    </w:p>
    <w:p w14:paraId="1C23CD9F" w14:textId="77777777" w:rsidR="008371EE" w:rsidRDefault="008371EE" w:rsidP="00265D92">
      <w:pPr>
        <w:rPr>
          <w:rFonts w:ascii="Times New Roman" w:hAnsi="Times New Roman" w:cs="Times New Roman"/>
          <w:b/>
          <w:sz w:val="28"/>
          <w:szCs w:val="28"/>
        </w:rPr>
      </w:pPr>
    </w:p>
    <w:p w14:paraId="3347A2CA" w14:textId="151D326A" w:rsidR="00DA3D28" w:rsidRPr="00265D92" w:rsidRDefault="00DA3D28" w:rsidP="00265D92">
      <w:pPr>
        <w:rPr>
          <w:rFonts w:ascii="Times New Roman" w:hAnsi="Times New Roman" w:cs="Times New Roman"/>
          <w:b/>
          <w:sz w:val="28"/>
          <w:szCs w:val="28"/>
        </w:rPr>
      </w:pPr>
      <w:r w:rsidRPr="00265D92">
        <w:rPr>
          <w:rFonts w:ascii="Times New Roman" w:hAnsi="Times New Roman" w:cs="Times New Roman"/>
          <w:b/>
          <w:sz w:val="28"/>
          <w:szCs w:val="28"/>
        </w:rPr>
        <w:lastRenderedPageBreak/>
        <w:t>Introduction</w:t>
      </w:r>
    </w:p>
    <w:p w14:paraId="5E3CF4BA" w14:textId="77777777" w:rsidR="00DA3D28" w:rsidRPr="00852130" w:rsidRDefault="00DA3D28" w:rsidP="00DC7E39">
      <w:pPr>
        <w:rPr>
          <w:rFonts w:ascii="Times New Roman" w:hAnsi="Times New Roman" w:cs="Times New Roman"/>
          <w:sz w:val="22"/>
          <w:szCs w:val="22"/>
        </w:rPr>
      </w:pPr>
    </w:p>
    <w:p w14:paraId="63855923" w14:textId="31704226" w:rsidR="00ED33DB" w:rsidRPr="00ED33DB" w:rsidRDefault="00F619F9" w:rsidP="00DC7E39">
      <w:pPr>
        <w:pStyle w:val="Default"/>
        <w:rPr>
          <w:rFonts w:ascii="Times New Roman" w:hAnsi="Times New Roman" w:cs="Times New Roman"/>
        </w:rPr>
      </w:pPr>
      <w:r w:rsidRPr="00852130">
        <w:rPr>
          <w:rFonts w:ascii="Times New Roman" w:eastAsia="Times New Roman" w:hAnsi="Times New Roman" w:cs="Times New Roman"/>
          <w:color w:val="000000" w:themeColor="text1"/>
        </w:rPr>
        <w:tab/>
      </w:r>
      <w:r w:rsidR="00BD13BD" w:rsidRPr="00852130">
        <w:rPr>
          <w:rFonts w:ascii="Times New Roman" w:eastAsia="Times New Roman" w:hAnsi="Times New Roman" w:cs="Times New Roman"/>
          <w:color w:val="000000" w:themeColor="text1"/>
        </w:rPr>
        <w:t>Although state League members are covered by national positions,</w:t>
      </w:r>
      <w:r w:rsidR="00BC2EBE">
        <w:rPr>
          <w:rFonts w:ascii="Times New Roman" w:eastAsia="Times New Roman" w:hAnsi="Times New Roman" w:cs="Times New Roman"/>
          <w:color w:val="000000" w:themeColor="text1"/>
        </w:rPr>
        <w:t xml:space="preserve"> the </w:t>
      </w:r>
      <w:r w:rsidR="00BD13BD" w:rsidRPr="00852130">
        <w:rPr>
          <w:rFonts w:ascii="Times New Roman" w:hAnsi="Times New Roman" w:cs="Times New Roman"/>
        </w:rPr>
        <w:t>League of Women Voters of Virginia (</w:t>
      </w:r>
      <w:r w:rsidR="00287A35">
        <w:rPr>
          <w:rFonts w:ascii="Times New Roman" w:hAnsi="Times New Roman" w:cs="Times New Roman"/>
        </w:rPr>
        <w:t>LWV-VA</w:t>
      </w:r>
      <w:r w:rsidR="00BD13BD" w:rsidRPr="00852130">
        <w:rPr>
          <w:rFonts w:ascii="Times New Roman" w:hAnsi="Times New Roman" w:cs="Times New Roman"/>
        </w:rPr>
        <w:t xml:space="preserve">) </w:t>
      </w:r>
      <w:r w:rsidR="00BD13BD" w:rsidRPr="00852130">
        <w:rPr>
          <w:rFonts w:ascii="Times New Roman" w:eastAsia="Times New Roman" w:hAnsi="Times New Roman" w:cs="Times New Roman"/>
          <w:color w:val="000000" w:themeColor="text1"/>
        </w:rPr>
        <w:t xml:space="preserve">wants to articulate its own Election Laws positions more clearly to assure they fully cover advocacy on issues that may come up. </w:t>
      </w:r>
      <w:r w:rsidR="00287A35">
        <w:rPr>
          <w:rFonts w:ascii="Times New Roman" w:eastAsia="Times New Roman" w:hAnsi="Times New Roman" w:cs="Times New Roman"/>
          <w:color w:val="000000" w:themeColor="text1"/>
        </w:rPr>
        <w:t>LWV-VA</w:t>
      </w:r>
      <w:r w:rsidR="00BD13BD" w:rsidRPr="00852130" w:rsidDel="00BD13BD">
        <w:rPr>
          <w:rFonts w:ascii="Times New Roman" w:hAnsi="Times New Roman" w:cs="Times New Roman"/>
        </w:rPr>
        <w:t xml:space="preserve"> </w:t>
      </w:r>
      <w:r w:rsidR="00BD13BD" w:rsidRPr="00852130">
        <w:rPr>
          <w:rFonts w:ascii="Times New Roman" w:hAnsi="Times New Roman" w:cs="Times New Roman"/>
        </w:rPr>
        <w:t>members</w:t>
      </w:r>
      <w:r w:rsidR="00AC67C5" w:rsidRPr="00852130">
        <w:rPr>
          <w:rFonts w:ascii="Times New Roman" w:hAnsi="Times New Roman" w:cs="Times New Roman"/>
        </w:rPr>
        <w:t xml:space="preserve"> voted at Convention 2019 to </w:t>
      </w:r>
      <w:r w:rsidR="00BD13BD" w:rsidRPr="00852130">
        <w:rPr>
          <w:rFonts w:ascii="Times New Roman" w:hAnsi="Times New Roman" w:cs="Times New Roman"/>
        </w:rPr>
        <w:t>review</w:t>
      </w:r>
      <w:r w:rsidR="00AC67C5" w:rsidRPr="00852130">
        <w:rPr>
          <w:rFonts w:ascii="Times New Roman" w:hAnsi="Times New Roman" w:cs="Times New Roman"/>
        </w:rPr>
        <w:t xml:space="preserve"> and update </w:t>
      </w:r>
      <w:r w:rsidR="00BD13BD" w:rsidRPr="00852130">
        <w:rPr>
          <w:rFonts w:ascii="Times New Roman" w:hAnsi="Times New Roman" w:cs="Times New Roman"/>
        </w:rPr>
        <w:t xml:space="preserve">the following </w:t>
      </w:r>
      <w:r w:rsidR="000C6517" w:rsidRPr="00852130">
        <w:rPr>
          <w:rFonts w:ascii="Times New Roman" w:hAnsi="Times New Roman" w:cs="Times New Roman"/>
        </w:rPr>
        <w:t>items</w:t>
      </w:r>
      <w:r w:rsidR="00AC67C5" w:rsidRPr="00852130">
        <w:rPr>
          <w:rFonts w:ascii="Times New Roman" w:hAnsi="Times New Roman" w:cs="Times New Roman"/>
        </w:rPr>
        <w:t xml:space="preserve"> </w:t>
      </w:r>
      <w:r w:rsidR="000C6517" w:rsidRPr="00852130">
        <w:rPr>
          <w:rFonts w:ascii="Times New Roman" w:hAnsi="Times New Roman" w:cs="Times New Roman"/>
        </w:rPr>
        <w:t>in</w:t>
      </w:r>
      <w:r w:rsidR="00AC67C5" w:rsidRPr="00852130">
        <w:rPr>
          <w:rFonts w:ascii="Times New Roman" w:hAnsi="Times New Roman" w:cs="Times New Roman"/>
        </w:rPr>
        <w:t xml:space="preserve"> the </w:t>
      </w:r>
      <w:r w:rsidR="00287A35">
        <w:rPr>
          <w:rFonts w:ascii="Times New Roman" w:eastAsia="Times New Roman" w:hAnsi="Times New Roman" w:cs="Times New Roman"/>
          <w:color w:val="000000" w:themeColor="text1"/>
        </w:rPr>
        <w:t>LWV-VA</w:t>
      </w:r>
      <w:r w:rsidR="00CD6BD0" w:rsidRPr="00852130">
        <w:rPr>
          <w:rFonts w:ascii="Times New Roman" w:hAnsi="Times New Roman" w:cs="Times New Roman"/>
        </w:rPr>
        <w:t xml:space="preserve"> </w:t>
      </w:r>
      <w:r w:rsidR="00AC67C5" w:rsidRPr="00852130">
        <w:rPr>
          <w:rFonts w:ascii="Times New Roman" w:hAnsi="Times New Roman" w:cs="Times New Roman"/>
        </w:rPr>
        <w:t>Election Laws position</w:t>
      </w:r>
      <w:r w:rsidR="00BD13BD" w:rsidRPr="00852130">
        <w:rPr>
          <w:rFonts w:ascii="Times New Roman" w:hAnsi="Times New Roman" w:cs="Times New Roman"/>
        </w:rPr>
        <w:t>:</w:t>
      </w:r>
    </w:p>
    <w:p w14:paraId="0DB97E31" w14:textId="77777777" w:rsidR="00BD13BD" w:rsidRPr="00852130" w:rsidRDefault="00BD13BD" w:rsidP="00265D92">
      <w:pPr>
        <w:pStyle w:val="ListParagraph"/>
        <w:numPr>
          <w:ilvl w:val="0"/>
          <w:numId w:val="4"/>
        </w:numPr>
        <w:spacing w:before="120" w:after="120" w:line="240" w:lineRule="auto"/>
        <w:rPr>
          <w:rFonts w:ascii="Times New Roman" w:hAnsi="Times New Roman" w:cs="Times New Roman"/>
        </w:rPr>
      </w:pPr>
      <w:r w:rsidRPr="00852130">
        <w:rPr>
          <w:rFonts w:ascii="Times New Roman" w:hAnsi="Times New Roman" w:cs="Times New Roman"/>
        </w:rPr>
        <w:t xml:space="preserve">Include election processes, laws, and regulations (e.g. post-election audits) that ensure free and fair </w:t>
      </w:r>
      <w:r w:rsidR="00E3057C">
        <w:rPr>
          <w:rFonts w:ascii="Times New Roman" w:hAnsi="Times New Roman" w:cs="Times New Roman"/>
        </w:rPr>
        <w:t>elect</w:t>
      </w:r>
      <w:r w:rsidR="00043628" w:rsidRPr="00852130">
        <w:rPr>
          <w:rFonts w:ascii="Times New Roman" w:hAnsi="Times New Roman" w:cs="Times New Roman"/>
        </w:rPr>
        <w:t xml:space="preserve">ion </w:t>
      </w:r>
      <w:r w:rsidRPr="00852130">
        <w:rPr>
          <w:rFonts w:ascii="Times New Roman" w:hAnsi="Times New Roman" w:cs="Times New Roman"/>
        </w:rPr>
        <w:t>results, transparency, security and accountability</w:t>
      </w:r>
    </w:p>
    <w:p w14:paraId="202AD58D" w14:textId="77777777" w:rsidR="00BD13BD" w:rsidRPr="00852130" w:rsidRDefault="00BD13BD" w:rsidP="00265D92">
      <w:pPr>
        <w:pStyle w:val="ListParagraph"/>
        <w:numPr>
          <w:ilvl w:val="0"/>
          <w:numId w:val="4"/>
        </w:numPr>
        <w:spacing w:before="120" w:after="120" w:line="240" w:lineRule="auto"/>
        <w:rPr>
          <w:rFonts w:ascii="Times New Roman" w:hAnsi="Times New Roman" w:cs="Times New Roman"/>
        </w:rPr>
      </w:pPr>
      <w:r w:rsidRPr="00852130">
        <w:rPr>
          <w:rFonts w:ascii="Times New Roman" w:hAnsi="Times New Roman" w:cs="Times New Roman"/>
        </w:rPr>
        <w:t xml:space="preserve">Prepare amendment to State position to strengthen support for security, including physical security of voting equipment and ballots </w:t>
      </w:r>
    </w:p>
    <w:p w14:paraId="264F3B18" w14:textId="77777777" w:rsidR="00BD13BD" w:rsidRPr="00852130" w:rsidRDefault="00BD13BD" w:rsidP="00265D92">
      <w:pPr>
        <w:pStyle w:val="ListParagraph"/>
        <w:numPr>
          <w:ilvl w:val="0"/>
          <w:numId w:val="4"/>
        </w:numPr>
        <w:spacing w:before="120" w:after="120" w:line="240" w:lineRule="auto"/>
        <w:rPr>
          <w:rFonts w:ascii="Times New Roman" w:hAnsi="Times New Roman" w:cs="Times New Roman"/>
        </w:rPr>
      </w:pPr>
      <w:r w:rsidRPr="00852130">
        <w:rPr>
          <w:rFonts w:ascii="Times New Roman" w:hAnsi="Times New Roman" w:cs="Times New Roman"/>
        </w:rPr>
        <w:t>Review the language supporting electronic voting</w:t>
      </w:r>
    </w:p>
    <w:p w14:paraId="489ADC63" w14:textId="77777777" w:rsidR="00BD13BD" w:rsidRPr="00852130" w:rsidRDefault="00BD13BD" w:rsidP="00265D92">
      <w:pPr>
        <w:pStyle w:val="ListParagraph"/>
        <w:numPr>
          <w:ilvl w:val="0"/>
          <w:numId w:val="4"/>
        </w:numPr>
        <w:spacing w:before="120" w:after="120" w:line="240" w:lineRule="auto"/>
        <w:rPr>
          <w:rFonts w:ascii="Times New Roman" w:hAnsi="Times New Roman" w:cs="Times New Roman"/>
        </w:rPr>
      </w:pPr>
      <w:r w:rsidRPr="00852130">
        <w:rPr>
          <w:rFonts w:ascii="Times New Roman" w:hAnsi="Times New Roman" w:cs="Times New Roman"/>
        </w:rPr>
        <w:t xml:space="preserve">Add a statement opposing requirement for photo ID at polls </w:t>
      </w:r>
    </w:p>
    <w:p w14:paraId="7805A58B" w14:textId="77777777" w:rsidR="00BD13BD" w:rsidRPr="00852130" w:rsidRDefault="00BD13BD" w:rsidP="00265D92">
      <w:pPr>
        <w:pStyle w:val="ListParagraph"/>
        <w:numPr>
          <w:ilvl w:val="0"/>
          <w:numId w:val="4"/>
        </w:numPr>
        <w:spacing w:before="120" w:after="120" w:line="240" w:lineRule="auto"/>
        <w:rPr>
          <w:rFonts w:ascii="Times New Roman" w:hAnsi="Times New Roman" w:cs="Times New Roman"/>
        </w:rPr>
      </w:pPr>
      <w:r w:rsidRPr="00852130">
        <w:rPr>
          <w:rFonts w:ascii="Times New Roman" w:hAnsi="Times New Roman" w:cs="Times New Roman"/>
        </w:rPr>
        <w:t>Consider and explore the effectiveness and impact of rank</w:t>
      </w:r>
      <w:r w:rsidR="009D233A">
        <w:rPr>
          <w:rFonts w:ascii="Times New Roman" w:hAnsi="Times New Roman" w:cs="Times New Roman"/>
        </w:rPr>
        <w:t>ed</w:t>
      </w:r>
      <w:r w:rsidRPr="00852130">
        <w:rPr>
          <w:rFonts w:ascii="Times New Roman" w:hAnsi="Times New Roman" w:cs="Times New Roman"/>
        </w:rPr>
        <w:t xml:space="preserve"> choice voting </w:t>
      </w:r>
    </w:p>
    <w:p w14:paraId="0BACAEB3" w14:textId="77777777" w:rsidR="00BD13BD" w:rsidRPr="00852130" w:rsidRDefault="00BD13BD" w:rsidP="00265D92">
      <w:pPr>
        <w:pStyle w:val="ListParagraph"/>
        <w:numPr>
          <w:ilvl w:val="0"/>
          <w:numId w:val="4"/>
        </w:numPr>
        <w:spacing w:before="120" w:after="120" w:line="240" w:lineRule="auto"/>
        <w:rPr>
          <w:rFonts w:ascii="Times New Roman" w:eastAsia="Arial Unicode MS" w:hAnsi="Times New Roman" w:cs="Times New Roman"/>
          <w:iCs/>
          <w:color w:val="212121"/>
          <w:u w:color="000000"/>
        </w:rPr>
      </w:pPr>
      <w:r w:rsidRPr="00852130">
        <w:rPr>
          <w:rFonts w:ascii="Times New Roman" w:hAnsi="Times New Roman" w:cs="Times New Roman"/>
        </w:rPr>
        <w:t>Address voter suppression</w:t>
      </w:r>
    </w:p>
    <w:p w14:paraId="7AB6BD66" w14:textId="77777777" w:rsidR="006576FF" w:rsidRPr="00852130" w:rsidRDefault="00F619F9" w:rsidP="00DF0AE8">
      <w:pPr>
        <w:pStyle w:val="Default"/>
        <w:rPr>
          <w:rFonts w:ascii="Times New Roman" w:eastAsia="Times New Roman" w:hAnsi="Times New Roman" w:cs="Times New Roman"/>
          <w:color w:val="000000" w:themeColor="text1"/>
        </w:rPr>
      </w:pPr>
      <w:r w:rsidRPr="00852130">
        <w:rPr>
          <w:rFonts w:ascii="Times New Roman" w:hAnsi="Times New Roman" w:cs="Times New Roman"/>
        </w:rPr>
        <w:tab/>
      </w:r>
      <w:r w:rsidR="00BD13BD" w:rsidRPr="00852130">
        <w:rPr>
          <w:rFonts w:ascii="Times New Roman" w:hAnsi="Times New Roman" w:cs="Times New Roman"/>
        </w:rPr>
        <w:t>This will be done in two parts—Part 1 (topics A-D) in 2020 and Part 2 (topics E-F) in 202</w:t>
      </w:r>
      <w:r w:rsidR="00A62AC5">
        <w:rPr>
          <w:rFonts w:ascii="Times New Roman" w:hAnsi="Times New Roman" w:cs="Times New Roman"/>
        </w:rPr>
        <w:t>1.</w:t>
      </w:r>
      <w:r w:rsidR="00BD13BD" w:rsidRPr="00852130">
        <w:rPr>
          <w:rFonts w:ascii="Times New Roman" w:hAnsi="Times New Roman" w:cs="Times New Roman"/>
        </w:rPr>
        <w:t xml:space="preserve"> </w:t>
      </w:r>
      <w:r w:rsidR="000C6517" w:rsidRPr="00852130">
        <w:rPr>
          <w:rFonts w:ascii="Times New Roman" w:hAnsi="Times New Roman" w:cs="Times New Roman"/>
        </w:rPr>
        <w:t xml:space="preserve">At the 2020 National Convention, the </w:t>
      </w:r>
      <w:r w:rsidR="000C6517" w:rsidRPr="00852130">
        <w:rPr>
          <w:rFonts w:ascii="Times New Roman" w:eastAsia="Times New Roman" w:hAnsi="Times New Roman" w:cs="Times New Roman"/>
          <w:color w:val="000000" w:themeColor="text1"/>
        </w:rPr>
        <w:t>League of Women Voters of the United States (LWVUS)</w:t>
      </w:r>
      <w:r w:rsidR="000C6517" w:rsidRPr="00852130">
        <w:rPr>
          <w:rFonts w:ascii="Times New Roman" w:hAnsi="Times New Roman" w:cs="Times New Roman"/>
        </w:rPr>
        <w:t xml:space="preserve"> will consider the proposal, </w:t>
      </w:r>
      <w:r w:rsidR="00AC67C5" w:rsidRPr="00852130">
        <w:rPr>
          <w:rFonts w:ascii="Times New Roman" w:hAnsi="Times New Roman" w:cs="Times New Roman"/>
        </w:rPr>
        <w:t>“Concurrence on Voter Representation/Election Processes (Electoral Systems)”</w:t>
      </w:r>
      <w:r w:rsidR="000C6517" w:rsidRPr="00852130">
        <w:rPr>
          <w:rFonts w:ascii="Times New Roman" w:hAnsi="Times New Roman" w:cs="Times New Roman"/>
        </w:rPr>
        <w:t>.</w:t>
      </w:r>
      <w:r w:rsidR="00941F9C" w:rsidRPr="00852130">
        <w:rPr>
          <w:rStyle w:val="EndnoteReference"/>
          <w:rFonts w:ascii="Times New Roman" w:hAnsi="Times New Roman" w:cs="Times New Roman"/>
        </w:rPr>
        <w:endnoteReference w:id="1"/>
      </w:r>
      <w:r w:rsidR="00DA3D28" w:rsidRPr="00852130">
        <w:rPr>
          <w:rFonts w:ascii="Times New Roman" w:hAnsi="Times New Roman" w:cs="Times New Roman"/>
        </w:rPr>
        <w:t xml:space="preserve"> </w:t>
      </w:r>
      <w:r w:rsidR="00AC67C5" w:rsidRPr="00852130">
        <w:rPr>
          <w:rFonts w:ascii="Times New Roman" w:hAnsi="Times New Roman" w:cs="Times New Roman"/>
        </w:rPr>
        <w:t xml:space="preserve">If passed, its impact will be discussed </w:t>
      </w:r>
      <w:r w:rsidR="00DA3D28" w:rsidRPr="00852130">
        <w:rPr>
          <w:rFonts w:ascii="Times New Roman" w:hAnsi="Times New Roman" w:cs="Times New Roman"/>
        </w:rPr>
        <w:t>in Part 2.</w:t>
      </w:r>
      <w:r w:rsidR="00C872E8" w:rsidRPr="00852130">
        <w:rPr>
          <w:rFonts w:ascii="Times New Roman" w:hAnsi="Times New Roman" w:cs="Times New Roman"/>
        </w:rPr>
        <w:t xml:space="preserve"> </w:t>
      </w:r>
    </w:p>
    <w:p w14:paraId="4F8CF0FC" w14:textId="77777777" w:rsidR="005D153A" w:rsidRPr="00852130" w:rsidRDefault="00575116" w:rsidP="00DC7E39">
      <w:pPr>
        <w:rPr>
          <w:rFonts w:ascii="Times New Roman" w:hAnsi="Times New Roman" w:cs="Times New Roman"/>
          <w:sz w:val="22"/>
          <w:szCs w:val="22"/>
        </w:rPr>
      </w:pPr>
      <w:r w:rsidRPr="00852130">
        <w:rPr>
          <w:rFonts w:ascii="Times New Roman" w:eastAsia="Times New Roman" w:hAnsi="Times New Roman" w:cs="Times New Roman"/>
          <w:color w:val="000000" w:themeColor="text1"/>
          <w:sz w:val="22"/>
          <w:szCs w:val="22"/>
        </w:rPr>
        <w:tab/>
      </w:r>
      <w:bookmarkStart w:id="0" w:name="_Hlk30781712"/>
      <w:r w:rsidR="00D216D2" w:rsidRPr="00852130">
        <w:rPr>
          <w:rFonts w:ascii="Times New Roman" w:eastAsia="Times New Roman" w:hAnsi="Times New Roman" w:cs="Times New Roman"/>
          <w:color w:val="000000" w:themeColor="text1"/>
          <w:sz w:val="22"/>
          <w:szCs w:val="22"/>
        </w:rPr>
        <w:t xml:space="preserve">LWVUS </w:t>
      </w:r>
      <w:r w:rsidR="00AC67C5" w:rsidRPr="00852130">
        <w:rPr>
          <w:rFonts w:ascii="Times New Roman" w:eastAsia="Times New Roman" w:hAnsi="Times New Roman" w:cs="Times New Roman"/>
          <w:color w:val="000000" w:themeColor="text1"/>
          <w:sz w:val="22"/>
          <w:szCs w:val="22"/>
        </w:rPr>
        <w:t xml:space="preserve">publishes its position on elections in the Representative Government section of </w:t>
      </w:r>
      <w:r w:rsidR="00AC67C5" w:rsidRPr="00852130">
        <w:rPr>
          <w:rFonts w:ascii="Times New Roman" w:eastAsia="Times New Roman" w:hAnsi="Times New Roman" w:cs="Times New Roman"/>
          <w:i/>
          <w:iCs/>
          <w:color w:val="000000" w:themeColor="text1"/>
          <w:sz w:val="22"/>
          <w:szCs w:val="22"/>
        </w:rPr>
        <w:t>Impact on Issues, 2018-2020</w:t>
      </w:r>
      <w:r w:rsidR="00AC67C5" w:rsidRPr="00852130">
        <w:rPr>
          <w:rFonts w:ascii="Times New Roman" w:eastAsia="Times New Roman" w:hAnsi="Times New Roman" w:cs="Times New Roman"/>
          <w:color w:val="000000" w:themeColor="text1"/>
          <w:sz w:val="22"/>
          <w:szCs w:val="22"/>
        </w:rPr>
        <w:t>.</w:t>
      </w:r>
      <w:r w:rsidR="00D216D2" w:rsidRPr="00852130">
        <w:rPr>
          <w:rStyle w:val="EndnoteReference"/>
          <w:rFonts w:ascii="Times New Roman" w:eastAsia="Times New Roman" w:hAnsi="Times New Roman" w:cs="Times New Roman"/>
          <w:color w:val="000000" w:themeColor="text1"/>
          <w:sz w:val="22"/>
          <w:szCs w:val="22"/>
        </w:rPr>
        <w:endnoteReference w:id="2"/>
      </w:r>
      <w:r w:rsidR="003600EC">
        <w:rPr>
          <w:rFonts w:ascii="Times New Roman" w:eastAsia="Times New Roman" w:hAnsi="Times New Roman" w:cs="Times New Roman"/>
          <w:color w:val="000000" w:themeColor="text1"/>
          <w:sz w:val="22"/>
          <w:szCs w:val="22"/>
        </w:rPr>
        <w:t xml:space="preserve"> </w:t>
      </w:r>
      <w:r w:rsidR="00B45BFF">
        <w:rPr>
          <w:rFonts w:ascii="Times New Roman" w:eastAsia="Times New Roman" w:hAnsi="Times New Roman" w:cs="Times New Roman"/>
          <w:color w:val="000000" w:themeColor="text1"/>
          <w:sz w:val="22"/>
          <w:szCs w:val="22"/>
        </w:rPr>
        <w:t>The League of Women Voters of Virginia (</w:t>
      </w:r>
      <w:r w:rsidR="00AC67C5" w:rsidRPr="00852130">
        <w:rPr>
          <w:rFonts w:ascii="Times New Roman" w:hAnsi="Times New Roman" w:cs="Times New Roman"/>
          <w:sz w:val="22"/>
          <w:szCs w:val="22"/>
        </w:rPr>
        <w:t>LWV</w:t>
      </w:r>
      <w:r w:rsidR="00C872E8" w:rsidRPr="00852130">
        <w:rPr>
          <w:rFonts w:ascii="Times New Roman" w:hAnsi="Times New Roman" w:cs="Times New Roman"/>
          <w:sz w:val="22"/>
          <w:szCs w:val="22"/>
        </w:rPr>
        <w:noBreakHyphen/>
      </w:r>
      <w:r w:rsidR="00AC67C5" w:rsidRPr="00852130">
        <w:rPr>
          <w:rFonts w:ascii="Times New Roman" w:hAnsi="Times New Roman" w:cs="Times New Roman"/>
          <w:sz w:val="22"/>
          <w:szCs w:val="22"/>
        </w:rPr>
        <w:t>VA</w:t>
      </w:r>
      <w:r w:rsidR="00B45BFF">
        <w:rPr>
          <w:rFonts w:ascii="Times New Roman" w:hAnsi="Times New Roman" w:cs="Times New Roman"/>
          <w:sz w:val="22"/>
          <w:szCs w:val="22"/>
        </w:rPr>
        <w:t>)</w:t>
      </w:r>
      <w:r w:rsidR="00AC67C5" w:rsidRPr="00852130">
        <w:rPr>
          <w:rFonts w:ascii="Times New Roman" w:hAnsi="Times New Roman" w:cs="Times New Roman"/>
          <w:sz w:val="22"/>
          <w:szCs w:val="22"/>
        </w:rPr>
        <w:t xml:space="preserve"> publishes its position in the Election Laws section of </w:t>
      </w:r>
      <w:r w:rsidR="00AC67C5" w:rsidRPr="00852130">
        <w:rPr>
          <w:rFonts w:ascii="Times New Roman" w:hAnsi="Times New Roman" w:cs="Times New Roman"/>
          <w:i/>
          <w:sz w:val="22"/>
          <w:szCs w:val="22"/>
        </w:rPr>
        <w:t>Positioned for Action, 2019</w:t>
      </w:r>
      <w:r w:rsidR="00C872E8" w:rsidRPr="00852130">
        <w:rPr>
          <w:rFonts w:ascii="Times New Roman" w:hAnsi="Times New Roman" w:cs="Times New Roman"/>
          <w:i/>
          <w:sz w:val="22"/>
          <w:szCs w:val="22"/>
        </w:rPr>
        <w:t>.</w:t>
      </w:r>
      <w:r w:rsidR="00A0152F" w:rsidRPr="00852130">
        <w:rPr>
          <w:rStyle w:val="EndnoteReference"/>
          <w:rFonts w:ascii="Times New Roman" w:hAnsi="Times New Roman" w:cs="Times New Roman"/>
          <w:i/>
          <w:sz w:val="22"/>
          <w:szCs w:val="22"/>
        </w:rPr>
        <w:endnoteReference w:id="3"/>
      </w:r>
      <w:r w:rsidR="003600EC">
        <w:rPr>
          <w:rFonts w:ascii="Times New Roman" w:hAnsi="Times New Roman" w:cs="Times New Roman"/>
          <w:i/>
          <w:sz w:val="22"/>
          <w:szCs w:val="22"/>
        </w:rPr>
        <w:t xml:space="preserve"> </w:t>
      </w:r>
      <w:r w:rsidR="001E688E">
        <w:rPr>
          <w:rFonts w:ascii="Times New Roman" w:hAnsi="Times New Roman" w:cs="Times New Roman"/>
          <w:sz w:val="22"/>
          <w:szCs w:val="22"/>
        </w:rPr>
        <w:t xml:space="preserve">In the discussion that follows, we have provided relevant excerpts from these positions. Fuller descriptions can be found in </w:t>
      </w:r>
      <w:r w:rsidR="000C6517" w:rsidRPr="00852130">
        <w:rPr>
          <w:rFonts w:ascii="Times New Roman" w:eastAsia="Times New Roman" w:hAnsi="Times New Roman" w:cs="Times New Roman"/>
          <w:color w:val="000000" w:themeColor="text1"/>
          <w:sz w:val="22"/>
          <w:szCs w:val="22"/>
        </w:rPr>
        <w:t xml:space="preserve">found in </w:t>
      </w:r>
      <w:r w:rsidR="00A0152F" w:rsidRPr="00852130">
        <w:rPr>
          <w:rFonts w:ascii="Times New Roman" w:hAnsi="Times New Roman" w:cs="Times New Roman"/>
          <w:sz w:val="22"/>
          <w:szCs w:val="22"/>
        </w:rPr>
        <w:t>Appendix A</w:t>
      </w:r>
      <w:r w:rsidR="001E688E">
        <w:rPr>
          <w:rFonts w:ascii="Times New Roman" w:hAnsi="Times New Roman" w:cs="Times New Roman"/>
          <w:sz w:val="22"/>
          <w:szCs w:val="22"/>
        </w:rPr>
        <w:t xml:space="preserve"> or the source publications.</w:t>
      </w:r>
    </w:p>
    <w:bookmarkEnd w:id="0"/>
    <w:p w14:paraId="6D05C1FF" w14:textId="77777777" w:rsidR="00615EE6" w:rsidRPr="00852130" w:rsidRDefault="00615EE6" w:rsidP="00DC7E39">
      <w:pPr>
        <w:pStyle w:val="Default"/>
        <w:jc w:val="both"/>
        <w:rPr>
          <w:rFonts w:ascii="Times New Roman" w:hAnsi="Times New Roman" w:cs="Times New Roman"/>
        </w:rPr>
      </w:pPr>
    </w:p>
    <w:p w14:paraId="10F0344C" w14:textId="77777777" w:rsidR="00A0152F" w:rsidRPr="00744089" w:rsidRDefault="00AC67C5" w:rsidP="00DC7E39">
      <w:pPr>
        <w:rPr>
          <w:rFonts w:ascii="Times New Roman" w:eastAsia="Times New Roman" w:hAnsi="Times New Roman" w:cs="Times New Roman"/>
          <w:color w:val="000000" w:themeColor="text1"/>
          <w:sz w:val="28"/>
          <w:szCs w:val="28"/>
        </w:rPr>
      </w:pPr>
      <w:r w:rsidRPr="00744089">
        <w:rPr>
          <w:rFonts w:ascii="Times New Roman" w:eastAsia="Times New Roman" w:hAnsi="Times New Roman" w:cs="Times New Roman"/>
          <w:b/>
          <w:bCs/>
          <w:color w:val="000000" w:themeColor="text1"/>
          <w:sz w:val="28"/>
          <w:szCs w:val="28"/>
        </w:rPr>
        <w:t>Part A</w:t>
      </w:r>
      <w:r w:rsidR="000C6517" w:rsidRPr="00744089">
        <w:rPr>
          <w:rFonts w:ascii="Times New Roman" w:eastAsia="Times New Roman" w:hAnsi="Times New Roman" w:cs="Times New Roman"/>
          <w:b/>
          <w:bCs/>
          <w:color w:val="000000" w:themeColor="text1"/>
          <w:sz w:val="28"/>
          <w:szCs w:val="28"/>
        </w:rPr>
        <w:t xml:space="preserve">: </w:t>
      </w:r>
      <w:r w:rsidRPr="00744089">
        <w:rPr>
          <w:rFonts w:ascii="Times New Roman" w:eastAsia="Times New Roman" w:hAnsi="Times New Roman" w:cs="Times New Roman"/>
          <w:b/>
          <w:bCs/>
          <w:color w:val="000000" w:themeColor="text1"/>
          <w:sz w:val="28"/>
          <w:szCs w:val="28"/>
        </w:rPr>
        <w:t xml:space="preserve">Include </w:t>
      </w:r>
      <w:r w:rsidR="000C6517" w:rsidRPr="00744089">
        <w:rPr>
          <w:rFonts w:ascii="Times New Roman" w:eastAsia="Times New Roman" w:hAnsi="Times New Roman" w:cs="Times New Roman"/>
          <w:b/>
          <w:bCs/>
          <w:color w:val="000000" w:themeColor="text1"/>
          <w:sz w:val="28"/>
          <w:szCs w:val="28"/>
        </w:rPr>
        <w:t xml:space="preserve">Election Processes, Laws, and Regulations (e.g. Post-Election Audits) That Ensure Free </w:t>
      </w:r>
      <w:r w:rsidR="00F619F9" w:rsidRPr="00744089">
        <w:rPr>
          <w:rFonts w:ascii="Times New Roman" w:eastAsia="Times New Roman" w:hAnsi="Times New Roman" w:cs="Times New Roman"/>
          <w:b/>
          <w:bCs/>
          <w:color w:val="000000" w:themeColor="text1"/>
          <w:sz w:val="28"/>
          <w:szCs w:val="28"/>
        </w:rPr>
        <w:t>a</w:t>
      </w:r>
      <w:r w:rsidR="000C6517" w:rsidRPr="00744089">
        <w:rPr>
          <w:rFonts w:ascii="Times New Roman" w:eastAsia="Times New Roman" w:hAnsi="Times New Roman" w:cs="Times New Roman"/>
          <w:b/>
          <w:bCs/>
          <w:color w:val="000000" w:themeColor="text1"/>
          <w:sz w:val="28"/>
          <w:szCs w:val="28"/>
        </w:rPr>
        <w:t xml:space="preserve">nd Fair Election Results, Transparency, Security, </w:t>
      </w:r>
      <w:r w:rsidR="00F619F9" w:rsidRPr="00744089">
        <w:rPr>
          <w:rFonts w:ascii="Times New Roman" w:eastAsia="Times New Roman" w:hAnsi="Times New Roman" w:cs="Times New Roman"/>
          <w:b/>
          <w:bCs/>
          <w:color w:val="000000" w:themeColor="text1"/>
          <w:sz w:val="28"/>
          <w:szCs w:val="28"/>
        </w:rPr>
        <w:t>a</w:t>
      </w:r>
      <w:r w:rsidR="000C6517" w:rsidRPr="00744089">
        <w:rPr>
          <w:rFonts w:ascii="Times New Roman" w:eastAsia="Times New Roman" w:hAnsi="Times New Roman" w:cs="Times New Roman"/>
          <w:b/>
          <w:bCs/>
          <w:color w:val="000000" w:themeColor="text1"/>
          <w:sz w:val="28"/>
          <w:szCs w:val="28"/>
        </w:rPr>
        <w:t xml:space="preserve">nd Accountability. </w:t>
      </w:r>
    </w:p>
    <w:p w14:paraId="6A13075F" w14:textId="77777777" w:rsidR="003C07A0" w:rsidRPr="00852130" w:rsidRDefault="00F619F9" w:rsidP="00DC7E39">
      <w:pPr>
        <w:rPr>
          <w:rFonts w:ascii="Times New Roman" w:eastAsia="Times New Roman" w:hAnsi="Times New Roman" w:cs="Times New Roman"/>
          <w:color w:val="000000" w:themeColor="text1"/>
          <w:sz w:val="22"/>
          <w:szCs w:val="22"/>
        </w:rPr>
      </w:pPr>
      <w:r w:rsidRPr="00852130">
        <w:rPr>
          <w:rFonts w:ascii="Times New Roman" w:eastAsia="Times New Roman" w:hAnsi="Times New Roman" w:cs="Times New Roman"/>
          <w:color w:val="000000" w:themeColor="text1"/>
          <w:sz w:val="22"/>
          <w:szCs w:val="22"/>
        </w:rPr>
        <w:tab/>
      </w:r>
    </w:p>
    <w:p w14:paraId="770EB774" w14:textId="77777777" w:rsidR="003C07A0" w:rsidRPr="00744089" w:rsidRDefault="005A2878" w:rsidP="00852130">
      <w:pPr>
        <w:rPr>
          <w:rFonts w:ascii="Times New Roman" w:eastAsia="Times New Roman" w:hAnsi="Times New Roman" w:cs="Times New Roman"/>
          <w:b/>
          <w:bCs/>
          <w:color w:val="000000" w:themeColor="text1"/>
        </w:rPr>
      </w:pPr>
      <w:r w:rsidRPr="00744089">
        <w:rPr>
          <w:rFonts w:ascii="Times New Roman" w:eastAsia="Times New Roman" w:hAnsi="Times New Roman" w:cs="Times New Roman"/>
          <w:b/>
          <w:bCs/>
          <w:color w:val="000000" w:themeColor="text1"/>
        </w:rPr>
        <w:t xml:space="preserve">A1. </w:t>
      </w:r>
      <w:r w:rsidR="003C07A0" w:rsidRPr="00744089">
        <w:rPr>
          <w:rFonts w:ascii="Times New Roman" w:eastAsia="Times New Roman" w:hAnsi="Times New Roman" w:cs="Times New Roman"/>
          <w:b/>
          <w:bCs/>
          <w:color w:val="000000" w:themeColor="text1"/>
        </w:rPr>
        <w:t xml:space="preserve"> A Concise Statement to the Point That Our Democratic System Depends on Voters’ Faith in the Integrity of Election Processes and Election Outcomes</w:t>
      </w:r>
    </w:p>
    <w:p w14:paraId="0AA0C538" w14:textId="77777777" w:rsidR="003C07A0" w:rsidRPr="00852130" w:rsidRDefault="003C07A0" w:rsidP="00DC7E39">
      <w:pPr>
        <w:rPr>
          <w:rFonts w:ascii="Times New Roman" w:eastAsia="Times New Roman" w:hAnsi="Times New Roman" w:cs="Times New Roman"/>
          <w:color w:val="000000" w:themeColor="text1"/>
          <w:sz w:val="22"/>
          <w:szCs w:val="22"/>
        </w:rPr>
      </w:pPr>
    </w:p>
    <w:p w14:paraId="54BAB45C" w14:textId="77777777" w:rsidR="008760CB" w:rsidRPr="00852130" w:rsidRDefault="00F619F9" w:rsidP="003C07A0">
      <w:pPr>
        <w:ind w:firstLine="720"/>
        <w:rPr>
          <w:rFonts w:ascii="Times New Roman" w:eastAsia="Times New Roman" w:hAnsi="Times New Roman" w:cs="Times New Roman"/>
          <w:sz w:val="22"/>
          <w:szCs w:val="22"/>
        </w:rPr>
      </w:pPr>
      <w:r w:rsidRPr="00852130">
        <w:rPr>
          <w:rFonts w:ascii="Times New Roman" w:eastAsia="Times New Roman" w:hAnsi="Times New Roman" w:cs="Times New Roman"/>
          <w:color w:val="000000" w:themeColor="text1"/>
          <w:sz w:val="22"/>
          <w:szCs w:val="22"/>
        </w:rPr>
        <w:t>V</w:t>
      </w:r>
      <w:r w:rsidR="008760CB" w:rsidRPr="00852130">
        <w:rPr>
          <w:rFonts w:ascii="Times New Roman" w:eastAsia="Times New Roman" w:hAnsi="Times New Roman" w:cs="Times New Roman"/>
          <w:color w:val="000000" w:themeColor="text1"/>
          <w:sz w:val="22"/>
          <w:szCs w:val="22"/>
        </w:rPr>
        <w:t>oters have a right to be confident in the integrity of the election process. Election integrity means that every step of the voting process is trustworthy</w:t>
      </w:r>
      <w:r w:rsidRPr="00852130">
        <w:rPr>
          <w:rFonts w:ascii="Times New Roman" w:eastAsia="Times New Roman" w:hAnsi="Times New Roman" w:cs="Times New Roman"/>
          <w:color w:val="000000" w:themeColor="text1"/>
          <w:sz w:val="22"/>
          <w:szCs w:val="22"/>
        </w:rPr>
        <w:t>;</w:t>
      </w:r>
      <w:r w:rsidR="008760CB" w:rsidRPr="00852130">
        <w:rPr>
          <w:rFonts w:ascii="Times New Roman" w:eastAsia="Times New Roman" w:hAnsi="Times New Roman" w:cs="Times New Roman"/>
          <w:color w:val="000000" w:themeColor="text1"/>
          <w:sz w:val="22"/>
          <w:szCs w:val="22"/>
        </w:rPr>
        <w:t xml:space="preserve"> that individual votes are secure, confidential, and counted accurately; and that ultimate outcomes are free from any outside interference. </w:t>
      </w:r>
      <w:r w:rsidR="008040C5">
        <w:rPr>
          <w:rFonts w:ascii="Times New Roman" w:eastAsia="Times New Roman" w:hAnsi="Times New Roman" w:cs="Times New Roman"/>
          <w:color w:val="000000" w:themeColor="text1"/>
          <w:sz w:val="22"/>
          <w:szCs w:val="22"/>
        </w:rPr>
        <w:t>Election</w:t>
      </w:r>
      <w:r w:rsidR="008760CB" w:rsidRPr="00852130">
        <w:rPr>
          <w:rFonts w:ascii="Times New Roman" w:eastAsia="Times New Roman" w:hAnsi="Times New Roman" w:cs="Times New Roman"/>
          <w:color w:val="000000" w:themeColor="text1"/>
          <w:sz w:val="22"/>
          <w:szCs w:val="22"/>
        </w:rPr>
        <w:t xml:space="preserve"> systems</w:t>
      </w:r>
      <w:r w:rsidR="008040C5">
        <w:rPr>
          <w:rFonts w:ascii="Times New Roman" w:eastAsia="Times New Roman" w:hAnsi="Times New Roman" w:cs="Times New Roman"/>
          <w:color w:val="000000" w:themeColor="text1"/>
          <w:sz w:val="22"/>
          <w:szCs w:val="22"/>
        </w:rPr>
        <w:t>, from voter registration through the whole sequence of voting activit</w:t>
      </w:r>
      <w:r w:rsidR="004B0CB4">
        <w:rPr>
          <w:rFonts w:ascii="Times New Roman" w:eastAsia="Times New Roman" w:hAnsi="Times New Roman" w:cs="Times New Roman"/>
          <w:color w:val="000000" w:themeColor="text1"/>
          <w:sz w:val="22"/>
          <w:szCs w:val="22"/>
        </w:rPr>
        <w:t>i</w:t>
      </w:r>
      <w:r w:rsidR="008040C5">
        <w:rPr>
          <w:rFonts w:ascii="Times New Roman" w:eastAsia="Times New Roman" w:hAnsi="Times New Roman" w:cs="Times New Roman"/>
          <w:color w:val="000000" w:themeColor="text1"/>
          <w:sz w:val="22"/>
          <w:szCs w:val="22"/>
        </w:rPr>
        <w:t>es and certification,</w:t>
      </w:r>
      <w:r w:rsidR="008760CB" w:rsidRPr="00852130">
        <w:rPr>
          <w:rFonts w:ascii="Times New Roman" w:eastAsia="Times New Roman" w:hAnsi="Times New Roman" w:cs="Times New Roman"/>
          <w:color w:val="000000" w:themeColor="text1"/>
          <w:sz w:val="22"/>
          <w:szCs w:val="22"/>
        </w:rPr>
        <w:t xml:space="preserve"> are vulnerable to the extent that they rely on electronic means to operate</w:t>
      </w:r>
      <w:r w:rsidR="00DA36FB" w:rsidRPr="00852130">
        <w:rPr>
          <w:rFonts w:ascii="Times New Roman" w:eastAsia="Times New Roman" w:hAnsi="Times New Roman" w:cs="Times New Roman"/>
          <w:color w:val="000000" w:themeColor="text1"/>
          <w:sz w:val="22"/>
          <w:szCs w:val="22"/>
        </w:rPr>
        <w:t xml:space="preserve">, </w:t>
      </w:r>
      <w:r w:rsidR="003F4222" w:rsidRPr="00852130">
        <w:rPr>
          <w:rFonts w:ascii="Times New Roman" w:eastAsia="Times New Roman" w:hAnsi="Times New Roman" w:cs="Times New Roman"/>
          <w:color w:val="000000" w:themeColor="text1"/>
          <w:sz w:val="22"/>
          <w:szCs w:val="22"/>
        </w:rPr>
        <w:t xml:space="preserve">need </w:t>
      </w:r>
      <w:r w:rsidR="00DA36FB" w:rsidRPr="00852130">
        <w:rPr>
          <w:rFonts w:ascii="Times New Roman" w:eastAsia="Times New Roman" w:hAnsi="Times New Roman" w:cs="Times New Roman"/>
          <w:color w:val="000000" w:themeColor="text1"/>
          <w:sz w:val="22"/>
          <w:szCs w:val="22"/>
        </w:rPr>
        <w:t xml:space="preserve">protection </w:t>
      </w:r>
      <w:r w:rsidR="00B76730">
        <w:rPr>
          <w:rFonts w:ascii="Times New Roman" w:eastAsia="Times New Roman" w:hAnsi="Times New Roman" w:cs="Times New Roman"/>
          <w:color w:val="000000" w:themeColor="text1"/>
          <w:sz w:val="22"/>
          <w:szCs w:val="22"/>
        </w:rPr>
        <w:t>for</w:t>
      </w:r>
      <w:r w:rsidR="00DA36FB" w:rsidRPr="00852130">
        <w:rPr>
          <w:rFonts w:ascii="Times New Roman" w:eastAsia="Times New Roman" w:hAnsi="Times New Roman" w:cs="Times New Roman"/>
          <w:color w:val="000000" w:themeColor="text1"/>
          <w:sz w:val="22"/>
          <w:szCs w:val="22"/>
        </w:rPr>
        <w:t xml:space="preserve"> equipment and materials, and </w:t>
      </w:r>
      <w:r w:rsidR="003F4222" w:rsidRPr="00852130">
        <w:rPr>
          <w:rFonts w:ascii="Times New Roman" w:eastAsia="Times New Roman" w:hAnsi="Times New Roman" w:cs="Times New Roman"/>
          <w:color w:val="000000" w:themeColor="text1"/>
          <w:sz w:val="22"/>
          <w:szCs w:val="22"/>
        </w:rPr>
        <w:t xml:space="preserve">require </w:t>
      </w:r>
      <w:r w:rsidR="00DA36FB" w:rsidRPr="00852130">
        <w:rPr>
          <w:rFonts w:ascii="Times New Roman" w:eastAsia="Times New Roman" w:hAnsi="Times New Roman" w:cs="Times New Roman"/>
          <w:color w:val="000000" w:themeColor="text1"/>
          <w:sz w:val="22"/>
          <w:szCs w:val="22"/>
        </w:rPr>
        <w:t>well-trained personnel.</w:t>
      </w:r>
      <w:r w:rsidR="008760CB" w:rsidRPr="00852130">
        <w:rPr>
          <w:rFonts w:ascii="Times New Roman" w:eastAsia="Times New Roman" w:hAnsi="Times New Roman" w:cs="Times New Roman"/>
          <w:color w:val="000000" w:themeColor="text1"/>
          <w:sz w:val="22"/>
          <w:szCs w:val="22"/>
        </w:rPr>
        <w:t xml:space="preserve"> The Senate Intelligence Committee reports on Russian attempts to interfere with our election processes show that concerns about the hackability of our systems are justified.</w:t>
      </w:r>
      <w:r w:rsidR="008760CB" w:rsidRPr="00852130">
        <w:rPr>
          <w:rStyle w:val="EndnoteReference"/>
          <w:rFonts w:ascii="Times New Roman" w:eastAsia="Times New Roman" w:hAnsi="Times New Roman" w:cs="Times New Roman"/>
          <w:color w:val="000000" w:themeColor="text1"/>
          <w:sz w:val="22"/>
          <w:szCs w:val="22"/>
        </w:rPr>
        <w:endnoteReference w:id="4"/>
      </w:r>
      <w:r w:rsidR="008760CB" w:rsidRPr="00852130">
        <w:rPr>
          <w:rFonts w:ascii="Times New Roman" w:eastAsia="Times New Roman" w:hAnsi="Times New Roman" w:cs="Times New Roman"/>
          <w:color w:val="000000" w:themeColor="text1"/>
          <w:sz w:val="22"/>
          <w:szCs w:val="22"/>
        </w:rPr>
        <w:t xml:space="preserve"> Virginia was identified as one of the states</w:t>
      </w:r>
      <w:r w:rsidR="00DA36FB" w:rsidRPr="00852130">
        <w:rPr>
          <w:rFonts w:ascii="Times New Roman" w:eastAsia="Times New Roman" w:hAnsi="Times New Roman" w:cs="Times New Roman"/>
          <w:color w:val="000000" w:themeColor="text1"/>
          <w:sz w:val="22"/>
          <w:szCs w:val="22"/>
        </w:rPr>
        <w:t xml:space="preserve"> on which hacking was attempted, but unsuccessfully</w:t>
      </w:r>
      <w:r w:rsidR="008760CB" w:rsidRPr="00852130">
        <w:rPr>
          <w:rFonts w:ascii="Times New Roman" w:eastAsia="Times New Roman" w:hAnsi="Times New Roman" w:cs="Times New Roman"/>
          <w:color w:val="000000" w:themeColor="text1"/>
          <w:sz w:val="22"/>
          <w:szCs w:val="22"/>
        </w:rPr>
        <w:t>.</w:t>
      </w:r>
      <w:r w:rsidR="008760CB" w:rsidRPr="00852130">
        <w:rPr>
          <w:rStyle w:val="EndnoteReference"/>
          <w:rFonts w:ascii="Times New Roman" w:eastAsia="Times New Roman" w:hAnsi="Times New Roman" w:cs="Times New Roman"/>
          <w:color w:val="000000" w:themeColor="text1"/>
          <w:sz w:val="22"/>
          <w:szCs w:val="22"/>
        </w:rPr>
        <w:endnoteReference w:id="5"/>
      </w:r>
      <w:r w:rsidR="008760CB" w:rsidRPr="00852130">
        <w:rPr>
          <w:rFonts w:ascii="Times New Roman" w:eastAsia="Times New Roman" w:hAnsi="Times New Roman" w:cs="Times New Roman"/>
          <w:color w:val="000000" w:themeColor="text1"/>
          <w:sz w:val="22"/>
          <w:szCs w:val="22"/>
        </w:rPr>
        <w:t xml:space="preserve"> </w:t>
      </w:r>
    </w:p>
    <w:p w14:paraId="19A5FE0C" w14:textId="77777777" w:rsidR="00D009B2" w:rsidRDefault="00D009B2" w:rsidP="00D009B2">
      <w:pPr>
        <w:rPr>
          <w:rFonts w:ascii="Times New Roman" w:eastAsia="Times New Roman" w:hAnsi="Times New Roman" w:cs="Times New Roman"/>
          <w:b/>
          <w:bCs/>
          <w:sz w:val="22"/>
          <w:szCs w:val="22"/>
          <w:u w:val="single"/>
        </w:rPr>
      </w:pPr>
    </w:p>
    <w:p w14:paraId="100FD6EC" w14:textId="5AD8C527" w:rsidR="00D009B2" w:rsidRDefault="00A605EF" w:rsidP="00D009B2">
      <w:pPr>
        <w:rPr>
          <w:rFonts w:ascii="Times New Roman" w:eastAsia="Times New Roman" w:hAnsi="Times New Roman" w:cs="Times New Roman"/>
          <w:b/>
          <w:bCs/>
          <w:sz w:val="22"/>
          <w:szCs w:val="22"/>
          <w:u w:val="single"/>
        </w:rPr>
      </w:pPr>
      <w:r>
        <w:rPr>
          <w:rFonts w:ascii="Times New Roman" w:eastAsia="Times New Roman" w:hAnsi="Times New Roman" w:cs="Times New Roman"/>
          <w:b/>
          <w:bCs/>
          <w:sz w:val="22"/>
          <w:szCs w:val="22"/>
          <w:u w:val="single"/>
        </w:rPr>
        <w:t>Study Committee Recommendation</w:t>
      </w:r>
    </w:p>
    <w:p w14:paraId="4AB4D6ED" w14:textId="77777777" w:rsidR="00B45BFF" w:rsidRDefault="00287A35" w:rsidP="002F0572">
      <w:pPr>
        <w:ind w:firstLine="72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The study committee recommends </w:t>
      </w:r>
      <w:r w:rsidR="00A45717">
        <w:rPr>
          <w:rFonts w:ascii="Times New Roman" w:eastAsia="Times New Roman" w:hAnsi="Times New Roman" w:cs="Times New Roman"/>
          <w:bCs/>
          <w:sz w:val="22"/>
          <w:szCs w:val="22"/>
        </w:rPr>
        <w:t xml:space="preserve">modifying </w:t>
      </w:r>
      <w:r>
        <w:rPr>
          <w:rFonts w:ascii="Times New Roman" w:eastAsia="Times New Roman" w:hAnsi="Times New Roman" w:cs="Times New Roman"/>
          <w:bCs/>
          <w:sz w:val="22"/>
          <w:szCs w:val="22"/>
        </w:rPr>
        <w:t xml:space="preserve">the </w:t>
      </w:r>
      <w:r w:rsidR="00A45717">
        <w:rPr>
          <w:rFonts w:ascii="Times New Roman" w:eastAsia="Times New Roman" w:hAnsi="Times New Roman" w:cs="Times New Roman"/>
          <w:bCs/>
          <w:sz w:val="22"/>
          <w:szCs w:val="22"/>
        </w:rPr>
        <w:t xml:space="preserve">current </w:t>
      </w:r>
      <w:r w:rsidR="00B45BFF">
        <w:rPr>
          <w:rFonts w:ascii="Times New Roman" w:eastAsia="Times New Roman" w:hAnsi="Times New Roman" w:cs="Times New Roman"/>
          <w:bCs/>
          <w:sz w:val="22"/>
          <w:szCs w:val="22"/>
        </w:rPr>
        <w:t>Election Laws Position in Brief</w:t>
      </w:r>
      <w:r w:rsidR="00A45717">
        <w:rPr>
          <w:rFonts w:ascii="Times New Roman" w:eastAsia="Times New Roman" w:hAnsi="Times New Roman" w:cs="Times New Roman"/>
          <w:bCs/>
          <w:sz w:val="22"/>
          <w:szCs w:val="22"/>
        </w:rPr>
        <w:t xml:space="preserve"> to include the addition of the wording in italics below.</w:t>
      </w:r>
    </w:p>
    <w:p w14:paraId="16A62EF9" w14:textId="77777777" w:rsidR="00B45BFF" w:rsidRDefault="00B45BFF" w:rsidP="002F0572">
      <w:pPr>
        <w:ind w:firstLine="720"/>
        <w:rPr>
          <w:rFonts w:ascii="Times New Roman" w:eastAsia="Times New Roman" w:hAnsi="Times New Roman" w:cs="Times New Roman"/>
          <w:bCs/>
          <w:sz w:val="22"/>
          <w:szCs w:val="22"/>
        </w:rPr>
      </w:pPr>
    </w:p>
    <w:p w14:paraId="0064B704" w14:textId="200F5DA2" w:rsidR="003C07A0" w:rsidRPr="00473A4D" w:rsidRDefault="00B45BFF" w:rsidP="002F0572">
      <w:pPr>
        <w:ind w:firstLine="720"/>
        <w:rPr>
          <w:rFonts w:ascii="Times New Roman" w:eastAsia="Times New Roman" w:hAnsi="Times New Roman" w:cs="Times New Roman"/>
          <w:bCs/>
          <w:i/>
          <w:sz w:val="22"/>
          <w:szCs w:val="22"/>
        </w:rPr>
      </w:pPr>
      <w:r w:rsidRPr="00FD4F45">
        <w:rPr>
          <w:rFonts w:ascii="Times New Roman" w:eastAsia="Times New Roman" w:hAnsi="Times New Roman" w:cs="Times New Roman"/>
          <w:b/>
          <w:bCs/>
          <w:sz w:val="22"/>
          <w:szCs w:val="22"/>
        </w:rPr>
        <w:t>Position in Brief:</w:t>
      </w:r>
      <w:r>
        <w:rPr>
          <w:rFonts w:ascii="Times New Roman" w:eastAsia="Times New Roman" w:hAnsi="Times New Roman" w:cs="Times New Roman"/>
          <w:bCs/>
          <w:sz w:val="22"/>
          <w:szCs w:val="22"/>
        </w:rPr>
        <w:t xml:space="preserve"> </w:t>
      </w:r>
      <w:r w:rsidR="000C6517" w:rsidRPr="00852130">
        <w:rPr>
          <w:rFonts w:ascii="Times New Roman" w:eastAsia="Times New Roman" w:hAnsi="Times New Roman" w:cs="Times New Roman"/>
          <w:bCs/>
          <w:sz w:val="22"/>
          <w:szCs w:val="22"/>
        </w:rPr>
        <w:t xml:space="preserve">The League of Women Voters of Virginia believes that democratic government depends on the informed and active participation of its citizens; that voting is a right and responsibility; and that election laws, regulations and administrative procedures should be uniformly designed and applied, and adequately funded to facilitate and increase voter participation throughout </w:t>
      </w:r>
      <w:r w:rsidR="000C6517" w:rsidRPr="00852130">
        <w:rPr>
          <w:rFonts w:ascii="Times New Roman" w:eastAsia="Times New Roman" w:hAnsi="Times New Roman" w:cs="Times New Roman"/>
          <w:bCs/>
          <w:sz w:val="22"/>
          <w:szCs w:val="22"/>
        </w:rPr>
        <w:lastRenderedPageBreak/>
        <w:t>Virginia.</w:t>
      </w:r>
      <w:r w:rsidR="00AA55E5">
        <w:rPr>
          <w:rStyle w:val="EndnoteReference"/>
          <w:rFonts w:ascii="Times New Roman" w:eastAsia="Times New Roman" w:hAnsi="Times New Roman" w:cs="Times New Roman"/>
          <w:bCs/>
          <w:sz w:val="22"/>
          <w:szCs w:val="22"/>
        </w:rPr>
        <w:endnoteReference w:id="6"/>
      </w:r>
      <w:r w:rsidR="000C6517" w:rsidRPr="00852130">
        <w:rPr>
          <w:rFonts w:ascii="Times New Roman" w:eastAsia="Times New Roman" w:hAnsi="Times New Roman" w:cs="Times New Roman"/>
          <w:bCs/>
          <w:sz w:val="22"/>
          <w:szCs w:val="22"/>
        </w:rPr>
        <w:t xml:space="preserve"> </w:t>
      </w:r>
      <w:r w:rsidR="00D009B2" w:rsidRPr="00A2777C">
        <w:rPr>
          <w:rFonts w:ascii="Times New Roman" w:eastAsia="Times New Roman" w:hAnsi="Times New Roman" w:cs="Times New Roman"/>
          <w:i/>
          <w:iCs/>
          <w:sz w:val="22"/>
          <w:szCs w:val="22"/>
        </w:rPr>
        <w:t>The League further believes that continuous monitoring and upgrading of security, to address both cyber- and physical threats to all components</w:t>
      </w:r>
      <w:r w:rsidR="00D009B2" w:rsidRPr="00A2777C">
        <w:rPr>
          <w:rFonts w:ascii="Times New Roman" w:eastAsia="Times New Roman" w:hAnsi="Times New Roman" w:cs="Times New Roman"/>
          <w:sz w:val="22"/>
          <w:szCs w:val="22"/>
        </w:rPr>
        <w:t xml:space="preserve"> </w:t>
      </w:r>
      <w:r w:rsidR="00D009B2" w:rsidRPr="00A2777C">
        <w:rPr>
          <w:rFonts w:ascii="Times New Roman" w:eastAsia="Times New Roman" w:hAnsi="Times New Roman" w:cs="Times New Roman"/>
          <w:i/>
          <w:iCs/>
          <w:sz w:val="22"/>
          <w:szCs w:val="22"/>
        </w:rPr>
        <w:t>of the elections system and process, ensures that the citizens can trust the integrity and outcomes of elections</w:t>
      </w:r>
      <w:r w:rsidR="00D009B2" w:rsidRPr="0042722A">
        <w:rPr>
          <w:rFonts w:ascii="Times New Roman" w:eastAsia="Times New Roman" w:hAnsi="Times New Roman" w:cs="Times New Roman"/>
          <w:i/>
          <w:iCs/>
          <w:color w:val="1F497D"/>
          <w:sz w:val="22"/>
          <w:szCs w:val="22"/>
        </w:rPr>
        <w:t>.</w:t>
      </w:r>
    </w:p>
    <w:p w14:paraId="32CDBC8A" w14:textId="77777777" w:rsidR="00234C91" w:rsidRDefault="00234C91" w:rsidP="00234C91">
      <w:pPr>
        <w:rPr>
          <w:rFonts w:ascii="Times New Roman" w:eastAsia="Times New Roman" w:hAnsi="Times New Roman" w:cs="Times New Roman"/>
          <w:bCs/>
          <w:iCs/>
          <w:sz w:val="22"/>
          <w:szCs w:val="22"/>
        </w:rPr>
      </w:pPr>
    </w:p>
    <w:p w14:paraId="19C6DACB" w14:textId="77777777" w:rsidR="00F93B3D" w:rsidRPr="00744089" w:rsidRDefault="00F93B3D" w:rsidP="00F93B3D">
      <w:pPr>
        <w:tabs>
          <w:tab w:val="left" w:pos="720"/>
        </w:tabs>
        <w:rPr>
          <w:rFonts w:ascii="Times New Roman" w:eastAsiaTheme="minorHAnsi" w:hAnsi="Times New Roman" w:cs="Times New Roman"/>
          <w:b/>
          <w:lang w:eastAsia="en-US"/>
        </w:rPr>
      </w:pPr>
      <w:r w:rsidRPr="00744089">
        <w:rPr>
          <w:rFonts w:ascii="Times New Roman" w:eastAsiaTheme="minorHAnsi" w:hAnsi="Times New Roman" w:cs="Times New Roman"/>
          <w:b/>
          <w:lang w:eastAsia="en-US"/>
        </w:rPr>
        <w:t>A</w:t>
      </w:r>
      <w:r w:rsidR="00966317">
        <w:rPr>
          <w:rFonts w:ascii="Times New Roman" w:eastAsiaTheme="minorHAnsi" w:hAnsi="Times New Roman" w:cs="Times New Roman"/>
          <w:b/>
          <w:lang w:eastAsia="en-US"/>
        </w:rPr>
        <w:t>2</w:t>
      </w:r>
      <w:r w:rsidRPr="00744089">
        <w:rPr>
          <w:rFonts w:ascii="Times New Roman" w:eastAsiaTheme="minorHAnsi" w:hAnsi="Times New Roman" w:cs="Times New Roman"/>
          <w:b/>
          <w:lang w:eastAsia="en-US"/>
        </w:rPr>
        <w:t>. Adoption and Maintenance of Certification Standards and Recertification if Needed to Meet or Exceed Federally Set National Standards</w:t>
      </w:r>
    </w:p>
    <w:p w14:paraId="7CC46BBE" w14:textId="77777777" w:rsidR="00DA7403" w:rsidRDefault="00DA7403" w:rsidP="00F93B3D">
      <w:pPr>
        <w:rPr>
          <w:rFonts w:ascii="Times New Roman" w:hAnsi="Times New Roman" w:cs="Times New Roman"/>
          <w:b/>
          <w:bCs/>
          <w:sz w:val="22"/>
          <w:szCs w:val="22"/>
          <w:u w:val="single"/>
          <w:lang w:eastAsia="en-US"/>
        </w:rPr>
      </w:pPr>
    </w:p>
    <w:p w14:paraId="16665B9A" w14:textId="77777777" w:rsidR="00F93B3D" w:rsidRPr="003B5FE7" w:rsidRDefault="00F93B3D" w:rsidP="00F93B3D">
      <w:pPr>
        <w:rPr>
          <w:rFonts w:ascii="Times New Roman" w:hAnsi="Times New Roman" w:cs="Times New Roman"/>
          <w:b/>
          <w:bCs/>
          <w:sz w:val="22"/>
          <w:szCs w:val="22"/>
          <w:u w:val="single"/>
          <w:lang w:eastAsia="en-US"/>
        </w:rPr>
      </w:pPr>
      <w:r>
        <w:rPr>
          <w:rFonts w:ascii="Times New Roman" w:hAnsi="Times New Roman" w:cs="Times New Roman"/>
          <w:b/>
          <w:bCs/>
          <w:sz w:val="22"/>
          <w:szCs w:val="22"/>
          <w:u w:val="single"/>
          <w:lang w:eastAsia="en-US"/>
        </w:rPr>
        <w:t>Background</w:t>
      </w:r>
    </w:p>
    <w:p w14:paraId="6FD4D4EB" w14:textId="77777777" w:rsidR="00F93B3D" w:rsidRPr="00852130" w:rsidRDefault="00F93B3D" w:rsidP="00F93B3D">
      <w:p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ab/>
        <w:t>The first Voluntary Voting System Standards were issued by the Federal Election Commission in 1990. The standards addressed factors of security, functionality, privacy, usability, and accessibility. After the passage of</w:t>
      </w:r>
      <w:r w:rsidR="00043628">
        <w:rPr>
          <w:rFonts w:ascii="Times New Roman" w:eastAsiaTheme="minorHAnsi" w:hAnsi="Times New Roman" w:cs="Times New Roman"/>
          <w:sz w:val="22"/>
          <w:szCs w:val="22"/>
          <w:lang w:eastAsia="en-US"/>
        </w:rPr>
        <w:t xml:space="preserve"> the Help America Vote Act</w:t>
      </w:r>
      <w:r w:rsidRPr="00852130">
        <w:rPr>
          <w:rFonts w:ascii="Times New Roman" w:eastAsiaTheme="minorHAnsi" w:hAnsi="Times New Roman" w:cs="Times New Roman"/>
          <w:sz w:val="22"/>
          <w:szCs w:val="22"/>
          <w:lang w:eastAsia="en-US"/>
        </w:rPr>
        <w:t xml:space="preserve"> </w:t>
      </w:r>
      <w:r w:rsidR="00043628">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HAVA</w:t>
      </w:r>
      <w:r w:rsidR="00C711B5">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 xml:space="preserve"> in 2002, an independent testing authority was created to assess devices against an updated body of standards, the Voluntary Voting System Guidelines (VVSG) 1.0. In 2006, HAVA transferred certification authority to the Election Assistance Commission (EAC).</w:t>
      </w:r>
      <w:r w:rsidRPr="00852130">
        <w:rPr>
          <w:rFonts w:ascii="Times New Roman" w:eastAsiaTheme="minorHAnsi" w:hAnsi="Times New Roman" w:cs="Times New Roman"/>
          <w:sz w:val="22"/>
          <w:szCs w:val="22"/>
          <w:vertAlign w:val="superscript"/>
          <w:lang w:eastAsia="en-US"/>
        </w:rPr>
        <w:endnoteReference w:id="7"/>
      </w:r>
      <w:r w:rsidRPr="00852130">
        <w:rPr>
          <w:rFonts w:ascii="Times New Roman" w:eastAsiaTheme="minorHAnsi" w:hAnsi="Times New Roman" w:cs="Times New Roman"/>
          <w:sz w:val="22"/>
          <w:szCs w:val="22"/>
          <w:lang w:eastAsia="en-US"/>
        </w:rPr>
        <w:t xml:space="preserve"> During the next 10 years, EAC made only minor changes to VVSG, releasing version 1.1 in 2015.</w:t>
      </w:r>
      <w:r w:rsidRPr="00852130">
        <w:rPr>
          <w:rFonts w:ascii="Times New Roman" w:eastAsiaTheme="minorHAnsi" w:hAnsi="Times New Roman" w:cs="Times New Roman"/>
          <w:sz w:val="22"/>
          <w:szCs w:val="22"/>
          <w:vertAlign w:val="superscript"/>
          <w:lang w:eastAsia="en-US"/>
        </w:rPr>
        <w:endnoteReference w:id="8"/>
      </w:r>
      <w:r w:rsidRPr="00852130">
        <w:rPr>
          <w:rFonts w:ascii="Times New Roman" w:eastAsiaTheme="minorHAnsi" w:hAnsi="Times New Roman" w:cs="Times New Roman"/>
          <w:sz w:val="22"/>
          <w:szCs w:val="22"/>
          <w:lang w:eastAsia="en-US"/>
        </w:rPr>
        <w:t xml:space="preserve"> EAC and </w:t>
      </w:r>
      <w:r w:rsidR="00043628" w:rsidRPr="00852130">
        <w:rPr>
          <w:rFonts w:ascii="Times New Roman" w:eastAsiaTheme="minorHAnsi" w:hAnsi="Times New Roman" w:cs="Times New Roman"/>
          <w:sz w:val="22"/>
          <w:szCs w:val="22"/>
          <w:lang w:eastAsia="en-US"/>
        </w:rPr>
        <w:t xml:space="preserve">National Institutes of Standards and Technology </w:t>
      </w:r>
      <w:r w:rsidR="00043628">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NIST</w:t>
      </w:r>
      <w:r w:rsidR="00043628">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 xml:space="preserve"> have started working on VVSG 2.0,</w:t>
      </w:r>
      <w:r w:rsidRPr="00852130">
        <w:rPr>
          <w:rFonts w:ascii="Times New Roman" w:eastAsiaTheme="minorHAnsi" w:hAnsi="Times New Roman" w:cs="Times New Roman"/>
          <w:sz w:val="22"/>
          <w:szCs w:val="22"/>
          <w:vertAlign w:val="superscript"/>
          <w:lang w:eastAsia="en-US"/>
        </w:rPr>
        <w:endnoteReference w:id="9"/>
      </w:r>
      <w:r w:rsidRPr="00852130">
        <w:rPr>
          <w:rFonts w:ascii="Times New Roman" w:eastAsiaTheme="minorHAnsi" w:hAnsi="Times New Roman" w:cs="Times New Roman"/>
          <w:sz w:val="22"/>
          <w:szCs w:val="22"/>
          <w:lang w:eastAsia="en-US"/>
        </w:rPr>
        <w:t xml:space="preserve"> designed to separate the principles and guidelines for standards (requiring approval by EAC) from the detailed technical testing requirements. The intention is to allow the implementation of certification to be dynamic over time, to adopt recognized standards from external agencies, and to ensure that technical details are approved by technical experts rather than by political appointees.</w:t>
      </w:r>
      <w:r w:rsidRPr="00852130">
        <w:rPr>
          <w:rFonts w:ascii="Times New Roman" w:eastAsiaTheme="minorHAnsi" w:hAnsi="Times New Roman" w:cs="Times New Roman"/>
          <w:sz w:val="22"/>
          <w:szCs w:val="22"/>
          <w:vertAlign w:val="superscript"/>
          <w:lang w:eastAsia="en-US"/>
        </w:rPr>
        <w:endnoteReference w:id="10"/>
      </w:r>
      <w:r w:rsidRPr="00852130">
        <w:rPr>
          <w:rFonts w:ascii="Times New Roman" w:eastAsiaTheme="minorHAnsi" w:hAnsi="Times New Roman" w:cs="Times New Roman"/>
          <w:sz w:val="22"/>
          <w:szCs w:val="22"/>
          <w:lang w:eastAsia="en-US"/>
        </w:rPr>
        <w:t xml:space="preserve"> </w:t>
      </w:r>
    </w:p>
    <w:p w14:paraId="52F9417E" w14:textId="77777777" w:rsidR="00F93B3D" w:rsidRPr="00852130" w:rsidRDefault="00F93B3D" w:rsidP="00F93B3D">
      <w:pPr>
        <w:rPr>
          <w:rFonts w:ascii="Times New Roman" w:eastAsiaTheme="minorHAnsi" w:hAnsi="Times New Roman" w:cs="Times New Roman"/>
          <w:i/>
          <w:iCs/>
          <w:sz w:val="22"/>
          <w:szCs w:val="22"/>
          <w:lang w:eastAsia="en-US"/>
        </w:rPr>
      </w:pPr>
      <w:r w:rsidRPr="00852130">
        <w:rPr>
          <w:rFonts w:ascii="Times New Roman" w:eastAsiaTheme="minorHAnsi" w:hAnsi="Times New Roman" w:cs="Times New Roman"/>
          <w:i/>
          <w:sz w:val="22"/>
          <w:szCs w:val="22"/>
          <w:lang w:eastAsia="en-US"/>
        </w:rPr>
        <w:tab/>
      </w:r>
      <w:r w:rsidRPr="00852130">
        <w:rPr>
          <w:rFonts w:ascii="Times New Roman" w:eastAsiaTheme="minorHAnsi" w:hAnsi="Times New Roman" w:cs="Times New Roman"/>
          <w:sz w:val="22"/>
          <w:szCs w:val="22"/>
          <w:lang w:eastAsia="en-US"/>
        </w:rPr>
        <w:t>The EAC's Technical Guidelines Development Committee, with support from NIST, develops an initial set of recommendations for each</w:t>
      </w:r>
      <w:r w:rsidR="00043628">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VVSG iteration. Those recommendations must be approved by EAC after a public comment period. NIST recommends Voting System Test Laboratories (VSTLs) for accreditation by EAC. EAC certifies voting equipment that is in compliance with the guidelines.</w:t>
      </w:r>
      <w:r w:rsidRPr="00852130">
        <w:rPr>
          <w:rFonts w:ascii="Times New Roman" w:eastAsiaTheme="minorHAnsi" w:hAnsi="Times New Roman" w:cs="Times New Roman"/>
          <w:sz w:val="22"/>
          <w:szCs w:val="22"/>
          <w:vertAlign w:val="superscript"/>
          <w:lang w:eastAsia="en-US"/>
        </w:rPr>
        <w:endnoteReference w:id="11"/>
      </w:r>
      <w:r w:rsidRPr="00852130">
        <w:rPr>
          <w:rFonts w:ascii="Times New Roman" w:eastAsiaTheme="minorHAnsi" w:hAnsi="Times New Roman" w:cs="Times New Roman"/>
          <w:sz w:val="22"/>
          <w:szCs w:val="22"/>
          <w:lang w:eastAsia="en-US"/>
        </w:rPr>
        <w:t xml:space="preserve"> </w:t>
      </w:r>
    </w:p>
    <w:p w14:paraId="3F525E02" w14:textId="77777777" w:rsidR="00F93B3D" w:rsidRPr="00852130" w:rsidRDefault="00F93B3D" w:rsidP="00F93B3D">
      <w:pPr>
        <w:ind w:firstLine="720"/>
        <w:rPr>
          <w:rFonts w:ascii="Times New Roman" w:eastAsiaTheme="minorHAnsi" w:hAnsi="Times New Roman" w:cs="Times New Roman"/>
          <w:i/>
          <w:iCs/>
          <w:sz w:val="22"/>
          <w:szCs w:val="22"/>
          <w:lang w:eastAsia="en-US"/>
        </w:rPr>
      </w:pPr>
      <w:r w:rsidRPr="00852130">
        <w:rPr>
          <w:rFonts w:ascii="Times New Roman" w:eastAsiaTheme="minorHAnsi" w:hAnsi="Times New Roman" w:cs="Times New Roman"/>
          <w:iCs/>
          <w:sz w:val="22"/>
          <w:szCs w:val="22"/>
          <w:lang w:eastAsia="en-US"/>
        </w:rPr>
        <w:t>VVSG 1.1</w:t>
      </w:r>
      <w:r w:rsidRPr="00852130">
        <w:rPr>
          <w:rFonts w:ascii="Times New Roman" w:eastAsiaTheme="minorHAnsi" w:hAnsi="Times New Roman" w:cs="Times New Roman"/>
          <w:sz w:val="22"/>
          <w:szCs w:val="22"/>
          <w:lang w:eastAsia="en-US"/>
        </w:rPr>
        <w:t xml:space="preserve">, the current version, has requirements including functionality, usability and accessibility, hardware, software, telecommunications, security, quality assurance and configuration management. Cybersecurity-related requirements overlap several of these categories. The guidelines specify the collection of data to support post-election tabulation audits and include a review of source code for best programming practices. </w:t>
      </w:r>
    </w:p>
    <w:p w14:paraId="55ED4765" w14:textId="77777777" w:rsidR="00F93B3D" w:rsidRPr="00852130" w:rsidRDefault="00F93B3D" w:rsidP="00F93B3D">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iCs/>
          <w:sz w:val="22"/>
          <w:szCs w:val="22"/>
          <w:lang w:eastAsia="en-US"/>
        </w:rPr>
        <w:t>VVSG 2.0</w:t>
      </w:r>
      <w:r w:rsidRPr="00852130">
        <w:rPr>
          <w:rFonts w:ascii="Times New Roman" w:eastAsiaTheme="minorHAnsi" w:hAnsi="Times New Roman" w:cs="Times New Roman"/>
          <w:sz w:val="22"/>
          <w:szCs w:val="22"/>
          <w:lang w:eastAsia="en-US"/>
        </w:rPr>
        <w:t>, approved in principle but lacking testing specifications, reorganizes the requirements into fifteen principles, of which five are related to security: auditability, ballot secrecy, access control, physical security, data protection, system integrity, and detection and monitoring. The last two introduce new requirements to address security risks. Other important updates strengthen criteria for encryption and authorization.</w:t>
      </w:r>
      <w:r w:rsidRPr="00852130">
        <w:rPr>
          <w:rFonts w:ascii="Times New Roman" w:eastAsiaTheme="minorHAnsi" w:hAnsi="Times New Roman" w:cs="Times New Roman"/>
          <w:sz w:val="22"/>
          <w:szCs w:val="22"/>
          <w:vertAlign w:val="superscript"/>
          <w:lang w:eastAsia="en-US"/>
        </w:rPr>
        <w:endnoteReference w:id="12"/>
      </w:r>
      <w:r w:rsidRPr="00852130">
        <w:rPr>
          <w:rFonts w:ascii="Times New Roman" w:eastAsiaTheme="minorHAnsi" w:hAnsi="Times New Roman" w:cs="Times New Roman"/>
          <w:sz w:val="22"/>
          <w:szCs w:val="22"/>
          <w:vertAlign w:val="superscript"/>
          <w:lang w:eastAsia="en-US"/>
        </w:rPr>
        <w:t>,</w:t>
      </w:r>
      <w:r w:rsidRPr="00852130">
        <w:rPr>
          <w:rFonts w:ascii="Times New Roman" w:eastAsiaTheme="minorHAnsi" w:hAnsi="Times New Roman" w:cs="Times New Roman"/>
          <w:sz w:val="22"/>
          <w:szCs w:val="22"/>
          <w:vertAlign w:val="superscript"/>
          <w:lang w:eastAsia="en-US"/>
        </w:rPr>
        <w:endnoteReference w:id="13"/>
      </w:r>
    </w:p>
    <w:p w14:paraId="0AD8D146" w14:textId="77777777" w:rsidR="00F93B3D" w:rsidRPr="00852130" w:rsidRDefault="00F93B3D" w:rsidP="00F93B3D">
      <w:p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ab/>
        <w:t>The greatest weaknesses of the current certification process are the inflexibility of the testing process and the unreasonable amount of time required to approve updates to the standards. These problems are compounded by lack of continuity at the leadership level at the EAC. Considering that new cyberthreats appear every 24 hours, a federal certification standard that takes 10 years to update is unacceptable. A nimbler approach to implementation of testing may be possible under VVSG 2.0.</w:t>
      </w:r>
    </w:p>
    <w:p w14:paraId="3AE12D44" w14:textId="77777777" w:rsidR="00F93B3D" w:rsidRPr="00852130" w:rsidRDefault="00F93B3D" w:rsidP="00F93B3D">
      <w:pPr>
        <w:ind w:firstLine="720"/>
        <w:rPr>
          <w:rFonts w:ascii="Times New Roman" w:eastAsiaTheme="minorHAnsi" w:hAnsi="Times New Roman" w:cs="Times New Roman"/>
          <w:sz w:val="22"/>
          <w:szCs w:val="22"/>
          <w:lang w:eastAsia="en-US"/>
        </w:rPr>
      </w:pPr>
    </w:p>
    <w:p w14:paraId="6B926470" w14:textId="77777777" w:rsidR="00F93B3D" w:rsidRPr="003B5FE7" w:rsidRDefault="00F93B3D" w:rsidP="00F93B3D">
      <w:pPr>
        <w:spacing w:line="259" w:lineRule="auto"/>
        <w:rPr>
          <w:rFonts w:ascii="Times New Roman" w:eastAsiaTheme="minorHAnsi" w:hAnsi="Times New Roman" w:cs="Times New Roman"/>
          <w:b/>
          <w:bCs/>
          <w:sz w:val="22"/>
          <w:szCs w:val="22"/>
          <w:lang w:eastAsia="en-US"/>
        </w:rPr>
      </w:pPr>
      <w:r w:rsidRPr="003B5FE7">
        <w:rPr>
          <w:rFonts w:ascii="Times New Roman" w:eastAsiaTheme="minorHAnsi" w:hAnsi="Times New Roman" w:cs="Times New Roman"/>
          <w:b/>
          <w:bCs/>
          <w:sz w:val="22"/>
          <w:szCs w:val="22"/>
          <w:u w:val="single"/>
          <w:lang w:eastAsia="en-US"/>
        </w:rPr>
        <w:t>Current Status of Certification in Virginia</w:t>
      </w:r>
    </w:p>
    <w:p w14:paraId="6A241B9D" w14:textId="77777777" w:rsidR="00F93B3D" w:rsidRPr="00852130" w:rsidRDefault="00F93B3D" w:rsidP="00F93B3D">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The voting systems in Virginia must meet requirements specified in the Code of Virginia.</w:t>
      </w:r>
      <w:r w:rsidRPr="00852130">
        <w:rPr>
          <w:rFonts w:ascii="Times New Roman" w:eastAsiaTheme="minorHAnsi" w:hAnsi="Times New Roman" w:cs="Times New Roman"/>
          <w:sz w:val="22"/>
          <w:szCs w:val="22"/>
          <w:vertAlign w:val="superscript"/>
          <w:lang w:eastAsia="en-US"/>
        </w:rPr>
        <w:endnoteReference w:id="14"/>
      </w:r>
      <w:r w:rsidRPr="00852130">
        <w:rPr>
          <w:rFonts w:ascii="Times New Roman" w:eastAsiaTheme="minorHAnsi" w:hAnsi="Times New Roman" w:cs="Times New Roman"/>
          <w:sz w:val="22"/>
          <w:szCs w:val="22"/>
          <w:lang w:eastAsia="en-US"/>
        </w:rPr>
        <w:t xml:space="preserve"> After receiving EAC certification, voting machine manufacturers (vendors) may apply for Virginia certification by submitting a Technical Data Package. A VSTL conducts testing according to Virginia standards.</w:t>
      </w:r>
      <w:r>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 xml:space="preserve">After certification, </w:t>
      </w:r>
      <w:r w:rsidR="00043628">
        <w:rPr>
          <w:rFonts w:ascii="Times New Roman" w:eastAsiaTheme="minorHAnsi" w:hAnsi="Times New Roman" w:cs="Times New Roman"/>
          <w:sz w:val="22"/>
          <w:szCs w:val="22"/>
          <w:lang w:eastAsia="en-US"/>
        </w:rPr>
        <w:t>the Virginia Department of Elections (</w:t>
      </w:r>
      <w:r w:rsidRPr="00852130">
        <w:rPr>
          <w:rFonts w:ascii="Times New Roman" w:eastAsiaTheme="minorHAnsi" w:hAnsi="Times New Roman" w:cs="Times New Roman"/>
          <w:sz w:val="22"/>
          <w:szCs w:val="22"/>
          <w:lang w:eastAsia="en-US"/>
        </w:rPr>
        <w:t>ELECT</w:t>
      </w:r>
      <w:r w:rsidR="00043628">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 xml:space="preserve"> requires that local election officers test all devices prior to accepting them for use. ELECT will supervise a test use of systems in an actual election prior to final certification.</w:t>
      </w:r>
      <w:r w:rsidRPr="00852130">
        <w:rPr>
          <w:rFonts w:ascii="Times New Roman" w:eastAsiaTheme="minorHAnsi" w:hAnsi="Times New Roman" w:cs="Times New Roman"/>
          <w:sz w:val="22"/>
          <w:szCs w:val="22"/>
          <w:vertAlign w:val="superscript"/>
          <w:lang w:eastAsia="en-US"/>
        </w:rPr>
        <w:endnoteReference w:id="15"/>
      </w:r>
    </w:p>
    <w:p w14:paraId="06444ADA" w14:textId="77777777" w:rsidR="00F93B3D" w:rsidRPr="00852130" w:rsidRDefault="00F93B3D" w:rsidP="00F93B3D">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Virginia’s standards build on federal standards by adding state-specific corporate, operational, and security standards.</w:t>
      </w:r>
      <w:r w:rsidRPr="00852130">
        <w:rPr>
          <w:rFonts w:ascii="Times New Roman" w:eastAsiaTheme="minorHAnsi" w:hAnsi="Times New Roman" w:cs="Times New Roman"/>
          <w:sz w:val="22"/>
          <w:szCs w:val="22"/>
          <w:vertAlign w:val="superscript"/>
          <w:lang w:eastAsia="en-US"/>
        </w:rPr>
        <w:endnoteReference w:id="16"/>
      </w:r>
      <w:r w:rsidRPr="00852130">
        <w:rPr>
          <w:rFonts w:ascii="Times New Roman" w:eastAsiaTheme="minorHAnsi" w:hAnsi="Times New Roman" w:cs="Times New Roman"/>
          <w:sz w:val="22"/>
          <w:szCs w:val="22"/>
          <w:lang w:eastAsia="en-US"/>
        </w:rPr>
        <w:t xml:space="preserve"> Periodic updates can leverage existing standards that have been adopted by other government agencies concerned with cybersecurity, as well as best practices in election security. Virginia requires that vendors report and take action on security or operational failures, or risk decertification. The </w:t>
      </w:r>
      <w:r w:rsidRPr="00852130">
        <w:rPr>
          <w:rFonts w:ascii="Times New Roman" w:eastAsiaTheme="minorHAnsi" w:hAnsi="Times New Roman" w:cs="Times New Roman"/>
          <w:sz w:val="22"/>
          <w:szCs w:val="22"/>
          <w:lang w:eastAsia="en-US"/>
        </w:rPr>
        <w:lastRenderedPageBreak/>
        <w:t>standards also include numerous requirements for creating and securing an audit trail of device and manual activities. Such data are an essential component of post-election audits.</w:t>
      </w:r>
      <w:r w:rsidRPr="00852130">
        <w:rPr>
          <w:rFonts w:ascii="Times New Roman" w:eastAsiaTheme="minorHAnsi" w:hAnsi="Times New Roman" w:cs="Times New Roman"/>
          <w:sz w:val="22"/>
          <w:szCs w:val="22"/>
          <w:vertAlign w:val="superscript"/>
          <w:lang w:eastAsia="en-US"/>
        </w:rPr>
        <w:endnoteReference w:id="17"/>
      </w:r>
    </w:p>
    <w:p w14:paraId="04F8477E" w14:textId="77777777" w:rsidR="00F93B3D" w:rsidRPr="00852130" w:rsidRDefault="00F93B3D" w:rsidP="00F93B3D">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Most certifications have been conducted under the 201</w:t>
      </w:r>
      <w:r w:rsidR="0085415E">
        <w:rPr>
          <w:rFonts w:ascii="Times New Roman" w:eastAsiaTheme="minorHAnsi" w:hAnsi="Times New Roman" w:cs="Times New Roman"/>
          <w:sz w:val="22"/>
          <w:szCs w:val="22"/>
          <w:lang w:eastAsia="en-US"/>
        </w:rPr>
        <w:t>5</w:t>
      </w:r>
      <w:r w:rsidRPr="00852130">
        <w:rPr>
          <w:rFonts w:ascii="Times New Roman" w:eastAsiaTheme="minorHAnsi" w:hAnsi="Times New Roman" w:cs="Times New Roman"/>
          <w:sz w:val="22"/>
          <w:szCs w:val="22"/>
          <w:lang w:eastAsia="en-US"/>
        </w:rPr>
        <w:t xml:space="preserve"> Virginia standards, but a handful have been grandfathered after assessment by ELECT. It is expected that all devices will need to meet the September 2019</w:t>
      </w:r>
      <w:r>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standards in the very near future.</w:t>
      </w:r>
      <w:r w:rsidRPr="00852130">
        <w:rPr>
          <w:rFonts w:ascii="Times New Roman" w:eastAsiaTheme="minorHAnsi" w:hAnsi="Times New Roman" w:cs="Times New Roman"/>
          <w:sz w:val="22"/>
          <w:szCs w:val="22"/>
          <w:vertAlign w:val="superscript"/>
          <w:lang w:eastAsia="en-US"/>
        </w:rPr>
        <w:endnoteReference w:id="18"/>
      </w:r>
      <w:r w:rsidRPr="00852130">
        <w:rPr>
          <w:rFonts w:ascii="Times New Roman" w:eastAsiaTheme="minorHAnsi" w:hAnsi="Times New Roman" w:cs="Times New Roman"/>
          <w:sz w:val="22"/>
          <w:szCs w:val="22"/>
          <w:lang w:eastAsia="en-US"/>
        </w:rPr>
        <w:t xml:space="preserve"> The new standards state that</w:t>
      </w:r>
      <w:r w:rsidR="00C711B5">
        <w:rPr>
          <w:rFonts w:ascii="Times New Roman" w:eastAsiaTheme="minorHAnsi" w:hAnsi="Times New Roman" w:cs="Times New Roman"/>
          <w:sz w:val="22"/>
          <w:szCs w:val="22"/>
          <w:lang w:eastAsia="en-US"/>
        </w:rPr>
        <w:t xml:space="preserve"> the State Board of Elections</w:t>
      </w:r>
      <w:r w:rsidRPr="00852130">
        <w:rPr>
          <w:rFonts w:ascii="Times New Roman" w:eastAsiaTheme="minorHAnsi" w:hAnsi="Times New Roman" w:cs="Times New Roman"/>
          <w:sz w:val="22"/>
          <w:szCs w:val="22"/>
          <w:lang w:eastAsia="en-US"/>
        </w:rPr>
        <w:t xml:space="preserve"> </w:t>
      </w:r>
      <w:r w:rsidR="00C711B5">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SBE</w:t>
      </w:r>
      <w:r w:rsidR="00C711B5">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 xml:space="preserve"> “reserves the right to require recertification when new VVSG guidelines or changes to regulations and/or standards occur.”</w:t>
      </w:r>
      <w:r w:rsidRPr="00852130">
        <w:rPr>
          <w:rFonts w:ascii="Times New Roman" w:eastAsiaTheme="minorHAnsi" w:hAnsi="Times New Roman" w:cs="Times New Roman"/>
          <w:sz w:val="22"/>
          <w:szCs w:val="22"/>
          <w:vertAlign w:val="superscript"/>
          <w:lang w:eastAsia="en-US"/>
        </w:rPr>
        <w:endnoteReference w:id="19"/>
      </w:r>
      <w:r w:rsidRPr="00852130">
        <w:rPr>
          <w:rFonts w:ascii="Times New Roman" w:eastAsiaTheme="minorHAnsi" w:hAnsi="Times New Roman" w:cs="Times New Roman"/>
          <w:sz w:val="22"/>
          <w:szCs w:val="22"/>
          <w:lang w:eastAsia="en-US"/>
        </w:rPr>
        <w:t xml:space="preserve"> Decertification can result from reported security or performance failures</w:t>
      </w:r>
      <w:r>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 xml:space="preserve"> the vendor’s failure to meet certain corporate standards</w:t>
      </w:r>
      <w:r>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 xml:space="preserve"> or at the stated end</w:t>
      </w:r>
      <w:r>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of</w:t>
      </w:r>
      <w:r>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life</w:t>
      </w:r>
      <w:r>
        <w:rPr>
          <w:rFonts w:ascii="Times New Roman" w:eastAsiaTheme="minorHAnsi" w:hAnsi="Times New Roman" w:cs="Times New Roman"/>
          <w:sz w:val="22"/>
          <w:szCs w:val="22"/>
          <w:lang w:eastAsia="en-US"/>
        </w:rPr>
        <w:t xml:space="preserve"> for the</w:t>
      </w:r>
      <w:r w:rsidRPr="00852130">
        <w:rPr>
          <w:rFonts w:ascii="Times New Roman" w:eastAsiaTheme="minorHAnsi" w:hAnsi="Times New Roman" w:cs="Times New Roman"/>
          <w:sz w:val="22"/>
          <w:szCs w:val="22"/>
          <w:lang w:eastAsia="en-US"/>
        </w:rPr>
        <w:t xml:space="preserve"> hardware or software.</w:t>
      </w:r>
      <w:r w:rsidRPr="00852130">
        <w:rPr>
          <w:rFonts w:ascii="Times New Roman" w:eastAsiaTheme="minorHAnsi" w:hAnsi="Times New Roman" w:cs="Times New Roman"/>
          <w:sz w:val="22"/>
          <w:szCs w:val="22"/>
          <w:vertAlign w:val="superscript"/>
          <w:lang w:eastAsia="en-US"/>
        </w:rPr>
        <w:endnoteReference w:id="20"/>
      </w:r>
    </w:p>
    <w:p w14:paraId="43DB6C63" w14:textId="24DB05A1" w:rsidR="00F93B3D" w:rsidRPr="00852130" w:rsidRDefault="00F93B3D" w:rsidP="00F93B3D">
      <w:p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ab/>
        <w:t xml:space="preserve">Virginia also defines standards for approval of </w:t>
      </w:r>
      <w:r w:rsidR="00043628">
        <w:rPr>
          <w:rFonts w:ascii="Times New Roman" w:eastAsiaTheme="minorHAnsi" w:hAnsi="Times New Roman" w:cs="Times New Roman"/>
          <w:sz w:val="22"/>
          <w:szCs w:val="22"/>
          <w:lang w:eastAsia="en-US"/>
        </w:rPr>
        <w:t>electronic pollbooks (</w:t>
      </w:r>
      <w:r w:rsidRPr="00852130">
        <w:rPr>
          <w:rFonts w:ascii="Times New Roman" w:eastAsiaTheme="minorHAnsi" w:hAnsi="Times New Roman" w:cs="Times New Roman"/>
          <w:sz w:val="22"/>
          <w:szCs w:val="22"/>
          <w:lang w:eastAsia="en-US"/>
        </w:rPr>
        <w:t>EPBs</w:t>
      </w:r>
      <w:r w:rsidR="00043628">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 xml:space="preserve"> placed in use after May 1, 2014. </w:t>
      </w:r>
      <w:r w:rsidR="00E42F6D">
        <w:rPr>
          <w:rFonts w:ascii="Times New Roman" w:eastAsiaTheme="minorHAnsi" w:hAnsi="Times New Roman" w:cs="Times New Roman"/>
          <w:sz w:val="22"/>
          <w:szCs w:val="22"/>
          <w:lang w:eastAsia="en-US"/>
        </w:rPr>
        <w:t>The SBE adopted new standards in</w:t>
      </w:r>
      <w:r w:rsidR="00E42F6D" w:rsidRPr="00852130">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December 2019. The proposed standards strengthen security for cloud connectivity of EPBs that would support their use in vote centers.</w:t>
      </w:r>
      <w:r w:rsidRPr="00852130">
        <w:rPr>
          <w:rFonts w:ascii="Times New Roman" w:eastAsiaTheme="minorHAnsi" w:hAnsi="Times New Roman" w:cs="Times New Roman"/>
          <w:sz w:val="22"/>
          <w:szCs w:val="22"/>
          <w:vertAlign w:val="superscript"/>
          <w:lang w:eastAsia="en-US"/>
        </w:rPr>
        <w:endnoteReference w:id="21"/>
      </w:r>
      <w:r w:rsidR="008040C5">
        <w:rPr>
          <w:rFonts w:ascii="Times New Roman" w:eastAsiaTheme="minorHAnsi" w:hAnsi="Times New Roman" w:cs="Times New Roman"/>
          <w:sz w:val="22"/>
          <w:szCs w:val="22"/>
          <w:lang w:eastAsia="en-US"/>
        </w:rPr>
        <w:t xml:space="preserve"> These new standards put Virginia in the forefront of election security for EPBs; the federal government does not have such standards yet (see p. 11).</w:t>
      </w:r>
    </w:p>
    <w:p w14:paraId="53D9F3F8" w14:textId="77777777" w:rsidR="00F93B3D" w:rsidRDefault="00F93B3D" w:rsidP="00F93B3D">
      <w:pPr>
        <w:rPr>
          <w:rFonts w:ascii="Times New Roman" w:eastAsiaTheme="minorHAnsi" w:hAnsi="Times New Roman" w:cs="Times New Roman"/>
          <w:sz w:val="22"/>
          <w:szCs w:val="22"/>
          <w:u w:val="single"/>
          <w:lang w:eastAsia="en-US"/>
        </w:rPr>
      </w:pPr>
    </w:p>
    <w:p w14:paraId="6B716169" w14:textId="77777777" w:rsidR="001011F4" w:rsidRDefault="001011F4" w:rsidP="001011F4">
      <w:pPr>
        <w:rPr>
          <w:rFonts w:ascii="Times New Roman" w:hAnsi="Times New Roman" w:cs="Times New Roman"/>
          <w:b/>
          <w:sz w:val="22"/>
          <w:szCs w:val="22"/>
          <w:u w:val="single"/>
          <w:lang w:eastAsia="en-US"/>
        </w:rPr>
      </w:pPr>
      <w:r>
        <w:rPr>
          <w:rFonts w:ascii="Times New Roman" w:hAnsi="Times New Roman" w:cs="Times New Roman"/>
          <w:b/>
          <w:sz w:val="22"/>
          <w:szCs w:val="22"/>
          <w:u w:val="single"/>
          <w:lang w:eastAsia="en-US"/>
        </w:rPr>
        <w:t>Current LWVUS and LWV-VA Positions</w:t>
      </w:r>
    </w:p>
    <w:p w14:paraId="77B2DDB2" w14:textId="77777777" w:rsidR="001011F4" w:rsidRDefault="001011F4" w:rsidP="001011F4">
      <w:pPr>
        <w:ind w:firstLine="720"/>
        <w:rPr>
          <w:rFonts w:ascii="Times New Roman" w:hAnsi="Times New Roman" w:cs="Times New Roman"/>
          <w:sz w:val="22"/>
          <w:szCs w:val="22"/>
          <w:lang w:eastAsia="en-US"/>
        </w:rPr>
      </w:pPr>
      <w:r w:rsidRPr="0042722A">
        <w:rPr>
          <w:rFonts w:ascii="Times New Roman" w:hAnsi="Times New Roman" w:cs="Times New Roman"/>
          <w:sz w:val="22"/>
          <w:szCs w:val="22"/>
          <w:lang w:eastAsia="en-US"/>
        </w:rPr>
        <w:t>LWVUS</w:t>
      </w:r>
      <w:r w:rsidR="000253E2">
        <w:rPr>
          <w:rFonts w:ascii="Times New Roman" w:hAnsi="Times New Roman" w:cs="Times New Roman"/>
          <w:sz w:val="22"/>
          <w:szCs w:val="22"/>
          <w:lang w:eastAsia="en-US"/>
        </w:rPr>
        <w:t xml:space="preserve">: </w:t>
      </w:r>
      <w:r w:rsidRPr="0042722A">
        <w:rPr>
          <w:rFonts w:ascii="Times New Roman" w:eastAsia="Times New Roman" w:hAnsi="Times New Roman" w:cs="Times New Roman"/>
          <w:sz w:val="22"/>
          <w:szCs w:val="22"/>
        </w:rPr>
        <w:t xml:space="preserve">Leagues should also consult </w:t>
      </w:r>
      <w:r w:rsidRPr="0042722A">
        <w:rPr>
          <w:rStyle w:val="highlight"/>
          <w:rFonts w:ascii="Times New Roman" w:eastAsia="Times New Roman" w:hAnsi="Times New Roman" w:cs="Times New Roman"/>
          <w:sz w:val="22"/>
          <w:szCs w:val="22"/>
        </w:rPr>
        <w:t>standards</w:t>
      </w:r>
      <w:r w:rsidRPr="0042722A">
        <w:rPr>
          <w:rFonts w:ascii="Times New Roman" w:eastAsia="Times New Roman" w:hAnsi="Times New Roman" w:cs="Times New Roman"/>
          <w:sz w:val="22"/>
          <w:szCs w:val="22"/>
        </w:rPr>
        <w:t xml:space="preserve"> developed by the Election Assistance Commission (EAC) pertaining to voting systems when studying or improving their own voting systems.</w:t>
      </w:r>
      <w:r w:rsidR="00F15954">
        <w:rPr>
          <w:rStyle w:val="EndnoteReference"/>
          <w:rFonts w:ascii="Times New Roman" w:eastAsia="Times New Roman" w:hAnsi="Times New Roman" w:cs="Times New Roman"/>
          <w:sz w:val="22"/>
          <w:szCs w:val="22"/>
        </w:rPr>
        <w:endnoteReference w:id="22"/>
      </w:r>
    </w:p>
    <w:p w14:paraId="23EFECE1" w14:textId="77777777" w:rsidR="00F93B3D" w:rsidRDefault="001011F4" w:rsidP="00D009B2">
      <w:pPr>
        <w:ind w:firstLine="720"/>
        <w:rPr>
          <w:rFonts w:ascii="Times New Roman" w:eastAsia="Times New Roman" w:hAnsi="Times New Roman" w:cs="Times New Roman"/>
          <w:sz w:val="22"/>
          <w:szCs w:val="22"/>
        </w:rPr>
      </w:pPr>
      <w:r w:rsidRPr="0042722A">
        <w:rPr>
          <w:rFonts w:ascii="Times New Roman" w:hAnsi="Times New Roman" w:cs="Times New Roman"/>
          <w:sz w:val="22"/>
          <w:szCs w:val="22"/>
          <w:lang w:eastAsia="en-US"/>
        </w:rPr>
        <w:t>LWV-VA</w:t>
      </w:r>
      <w:r w:rsidR="000253E2">
        <w:rPr>
          <w:rFonts w:ascii="Times New Roman" w:hAnsi="Times New Roman" w:cs="Times New Roman"/>
          <w:sz w:val="22"/>
          <w:szCs w:val="22"/>
          <w:lang w:eastAsia="en-US"/>
        </w:rPr>
        <w:t xml:space="preserve">: No position on </w:t>
      </w:r>
      <w:r w:rsidR="00BC2F16">
        <w:rPr>
          <w:rFonts w:ascii="Times New Roman" w:eastAsia="Times New Roman" w:hAnsi="Times New Roman" w:cs="Times New Roman"/>
          <w:sz w:val="22"/>
          <w:szCs w:val="22"/>
        </w:rPr>
        <w:t>standards for voting systems.</w:t>
      </w:r>
    </w:p>
    <w:p w14:paraId="465F26EA" w14:textId="77777777" w:rsidR="00897C11" w:rsidRDefault="00897C11" w:rsidP="00D009B2">
      <w:pPr>
        <w:ind w:firstLine="720"/>
        <w:rPr>
          <w:rFonts w:ascii="Times New Roman" w:hAnsi="Times New Roman" w:cs="Times New Roman"/>
          <w:sz w:val="22"/>
          <w:szCs w:val="22"/>
          <w:lang w:eastAsia="en-US"/>
        </w:rPr>
      </w:pPr>
    </w:p>
    <w:p w14:paraId="4B64BB2B" w14:textId="5E3FFDF3" w:rsidR="00D009B2" w:rsidRPr="00B45BFF" w:rsidRDefault="00B45BFF" w:rsidP="00D009B2">
      <w:pPr>
        <w:rPr>
          <w:rFonts w:ascii="Times New Roman" w:hAnsi="Times New Roman" w:cs="Times New Roman"/>
          <w:b/>
          <w:bCs/>
          <w:sz w:val="22"/>
          <w:szCs w:val="22"/>
          <w:u w:val="single"/>
          <w:lang w:eastAsia="en-US"/>
        </w:rPr>
      </w:pPr>
      <w:r w:rsidRPr="00FD4F45">
        <w:rPr>
          <w:rFonts w:ascii="Times New Roman" w:hAnsi="Times New Roman" w:cs="Times New Roman"/>
          <w:b/>
          <w:bCs/>
          <w:sz w:val="22"/>
          <w:szCs w:val="22"/>
          <w:u w:val="single"/>
          <w:lang w:eastAsia="en-US"/>
        </w:rPr>
        <w:t>Study Committee Recommendation</w:t>
      </w:r>
    </w:p>
    <w:p w14:paraId="726D4A7E" w14:textId="61B22E4B" w:rsidR="005C3AE8" w:rsidRDefault="00EE10F7" w:rsidP="00FD4F45">
      <w:pPr>
        <w:ind w:firstLine="72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The </w:t>
      </w:r>
      <w:r w:rsidR="00B45BFF">
        <w:rPr>
          <w:rFonts w:ascii="Times New Roman" w:eastAsiaTheme="minorHAnsi" w:hAnsi="Times New Roman" w:cs="Times New Roman"/>
          <w:sz w:val="22"/>
          <w:szCs w:val="22"/>
        </w:rPr>
        <w:t>study committee recommends that the LWV-VA Election Laws position be modified to</w:t>
      </w:r>
      <w:r>
        <w:rPr>
          <w:rFonts w:ascii="Times New Roman" w:eastAsiaTheme="minorHAnsi" w:hAnsi="Times New Roman" w:cs="Times New Roman"/>
          <w:sz w:val="22"/>
          <w:szCs w:val="22"/>
        </w:rPr>
        <w:t xml:space="preserve"> support</w:t>
      </w:r>
      <w:r w:rsidR="00D009B2" w:rsidRPr="00852130">
        <w:rPr>
          <w:rFonts w:ascii="Times New Roman" w:eastAsiaTheme="minorHAnsi" w:hAnsi="Times New Roman" w:cs="Times New Roman"/>
          <w:sz w:val="22"/>
          <w:szCs w:val="22"/>
        </w:rPr>
        <w:t xml:space="preserve"> </w:t>
      </w:r>
      <w:r w:rsidR="00A45717">
        <w:rPr>
          <w:rFonts w:ascii="Times New Roman" w:eastAsiaTheme="minorHAnsi" w:hAnsi="Times New Roman" w:cs="Times New Roman"/>
          <w:sz w:val="22"/>
          <w:szCs w:val="22"/>
        </w:rPr>
        <w:t xml:space="preserve">standards and </w:t>
      </w:r>
      <w:r w:rsidR="00D009B2" w:rsidRPr="00852130">
        <w:rPr>
          <w:rFonts w:ascii="Times New Roman" w:eastAsiaTheme="minorHAnsi" w:hAnsi="Times New Roman" w:cs="Times New Roman"/>
          <w:sz w:val="22"/>
          <w:szCs w:val="22"/>
        </w:rPr>
        <w:t>a robust certification process for election systems</w:t>
      </w:r>
      <w:r w:rsidR="00514700">
        <w:rPr>
          <w:rFonts w:ascii="Times New Roman" w:eastAsiaTheme="minorHAnsi" w:hAnsi="Times New Roman" w:cs="Times New Roman"/>
          <w:sz w:val="22"/>
          <w:szCs w:val="22"/>
        </w:rPr>
        <w:t xml:space="preserve"> including</w:t>
      </w:r>
    </w:p>
    <w:p w14:paraId="65CFB6DC" w14:textId="553AED07" w:rsidR="005C3AE8" w:rsidRPr="00FD4F45" w:rsidRDefault="005C3AE8" w:rsidP="00FD4F45">
      <w:pPr>
        <w:pStyle w:val="ListParagraph"/>
        <w:numPr>
          <w:ilvl w:val="0"/>
          <w:numId w:val="27"/>
        </w:numPr>
        <w:spacing w:before="120" w:after="0" w:line="240" w:lineRule="auto"/>
        <w:ind w:left="720"/>
        <w:rPr>
          <w:rFonts w:ascii="Times New Roman" w:hAnsi="Times New Roman" w:cs="Times New Roman"/>
        </w:rPr>
      </w:pPr>
      <w:r w:rsidRPr="00FD4F45">
        <w:rPr>
          <w:rFonts w:ascii="Times New Roman" w:hAnsi="Times New Roman" w:cs="Times New Roman"/>
        </w:rPr>
        <w:t>U</w:t>
      </w:r>
      <w:r w:rsidR="00D009B2" w:rsidRPr="00FD4F45">
        <w:rPr>
          <w:rFonts w:ascii="Times New Roman" w:hAnsi="Times New Roman" w:cs="Times New Roman"/>
        </w:rPr>
        <w:t>pdat</w:t>
      </w:r>
      <w:r w:rsidRPr="00FD4F45">
        <w:rPr>
          <w:rFonts w:ascii="Times New Roman" w:hAnsi="Times New Roman" w:cs="Times New Roman"/>
        </w:rPr>
        <w:t>ing</w:t>
      </w:r>
      <w:r w:rsidR="00D009B2" w:rsidRPr="00FD4F45">
        <w:rPr>
          <w:rFonts w:ascii="Times New Roman" w:hAnsi="Times New Roman" w:cs="Times New Roman"/>
        </w:rPr>
        <w:t xml:space="preserve"> certification standards regularly to keep pace with the state of knowledge of the cybersecurity landscape</w:t>
      </w:r>
    </w:p>
    <w:p w14:paraId="6CA7161F" w14:textId="29D81129" w:rsidR="005C3AE8" w:rsidRPr="00FD4F45" w:rsidRDefault="005C3AE8" w:rsidP="00FD4F45">
      <w:pPr>
        <w:pStyle w:val="ListParagraph"/>
        <w:numPr>
          <w:ilvl w:val="0"/>
          <w:numId w:val="27"/>
        </w:numPr>
        <w:spacing w:after="0" w:line="240" w:lineRule="auto"/>
        <w:ind w:left="720"/>
        <w:rPr>
          <w:rFonts w:ascii="Times New Roman" w:hAnsi="Times New Roman" w:cs="Times New Roman"/>
        </w:rPr>
      </w:pPr>
      <w:r w:rsidRPr="00FD4F45">
        <w:rPr>
          <w:rFonts w:ascii="Times New Roman" w:hAnsi="Times New Roman" w:cs="Times New Roman"/>
        </w:rPr>
        <w:t>E</w:t>
      </w:r>
      <w:r w:rsidR="00D009B2" w:rsidRPr="00FD4F45">
        <w:rPr>
          <w:rFonts w:ascii="Times New Roman" w:hAnsi="Times New Roman" w:cs="Times New Roman"/>
        </w:rPr>
        <w:t>nsur</w:t>
      </w:r>
      <w:r w:rsidRPr="00FD4F45">
        <w:rPr>
          <w:rFonts w:ascii="Times New Roman" w:hAnsi="Times New Roman" w:cs="Times New Roman"/>
        </w:rPr>
        <w:t>ing</w:t>
      </w:r>
      <w:r w:rsidR="00D009B2" w:rsidRPr="00FD4F45">
        <w:rPr>
          <w:rFonts w:ascii="Times New Roman" w:hAnsi="Times New Roman" w:cs="Times New Roman"/>
        </w:rPr>
        <w:t xml:space="preserve"> localities have sufficient resources, both expertise and financial, to manage updates to voting systems as certification standards evolve</w:t>
      </w:r>
    </w:p>
    <w:p w14:paraId="61089B4C" w14:textId="34C27FE5" w:rsidR="005C3AE8" w:rsidRPr="00FD4F45" w:rsidRDefault="005C3AE8" w:rsidP="00FD4F45">
      <w:pPr>
        <w:pStyle w:val="ListParagraph"/>
        <w:numPr>
          <w:ilvl w:val="0"/>
          <w:numId w:val="27"/>
        </w:numPr>
        <w:spacing w:after="0" w:line="240" w:lineRule="auto"/>
        <w:ind w:left="720"/>
        <w:rPr>
          <w:rFonts w:ascii="Times New Roman" w:hAnsi="Times New Roman" w:cs="Times New Roman"/>
        </w:rPr>
      </w:pPr>
      <w:r w:rsidRPr="00FD4F45">
        <w:rPr>
          <w:rFonts w:ascii="Times New Roman" w:hAnsi="Times New Roman" w:cs="Times New Roman"/>
        </w:rPr>
        <w:t>R</w:t>
      </w:r>
      <w:r w:rsidR="00D009B2" w:rsidRPr="00FD4F45">
        <w:rPr>
          <w:rFonts w:ascii="Times New Roman" w:hAnsi="Times New Roman" w:cs="Times New Roman"/>
        </w:rPr>
        <w:t>equir</w:t>
      </w:r>
      <w:r w:rsidRPr="00FD4F45">
        <w:rPr>
          <w:rFonts w:ascii="Times New Roman" w:hAnsi="Times New Roman" w:cs="Times New Roman"/>
        </w:rPr>
        <w:t>ing</w:t>
      </w:r>
      <w:r w:rsidR="00D009B2" w:rsidRPr="00FD4F45">
        <w:rPr>
          <w:rFonts w:ascii="Times New Roman" w:hAnsi="Times New Roman" w:cs="Times New Roman"/>
        </w:rPr>
        <w:t xml:space="preserve"> standards for security practices of voting machine vendors</w:t>
      </w:r>
      <w:r w:rsidR="008A7954">
        <w:rPr>
          <w:rFonts w:ascii="Times New Roman" w:hAnsi="Times New Roman" w:cs="Times New Roman"/>
        </w:rPr>
        <w:t>, their personnel and consultants/contractors</w:t>
      </w:r>
    </w:p>
    <w:p w14:paraId="223A8C27" w14:textId="0F501F97" w:rsidR="005C3AE8" w:rsidRPr="00FD4F45" w:rsidRDefault="005C3AE8" w:rsidP="00FD4F45">
      <w:pPr>
        <w:pStyle w:val="ListParagraph"/>
        <w:numPr>
          <w:ilvl w:val="0"/>
          <w:numId w:val="27"/>
        </w:numPr>
        <w:spacing w:after="0" w:line="240" w:lineRule="auto"/>
        <w:ind w:left="720"/>
        <w:rPr>
          <w:rFonts w:ascii="Times New Roman" w:hAnsi="Times New Roman" w:cs="Times New Roman"/>
        </w:rPr>
      </w:pPr>
      <w:r w:rsidRPr="00FD4F45">
        <w:rPr>
          <w:rFonts w:ascii="Times New Roman" w:hAnsi="Times New Roman" w:cs="Times New Roman"/>
        </w:rPr>
        <w:t>M</w:t>
      </w:r>
      <w:r w:rsidR="00D009B2" w:rsidRPr="00FD4F45">
        <w:rPr>
          <w:rFonts w:ascii="Times New Roman" w:hAnsi="Times New Roman" w:cs="Times New Roman"/>
        </w:rPr>
        <w:t>andat</w:t>
      </w:r>
      <w:r w:rsidRPr="00FD4F45">
        <w:rPr>
          <w:rFonts w:ascii="Times New Roman" w:hAnsi="Times New Roman" w:cs="Times New Roman"/>
        </w:rPr>
        <w:t>ing</w:t>
      </w:r>
      <w:r w:rsidR="00D009B2" w:rsidRPr="00FD4F45">
        <w:rPr>
          <w:rFonts w:ascii="Times New Roman" w:hAnsi="Times New Roman" w:cs="Times New Roman"/>
        </w:rPr>
        <w:t xml:space="preserve"> state certification for all components of election management systems</w:t>
      </w:r>
    </w:p>
    <w:p w14:paraId="3B1F69F8" w14:textId="2B7AE237" w:rsidR="00D009B2" w:rsidRPr="00FD4F45" w:rsidRDefault="005C3AE8" w:rsidP="00FD4F45">
      <w:pPr>
        <w:pStyle w:val="ListParagraph"/>
        <w:numPr>
          <w:ilvl w:val="0"/>
          <w:numId w:val="27"/>
        </w:numPr>
        <w:spacing w:after="120" w:line="240" w:lineRule="auto"/>
        <w:ind w:left="720"/>
        <w:rPr>
          <w:rFonts w:ascii="Times New Roman" w:hAnsi="Times New Roman" w:cs="Times New Roman"/>
        </w:rPr>
      </w:pPr>
      <w:r w:rsidRPr="00FD4F45">
        <w:rPr>
          <w:rFonts w:ascii="Times New Roman" w:hAnsi="Times New Roman" w:cs="Times New Roman"/>
        </w:rPr>
        <w:t>R</w:t>
      </w:r>
      <w:r w:rsidR="00D009B2" w:rsidRPr="00FD4F45">
        <w:rPr>
          <w:rFonts w:ascii="Times New Roman" w:hAnsi="Times New Roman" w:cs="Times New Roman"/>
        </w:rPr>
        <w:t>ecommend</w:t>
      </w:r>
      <w:r w:rsidRPr="00FD4F45">
        <w:rPr>
          <w:rFonts w:ascii="Times New Roman" w:hAnsi="Times New Roman" w:cs="Times New Roman"/>
        </w:rPr>
        <w:t>ing</w:t>
      </w:r>
      <w:r w:rsidR="00D009B2" w:rsidRPr="00FD4F45">
        <w:rPr>
          <w:rFonts w:ascii="Times New Roman" w:hAnsi="Times New Roman" w:cs="Times New Roman"/>
        </w:rPr>
        <w:t xml:space="preserve"> that </w:t>
      </w:r>
      <w:r w:rsidR="00A45717">
        <w:rPr>
          <w:rFonts w:ascii="Times New Roman" w:hAnsi="Times New Roman" w:cs="Times New Roman"/>
        </w:rPr>
        <w:t>the Commonwealth</w:t>
      </w:r>
      <w:r w:rsidR="00A45717" w:rsidRPr="00FD4F45">
        <w:rPr>
          <w:rFonts w:ascii="Times New Roman" w:hAnsi="Times New Roman" w:cs="Times New Roman"/>
        </w:rPr>
        <w:t xml:space="preserve"> </w:t>
      </w:r>
      <w:r w:rsidR="00D009B2" w:rsidRPr="00FD4F45">
        <w:rPr>
          <w:rFonts w:ascii="Times New Roman" w:hAnsi="Times New Roman" w:cs="Times New Roman"/>
        </w:rPr>
        <w:t>coordinate with other states in devising and implementing certification regimes</w:t>
      </w:r>
    </w:p>
    <w:p w14:paraId="3F31129B" w14:textId="77777777" w:rsidR="00F93B3D" w:rsidRDefault="00F93B3D" w:rsidP="00234C91">
      <w:pPr>
        <w:rPr>
          <w:rFonts w:ascii="Times New Roman" w:eastAsia="Times New Roman" w:hAnsi="Times New Roman" w:cs="Times New Roman"/>
          <w:bCs/>
          <w:iCs/>
          <w:sz w:val="22"/>
          <w:szCs w:val="22"/>
        </w:rPr>
      </w:pPr>
    </w:p>
    <w:p w14:paraId="58A39109" w14:textId="77777777" w:rsidR="00966317" w:rsidRPr="0042722A" w:rsidRDefault="00966317" w:rsidP="00966317">
      <w:pPr>
        <w:rPr>
          <w:rFonts w:ascii="Times New Roman" w:eastAsiaTheme="minorHAnsi" w:hAnsi="Times New Roman" w:cs="Times New Roman"/>
          <w:b/>
        </w:rPr>
      </w:pPr>
      <w:r w:rsidRPr="0042722A">
        <w:rPr>
          <w:rFonts w:ascii="Times New Roman" w:eastAsiaTheme="minorHAnsi" w:hAnsi="Times New Roman" w:cs="Times New Roman"/>
          <w:b/>
        </w:rPr>
        <w:t>A</w:t>
      </w:r>
      <w:r>
        <w:rPr>
          <w:rFonts w:ascii="Times New Roman" w:eastAsiaTheme="minorHAnsi" w:hAnsi="Times New Roman" w:cs="Times New Roman"/>
          <w:b/>
        </w:rPr>
        <w:t>3</w:t>
      </w:r>
      <w:r w:rsidRPr="0042722A">
        <w:rPr>
          <w:rFonts w:ascii="Times New Roman" w:eastAsiaTheme="minorHAnsi" w:hAnsi="Times New Roman" w:cs="Times New Roman"/>
          <w:b/>
        </w:rPr>
        <w:t>. Management of</w:t>
      </w:r>
      <w:r w:rsidRPr="0042722A">
        <w:rPr>
          <w:rFonts w:ascii="Times New Roman" w:eastAsiaTheme="minorHAnsi" w:hAnsi="Times New Roman" w:cs="Times New Roman"/>
          <w:b/>
          <w:spacing w:val="-6"/>
        </w:rPr>
        <w:t xml:space="preserve"> </w:t>
      </w:r>
      <w:r w:rsidRPr="0042722A">
        <w:rPr>
          <w:rFonts w:ascii="Times New Roman" w:eastAsiaTheme="minorHAnsi" w:hAnsi="Times New Roman" w:cs="Times New Roman"/>
          <w:b/>
        </w:rPr>
        <w:t>In Person</w:t>
      </w:r>
      <w:r w:rsidRPr="0042722A">
        <w:rPr>
          <w:rFonts w:ascii="Times New Roman" w:eastAsiaTheme="minorHAnsi" w:hAnsi="Times New Roman" w:cs="Times New Roman"/>
          <w:b/>
          <w:spacing w:val="-2"/>
        </w:rPr>
        <w:t xml:space="preserve"> </w:t>
      </w:r>
      <w:r w:rsidRPr="0042722A">
        <w:rPr>
          <w:rFonts w:ascii="Times New Roman" w:eastAsiaTheme="minorHAnsi" w:hAnsi="Times New Roman" w:cs="Times New Roman"/>
          <w:b/>
        </w:rPr>
        <w:t>Absentee Voting, Particularly in Light</w:t>
      </w:r>
      <w:r w:rsidRPr="0042722A">
        <w:rPr>
          <w:rFonts w:ascii="Times New Roman" w:eastAsiaTheme="minorHAnsi" w:hAnsi="Times New Roman" w:cs="Times New Roman"/>
          <w:b/>
          <w:spacing w:val="-11"/>
        </w:rPr>
        <w:t xml:space="preserve"> </w:t>
      </w:r>
      <w:r w:rsidRPr="0042722A">
        <w:rPr>
          <w:rFonts w:ascii="Times New Roman" w:eastAsiaTheme="minorHAnsi" w:hAnsi="Times New Roman" w:cs="Times New Roman"/>
          <w:b/>
        </w:rPr>
        <w:t>of</w:t>
      </w:r>
      <w:r w:rsidRPr="0042722A">
        <w:rPr>
          <w:rFonts w:ascii="Times New Roman" w:eastAsiaTheme="minorHAnsi" w:hAnsi="Times New Roman" w:cs="Times New Roman"/>
          <w:b/>
          <w:spacing w:val="-3"/>
        </w:rPr>
        <w:t xml:space="preserve"> </w:t>
      </w:r>
      <w:r w:rsidRPr="0042722A">
        <w:rPr>
          <w:rFonts w:ascii="Times New Roman" w:eastAsiaTheme="minorHAnsi" w:hAnsi="Times New Roman" w:cs="Times New Roman"/>
          <w:b/>
        </w:rPr>
        <w:t>New No Excuse Absentee</w:t>
      </w:r>
      <w:r w:rsidRPr="0042722A">
        <w:rPr>
          <w:rFonts w:ascii="Times New Roman" w:eastAsiaTheme="minorHAnsi" w:hAnsi="Times New Roman" w:cs="Times New Roman"/>
          <w:b/>
          <w:spacing w:val="-4"/>
        </w:rPr>
        <w:t xml:space="preserve"> </w:t>
      </w:r>
      <w:r w:rsidRPr="0042722A">
        <w:rPr>
          <w:rFonts w:ascii="Times New Roman" w:eastAsiaTheme="minorHAnsi" w:hAnsi="Times New Roman" w:cs="Times New Roman"/>
          <w:b/>
        </w:rPr>
        <w:t>Voting</w:t>
      </w:r>
      <w:r w:rsidRPr="0042722A">
        <w:rPr>
          <w:rFonts w:ascii="Times New Roman" w:eastAsiaTheme="minorHAnsi" w:hAnsi="Times New Roman" w:cs="Times New Roman"/>
          <w:b/>
          <w:spacing w:val="-3"/>
        </w:rPr>
        <w:t xml:space="preserve"> </w:t>
      </w:r>
      <w:r w:rsidRPr="0042722A">
        <w:rPr>
          <w:rFonts w:ascii="Times New Roman" w:eastAsiaTheme="minorHAnsi" w:hAnsi="Times New Roman" w:cs="Times New Roman"/>
          <w:b/>
        </w:rPr>
        <w:t>Provision</w:t>
      </w:r>
    </w:p>
    <w:p w14:paraId="15FFE01D" w14:textId="77777777" w:rsidR="00966317" w:rsidRPr="00852130" w:rsidRDefault="00966317" w:rsidP="00966317">
      <w:pPr>
        <w:contextualSpacing/>
        <w:rPr>
          <w:rFonts w:ascii="Times New Roman" w:eastAsia="Times New Roman" w:hAnsi="Times New Roman" w:cs="Times New Roman"/>
          <w:color w:val="000000" w:themeColor="text1"/>
          <w:sz w:val="22"/>
          <w:szCs w:val="22"/>
          <w:lang w:eastAsia="en-US"/>
        </w:rPr>
      </w:pPr>
    </w:p>
    <w:p w14:paraId="144563D9" w14:textId="77777777" w:rsidR="00966317" w:rsidRPr="00852130" w:rsidRDefault="00966317" w:rsidP="00966317">
      <w:pPr>
        <w:ind w:firstLine="720"/>
        <w:contextualSpacing/>
        <w:rPr>
          <w:rFonts w:ascii="Times New Roman" w:eastAsia="Times New Roman" w:hAnsi="Times New Roman" w:cs="Times New Roman"/>
          <w:color w:val="000000" w:themeColor="text1"/>
          <w:sz w:val="22"/>
          <w:szCs w:val="22"/>
          <w:lang w:eastAsia="en-US"/>
        </w:rPr>
      </w:pPr>
      <w:r w:rsidRPr="00852130">
        <w:rPr>
          <w:rFonts w:ascii="Times New Roman" w:eastAsia="Times New Roman" w:hAnsi="Times New Roman" w:cs="Times New Roman"/>
          <w:color w:val="000000" w:themeColor="text1"/>
          <w:sz w:val="22"/>
          <w:szCs w:val="22"/>
          <w:lang w:eastAsia="en-US"/>
        </w:rPr>
        <w:t>Except when specifically referencing the current Virginia law, which is termed no excuse absentee voting (NEAV), this report will use the term early voting.</w:t>
      </w:r>
    </w:p>
    <w:p w14:paraId="45142EDC" w14:textId="77777777" w:rsidR="00966317" w:rsidRPr="00852130" w:rsidRDefault="00966317" w:rsidP="00966317">
      <w:pPr>
        <w:contextualSpacing/>
        <w:rPr>
          <w:rFonts w:ascii="Times New Roman" w:eastAsia="Times New Roman" w:hAnsi="Times New Roman" w:cs="Times New Roman"/>
          <w:color w:val="000000" w:themeColor="text1"/>
          <w:sz w:val="22"/>
          <w:szCs w:val="22"/>
          <w:lang w:eastAsia="en-US"/>
        </w:rPr>
      </w:pPr>
    </w:p>
    <w:p w14:paraId="32567C26" w14:textId="77777777" w:rsidR="00966317" w:rsidRDefault="00966317" w:rsidP="00966317">
      <w:pPr>
        <w:contextualSpacing/>
        <w:rPr>
          <w:rFonts w:ascii="Times New Roman" w:eastAsia="Times New Roman" w:hAnsi="Times New Roman" w:cs="Times New Roman"/>
          <w:b/>
          <w:color w:val="000000" w:themeColor="text1"/>
          <w:sz w:val="22"/>
          <w:szCs w:val="22"/>
          <w:u w:val="single"/>
          <w:lang w:eastAsia="en-US"/>
        </w:rPr>
      </w:pPr>
      <w:r w:rsidRPr="0025318A">
        <w:rPr>
          <w:rFonts w:ascii="Times New Roman" w:eastAsia="Times New Roman" w:hAnsi="Times New Roman" w:cs="Times New Roman"/>
          <w:b/>
          <w:color w:val="000000" w:themeColor="text1"/>
          <w:sz w:val="22"/>
          <w:szCs w:val="22"/>
          <w:u w:val="single"/>
          <w:lang w:eastAsia="en-US"/>
        </w:rPr>
        <w:t>Background</w:t>
      </w:r>
    </w:p>
    <w:p w14:paraId="3AE5898F" w14:textId="77777777" w:rsidR="00966317" w:rsidRPr="00852130" w:rsidRDefault="00966317" w:rsidP="00966317">
      <w:pPr>
        <w:ind w:firstLine="720"/>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The Brennan Center</w:t>
      </w:r>
      <w:r w:rsidR="008871FE">
        <w:rPr>
          <w:rFonts w:ascii="Times New Roman" w:eastAsia="Times New Roman" w:hAnsi="Times New Roman" w:cs="Times New Roman"/>
          <w:sz w:val="22"/>
          <w:szCs w:val="22"/>
        </w:rPr>
        <w:t xml:space="preserve"> for Justice (Brennan Center)</w:t>
      </w:r>
      <w:r w:rsidRPr="00852130">
        <w:rPr>
          <w:rFonts w:ascii="Times New Roman" w:eastAsia="Times New Roman" w:hAnsi="Times New Roman" w:cs="Times New Roman"/>
          <w:sz w:val="22"/>
          <w:szCs w:val="22"/>
        </w:rPr>
        <w:t xml:space="preserve"> issued a report in 2013 that recommended that all states and local jurisdictions implement the following early voting policies to expand the benefits of early voting nationwide:</w:t>
      </w:r>
    </w:p>
    <w:p w14:paraId="12DAFEEE" w14:textId="77777777" w:rsidR="00966317" w:rsidRPr="00852130" w:rsidRDefault="00966317" w:rsidP="00966317">
      <w:pPr>
        <w:numPr>
          <w:ilvl w:val="0"/>
          <w:numId w:val="15"/>
        </w:numPr>
        <w:spacing w:before="120"/>
        <w:ind w:left="720"/>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Begin early in person voting two weeks before Election Day;</w:t>
      </w:r>
    </w:p>
    <w:p w14:paraId="7672AAFA" w14:textId="77777777" w:rsidR="00966317" w:rsidRPr="00852130" w:rsidRDefault="00966317" w:rsidP="00966317">
      <w:pPr>
        <w:numPr>
          <w:ilvl w:val="0"/>
          <w:numId w:val="15"/>
        </w:numPr>
        <w:ind w:left="720"/>
        <w:contextualSpacing/>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Provide weekend voting, including during the weekend before Election Day;</w:t>
      </w:r>
    </w:p>
    <w:p w14:paraId="281633B4" w14:textId="77777777" w:rsidR="00966317" w:rsidRPr="00852130" w:rsidRDefault="00966317" w:rsidP="00966317">
      <w:pPr>
        <w:numPr>
          <w:ilvl w:val="0"/>
          <w:numId w:val="15"/>
        </w:numPr>
        <w:ind w:left="720"/>
        <w:contextualSpacing/>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Set minimum daily hours for early voting and provide extended hours outside standard business hours;</w:t>
      </w:r>
    </w:p>
    <w:p w14:paraId="76CA5608" w14:textId="77777777" w:rsidR="00966317" w:rsidRPr="00852130" w:rsidRDefault="00966317" w:rsidP="00966317">
      <w:pPr>
        <w:numPr>
          <w:ilvl w:val="0"/>
          <w:numId w:val="15"/>
        </w:numPr>
        <w:ind w:left="720"/>
        <w:contextualSpacing/>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Allow use of both private and public facilities;</w:t>
      </w:r>
    </w:p>
    <w:p w14:paraId="4B536259" w14:textId="77777777" w:rsidR="00966317" w:rsidRPr="00852130" w:rsidRDefault="00966317" w:rsidP="00966317">
      <w:pPr>
        <w:numPr>
          <w:ilvl w:val="0"/>
          <w:numId w:val="15"/>
        </w:numPr>
        <w:ind w:left="720"/>
        <w:contextualSpacing/>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Distribute early voting places fairly and equitably;</w:t>
      </w:r>
    </w:p>
    <w:p w14:paraId="58F0CA78" w14:textId="77777777" w:rsidR="00966317" w:rsidRPr="00852130" w:rsidRDefault="00966317" w:rsidP="00966317">
      <w:pPr>
        <w:numPr>
          <w:ilvl w:val="0"/>
          <w:numId w:val="15"/>
        </w:numPr>
        <w:ind w:left="720"/>
        <w:contextualSpacing/>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lastRenderedPageBreak/>
        <w:t xml:space="preserve">Update poll books daily; and </w:t>
      </w:r>
    </w:p>
    <w:p w14:paraId="28944B24" w14:textId="77777777" w:rsidR="00966317" w:rsidRPr="0025318A" w:rsidRDefault="00966317">
      <w:pPr>
        <w:numPr>
          <w:ilvl w:val="0"/>
          <w:numId w:val="15"/>
        </w:numPr>
        <w:spacing w:after="120"/>
        <w:ind w:left="720"/>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Educate the electorate about early voting.</w:t>
      </w:r>
      <w:r w:rsidRPr="00852130">
        <w:rPr>
          <w:rFonts w:ascii="Times New Roman" w:eastAsia="Times New Roman" w:hAnsi="Times New Roman" w:cs="Times New Roman"/>
          <w:sz w:val="22"/>
          <w:szCs w:val="22"/>
          <w:vertAlign w:val="superscript"/>
        </w:rPr>
        <w:endnoteReference w:id="23"/>
      </w:r>
    </w:p>
    <w:p w14:paraId="5C136CFB" w14:textId="77777777" w:rsidR="00966317" w:rsidRDefault="00966317" w:rsidP="002461A1">
      <w:pPr>
        <w:ind w:firstLine="720"/>
        <w:rPr>
          <w:rFonts w:ascii="Times New Roman" w:eastAsia="Times New Roman" w:hAnsi="Times New Roman" w:cs="Times New Roman"/>
          <w:sz w:val="22"/>
          <w:szCs w:val="22"/>
        </w:rPr>
      </w:pPr>
      <w:r w:rsidRPr="0025318A">
        <w:rPr>
          <w:rFonts w:ascii="Times New Roman" w:eastAsia="Times New Roman" w:hAnsi="Times New Roman" w:cs="Times New Roman"/>
          <w:sz w:val="22"/>
          <w:szCs w:val="22"/>
        </w:rPr>
        <w:t xml:space="preserve">The bipartisan Commission on Election Administration (precursor of the </w:t>
      </w:r>
      <w:r>
        <w:rPr>
          <w:rFonts w:ascii="Times New Roman" w:eastAsia="Times New Roman" w:hAnsi="Times New Roman" w:cs="Times New Roman"/>
          <w:sz w:val="22"/>
          <w:szCs w:val="22"/>
        </w:rPr>
        <w:t>EAC</w:t>
      </w:r>
      <w:r w:rsidRPr="0025318A">
        <w:rPr>
          <w:rFonts w:ascii="Times New Roman" w:eastAsia="Times New Roman" w:hAnsi="Times New Roman" w:cs="Times New Roman"/>
          <w:sz w:val="22"/>
          <w:szCs w:val="22"/>
        </w:rPr>
        <w:t>) released a report in 2014 endorsing early voting.</w:t>
      </w:r>
      <w:r w:rsidRPr="0025318A">
        <w:rPr>
          <w:rFonts w:ascii="Times New Roman" w:hAnsi="Times New Roman" w:cs="Times New Roman"/>
          <w:sz w:val="22"/>
          <w:szCs w:val="22"/>
          <w:vertAlign w:val="superscript"/>
        </w:rPr>
        <w:endnoteReference w:id="24"/>
      </w:r>
      <w:r w:rsidRPr="0025318A">
        <w:rPr>
          <w:rFonts w:ascii="Times New Roman" w:eastAsia="Times New Roman" w:hAnsi="Times New Roman" w:cs="Times New Roman"/>
          <w:sz w:val="22"/>
          <w:szCs w:val="22"/>
        </w:rPr>
        <w:t xml:space="preserve"> While urging states to expand early voting, the Commission also cautioned states not to simultaneously expand early voting and excessively reduce the resources available for Election Day.</w:t>
      </w:r>
      <w:r w:rsidRPr="0025318A">
        <w:rPr>
          <w:rFonts w:ascii="Times New Roman" w:hAnsi="Times New Roman" w:cs="Times New Roman"/>
          <w:sz w:val="22"/>
          <w:szCs w:val="22"/>
          <w:vertAlign w:val="superscript"/>
        </w:rPr>
        <w:endnoteReference w:id="25"/>
      </w:r>
      <w:r w:rsidRPr="0025318A">
        <w:rPr>
          <w:rFonts w:ascii="Times New Roman" w:eastAsia="Times New Roman" w:hAnsi="Times New Roman" w:cs="Times New Roman"/>
          <w:sz w:val="22"/>
          <w:szCs w:val="22"/>
        </w:rPr>
        <w:t xml:space="preserve"> In 2014, early voting states</w:t>
      </w:r>
      <w:r w:rsidR="000310DB">
        <w:rPr>
          <w:rFonts w:ascii="Times New Roman" w:eastAsia="Times New Roman" w:hAnsi="Times New Roman" w:cs="Times New Roman"/>
          <w:sz w:val="22"/>
          <w:szCs w:val="22"/>
        </w:rPr>
        <w:t>,</w:t>
      </w:r>
      <w:r w:rsidRPr="0025318A">
        <w:rPr>
          <w:rFonts w:ascii="Times New Roman" w:eastAsia="Times New Roman" w:hAnsi="Times New Roman" w:cs="Times New Roman"/>
          <w:sz w:val="22"/>
          <w:szCs w:val="22"/>
        </w:rPr>
        <w:t xml:space="preserve"> on average</w:t>
      </w:r>
      <w:r w:rsidR="000310DB">
        <w:rPr>
          <w:rFonts w:ascii="Times New Roman" w:eastAsia="Times New Roman" w:hAnsi="Times New Roman" w:cs="Times New Roman"/>
          <w:sz w:val="22"/>
          <w:szCs w:val="22"/>
        </w:rPr>
        <w:t>,</w:t>
      </w:r>
      <w:r w:rsidRPr="0025318A">
        <w:rPr>
          <w:rFonts w:ascii="Times New Roman" w:eastAsia="Times New Roman" w:hAnsi="Times New Roman" w:cs="Times New Roman"/>
          <w:sz w:val="22"/>
          <w:szCs w:val="22"/>
        </w:rPr>
        <w:t xml:space="preserve"> provided 19 days for voting.</w:t>
      </w:r>
      <w:r w:rsidRPr="0025318A">
        <w:rPr>
          <w:rFonts w:ascii="Times New Roman" w:hAnsi="Times New Roman" w:cs="Times New Roman"/>
          <w:sz w:val="22"/>
          <w:szCs w:val="22"/>
          <w:vertAlign w:val="superscript"/>
        </w:rPr>
        <w:endnoteReference w:id="26"/>
      </w:r>
      <w:r w:rsidRPr="0025318A">
        <w:rPr>
          <w:rFonts w:ascii="Times New Roman" w:eastAsia="Times New Roman" w:hAnsi="Times New Roman" w:cs="Times New Roman"/>
          <w:sz w:val="22"/>
          <w:szCs w:val="22"/>
        </w:rPr>
        <w:t xml:space="preserve"> The report also summarizes the objections heard to early voting, including the different levels of information about the candidates, additional staffing by election officials and campaigns, lost and delayed mailed ballot</w:t>
      </w:r>
      <w:r w:rsidR="008871FE">
        <w:rPr>
          <w:rFonts w:ascii="Times New Roman" w:eastAsia="Times New Roman" w:hAnsi="Times New Roman" w:cs="Times New Roman"/>
          <w:sz w:val="22"/>
          <w:szCs w:val="22"/>
        </w:rPr>
        <w:t>s</w:t>
      </w:r>
      <w:r w:rsidRPr="0025318A">
        <w:rPr>
          <w:rFonts w:ascii="Times New Roman" w:eastAsia="Times New Roman" w:hAnsi="Times New Roman" w:cs="Times New Roman"/>
          <w:sz w:val="22"/>
          <w:szCs w:val="22"/>
        </w:rPr>
        <w:t>, and greater risk of fraud.</w:t>
      </w:r>
      <w:r w:rsidRPr="0025318A">
        <w:rPr>
          <w:rFonts w:ascii="Times New Roman" w:hAnsi="Times New Roman" w:cs="Times New Roman"/>
          <w:sz w:val="22"/>
          <w:szCs w:val="22"/>
          <w:vertAlign w:val="superscript"/>
        </w:rPr>
        <w:endnoteReference w:id="27"/>
      </w:r>
    </w:p>
    <w:p w14:paraId="7048CF45" w14:textId="77777777" w:rsidR="00966317" w:rsidRPr="00852130" w:rsidRDefault="00966317" w:rsidP="00966317">
      <w:pPr>
        <w:ind w:firstLine="720"/>
        <w:contextualSpacing/>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The National Conference of State Legislatures has done extensive work on early voting processes, as 41 states have statutes allowing some form of no excuse absentee voting.</w:t>
      </w:r>
      <w:r w:rsidRPr="00852130">
        <w:rPr>
          <w:rFonts w:ascii="Times New Roman" w:eastAsia="Times New Roman" w:hAnsi="Times New Roman" w:cs="Times New Roman"/>
          <w:sz w:val="22"/>
          <w:szCs w:val="22"/>
          <w:vertAlign w:val="superscript"/>
        </w:rPr>
        <w:endnoteReference w:id="28"/>
      </w:r>
      <w:r>
        <w:rPr>
          <w:rFonts w:ascii="Times New Roman" w:eastAsia="Times New Roman" w:hAnsi="Times New Roman" w:cs="Times New Roman"/>
          <w:sz w:val="22"/>
          <w:szCs w:val="22"/>
        </w:rPr>
        <w:t xml:space="preserve"> </w:t>
      </w:r>
      <w:r w:rsidRPr="00852130">
        <w:rPr>
          <w:rFonts w:ascii="Times New Roman" w:eastAsia="Times New Roman" w:hAnsi="Times New Roman" w:cs="Times New Roman"/>
          <w:sz w:val="22"/>
          <w:szCs w:val="22"/>
        </w:rPr>
        <w:t>Research by the Virginia Public Access Project indicates considerable and growing interest by Virginia voters in voting early.</w:t>
      </w:r>
      <w:r w:rsidRPr="00852130">
        <w:rPr>
          <w:rFonts w:ascii="Times New Roman" w:eastAsia="Times New Roman" w:hAnsi="Times New Roman" w:cs="Times New Roman"/>
          <w:sz w:val="22"/>
          <w:szCs w:val="22"/>
          <w:vertAlign w:val="superscript"/>
        </w:rPr>
        <w:endnoteReference w:id="29"/>
      </w:r>
    </w:p>
    <w:p w14:paraId="34446E19" w14:textId="77777777" w:rsidR="00764230" w:rsidRPr="00852130" w:rsidRDefault="00764230" w:rsidP="00764230">
      <w:pPr>
        <w:ind w:firstLine="720"/>
        <w:contextualSpacing/>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LWV-Fairfax Area released a statement in 2018 supporting no excuse absentee voting for both mail and in person, based on the following reasons:</w:t>
      </w:r>
    </w:p>
    <w:p w14:paraId="40407B71" w14:textId="77777777" w:rsidR="00764230" w:rsidRPr="00852130" w:rsidRDefault="00764230" w:rsidP="00764230">
      <w:pPr>
        <w:numPr>
          <w:ilvl w:val="0"/>
          <w:numId w:val="15"/>
        </w:numPr>
        <w:spacing w:before="120"/>
        <w:ind w:left="720"/>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All voters should have equal access to the ballot.</w:t>
      </w:r>
    </w:p>
    <w:p w14:paraId="04CC6709" w14:textId="77777777" w:rsidR="00764230" w:rsidRPr="00852130" w:rsidRDefault="00764230" w:rsidP="00764230">
      <w:pPr>
        <w:numPr>
          <w:ilvl w:val="0"/>
          <w:numId w:val="15"/>
        </w:numPr>
        <w:ind w:left="720"/>
        <w:contextualSpacing/>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No voter should have to provide personal unrelated information to cast a ballot.</w:t>
      </w:r>
    </w:p>
    <w:p w14:paraId="30997499" w14:textId="77777777" w:rsidR="00764230" w:rsidRPr="00852130" w:rsidRDefault="00764230" w:rsidP="00764230">
      <w:pPr>
        <w:numPr>
          <w:ilvl w:val="0"/>
          <w:numId w:val="15"/>
        </w:numPr>
        <w:ind w:left="720"/>
        <w:contextualSpacing/>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 xml:space="preserve">Voters have </w:t>
      </w:r>
      <w:r w:rsidR="008871FE">
        <w:rPr>
          <w:rFonts w:ascii="Times New Roman" w:eastAsia="Times New Roman" w:hAnsi="Times New Roman" w:cs="Times New Roman"/>
          <w:sz w:val="22"/>
          <w:szCs w:val="22"/>
        </w:rPr>
        <w:t>exp</w:t>
      </w:r>
      <w:r w:rsidR="00570E0D">
        <w:rPr>
          <w:rFonts w:ascii="Times New Roman" w:eastAsia="Times New Roman" w:hAnsi="Times New Roman" w:cs="Times New Roman"/>
          <w:sz w:val="22"/>
          <w:szCs w:val="22"/>
        </w:rPr>
        <w:t>erienced</w:t>
      </w:r>
      <w:r w:rsidRPr="00852130">
        <w:rPr>
          <w:rFonts w:ascii="Times New Roman" w:eastAsia="Times New Roman" w:hAnsi="Times New Roman" w:cs="Times New Roman"/>
          <w:sz w:val="22"/>
          <w:szCs w:val="22"/>
        </w:rPr>
        <w:t xml:space="preserve"> confusi</w:t>
      </w:r>
      <w:r w:rsidR="008871FE">
        <w:rPr>
          <w:rFonts w:ascii="Times New Roman" w:eastAsia="Times New Roman" w:hAnsi="Times New Roman" w:cs="Times New Roman"/>
          <w:sz w:val="22"/>
          <w:szCs w:val="22"/>
        </w:rPr>
        <w:t>o</w:t>
      </w:r>
      <w:r w:rsidRPr="00852130">
        <w:rPr>
          <w:rFonts w:ascii="Times New Roman" w:eastAsia="Times New Roman" w:hAnsi="Times New Roman" w:cs="Times New Roman"/>
          <w:sz w:val="22"/>
          <w:szCs w:val="22"/>
        </w:rPr>
        <w:t>n about their eligibility to vote before Election Day.</w:t>
      </w:r>
    </w:p>
    <w:p w14:paraId="0A1AF17E" w14:textId="77777777" w:rsidR="00764230" w:rsidRPr="00852130" w:rsidRDefault="00764230" w:rsidP="00764230">
      <w:pPr>
        <w:numPr>
          <w:ilvl w:val="0"/>
          <w:numId w:val="15"/>
        </w:numPr>
        <w:ind w:left="720"/>
        <w:contextualSpacing/>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Voting absentee in person is as secure as voting on Election Day.</w:t>
      </w:r>
    </w:p>
    <w:p w14:paraId="46AF356E" w14:textId="77777777" w:rsidR="00764230" w:rsidRPr="00852130" w:rsidRDefault="00764230" w:rsidP="00764230">
      <w:pPr>
        <w:numPr>
          <w:ilvl w:val="0"/>
          <w:numId w:val="15"/>
        </w:numPr>
        <w:ind w:left="720"/>
        <w:contextualSpacing/>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Local Election Offices have had success in reducing long lines on Election Day by encouraging absentee voting.</w:t>
      </w:r>
    </w:p>
    <w:p w14:paraId="4AA1A1D0" w14:textId="77777777" w:rsidR="00764230" w:rsidRPr="00852130" w:rsidRDefault="00764230" w:rsidP="00764230">
      <w:pPr>
        <w:numPr>
          <w:ilvl w:val="0"/>
          <w:numId w:val="15"/>
        </w:numPr>
        <w:ind w:left="720"/>
        <w:contextualSpacing/>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 xml:space="preserve">For voting absentee in person, eliminating the cumbersome process of completing the absentee application would save time as well as the expense of printing the form. </w:t>
      </w:r>
    </w:p>
    <w:p w14:paraId="35C99522" w14:textId="77777777" w:rsidR="00764230" w:rsidRPr="00852130" w:rsidRDefault="00764230" w:rsidP="00764230">
      <w:pPr>
        <w:numPr>
          <w:ilvl w:val="0"/>
          <w:numId w:val="15"/>
        </w:numPr>
        <w:ind w:left="720"/>
        <w:contextualSpacing/>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Extra personnel are needed to explain the form and check it for completion before a voter can proceed to checking in.</w:t>
      </w:r>
    </w:p>
    <w:p w14:paraId="116B1AC3" w14:textId="77777777" w:rsidR="00764230" w:rsidRPr="0025318A" w:rsidRDefault="00764230" w:rsidP="00764230">
      <w:pPr>
        <w:numPr>
          <w:ilvl w:val="0"/>
          <w:numId w:val="15"/>
        </w:numPr>
        <w:spacing w:after="120"/>
        <w:ind w:left="720"/>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 xml:space="preserve">Eliminating the use of the application form would speed the voting process considerably. </w:t>
      </w:r>
    </w:p>
    <w:p w14:paraId="54EE6369" w14:textId="77777777" w:rsidR="00764230" w:rsidRPr="0025318A" w:rsidRDefault="00764230" w:rsidP="00764230">
      <w:pPr>
        <w:contextualSpacing/>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The Fairfax Area League also indicated their belief that the costs would be a wash, with gradual decrease of voters on Election Day at the polls.</w:t>
      </w:r>
      <w:r w:rsidRPr="00852130">
        <w:rPr>
          <w:rFonts w:ascii="Times New Roman" w:eastAsia="Times New Roman" w:hAnsi="Times New Roman" w:cs="Times New Roman"/>
          <w:sz w:val="22"/>
          <w:szCs w:val="22"/>
          <w:vertAlign w:val="superscript"/>
        </w:rPr>
        <w:endnoteReference w:id="30"/>
      </w:r>
    </w:p>
    <w:p w14:paraId="5868924D" w14:textId="77777777" w:rsidR="00966317" w:rsidRDefault="00966317" w:rsidP="00966317">
      <w:pPr>
        <w:contextualSpacing/>
        <w:rPr>
          <w:rFonts w:ascii="Times New Roman" w:eastAsia="Times New Roman" w:hAnsi="Times New Roman" w:cs="Times New Roman"/>
          <w:b/>
          <w:color w:val="000000" w:themeColor="text1"/>
          <w:sz w:val="22"/>
          <w:szCs w:val="22"/>
          <w:u w:val="single"/>
          <w:lang w:eastAsia="en-US"/>
        </w:rPr>
      </w:pPr>
    </w:p>
    <w:p w14:paraId="3EC18809" w14:textId="77777777" w:rsidR="00966317" w:rsidRPr="0025318A" w:rsidRDefault="00966317" w:rsidP="00966317">
      <w:pPr>
        <w:contextualSpacing/>
        <w:rPr>
          <w:rFonts w:ascii="Times New Roman" w:eastAsia="Times New Roman" w:hAnsi="Times New Roman" w:cs="Times New Roman"/>
          <w:b/>
          <w:color w:val="000000" w:themeColor="text1"/>
          <w:sz w:val="22"/>
          <w:szCs w:val="22"/>
          <w:u w:val="single"/>
          <w:lang w:eastAsia="en-US"/>
        </w:rPr>
      </w:pPr>
      <w:r w:rsidRPr="0025318A">
        <w:rPr>
          <w:rFonts w:ascii="Times New Roman" w:eastAsia="Times New Roman" w:hAnsi="Times New Roman" w:cs="Times New Roman"/>
          <w:b/>
          <w:color w:val="000000" w:themeColor="text1"/>
          <w:sz w:val="22"/>
          <w:szCs w:val="22"/>
          <w:u w:val="single"/>
          <w:lang w:eastAsia="en-US"/>
        </w:rPr>
        <w:t>Early Voting in Virginia</w:t>
      </w:r>
    </w:p>
    <w:p w14:paraId="218CA8F9" w14:textId="24C2B589" w:rsidR="00966317" w:rsidRPr="00852130" w:rsidRDefault="00966317" w:rsidP="00966317">
      <w:pPr>
        <w:rPr>
          <w:rFonts w:ascii="Times New Roman" w:hAnsi="Times New Roman" w:cs="Times New Roman"/>
          <w:sz w:val="22"/>
          <w:szCs w:val="22"/>
        </w:rPr>
      </w:pPr>
      <w:r w:rsidRPr="00852130">
        <w:rPr>
          <w:rFonts w:ascii="Times New Roman" w:eastAsia="Times New Roman" w:hAnsi="Times New Roman" w:cs="Times New Roman"/>
          <w:color w:val="000000" w:themeColor="text1"/>
          <w:sz w:val="22"/>
          <w:szCs w:val="22"/>
          <w:lang w:eastAsia="en-US"/>
        </w:rPr>
        <w:tab/>
      </w:r>
      <w:r w:rsidRPr="00852130">
        <w:rPr>
          <w:rFonts w:ascii="Times New Roman" w:hAnsi="Times New Roman" w:cs="Times New Roman"/>
          <w:sz w:val="22"/>
          <w:szCs w:val="22"/>
        </w:rPr>
        <w:t xml:space="preserve">Effective for the </w:t>
      </w:r>
      <w:r w:rsidR="00985860">
        <w:rPr>
          <w:rFonts w:ascii="Times New Roman" w:hAnsi="Times New Roman" w:cs="Times New Roman"/>
          <w:sz w:val="22"/>
          <w:szCs w:val="22"/>
        </w:rPr>
        <w:t xml:space="preserve">November </w:t>
      </w:r>
      <w:r w:rsidRPr="00852130">
        <w:rPr>
          <w:rFonts w:ascii="Times New Roman" w:hAnsi="Times New Roman" w:cs="Times New Roman"/>
          <w:sz w:val="22"/>
          <w:szCs w:val="22"/>
        </w:rPr>
        <w:t xml:space="preserve">2020 General Election, Virginia law </w:t>
      </w:r>
      <w:r w:rsidR="00E42F6D">
        <w:rPr>
          <w:rFonts w:ascii="Times New Roman" w:hAnsi="Times New Roman" w:cs="Times New Roman"/>
          <w:sz w:val="22"/>
          <w:szCs w:val="22"/>
        </w:rPr>
        <w:t>now allows</w:t>
      </w:r>
      <w:r w:rsidRPr="00852130">
        <w:rPr>
          <w:rFonts w:ascii="Times New Roman" w:hAnsi="Times New Roman" w:cs="Times New Roman"/>
          <w:sz w:val="22"/>
          <w:szCs w:val="22"/>
        </w:rPr>
        <w:t xml:space="preserve"> any registered voter to vote by absentee ballot in person</w:t>
      </w:r>
      <w:r w:rsidR="001460BD">
        <w:rPr>
          <w:rFonts w:ascii="Times New Roman" w:hAnsi="Times New Roman" w:cs="Times New Roman"/>
          <w:sz w:val="22"/>
          <w:szCs w:val="22"/>
        </w:rPr>
        <w:t xml:space="preserve"> or by mail</w:t>
      </w:r>
      <w:r w:rsidRPr="00852130">
        <w:rPr>
          <w:rFonts w:ascii="Times New Roman" w:hAnsi="Times New Roman" w:cs="Times New Roman"/>
          <w:sz w:val="22"/>
          <w:szCs w:val="22"/>
        </w:rPr>
        <w:t xml:space="preserve"> beginning </w:t>
      </w:r>
      <w:r w:rsidR="002616A2">
        <w:rPr>
          <w:rFonts w:ascii="Times New Roman" w:hAnsi="Times New Roman" w:cs="Times New Roman"/>
          <w:sz w:val="22"/>
          <w:szCs w:val="22"/>
        </w:rPr>
        <w:t xml:space="preserve">45 days before election day, without any excuse. This changes the 2019 rule that would have allowed in-person only voting, beginning </w:t>
      </w:r>
      <w:r w:rsidRPr="00852130">
        <w:rPr>
          <w:rFonts w:ascii="Times New Roman" w:hAnsi="Times New Roman" w:cs="Times New Roman"/>
          <w:sz w:val="22"/>
          <w:szCs w:val="22"/>
        </w:rPr>
        <w:t xml:space="preserve">on the second Saturday immediately preceding any election in which </w:t>
      </w:r>
      <w:r w:rsidR="002616A2">
        <w:rPr>
          <w:rFonts w:ascii="Times New Roman" w:hAnsi="Times New Roman" w:cs="Times New Roman"/>
          <w:sz w:val="22"/>
          <w:szCs w:val="22"/>
        </w:rPr>
        <w:t>the voter</w:t>
      </w:r>
      <w:r w:rsidRPr="00852130">
        <w:rPr>
          <w:rFonts w:ascii="Times New Roman" w:hAnsi="Times New Roman" w:cs="Times New Roman"/>
          <w:sz w:val="22"/>
          <w:szCs w:val="22"/>
        </w:rPr>
        <w:t xml:space="preserve"> is qualified to vote</w:t>
      </w:r>
      <w:r w:rsidR="009341D7">
        <w:rPr>
          <w:rFonts w:ascii="Times New Roman" w:hAnsi="Times New Roman" w:cs="Times New Roman"/>
          <w:sz w:val="22"/>
          <w:szCs w:val="22"/>
        </w:rPr>
        <w:t>,</w:t>
      </w:r>
      <w:r w:rsidRPr="00852130">
        <w:rPr>
          <w:rFonts w:ascii="Times New Roman" w:hAnsi="Times New Roman" w:cs="Times New Roman"/>
          <w:sz w:val="22"/>
          <w:szCs w:val="22"/>
        </w:rPr>
        <w:t xml:space="preserve"> without providing a reason or making prior application for an absentee ballot.</w:t>
      </w:r>
      <w:r w:rsidRPr="00852130">
        <w:rPr>
          <w:rFonts w:ascii="Times New Roman" w:hAnsi="Times New Roman" w:cs="Times New Roman"/>
          <w:sz w:val="22"/>
          <w:szCs w:val="22"/>
          <w:vertAlign w:val="superscript"/>
        </w:rPr>
        <w:endnoteReference w:id="31"/>
      </w:r>
      <w:r w:rsidRPr="00852130">
        <w:rPr>
          <w:rFonts w:ascii="Times New Roman" w:hAnsi="Times New Roman" w:cs="Times New Roman"/>
          <w:sz w:val="22"/>
          <w:szCs w:val="22"/>
        </w:rPr>
        <w:t xml:space="preserve"> </w:t>
      </w:r>
      <w:r w:rsidR="002616A2">
        <w:rPr>
          <w:rFonts w:ascii="Times New Roman" w:hAnsi="Times New Roman" w:cs="Times New Roman"/>
          <w:sz w:val="22"/>
          <w:szCs w:val="22"/>
        </w:rPr>
        <w:t>The 45-day rule</w:t>
      </w:r>
      <w:r w:rsidR="008E71BD">
        <w:rPr>
          <w:rFonts w:ascii="Times New Roman" w:hAnsi="Times New Roman" w:cs="Times New Roman"/>
          <w:sz w:val="22"/>
          <w:szCs w:val="22"/>
        </w:rPr>
        <w:t xml:space="preserve"> was passed by the</w:t>
      </w:r>
      <w:r w:rsidR="00E318E1">
        <w:rPr>
          <w:rFonts w:ascii="Times New Roman" w:hAnsi="Times New Roman" w:cs="Times New Roman"/>
          <w:sz w:val="22"/>
          <w:szCs w:val="22"/>
        </w:rPr>
        <w:t xml:space="preserve"> </w:t>
      </w:r>
      <w:r w:rsidR="00E5784E">
        <w:rPr>
          <w:rFonts w:ascii="Times New Roman" w:hAnsi="Times New Roman" w:cs="Times New Roman"/>
          <w:sz w:val="22"/>
          <w:szCs w:val="22"/>
        </w:rPr>
        <w:t xml:space="preserve">2020 </w:t>
      </w:r>
      <w:r w:rsidR="00E318E1">
        <w:rPr>
          <w:rFonts w:ascii="Times New Roman" w:hAnsi="Times New Roman" w:cs="Times New Roman"/>
          <w:sz w:val="22"/>
          <w:szCs w:val="22"/>
        </w:rPr>
        <w:t xml:space="preserve">General Assembly </w:t>
      </w:r>
      <w:r w:rsidRPr="00852130">
        <w:rPr>
          <w:rFonts w:ascii="Times New Roman" w:hAnsi="Times New Roman" w:cs="Times New Roman"/>
          <w:sz w:val="22"/>
          <w:szCs w:val="22"/>
        </w:rPr>
        <w:t>,</w:t>
      </w:r>
      <w:r w:rsidRPr="00852130">
        <w:rPr>
          <w:rFonts w:ascii="Times New Roman" w:hAnsi="Times New Roman" w:cs="Times New Roman"/>
          <w:sz w:val="22"/>
          <w:szCs w:val="22"/>
          <w:vertAlign w:val="superscript"/>
        </w:rPr>
        <w:endnoteReference w:id="32"/>
      </w:r>
      <w:r w:rsidR="008371EE">
        <w:rPr>
          <w:rFonts w:ascii="Times New Roman" w:hAnsi="Times New Roman" w:cs="Times New Roman"/>
          <w:sz w:val="22"/>
          <w:szCs w:val="22"/>
        </w:rPr>
        <w:t xml:space="preserve"> and</w:t>
      </w:r>
      <w:r w:rsidR="00723FE3">
        <w:rPr>
          <w:rFonts w:ascii="Times New Roman" w:hAnsi="Times New Roman" w:cs="Times New Roman"/>
          <w:sz w:val="22"/>
          <w:szCs w:val="22"/>
        </w:rPr>
        <w:t xml:space="preserve"> was signed by </w:t>
      </w:r>
      <w:r w:rsidR="001F7F9F">
        <w:rPr>
          <w:rFonts w:ascii="Times New Roman" w:hAnsi="Times New Roman" w:cs="Times New Roman"/>
          <w:sz w:val="22"/>
          <w:szCs w:val="22"/>
        </w:rPr>
        <w:t>the Governor</w:t>
      </w:r>
      <w:r w:rsidR="00D462CB">
        <w:rPr>
          <w:rFonts w:ascii="Times New Roman" w:hAnsi="Times New Roman" w:cs="Times New Roman"/>
          <w:sz w:val="22"/>
          <w:szCs w:val="22"/>
        </w:rPr>
        <w:t>.</w:t>
      </w:r>
      <w:r w:rsidR="008371EE">
        <w:rPr>
          <w:rFonts w:ascii="Times New Roman" w:hAnsi="Times New Roman" w:cs="Times New Roman"/>
          <w:sz w:val="22"/>
          <w:szCs w:val="22"/>
        </w:rPr>
        <w:t xml:space="preserve"> </w:t>
      </w:r>
      <w:r w:rsidR="00E300B4">
        <w:rPr>
          <w:rFonts w:ascii="Times New Roman" w:hAnsi="Times New Roman" w:cs="Times New Roman"/>
          <w:sz w:val="22"/>
          <w:szCs w:val="22"/>
        </w:rPr>
        <w:t xml:space="preserve">The </w:t>
      </w:r>
      <w:r w:rsidR="00976960">
        <w:rPr>
          <w:rFonts w:ascii="Times New Roman" w:hAnsi="Times New Roman" w:cs="Times New Roman"/>
          <w:sz w:val="22"/>
          <w:szCs w:val="22"/>
        </w:rPr>
        <w:t xml:space="preserve">2020 </w:t>
      </w:r>
      <w:r w:rsidR="00E300B4">
        <w:rPr>
          <w:rFonts w:ascii="Times New Roman" w:hAnsi="Times New Roman" w:cs="Times New Roman"/>
          <w:sz w:val="22"/>
          <w:szCs w:val="22"/>
        </w:rPr>
        <w:t xml:space="preserve">General Assembly, with the Governor’s signature, also approved </w:t>
      </w:r>
      <w:r w:rsidR="00976960">
        <w:rPr>
          <w:rFonts w:ascii="Times New Roman" w:hAnsi="Times New Roman" w:cs="Times New Roman"/>
          <w:sz w:val="22"/>
          <w:szCs w:val="22"/>
        </w:rPr>
        <w:t xml:space="preserve">allowing voters to be added to </w:t>
      </w:r>
      <w:r w:rsidR="00E300B4">
        <w:rPr>
          <w:rFonts w:ascii="Times New Roman" w:hAnsi="Times New Roman" w:cs="Times New Roman"/>
          <w:sz w:val="22"/>
          <w:szCs w:val="22"/>
        </w:rPr>
        <w:t>a permanent</w:t>
      </w:r>
      <w:r w:rsidR="006E273A">
        <w:rPr>
          <w:rFonts w:ascii="Times New Roman" w:hAnsi="Times New Roman" w:cs="Times New Roman"/>
          <w:sz w:val="22"/>
          <w:szCs w:val="22"/>
        </w:rPr>
        <w:t xml:space="preserve"> list of absentee voters who will be sent an absentee ballot for mail-in voting.</w:t>
      </w:r>
      <w:r w:rsidR="00FA3747">
        <w:rPr>
          <w:rStyle w:val="EndnoteReference"/>
          <w:rFonts w:ascii="Times New Roman" w:hAnsi="Times New Roman" w:cs="Times New Roman"/>
          <w:sz w:val="22"/>
          <w:szCs w:val="22"/>
        </w:rPr>
        <w:endnoteReference w:id="33"/>
      </w:r>
      <w:r w:rsidR="00976960">
        <w:rPr>
          <w:rFonts w:ascii="Times New Roman" w:hAnsi="Times New Roman" w:cs="Times New Roman"/>
          <w:sz w:val="22"/>
          <w:szCs w:val="22"/>
        </w:rPr>
        <w:t xml:space="preserve"> </w:t>
      </w:r>
    </w:p>
    <w:p w14:paraId="2C3B1AEC" w14:textId="29831192" w:rsidR="00966317" w:rsidRPr="00852130" w:rsidRDefault="00966317" w:rsidP="00966317">
      <w:pPr>
        <w:rPr>
          <w:rFonts w:ascii="Times New Roman" w:hAnsi="Times New Roman" w:cs="Times New Roman"/>
          <w:sz w:val="22"/>
          <w:szCs w:val="22"/>
        </w:rPr>
      </w:pPr>
      <w:r w:rsidRPr="00852130">
        <w:rPr>
          <w:rFonts w:ascii="Times New Roman" w:hAnsi="Times New Roman" w:cs="Times New Roman"/>
          <w:sz w:val="22"/>
          <w:szCs w:val="22"/>
        </w:rPr>
        <w:tab/>
        <w:t>The</w:t>
      </w:r>
      <w:r w:rsidR="000536CE">
        <w:rPr>
          <w:rFonts w:ascii="Times New Roman" w:hAnsi="Times New Roman" w:cs="Times New Roman"/>
          <w:sz w:val="22"/>
          <w:szCs w:val="22"/>
        </w:rPr>
        <w:t xml:space="preserve"> 2020 General Assemb</w:t>
      </w:r>
      <w:r w:rsidR="002616A2">
        <w:rPr>
          <w:rFonts w:ascii="Times New Roman" w:hAnsi="Times New Roman" w:cs="Times New Roman"/>
          <w:sz w:val="22"/>
          <w:szCs w:val="22"/>
        </w:rPr>
        <w:t>l</w:t>
      </w:r>
      <w:r w:rsidR="000536CE">
        <w:rPr>
          <w:rFonts w:ascii="Times New Roman" w:hAnsi="Times New Roman" w:cs="Times New Roman"/>
          <w:sz w:val="22"/>
          <w:szCs w:val="22"/>
        </w:rPr>
        <w:t>y changes in large part</w:t>
      </w:r>
      <w:r w:rsidR="00815720">
        <w:rPr>
          <w:rFonts w:ascii="Times New Roman" w:hAnsi="Times New Roman" w:cs="Times New Roman"/>
          <w:sz w:val="22"/>
          <w:szCs w:val="22"/>
        </w:rPr>
        <w:t xml:space="preserve"> </w:t>
      </w:r>
      <w:r w:rsidR="00962050">
        <w:rPr>
          <w:rFonts w:ascii="Times New Roman" w:hAnsi="Times New Roman" w:cs="Times New Roman"/>
          <w:sz w:val="22"/>
          <w:szCs w:val="22"/>
        </w:rPr>
        <w:t>reflect</w:t>
      </w:r>
      <w:r w:rsidR="00815720">
        <w:rPr>
          <w:rFonts w:ascii="Times New Roman" w:hAnsi="Times New Roman" w:cs="Times New Roman"/>
          <w:sz w:val="22"/>
          <w:szCs w:val="22"/>
        </w:rPr>
        <w:t xml:space="preserve"> the</w:t>
      </w:r>
      <w:r w:rsidRPr="00852130">
        <w:rPr>
          <w:rFonts w:ascii="Times New Roman" w:hAnsi="Times New Roman" w:cs="Times New Roman"/>
          <w:sz w:val="22"/>
          <w:szCs w:val="22"/>
        </w:rPr>
        <w:t xml:space="preserve"> SBE</w:t>
      </w:r>
      <w:r w:rsidR="00815720">
        <w:rPr>
          <w:rFonts w:ascii="Times New Roman" w:hAnsi="Times New Roman" w:cs="Times New Roman"/>
          <w:sz w:val="22"/>
          <w:szCs w:val="22"/>
        </w:rPr>
        <w:t xml:space="preserve"> </w:t>
      </w:r>
      <w:r w:rsidR="002F7B87">
        <w:rPr>
          <w:rFonts w:ascii="Times New Roman" w:hAnsi="Times New Roman" w:cs="Times New Roman"/>
          <w:sz w:val="22"/>
          <w:szCs w:val="22"/>
        </w:rPr>
        <w:t xml:space="preserve">endorsed </w:t>
      </w:r>
      <w:r w:rsidR="00962050">
        <w:rPr>
          <w:rFonts w:ascii="Times New Roman" w:hAnsi="Times New Roman" w:cs="Times New Roman"/>
          <w:sz w:val="22"/>
          <w:szCs w:val="22"/>
        </w:rPr>
        <w:t xml:space="preserve">early voting </w:t>
      </w:r>
      <w:r w:rsidR="00815720">
        <w:rPr>
          <w:rFonts w:ascii="Times New Roman" w:hAnsi="Times New Roman" w:cs="Times New Roman"/>
          <w:sz w:val="22"/>
          <w:szCs w:val="22"/>
        </w:rPr>
        <w:t>recommendation</w:t>
      </w:r>
      <w:r w:rsidR="00962050">
        <w:rPr>
          <w:rFonts w:ascii="Times New Roman" w:hAnsi="Times New Roman" w:cs="Times New Roman"/>
          <w:sz w:val="22"/>
          <w:szCs w:val="22"/>
        </w:rPr>
        <w:t xml:space="preserve">s </w:t>
      </w:r>
      <w:r w:rsidR="00A00D6D">
        <w:rPr>
          <w:rFonts w:ascii="Times New Roman" w:hAnsi="Times New Roman" w:cs="Times New Roman"/>
          <w:sz w:val="22"/>
          <w:szCs w:val="22"/>
        </w:rPr>
        <w:t>included in</w:t>
      </w:r>
      <w:r w:rsidRPr="00852130">
        <w:rPr>
          <w:rFonts w:ascii="Times New Roman" w:hAnsi="Times New Roman" w:cs="Times New Roman"/>
          <w:sz w:val="22"/>
          <w:szCs w:val="22"/>
        </w:rPr>
        <w:t xml:space="preserve"> an</w:t>
      </w:r>
      <w:r w:rsidR="004B6CC8">
        <w:rPr>
          <w:rFonts w:ascii="Times New Roman" w:hAnsi="Times New Roman" w:cs="Times New Roman"/>
          <w:sz w:val="22"/>
          <w:szCs w:val="22"/>
        </w:rPr>
        <w:t xml:space="preserve"> 2019</w:t>
      </w:r>
      <w:r w:rsidRPr="00852130">
        <w:rPr>
          <w:rFonts w:ascii="Times New Roman" w:hAnsi="Times New Roman" w:cs="Times New Roman"/>
          <w:sz w:val="22"/>
          <w:szCs w:val="22"/>
        </w:rPr>
        <w:t xml:space="preserve"> ELECT report</w:t>
      </w:r>
      <w:r w:rsidRPr="00852130">
        <w:rPr>
          <w:rFonts w:ascii="Times New Roman" w:hAnsi="Times New Roman" w:cs="Times New Roman"/>
          <w:sz w:val="22"/>
          <w:szCs w:val="22"/>
          <w:vertAlign w:val="superscript"/>
        </w:rPr>
        <w:endnoteReference w:id="34"/>
      </w:r>
      <w:r>
        <w:rPr>
          <w:rFonts w:ascii="Times New Roman" w:hAnsi="Times New Roman" w:cs="Times New Roman"/>
          <w:sz w:val="22"/>
          <w:szCs w:val="22"/>
        </w:rPr>
        <w:t xml:space="preserve"> T</w:t>
      </w:r>
      <w:r w:rsidRPr="00852130">
        <w:rPr>
          <w:rFonts w:ascii="Times New Roman" w:hAnsi="Times New Roman" w:cs="Times New Roman"/>
          <w:sz w:val="22"/>
          <w:szCs w:val="22"/>
        </w:rPr>
        <w:t>his report</w:t>
      </w:r>
      <w:r w:rsidR="006D255B">
        <w:rPr>
          <w:rFonts w:ascii="Times New Roman" w:hAnsi="Times New Roman" w:cs="Times New Roman"/>
          <w:sz w:val="22"/>
          <w:szCs w:val="22"/>
        </w:rPr>
        <w:t>, prepared before the 2020 Session,</w:t>
      </w:r>
      <w:r w:rsidRPr="00852130">
        <w:rPr>
          <w:rFonts w:ascii="Times New Roman" w:hAnsi="Times New Roman" w:cs="Times New Roman"/>
          <w:sz w:val="22"/>
          <w:szCs w:val="22"/>
        </w:rPr>
        <w:t xml:space="preserve"> addresses various issues that</w:t>
      </w:r>
      <w:r w:rsidR="007D2773">
        <w:rPr>
          <w:rFonts w:ascii="Times New Roman" w:hAnsi="Times New Roman" w:cs="Times New Roman"/>
          <w:sz w:val="22"/>
          <w:szCs w:val="22"/>
        </w:rPr>
        <w:t xml:space="preserve"> were predicted to</w:t>
      </w:r>
      <w:r w:rsidRPr="00852130">
        <w:rPr>
          <w:rFonts w:ascii="Times New Roman" w:hAnsi="Times New Roman" w:cs="Times New Roman"/>
          <w:sz w:val="22"/>
          <w:szCs w:val="22"/>
        </w:rPr>
        <w:t xml:space="preserve"> arise due to the </w:t>
      </w:r>
      <w:r w:rsidR="006D255B">
        <w:rPr>
          <w:rFonts w:ascii="Times New Roman" w:hAnsi="Times New Roman" w:cs="Times New Roman"/>
          <w:sz w:val="22"/>
          <w:szCs w:val="22"/>
        </w:rPr>
        <w:t xml:space="preserve">more limited </w:t>
      </w:r>
      <w:r w:rsidRPr="00852130">
        <w:rPr>
          <w:rFonts w:ascii="Times New Roman" w:hAnsi="Times New Roman" w:cs="Times New Roman"/>
          <w:sz w:val="22"/>
          <w:szCs w:val="22"/>
        </w:rPr>
        <w:t>2019 expanded absentee voting rule</w:t>
      </w:r>
      <w:r w:rsidR="001E196D">
        <w:rPr>
          <w:rFonts w:ascii="Times New Roman" w:hAnsi="Times New Roman" w:cs="Times New Roman"/>
          <w:sz w:val="22"/>
          <w:szCs w:val="22"/>
        </w:rPr>
        <w:t xml:space="preserve"> that only permitted no-excuse absentee voting for in-person vot</w:t>
      </w:r>
      <w:r w:rsidR="00054E1E">
        <w:rPr>
          <w:rFonts w:ascii="Times New Roman" w:hAnsi="Times New Roman" w:cs="Times New Roman"/>
          <w:sz w:val="22"/>
          <w:szCs w:val="22"/>
        </w:rPr>
        <w:t>ers</w:t>
      </w:r>
      <w:r w:rsidR="006D255B">
        <w:rPr>
          <w:rFonts w:ascii="Times New Roman" w:hAnsi="Times New Roman" w:cs="Times New Roman"/>
          <w:sz w:val="22"/>
          <w:szCs w:val="22"/>
        </w:rPr>
        <w:t>. However, the</w:t>
      </w:r>
      <w:r w:rsidR="00B6123A">
        <w:rPr>
          <w:rFonts w:ascii="Times New Roman" w:hAnsi="Times New Roman" w:cs="Times New Roman"/>
          <w:sz w:val="22"/>
          <w:szCs w:val="22"/>
        </w:rPr>
        <w:t xml:space="preserve"> new</w:t>
      </w:r>
      <w:r w:rsidR="006D255B">
        <w:rPr>
          <w:rFonts w:ascii="Times New Roman" w:hAnsi="Times New Roman" w:cs="Times New Roman"/>
          <w:sz w:val="22"/>
          <w:szCs w:val="22"/>
        </w:rPr>
        <w:t xml:space="preserve"> full 45-day early voting period</w:t>
      </w:r>
      <w:r w:rsidR="002C47BC">
        <w:rPr>
          <w:rFonts w:ascii="Times New Roman" w:hAnsi="Times New Roman" w:cs="Times New Roman"/>
          <w:sz w:val="22"/>
          <w:szCs w:val="22"/>
        </w:rPr>
        <w:t xml:space="preserve"> that will go into effect in November 2020</w:t>
      </w:r>
      <w:r w:rsidR="006D255B">
        <w:rPr>
          <w:rFonts w:ascii="Times New Roman" w:hAnsi="Times New Roman" w:cs="Times New Roman"/>
          <w:sz w:val="22"/>
          <w:szCs w:val="22"/>
        </w:rPr>
        <w:t xml:space="preserve"> has </w:t>
      </w:r>
      <w:r w:rsidR="002602DD">
        <w:rPr>
          <w:rFonts w:ascii="Times New Roman" w:hAnsi="Times New Roman" w:cs="Times New Roman"/>
          <w:sz w:val="22"/>
          <w:szCs w:val="22"/>
        </w:rPr>
        <w:t xml:space="preserve">similar </w:t>
      </w:r>
      <w:r w:rsidR="006D255B">
        <w:rPr>
          <w:rFonts w:ascii="Times New Roman" w:hAnsi="Times New Roman" w:cs="Times New Roman"/>
          <w:sz w:val="22"/>
          <w:szCs w:val="22"/>
        </w:rPr>
        <w:t>challenges</w:t>
      </w:r>
      <w:r w:rsidRPr="00852130">
        <w:rPr>
          <w:rFonts w:ascii="Times New Roman" w:hAnsi="Times New Roman" w:cs="Times New Roman"/>
          <w:sz w:val="22"/>
          <w:szCs w:val="22"/>
        </w:rPr>
        <w:t>, including the</w:t>
      </w:r>
      <w:r w:rsidR="002C47BC">
        <w:rPr>
          <w:rFonts w:ascii="Times New Roman" w:hAnsi="Times New Roman" w:cs="Times New Roman"/>
          <w:sz w:val="22"/>
          <w:szCs w:val="22"/>
        </w:rPr>
        <w:t xml:space="preserve"> need to</w:t>
      </w:r>
      <w:r w:rsidRPr="00852130">
        <w:rPr>
          <w:rFonts w:ascii="Times New Roman" w:hAnsi="Times New Roman" w:cs="Times New Roman"/>
          <w:sz w:val="22"/>
          <w:szCs w:val="22"/>
        </w:rPr>
        <w:t xml:space="preserve"> add</w:t>
      </w:r>
      <w:r w:rsidR="003418CC">
        <w:rPr>
          <w:rFonts w:ascii="Times New Roman" w:hAnsi="Times New Roman" w:cs="Times New Roman"/>
          <w:sz w:val="22"/>
          <w:szCs w:val="22"/>
        </w:rPr>
        <w:t xml:space="preserve"> </w:t>
      </w:r>
      <w:r w:rsidRPr="00852130">
        <w:rPr>
          <w:rFonts w:ascii="Times New Roman" w:hAnsi="Times New Roman" w:cs="Times New Roman"/>
          <w:sz w:val="22"/>
          <w:szCs w:val="22"/>
        </w:rPr>
        <w:t>voting centers, election security, and</w:t>
      </w:r>
      <w:r w:rsidR="006D255B">
        <w:rPr>
          <w:rFonts w:ascii="Times New Roman" w:hAnsi="Times New Roman" w:cs="Times New Roman"/>
          <w:sz w:val="22"/>
          <w:szCs w:val="22"/>
        </w:rPr>
        <w:t xml:space="preserve"> other</w:t>
      </w:r>
      <w:r w:rsidRPr="00852130">
        <w:rPr>
          <w:rFonts w:ascii="Times New Roman" w:hAnsi="Times New Roman" w:cs="Times New Roman"/>
          <w:sz w:val="22"/>
          <w:szCs w:val="22"/>
        </w:rPr>
        <w:t xml:space="preserve"> </w:t>
      </w:r>
      <w:r w:rsidR="006D255B">
        <w:rPr>
          <w:rFonts w:ascii="Times New Roman" w:hAnsi="Times New Roman" w:cs="Times New Roman"/>
          <w:sz w:val="22"/>
          <w:szCs w:val="22"/>
        </w:rPr>
        <w:t>enhancements</w:t>
      </w:r>
      <w:r w:rsidRPr="00852130">
        <w:rPr>
          <w:rFonts w:ascii="Times New Roman" w:hAnsi="Times New Roman" w:cs="Times New Roman"/>
          <w:sz w:val="22"/>
          <w:szCs w:val="22"/>
        </w:rPr>
        <w:t xml:space="preserve">. The following chart describes the various SBE-endorsed legislative proposals. </w:t>
      </w:r>
    </w:p>
    <w:p w14:paraId="728487A1" w14:textId="77777777" w:rsidR="00966317" w:rsidRPr="00852130" w:rsidRDefault="00966317" w:rsidP="00966317">
      <w:pPr>
        <w:rPr>
          <w:rFonts w:ascii="Times New Roman" w:hAnsi="Times New Roman" w:cs="Times New Roman"/>
          <w:sz w:val="22"/>
          <w:szCs w:val="22"/>
        </w:rPr>
      </w:pPr>
    </w:p>
    <w:tbl>
      <w:tblPr>
        <w:tblStyle w:val="TableGrid"/>
        <w:tblW w:w="0" w:type="auto"/>
        <w:tblInd w:w="108" w:type="dxa"/>
        <w:tblLook w:val="04A0" w:firstRow="1" w:lastRow="0" w:firstColumn="1" w:lastColumn="0" w:noHBand="0" w:noVBand="1"/>
      </w:tblPr>
      <w:tblGrid>
        <w:gridCol w:w="1194"/>
        <w:gridCol w:w="8048"/>
      </w:tblGrid>
      <w:tr w:rsidR="00966317" w:rsidRPr="00852130" w14:paraId="0961577E" w14:textId="77777777" w:rsidTr="00966317">
        <w:trPr>
          <w:tblHeader/>
        </w:trPr>
        <w:tc>
          <w:tcPr>
            <w:tcW w:w="1194" w:type="dxa"/>
          </w:tcPr>
          <w:p w14:paraId="615418A8" w14:textId="77777777" w:rsidR="00966317" w:rsidRPr="00852130" w:rsidRDefault="00966317" w:rsidP="00966317">
            <w:pPr>
              <w:keepNext/>
              <w:keepLines/>
              <w:rPr>
                <w:rFonts w:ascii="Times New Roman" w:hAnsi="Times New Roman" w:cs="Times New Roman"/>
                <w:b/>
                <w:bCs/>
              </w:rPr>
            </w:pPr>
            <w:r w:rsidRPr="00852130">
              <w:rPr>
                <w:rFonts w:ascii="Times New Roman" w:hAnsi="Times New Roman" w:cs="Times New Roman"/>
                <w:b/>
                <w:bCs/>
              </w:rPr>
              <w:lastRenderedPageBreak/>
              <w:t>Bill Topic</w:t>
            </w:r>
          </w:p>
        </w:tc>
        <w:tc>
          <w:tcPr>
            <w:tcW w:w="8167" w:type="dxa"/>
          </w:tcPr>
          <w:p w14:paraId="7242D7E5" w14:textId="77777777" w:rsidR="00966317" w:rsidRPr="00852130" w:rsidRDefault="00966317" w:rsidP="00966317">
            <w:pPr>
              <w:keepNext/>
              <w:keepLines/>
              <w:rPr>
                <w:rFonts w:ascii="Times New Roman" w:hAnsi="Times New Roman" w:cs="Times New Roman"/>
                <w:b/>
                <w:bCs/>
              </w:rPr>
            </w:pPr>
            <w:r w:rsidRPr="00852130">
              <w:rPr>
                <w:rFonts w:ascii="Times New Roman" w:hAnsi="Times New Roman" w:cs="Times New Roman"/>
                <w:b/>
                <w:bCs/>
              </w:rPr>
              <w:t xml:space="preserve">Summary </w:t>
            </w:r>
          </w:p>
        </w:tc>
      </w:tr>
      <w:tr w:rsidR="00966317" w:rsidRPr="00852130" w14:paraId="795577F1" w14:textId="77777777" w:rsidTr="00966317">
        <w:tc>
          <w:tcPr>
            <w:tcW w:w="1194" w:type="dxa"/>
          </w:tcPr>
          <w:p w14:paraId="76663471" w14:textId="77777777" w:rsidR="00966317" w:rsidRPr="00852130" w:rsidRDefault="00966317" w:rsidP="00966317">
            <w:pPr>
              <w:keepNext/>
              <w:keepLines/>
              <w:rPr>
                <w:rFonts w:ascii="Times New Roman" w:hAnsi="Times New Roman" w:cs="Times New Roman"/>
              </w:rPr>
            </w:pPr>
            <w:r w:rsidRPr="00852130">
              <w:rPr>
                <w:rFonts w:ascii="Times New Roman" w:hAnsi="Times New Roman" w:cs="Times New Roman"/>
              </w:rPr>
              <w:t>Technical Changes</w:t>
            </w:r>
          </w:p>
        </w:tc>
        <w:tc>
          <w:tcPr>
            <w:tcW w:w="8167" w:type="dxa"/>
          </w:tcPr>
          <w:p w14:paraId="49F6D1AE" w14:textId="051A342B" w:rsidR="00966317" w:rsidRPr="00852130" w:rsidRDefault="00966317" w:rsidP="00966317">
            <w:pPr>
              <w:keepNext/>
              <w:keepLines/>
              <w:numPr>
                <w:ilvl w:val="0"/>
                <w:numId w:val="13"/>
              </w:numPr>
              <w:contextualSpacing/>
              <w:rPr>
                <w:rFonts w:ascii="Times New Roman" w:hAnsi="Times New Roman" w:cs="Times New Roman"/>
              </w:rPr>
            </w:pPr>
            <w:r w:rsidRPr="00852130">
              <w:rPr>
                <w:rFonts w:ascii="Times New Roman" w:hAnsi="Times New Roman" w:cs="Times New Roman"/>
              </w:rPr>
              <w:t>For special elections, absentee voting in person shall be available as soon after the deadline in the Code §24.2-701.1(a) as possible.</w:t>
            </w:r>
            <w:r w:rsidR="006E62B2">
              <w:rPr>
                <w:rStyle w:val="EndnoteReference"/>
                <w:rFonts w:ascii="Times New Roman" w:hAnsi="Times New Roman" w:cs="Times New Roman"/>
              </w:rPr>
              <w:endnoteReference w:id="35"/>
            </w:r>
          </w:p>
          <w:p w14:paraId="1CD6D927" w14:textId="15D25665" w:rsidR="00966317" w:rsidRPr="00852130" w:rsidRDefault="00966317" w:rsidP="00966317">
            <w:pPr>
              <w:keepNext/>
              <w:keepLines/>
              <w:numPr>
                <w:ilvl w:val="0"/>
                <w:numId w:val="13"/>
              </w:numPr>
              <w:contextualSpacing/>
              <w:rPr>
                <w:rFonts w:ascii="Times New Roman" w:hAnsi="Times New Roman" w:cs="Times New Roman"/>
              </w:rPr>
            </w:pPr>
            <w:r w:rsidRPr="00852130">
              <w:rPr>
                <w:rFonts w:ascii="Times New Roman" w:hAnsi="Times New Roman" w:cs="Times New Roman"/>
              </w:rPr>
              <w:t>Absentee ballot applications may be completed either at the general registrar’s office or at any of the additional locations for absentee voting.</w:t>
            </w:r>
            <w:r w:rsidR="006E62B2">
              <w:rPr>
                <w:rStyle w:val="EndnoteReference"/>
                <w:rFonts w:ascii="Times New Roman" w:hAnsi="Times New Roman" w:cs="Times New Roman"/>
              </w:rPr>
              <w:endnoteReference w:id="36"/>
            </w:r>
            <w:r w:rsidRPr="00852130">
              <w:rPr>
                <w:rFonts w:ascii="Times New Roman" w:hAnsi="Times New Roman" w:cs="Times New Roman"/>
              </w:rPr>
              <w:t xml:space="preserve"> </w:t>
            </w:r>
          </w:p>
        </w:tc>
      </w:tr>
      <w:tr w:rsidR="00966317" w:rsidRPr="00852130" w14:paraId="5EB55C02" w14:textId="77777777" w:rsidTr="00966317">
        <w:tc>
          <w:tcPr>
            <w:tcW w:w="1194" w:type="dxa"/>
          </w:tcPr>
          <w:p w14:paraId="5EE76364" w14:textId="77777777" w:rsidR="00966317" w:rsidRPr="00852130" w:rsidRDefault="00966317" w:rsidP="00966317">
            <w:pPr>
              <w:rPr>
                <w:rFonts w:ascii="Times New Roman" w:hAnsi="Times New Roman" w:cs="Times New Roman"/>
              </w:rPr>
            </w:pPr>
            <w:r w:rsidRPr="00852130">
              <w:rPr>
                <w:rFonts w:ascii="Times New Roman" w:hAnsi="Times New Roman" w:cs="Times New Roman"/>
              </w:rPr>
              <w:t>Voting Centers</w:t>
            </w:r>
          </w:p>
        </w:tc>
        <w:tc>
          <w:tcPr>
            <w:tcW w:w="8167" w:type="dxa"/>
          </w:tcPr>
          <w:p w14:paraId="6DDCE37E" w14:textId="77777777" w:rsidR="00966317" w:rsidRPr="00852130" w:rsidRDefault="00966317" w:rsidP="00966317">
            <w:pPr>
              <w:numPr>
                <w:ilvl w:val="0"/>
                <w:numId w:val="14"/>
              </w:numPr>
              <w:contextualSpacing/>
              <w:rPr>
                <w:rFonts w:ascii="Times New Roman" w:hAnsi="Times New Roman" w:cs="Times New Roman"/>
              </w:rPr>
            </w:pPr>
            <w:r w:rsidRPr="00852130">
              <w:rPr>
                <w:rFonts w:ascii="Times New Roman" w:hAnsi="Times New Roman" w:cs="Times New Roman"/>
              </w:rPr>
              <w:t xml:space="preserve">Clarifies that any applicant who is in line to cast his ballot when a voting center closes shall be permitted to cast his ballot on that day. </w:t>
            </w:r>
          </w:p>
          <w:p w14:paraId="4E1055C1" w14:textId="77777777" w:rsidR="00966317" w:rsidRPr="00852130" w:rsidRDefault="00966317" w:rsidP="00966317">
            <w:pPr>
              <w:numPr>
                <w:ilvl w:val="0"/>
                <w:numId w:val="14"/>
              </w:numPr>
              <w:contextualSpacing/>
              <w:rPr>
                <w:rFonts w:ascii="Times New Roman" w:hAnsi="Times New Roman" w:cs="Times New Roman"/>
              </w:rPr>
            </w:pPr>
            <w:r w:rsidRPr="00852130">
              <w:rPr>
                <w:rFonts w:ascii="Times New Roman" w:hAnsi="Times New Roman" w:cs="Times New Roman"/>
              </w:rPr>
              <w:t xml:space="preserve">Shifts the ability to establish voting centers from county or city electoral boards to the governing body of each county and city, by ordinance. </w:t>
            </w:r>
          </w:p>
          <w:p w14:paraId="63B6A60D" w14:textId="77777777" w:rsidR="00966317" w:rsidRPr="00852130" w:rsidRDefault="00966317" w:rsidP="00966317">
            <w:pPr>
              <w:numPr>
                <w:ilvl w:val="0"/>
                <w:numId w:val="14"/>
              </w:numPr>
              <w:contextualSpacing/>
              <w:rPr>
                <w:rFonts w:ascii="Times New Roman" w:hAnsi="Times New Roman" w:cs="Times New Roman"/>
              </w:rPr>
            </w:pPr>
            <w:r w:rsidRPr="00852130">
              <w:rPr>
                <w:rFonts w:ascii="Times New Roman" w:hAnsi="Times New Roman" w:cs="Times New Roman"/>
              </w:rPr>
              <w:t xml:space="preserve">Establishes notice requirements for general registrars when voting centers are established or changed. </w:t>
            </w:r>
          </w:p>
          <w:p w14:paraId="710D31DD" w14:textId="77777777" w:rsidR="00966317" w:rsidRPr="00852130" w:rsidRDefault="00966317" w:rsidP="00966317">
            <w:pPr>
              <w:numPr>
                <w:ilvl w:val="0"/>
                <w:numId w:val="14"/>
              </w:numPr>
              <w:contextualSpacing/>
              <w:rPr>
                <w:rFonts w:ascii="Times New Roman" w:hAnsi="Times New Roman" w:cs="Times New Roman"/>
              </w:rPr>
            </w:pPr>
            <w:r w:rsidRPr="00852130">
              <w:rPr>
                <w:rFonts w:ascii="Times New Roman" w:hAnsi="Times New Roman" w:cs="Times New Roman"/>
              </w:rPr>
              <w:t xml:space="preserve">Makes voting centers equivalent to the office of the general registrar for the purposes of completing an absentee ballot application in person. </w:t>
            </w:r>
          </w:p>
          <w:p w14:paraId="223ECFC4" w14:textId="45E774E6" w:rsidR="00966317" w:rsidRPr="00852130" w:rsidRDefault="00966317" w:rsidP="00966317">
            <w:pPr>
              <w:numPr>
                <w:ilvl w:val="0"/>
                <w:numId w:val="14"/>
              </w:numPr>
              <w:contextualSpacing/>
              <w:rPr>
                <w:rFonts w:ascii="Times New Roman" w:hAnsi="Times New Roman" w:cs="Times New Roman"/>
              </w:rPr>
            </w:pPr>
            <w:r w:rsidRPr="00852130">
              <w:rPr>
                <w:rFonts w:ascii="Times New Roman" w:hAnsi="Times New Roman" w:cs="Times New Roman"/>
              </w:rPr>
              <w:t>Clarifies the requirements concerning distributing campaign materials during the absentee voting period, with reference to Virginia Code § 24.2-604. (Prohibited activities at polls; notice of prohibited area; electioneering; presence of representative of parties or candidates; simulated elections; observers; news media; penalties).</w:t>
            </w:r>
            <w:r w:rsidR="00AA1452">
              <w:rPr>
                <w:rStyle w:val="EndnoteReference"/>
                <w:rFonts w:ascii="Times New Roman" w:hAnsi="Times New Roman" w:cs="Times New Roman"/>
              </w:rPr>
              <w:endnoteReference w:id="37"/>
            </w:r>
          </w:p>
        </w:tc>
      </w:tr>
      <w:tr w:rsidR="00966317" w:rsidRPr="00852130" w14:paraId="3B66E480" w14:textId="77777777" w:rsidTr="00966317">
        <w:tc>
          <w:tcPr>
            <w:tcW w:w="1194" w:type="dxa"/>
          </w:tcPr>
          <w:p w14:paraId="6E978F57" w14:textId="77777777" w:rsidR="00966317" w:rsidRPr="00852130" w:rsidRDefault="00966317" w:rsidP="00966317">
            <w:pPr>
              <w:rPr>
                <w:rFonts w:ascii="Times New Roman" w:hAnsi="Times New Roman" w:cs="Times New Roman"/>
              </w:rPr>
            </w:pPr>
            <w:r w:rsidRPr="00852130">
              <w:rPr>
                <w:rFonts w:ascii="Times New Roman" w:hAnsi="Times New Roman" w:cs="Times New Roman"/>
              </w:rPr>
              <w:t>Timeframe Eligibility</w:t>
            </w:r>
          </w:p>
        </w:tc>
        <w:tc>
          <w:tcPr>
            <w:tcW w:w="8167" w:type="dxa"/>
          </w:tcPr>
          <w:p w14:paraId="4762FBE9" w14:textId="6D8952AA" w:rsidR="00966317" w:rsidRPr="00852130" w:rsidRDefault="00966317" w:rsidP="00966317">
            <w:pPr>
              <w:numPr>
                <w:ilvl w:val="0"/>
                <w:numId w:val="15"/>
              </w:numPr>
              <w:contextualSpacing/>
              <w:rPr>
                <w:rFonts w:ascii="Times New Roman" w:hAnsi="Times New Roman" w:cs="Times New Roman"/>
              </w:rPr>
            </w:pPr>
            <w:r w:rsidRPr="00852130">
              <w:rPr>
                <w:rFonts w:ascii="Times New Roman" w:hAnsi="Times New Roman" w:cs="Times New Roman"/>
              </w:rPr>
              <w:t>Replaces excuse-based absentee voting with a full 45-day period of no excuse absentee voting.</w:t>
            </w:r>
            <w:r w:rsidR="00585AFD">
              <w:rPr>
                <w:rStyle w:val="EndnoteReference"/>
                <w:rFonts w:ascii="Times New Roman" w:hAnsi="Times New Roman" w:cs="Times New Roman"/>
              </w:rPr>
              <w:endnoteReference w:id="38"/>
            </w:r>
          </w:p>
        </w:tc>
      </w:tr>
    </w:tbl>
    <w:p w14:paraId="7558C795" w14:textId="77777777" w:rsidR="00966317" w:rsidRPr="00852130" w:rsidRDefault="00966317" w:rsidP="00966317">
      <w:pPr>
        <w:rPr>
          <w:rFonts w:ascii="Times New Roman" w:hAnsi="Times New Roman" w:cs="Times New Roman"/>
          <w:sz w:val="22"/>
          <w:szCs w:val="22"/>
        </w:rPr>
      </w:pPr>
    </w:p>
    <w:p w14:paraId="69ED8B19" w14:textId="2E4D84D7" w:rsidR="00966317" w:rsidRPr="00852130" w:rsidRDefault="00966317" w:rsidP="00966317">
      <w:pPr>
        <w:ind w:firstLine="720"/>
        <w:rPr>
          <w:rFonts w:ascii="Times New Roman" w:hAnsi="Times New Roman" w:cs="Times New Roman"/>
          <w:sz w:val="22"/>
          <w:szCs w:val="22"/>
        </w:rPr>
      </w:pPr>
      <w:r w:rsidRPr="00852130">
        <w:rPr>
          <w:rFonts w:ascii="Times New Roman" w:hAnsi="Times New Roman" w:cs="Times New Roman"/>
          <w:sz w:val="22"/>
          <w:szCs w:val="22"/>
        </w:rPr>
        <w:t xml:space="preserve">ELECT is proposing to give local registrars flexibility in implementing the </w:t>
      </w:r>
      <w:r w:rsidR="006D255B">
        <w:rPr>
          <w:rFonts w:ascii="Times New Roman" w:hAnsi="Times New Roman" w:cs="Times New Roman"/>
          <w:sz w:val="22"/>
          <w:szCs w:val="22"/>
        </w:rPr>
        <w:t xml:space="preserve">new </w:t>
      </w:r>
      <w:r w:rsidRPr="00852130">
        <w:rPr>
          <w:rFonts w:ascii="Times New Roman" w:hAnsi="Times New Roman" w:cs="Times New Roman"/>
          <w:sz w:val="22"/>
          <w:szCs w:val="22"/>
        </w:rPr>
        <w:t>early voting 45-day period</w:t>
      </w:r>
      <w:r w:rsidR="00570E0D">
        <w:rPr>
          <w:rFonts w:ascii="Times New Roman" w:hAnsi="Times New Roman" w:cs="Times New Roman"/>
          <w:sz w:val="22"/>
          <w:szCs w:val="22"/>
        </w:rPr>
        <w:t>. Christopher Piper, C</w:t>
      </w:r>
      <w:r w:rsidRPr="00852130">
        <w:rPr>
          <w:rFonts w:ascii="Times New Roman" w:hAnsi="Times New Roman" w:cs="Times New Roman"/>
          <w:sz w:val="22"/>
          <w:szCs w:val="22"/>
        </w:rPr>
        <w:t>ommissioner of Elections</w:t>
      </w:r>
      <w:r w:rsidR="00570E0D">
        <w:rPr>
          <w:rFonts w:ascii="Times New Roman" w:hAnsi="Times New Roman" w:cs="Times New Roman"/>
          <w:sz w:val="22"/>
          <w:szCs w:val="22"/>
        </w:rPr>
        <w:t xml:space="preserve"> in Virginia</w:t>
      </w:r>
      <w:r w:rsidRPr="00852130">
        <w:rPr>
          <w:rFonts w:ascii="Times New Roman" w:hAnsi="Times New Roman" w:cs="Times New Roman"/>
          <w:sz w:val="22"/>
          <w:szCs w:val="22"/>
        </w:rPr>
        <w:t>, is particularly sensitive about not imposing unfunded mandates on localities tasked to implement the new requirements; however, he believes ELECT can be helpful in providing voluntary standards and guidance (e.g., for pollbooks used by satellite or early voting centers).</w:t>
      </w:r>
      <w:r w:rsidR="00970C91">
        <w:rPr>
          <w:rStyle w:val="EndnoteReference"/>
          <w:rFonts w:ascii="Times New Roman" w:hAnsi="Times New Roman" w:cs="Times New Roman"/>
          <w:sz w:val="22"/>
          <w:szCs w:val="22"/>
        </w:rPr>
        <w:endnoteReference w:id="39"/>
      </w:r>
      <w:r w:rsidRPr="00852130">
        <w:rPr>
          <w:rFonts w:ascii="Times New Roman" w:hAnsi="Times New Roman" w:cs="Times New Roman"/>
          <w:sz w:val="22"/>
          <w:szCs w:val="22"/>
        </w:rPr>
        <w:t xml:space="preserve"> </w:t>
      </w:r>
    </w:p>
    <w:p w14:paraId="58FE348B" w14:textId="77777777" w:rsidR="00966317" w:rsidRPr="00852130" w:rsidRDefault="00966317" w:rsidP="00966317">
      <w:pPr>
        <w:rPr>
          <w:rFonts w:ascii="Times New Roman" w:hAnsi="Times New Roman" w:cs="Times New Roman"/>
          <w:sz w:val="22"/>
          <w:szCs w:val="22"/>
        </w:rPr>
      </w:pPr>
    </w:p>
    <w:p w14:paraId="2B329901" w14:textId="77777777" w:rsidR="00966317" w:rsidRPr="0025318A" w:rsidRDefault="00966317" w:rsidP="00966317">
      <w:pPr>
        <w:rPr>
          <w:rFonts w:ascii="Times New Roman" w:hAnsi="Times New Roman" w:cs="Times New Roman"/>
          <w:i/>
          <w:iCs/>
          <w:sz w:val="22"/>
          <w:szCs w:val="22"/>
        </w:rPr>
      </w:pPr>
      <w:r w:rsidRPr="0025318A">
        <w:rPr>
          <w:rFonts w:ascii="Times New Roman" w:hAnsi="Times New Roman" w:cs="Times New Roman"/>
          <w:bCs/>
          <w:i/>
          <w:iCs/>
          <w:sz w:val="22"/>
          <w:szCs w:val="22"/>
          <w:u w:val="single"/>
        </w:rPr>
        <w:t>Registrars’ Perspectives</w:t>
      </w:r>
    </w:p>
    <w:p w14:paraId="4F249367" w14:textId="77777777" w:rsidR="00966317" w:rsidRPr="00852130" w:rsidRDefault="00966317" w:rsidP="00966317">
      <w:pPr>
        <w:ind w:firstLine="720"/>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Allison Robbins, Registrar, Wise County and current president of the Voting Registrars Association of Virginia (VRAV), supports the full 45-day early voting period</w:t>
      </w:r>
      <w:r>
        <w:rPr>
          <w:rFonts w:ascii="Times New Roman" w:eastAsia="Times New Roman" w:hAnsi="Times New Roman" w:cs="Times New Roman"/>
          <w:sz w:val="22"/>
          <w:szCs w:val="22"/>
        </w:rPr>
        <w:t>.</w:t>
      </w:r>
      <w:r w:rsidRPr="00852130">
        <w:rPr>
          <w:rFonts w:ascii="Times New Roman" w:eastAsia="Times New Roman" w:hAnsi="Times New Roman" w:cs="Times New Roman"/>
          <w:sz w:val="22"/>
          <w:szCs w:val="22"/>
        </w:rPr>
        <w:t xml:space="preserve"> VRAV does not have a position on early voting, but </w:t>
      </w:r>
      <w:r w:rsidR="008776AD">
        <w:rPr>
          <w:rFonts w:ascii="Times New Roman" w:eastAsia="Times New Roman" w:hAnsi="Times New Roman" w:cs="Times New Roman"/>
          <w:sz w:val="22"/>
          <w:szCs w:val="22"/>
        </w:rPr>
        <w:t>Ms. Robbins</w:t>
      </w:r>
      <w:r w:rsidR="008776AD" w:rsidRPr="00852130">
        <w:rPr>
          <w:rFonts w:ascii="Times New Roman" w:eastAsia="Times New Roman" w:hAnsi="Times New Roman" w:cs="Times New Roman"/>
          <w:sz w:val="22"/>
          <w:szCs w:val="22"/>
        </w:rPr>
        <w:t xml:space="preserve"> </w:t>
      </w:r>
      <w:r w:rsidRPr="00852130">
        <w:rPr>
          <w:rFonts w:ascii="Times New Roman" w:eastAsia="Times New Roman" w:hAnsi="Times New Roman" w:cs="Times New Roman"/>
          <w:sz w:val="22"/>
          <w:szCs w:val="22"/>
        </w:rPr>
        <w:t>believes that members are generally supportive</w:t>
      </w:r>
      <w:r>
        <w:rPr>
          <w:rFonts w:ascii="Times New Roman" w:eastAsia="Times New Roman" w:hAnsi="Times New Roman" w:cs="Times New Roman"/>
          <w:sz w:val="22"/>
          <w:szCs w:val="22"/>
        </w:rPr>
        <w:t>.</w:t>
      </w:r>
      <w:r w:rsidRPr="00852130">
        <w:rPr>
          <w:rFonts w:ascii="Times New Roman" w:eastAsia="Times New Roman" w:hAnsi="Times New Roman" w:cs="Times New Roman"/>
          <w:sz w:val="22"/>
          <w:szCs w:val="22"/>
          <w:vertAlign w:val="superscript"/>
        </w:rPr>
        <w:endnoteReference w:id="40"/>
      </w:r>
    </w:p>
    <w:p w14:paraId="4937C0AB" w14:textId="77777777" w:rsidR="00966317" w:rsidRPr="00852130" w:rsidRDefault="00966317" w:rsidP="00966317">
      <w:pPr>
        <w:ind w:firstLine="720"/>
        <w:rPr>
          <w:rFonts w:ascii="Times New Roman" w:hAnsi="Times New Roman" w:cs="Times New Roman"/>
          <w:sz w:val="22"/>
          <w:szCs w:val="22"/>
        </w:rPr>
      </w:pPr>
      <w:r w:rsidRPr="00852130">
        <w:rPr>
          <w:rFonts w:ascii="Times New Roman" w:hAnsi="Times New Roman" w:cs="Times New Roman"/>
          <w:sz w:val="22"/>
          <w:szCs w:val="22"/>
        </w:rPr>
        <w:t>Gretchen Reinemeyer, Registrar, Arlington County, supports complete removal of an excuse requirement for both in person and mailed ballots for</w:t>
      </w:r>
      <w:r>
        <w:rPr>
          <w:rFonts w:ascii="Times New Roman" w:hAnsi="Times New Roman" w:cs="Times New Roman"/>
          <w:sz w:val="22"/>
          <w:szCs w:val="22"/>
        </w:rPr>
        <w:t xml:space="preserve"> the</w:t>
      </w:r>
      <w:r w:rsidRPr="00852130">
        <w:rPr>
          <w:rFonts w:ascii="Times New Roman" w:hAnsi="Times New Roman" w:cs="Times New Roman"/>
          <w:sz w:val="22"/>
          <w:szCs w:val="22"/>
        </w:rPr>
        <w:t xml:space="preserve"> entire 45 days. She believes </w:t>
      </w:r>
      <w:r>
        <w:rPr>
          <w:rFonts w:ascii="Times New Roman" w:hAnsi="Times New Roman" w:cs="Times New Roman"/>
          <w:sz w:val="22"/>
          <w:szCs w:val="22"/>
        </w:rPr>
        <w:t xml:space="preserve">it </w:t>
      </w:r>
      <w:r w:rsidRPr="00852130">
        <w:rPr>
          <w:rFonts w:ascii="Times New Roman" w:hAnsi="Times New Roman" w:cs="Times New Roman"/>
          <w:sz w:val="22"/>
          <w:szCs w:val="22"/>
        </w:rPr>
        <w:t xml:space="preserve">could be implemented at no additional cost beyond what is required for the one week, no excuse absentee voting period under current law. </w:t>
      </w:r>
      <w:r>
        <w:rPr>
          <w:rFonts w:ascii="Times New Roman" w:hAnsi="Times New Roman" w:cs="Times New Roman"/>
          <w:sz w:val="22"/>
          <w:szCs w:val="22"/>
        </w:rPr>
        <w:t>S</w:t>
      </w:r>
      <w:r w:rsidRPr="00852130">
        <w:rPr>
          <w:rFonts w:ascii="Times New Roman" w:hAnsi="Times New Roman" w:cs="Times New Roman"/>
          <w:sz w:val="22"/>
          <w:szCs w:val="22"/>
        </w:rPr>
        <w:t>he does not anticipate having to open the early voting centers more than two weeks prior to the election if a 45-day early voting period is established.</w:t>
      </w:r>
      <w:r w:rsidRPr="00852130">
        <w:rPr>
          <w:rFonts w:ascii="Times New Roman" w:hAnsi="Times New Roman" w:cs="Times New Roman"/>
          <w:sz w:val="22"/>
          <w:szCs w:val="22"/>
          <w:vertAlign w:val="superscript"/>
        </w:rPr>
        <w:endnoteReference w:id="41"/>
      </w:r>
    </w:p>
    <w:p w14:paraId="7AE72953" w14:textId="77777777" w:rsidR="00966317" w:rsidRPr="00852130" w:rsidRDefault="00966317" w:rsidP="00966317">
      <w:pPr>
        <w:ind w:firstLine="720"/>
        <w:rPr>
          <w:rFonts w:ascii="Times New Roman" w:hAnsi="Times New Roman" w:cs="Times New Roman"/>
          <w:sz w:val="22"/>
          <w:szCs w:val="22"/>
        </w:rPr>
      </w:pPr>
      <w:r w:rsidRPr="00852130">
        <w:rPr>
          <w:rFonts w:ascii="Times New Roman" w:hAnsi="Times New Roman" w:cs="Times New Roman"/>
          <w:sz w:val="22"/>
          <w:szCs w:val="22"/>
        </w:rPr>
        <w:t xml:space="preserve">Walt Latham, Registrar, York County, believes that the switch to no excuse absentee voting can be done. However, he is concerned about </w:t>
      </w:r>
      <w:r>
        <w:rPr>
          <w:rFonts w:ascii="Times New Roman" w:hAnsi="Times New Roman" w:cs="Times New Roman"/>
          <w:sz w:val="22"/>
          <w:szCs w:val="22"/>
        </w:rPr>
        <w:t xml:space="preserve">budget impacts and </w:t>
      </w:r>
      <w:r w:rsidRPr="00852130">
        <w:rPr>
          <w:rFonts w:ascii="Times New Roman" w:hAnsi="Times New Roman" w:cs="Times New Roman"/>
          <w:sz w:val="22"/>
          <w:szCs w:val="22"/>
        </w:rPr>
        <w:t xml:space="preserve">not giving localities </w:t>
      </w:r>
      <w:r>
        <w:rPr>
          <w:rFonts w:ascii="Times New Roman" w:hAnsi="Times New Roman" w:cs="Times New Roman"/>
          <w:sz w:val="22"/>
          <w:szCs w:val="22"/>
        </w:rPr>
        <w:t xml:space="preserve">enough </w:t>
      </w:r>
      <w:r w:rsidRPr="00852130">
        <w:rPr>
          <w:rFonts w:ascii="Times New Roman" w:hAnsi="Times New Roman" w:cs="Times New Roman"/>
          <w:sz w:val="22"/>
          <w:szCs w:val="22"/>
        </w:rPr>
        <w:t>time to implement the changes</w:t>
      </w:r>
      <w:r>
        <w:rPr>
          <w:rFonts w:ascii="Times New Roman" w:hAnsi="Times New Roman" w:cs="Times New Roman"/>
          <w:sz w:val="22"/>
          <w:szCs w:val="22"/>
        </w:rPr>
        <w:t>.</w:t>
      </w:r>
      <w:r w:rsidRPr="00852130">
        <w:rPr>
          <w:rFonts w:ascii="Times New Roman" w:hAnsi="Times New Roman" w:cs="Times New Roman"/>
          <w:sz w:val="22"/>
          <w:szCs w:val="22"/>
        </w:rPr>
        <w:t xml:space="preserve"> </w:t>
      </w:r>
      <w:r w:rsidR="008776AD">
        <w:rPr>
          <w:rFonts w:ascii="Times New Roman" w:hAnsi="Times New Roman" w:cs="Times New Roman"/>
          <w:sz w:val="22"/>
          <w:szCs w:val="22"/>
        </w:rPr>
        <w:t xml:space="preserve">Mr. </w:t>
      </w:r>
      <w:r w:rsidRPr="00852130">
        <w:rPr>
          <w:rFonts w:ascii="Times New Roman" w:hAnsi="Times New Roman" w:cs="Times New Roman"/>
          <w:sz w:val="22"/>
          <w:szCs w:val="22"/>
        </w:rPr>
        <w:t>Latham believes that the localities are l</w:t>
      </w:r>
      <w:r>
        <w:rPr>
          <w:rFonts w:ascii="Times New Roman" w:hAnsi="Times New Roman" w:cs="Times New Roman"/>
          <w:sz w:val="22"/>
          <w:szCs w:val="22"/>
        </w:rPr>
        <w:t xml:space="preserve">ess well </w:t>
      </w:r>
      <w:r w:rsidRPr="00852130">
        <w:rPr>
          <w:rFonts w:ascii="Times New Roman" w:hAnsi="Times New Roman" w:cs="Times New Roman"/>
          <w:sz w:val="22"/>
          <w:szCs w:val="22"/>
        </w:rPr>
        <w:t>prepared to handle mailed ballots</w:t>
      </w:r>
      <w:r>
        <w:rPr>
          <w:rFonts w:ascii="Times New Roman" w:hAnsi="Times New Roman" w:cs="Times New Roman"/>
          <w:sz w:val="22"/>
          <w:szCs w:val="22"/>
        </w:rPr>
        <w:t xml:space="preserve"> than in person voting</w:t>
      </w:r>
      <w:r w:rsidRPr="00852130">
        <w:rPr>
          <w:rFonts w:ascii="Times New Roman" w:hAnsi="Times New Roman" w:cs="Times New Roman"/>
          <w:sz w:val="22"/>
          <w:szCs w:val="22"/>
        </w:rPr>
        <w:t xml:space="preserve"> because of the necessity of deciding how to mass print and mail the ballots. </w:t>
      </w:r>
      <w:r>
        <w:rPr>
          <w:rFonts w:ascii="Times New Roman" w:hAnsi="Times New Roman" w:cs="Times New Roman"/>
          <w:sz w:val="22"/>
          <w:szCs w:val="22"/>
        </w:rPr>
        <w:t>He</w:t>
      </w:r>
      <w:r w:rsidRPr="00852130">
        <w:rPr>
          <w:rFonts w:ascii="Times New Roman" w:hAnsi="Times New Roman" w:cs="Times New Roman"/>
          <w:sz w:val="22"/>
          <w:szCs w:val="22"/>
        </w:rPr>
        <w:t xml:space="preserve"> believes that Virginia should set standard rules on minimum levels of service for early in person voting locations, in order to ensure equal access and uniformity of implementation.</w:t>
      </w:r>
      <w:r w:rsidRPr="00852130">
        <w:rPr>
          <w:rFonts w:ascii="Times New Roman" w:hAnsi="Times New Roman" w:cs="Times New Roman"/>
          <w:sz w:val="22"/>
          <w:szCs w:val="22"/>
          <w:vertAlign w:val="superscript"/>
        </w:rPr>
        <w:endnoteReference w:id="42"/>
      </w:r>
    </w:p>
    <w:p w14:paraId="112940C1" w14:textId="77777777" w:rsidR="00966317" w:rsidRPr="00852130" w:rsidRDefault="00966317" w:rsidP="00966317">
      <w:pPr>
        <w:ind w:firstLine="720"/>
        <w:rPr>
          <w:rFonts w:ascii="Times New Roman" w:eastAsia="Times New Roman" w:hAnsi="Times New Roman" w:cs="Times New Roman"/>
          <w:sz w:val="22"/>
          <w:szCs w:val="22"/>
        </w:rPr>
      </w:pPr>
      <w:r w:rsidRPr="00852130">
        <w:rPr>
          <w:rFonts w:ascii="Times New Roman" w:eastAsia="Times New Roman" w:hAnsi="Times New Roman" w:cs="Times New Roman"/>
          <w:bCs/>
          <w:sz w:val="22"/>
          <w:szCs w:val="22"/>
        </w:rPr>
        <w:t xml:space="preserve">Dianna Moorman, James City County Registrar, is concerned primarily about early voting by mail. </w:t>
      </w:r>
      <w:r>
        <w:rPr>
          <w:rFonts w:ascii="Times New Roman" w:eastAsiaTheme="minorHAnsi" w:hAnsi="Times New Roman" w:cs="Times New Roman"/>
          <w:bCs/>
          <w:sz w:val="22"/>
          <w:szCs w:val="22"/>
          <w:lang w:eastAsia="en-US"/>
        </w:rPr>
        <w:t>Her</w:t>
      </w:r>
      <w:r w:rsidRPr="00852130">
        <w:rPr>
          <w:rFonts w:ascii="Times New Roman" w:eastAsiaTheme="minorHAnsi" w:hAnsi="Times New Roman" w:cs="Times New Roman"/>
          <w:bCs/>
          <w:sz w:val="22"/>
          <w:szCs w:val="22"/>
          <w:lang w:eastAsia="en-US"/>
        </w:rPr>
        <w:t xml:space="preserve"> office a</w:t>
      </w:r>
      <w:r>
        <w:rPr>
          <w:rFonts w:ascii="Times New Roman" w:eastAsiaTheme="minorHAnsi" w:hAnsi="Times New Roman" w:cs="Times New Roman"/>
          <w:bCs/>
          <w:sz w:val="22"/>
          <w:szCs w:val="22"/>
          <w:lang w:eastAsia="en-US"/>
        </w:rPr>
        <w:t>lready struggles with the seven-</w:t>
      </w:r>
      <w:r w:rsidRPr="00852130">
        <w:rPr>
          <w:rFonts w:ascii="Times New Roman" w:eastAsiaTheme="minorHAnsi" w:hAnsi="Times New Roman" w:cs="Times New Roman"/>
          <w:bCs/>
          <w:sz w:val="22"/>
          <w:szCs w:val="22"/>
          <w:lang w:eastAsia="en-US"/>
        </w:rPr>
        <w:t xml:space="preserve">day deadline. By law, they currently have three days to mail the ballot to the voter. The ballot then has to travel to the voter, the voter has to complete it, and then mail it back to the registrar’s office, all within seven days. </w:t>
      </w:r>
      <w:r w:rsidRPr="00852130">
        <w:rPr>
          <w:rFonts w:ascii="Times New Roman" w:eastAsia="Times New Roman" w:hAnsi="Times New Roman" w:cs="Times New Roman"/>
          <w:bCs/>
          <w:sz w:val="22"/>
          <w:szCs w:val="22"/>
        </w:rPr>
        <w:t>She would like some restrictions so</w:t>
      </w:r>
      <w:r w:rsidR="00A57DF0">
        <w:rPr>
          <w:rFonts w:ascii="Times New Roman" w:eastAsiaTheme="minorHAnsi" w:hAnsi="Times New Roman" w:cs="Times New Roman"/>
          <w:bCs/>
          <w:sz w:val="22"/>
          <w:szCs w:val="22"/>
          <w:lang w:eastAsia="en-US"/>
        </w:rPr>
        <w:t xml:space="preserve"> that</w:t>
      </w:r>
      <w:r w:rsidRPr="00852130">
        <w:rPr>
          <w:rFonts w:ascii="Times New Roman" w:eastAsiaTheme="minorHAnsi" w:hAnsi="Times New Roman" w:cs="Times New Roman"/>
          <w:bCs/>
          <w:sz w:val="22"/>
          <w:szCs w:val="22"/>
          <w:lang w:eastAsia="en-US"/>
        </w:rPr>
        <w:t xml:space="preserve"> voter</w:t>
      </w:r>
      <w:r w:rsidR="00A57DF0">
        <w:rPr>
          <w:rFonts w:ascii="Times New Roman" w:eastAsiaTheme="minorHAnsi" w:hAnsi="Times New Roman" w:cs="Times New Roman"/>
          <w:bCs/>
          <w:sz w:val="22"/>
          <w:szCs w:val="22"/>
          <w:lang w:eastAsia="en-US"/>
        </w:rPr>
        <w:t>s</w:t>
      </w:r>
      <w:r w:rsidRPr="00852130">
        <w:rPr>
          <w:rFonts w:ascii="Times New Roman" w:eastAsiaTheme="minorHAnsi" w:hAnsi="Times New Roman" w:cs="Times New Roman"/>
          <w:bCs/>
          <w:sz w:val="22"/>
          <w:szCs w:val="22"/>
          <w:lang w:eastAsia="en-US"/>
        </w:rPr>
        <w:t xml:space="preserve"> </w:t>
      </w:r>
      <w:r w:rsidR="00A57DF0">
        <w:rPr>
          <w:rFonts w:ascii="Times New Roman" w:eastAsiaTheme="minorHAnsi" w:hAnsi="Times New Roman" w:cs="Times New Roman"/>
          <w:bCs/>
          <w:sz w:val="22"/>
          <w:szCs w:val="22"/>
          <w:lang w:eastAsia="en-US"/>
        </w:rPr>
        <w:t>are</w:t>
      </w:r>
      <w:r w:rsidR="00A57DF0" w:rsidRPr="00852130">
        <w:rPr>
          <w:rFonts w:ascii="Times New Roman" w:eastAsiaTheme="minorHAnsi" w:hAnsi="Times New Roman" w:cs="Times New Roman"/>
          <w:bCs/>
          <w:sz w:val="22"/>
          <w:szCs w:val="22"/>
          <w:lang w:eastAsia="en-US"/>
        </w:rPr>
        <w:t xml:space="preserve"> </w:t>
      </w:r>
      <w:r w:rsidRPr="00852130">
        <w:rPr>
          <w:rFonts w:ascii="Times New Roman" w:eastAsiaTheme="minorHAnsi" w:hAnsi="Times New Roman" w:cs="Times New Roman"/>
          <w:bCs/>
          <w:sz w:val="22"/>
          <w:szCs w:val="22"/>
          <w:lang w:eastAsia="en-US"/>
        </w:rPr>
        <w:t xml:space="preserve">not able to request </w:t>
      </w:r>
      <w:r w:rsidR="00A57DF0">
        <w:rPr>
          <w:rFonts w:ascii="Times New Roman" w:eastAsiaTheme="minorHAnsi" w:hAnsi="Times New Roman" w:cs="Times New Roman"/>
          <w:bCs/>
          <w:sz w:val="22"/>
          <w:szCs w:val="22"/>
          <w:lang w:eastAsia="en-US"/>
        </w:rPr>
        <w:t>that</w:t>
      </w:r>
      <w:r w:rsidR="00A57DF0" w:rsidRPr="00852130">
        <w:rPr>
          <w:rFonts w:ascii="Times New Roman" w:eastAsiaTheme="minorHAnsi" w:hAnsi="Times New Roman" w:cs="Times New Roman"/>
          <w:bCs/>
          <w:sz w:val="22"/>
          <w:szCs w:val="22"/>
          <w:lang w:eastAsia="en-US"/>
        </w:rPr>
        <w:t xml:space="preserve"> </w:t>
      </w:r>
      <w:r w:rsidRPr="00852130">
        <w:rPr>
          <w:rFonts w:ascii="Times New Roman" w:eastAsiaTheme="minorHAnsi" w:hAnsi="Times New Roman" w:cs="Times New Roman"/>
          <w:bCs/>
          <w:sz w:val="22"/>
          <w:szCs w:val="22"/>
          <w:lang w:eastAsia="en-US"/>
        </w:rPr>
        <w:t>ballot</w:t>
      </w:r>
      <w:r w:rsidR="00A57DF0">
        <w:rPr>
          <w:rFonts w:ascii="Times New Roman" w:eastAsiaTheme="minorHAnsi" w:hAnsi="Times New Roman" w:cs="Times New Roman"/>
          <w:bCs/>
          <w:sz w:val="22"/>
          <w:szCs w:val="22"/>
          <w:lang w:eastAsia="en-US"/>
        </w:rPr>
        <w:t>s</w:t>
      </w:r>
      <w:r w:rsidRPr="00852130">
        <w:rPr>
          <w:rFonts w:ascii="Times New Roman" w:eastAsiaTheme="minorHAnsi" w:hAnsi="Times New Roman" w:cs="Times New Roman"/>
          <w:bCs/>
          <w:sz w:val="22"/>
          <w:szCs w:val="22"/>
          <w:lang w:eastAsia="en-US"/>
        </w:rPr>
        <w:t xml:space="preserve"> be mailed to them</w:t>
      </w:r>
      <w:r>
        <w:rPr>
          <w:rFonts w:ascii="Times New Roman" w:eastAsiaTheme="minorHAnsi" w:hAnsi="Times New Roman" w:cs="Times New Roman"/>
          <w:bCs/>
          <w:sz w:val="22"/>
          <w:szCs w:val="22"/>
          <w:lang w:eastAsia="en-US"/>
        </w:rPr>
        <w:t>, for example,</w:t>
      </w:r>
      <w:r w:rsidRPr="00852130">
        <w:rPr>
          <w:rFonts w:ascii="Times New Roman" w:eastAsiaTheme="minorHAnsi" w:hAnsi="Times New Roman" w:cs="Times New Roman"/>
          <w:bCs/>
          <w:sz w:val="22"/>
          <w:szCs w:val="22"/>
          <w:lang w:eastAsia="en-US"/>
        </w:rPr>
        <w:t xml:space="preserve"> three days prior to an election, which simply is not possible due to logistics. Having no timeline at the end of the voting cycle will set up the registrar’s office to fail.</w:t>
      </w:r>
      <w:r w:rsidRPr="00852130">
        <w:rPr>
          <w:rFonts w:ascii="Times New Roman" w:eastAsiaTheme="minorHAnsi" w:hAnsi="Times New Roman" w:cs="Times New Roman"/>
          <w:bCs/>
          <w:sz w:val="22"/>
          <w:szCs w:val="22"/>
          <w:vertAlign w:val="superscript"/>
          <w:lang w:eastAsia="en-US"/>
        </w:rPr>
        <w:endnoteReference w:id="43"/>
      </w:r>
    </w:p>
    <w:p w14:paraId="76A5D94B" w14:textId="77777777" w:rsidR="00966317" w:rsidRPr="00852130" w:rsidRDefault="00966317" w:rsidP="00966317">
      <w:pPr>
        <w:contextualSpacing/>
        <w:rPr>
          <w:rFonts w:ascii="Times New Roman" w:eastAsia="Times New Roman" w:hAnsi="Times New Roman" w:cs="Times New Roman"/>
          <w:sz w:val="22"/>
          <w:szCs w:val="22"/>
        </w:rPr>
      </w:pPr>
    </w:p>
    <w:p w14:paraId="538E0064" w14:textId="77777777" w:rsidR="00452AC3" w:rsidRDefault="00452AC3" w:rsidP="00452AC3">
      <w:pPr>
        <w:rPr>
          <w:rFonts w:ascii="Times New Roman" w:hAnsi="Times New Roman" w:cs="Times New Roman"/>
          <w:b/>
          <w:sz w:val="22"/>
          <w:szCs w:val="22"/>
          <w:u w:val="single"/>
          <w:lang w:eastAsia="en-US"/>
        </w:rPr>
      </w:pPr>
      <w:r>
        <w:rPr>
          <w:rFonts w:ascii="Times New Roman" w:hAnsi="Times New Roman" w:cs="Times New Roman"/>
          <w:b/>
          <w:sz w:val="22"/>
          <w:szCs w:val="22"/>
          <w:u w:val="single"/>
          <w:lang w:eastAsia="en-US"/>
        </w:rPr>
        <w:lastRenderedPageBreak/>
        <w:t>Current LWVUS and LWV-VA Positions</w:t>
      </w:r>
    </w:p>
    <w:p w14:paraId="09B1D6C5" w14:textId="77777777" w:rsidR="00452AC3" w:rsidRPr="00265D92" w:rsidRDefault="00764230" w:rsidP="00265D92">
      <w:pPr>
        <w:keepNext/>
        <w:keepLines/>
        <w:ind w:firstLine="720"/>
        <w:rPr>
          <w:rFonts w:ascii="Times New Roman" w:eastAsia="Times New Roman" w:hAnsi="Times New Roman" w:cs="Times New Roman"/>
          <w:color w:val="000000" w:themeColor="text1"/>
          <w:sz w:val="22"/>
          <w:szCs w:val="22"/>
        </w:rPr>
      </w:pPr>
      <w:r w:rsidRPr="00265D92">
        <w:rPr>
          <w:rFonts w:ascii="Times New Roman" w:eastAsia="Times New Roman" w:hAnsi="Times New Roman" w:cs="Times New Roman"/>
          <w:sz w:val="22"/>
          <w:szCs w:val="22"/>
        </w:rPr>
        <w:t>LWVUS</w:t>
      </w:r>
      <w:r w:rsidR="00BC2F16" w:rsidRPr="00265D92">
        <w:rPr>
          <w:rFonts w:ascii="Times New Roman" w:eastAsia="Times New Roman" w:hAnsi="Times New Roman" w:cs="Times New Roman"/>
          <w:sz w:val="22"/>
          <w:szCs w:val="22"/>
        </w:rPr>
        <w:t xml:space="preserve">: </w:t>
      </w:r>
      <w:r w:rsidR="00BC2F16" w:rsidRPr="00265D92">
        <w:rPr>
          <w:rFonts w:ascii="Times New Roman" w:eastAsia="Times New Roman" w:hAnsi="Times New Roman" w:cs="Times New Roman"/>
          <w:color w:val="000000" w:themeColor="text1"/>
          <w:sz w:val="22"/>
          <w:szCs w:val="22"/>
        </w:rPr>
        <w:t xml:space="preserve">Since 2013, LWVUS has promoted five key </w:t>
      </w:r>
      <w:r w:rsidR="00570E0D">
        <w:rPr>
          <w:rFonts w:ascii="Times New Roman" w:eastAsia="Times New Roman" w:hAnsi="Times New Roman" w:cs="Times New Roman"/>
          <w:color w:val="000000" w:themeColor="text1"/>
          <w:sz w:val="22"/>
          <w:szCs w:val="22"/>
        </w:rPr>
        <w:t xml:space="preserve">proactive </w:t>
      </w:r>
      <w:r w:rsidR="00BC2F16" w:rsidRPr="00265D92">
        <w:rPr>
          <w:rFonts w:ascii="Times New Roman" w:eastAsia="Times New Roman" w:hAnsi="Times New Roman" w:cs="Times New Roman"/>
          <w:color w:val="000000" w:themeColor="text1"/>
          <w:sz w:val="22"/>
          <w:szCs w:val="22"/>
        </w:rPr>
        <w:t>election reform priorities, one of which is the expansion of early voting</w:t>
      </w:r>
      <w:r w:rsidR="00BC2F16">
        <w:rPr>
          <w:rFonts w:ascii="Times New Roman" w:eastAsia="Times New Roman" w:hAnsi="Times New Roman" w:cs="Times New Roman"/>
          <w:color w:val="000000" w:themeColor="text1"/>
          <w:sz w:val="22"/>
          <w:szCs w:val="22"/>
        </w:rPr>
        <w:t>.</w:t>
      </w:r>
      <w:r w:rsidR="00F15954">
        <w:rPr>
          <w:rStyle w:val="EndnoteReference"/>
          <w:rFonts w:ascii="Times New Roman" w:eastAsia="Times New Roman" w:hAnsi="Times New Roman" w:cs="Times New Roman"/>
          <w:color w:val="000000" w:themeColor="text1"/>
          <w:sz w:val="22"/>
          <w:szCs w:val="22"/>
        </w:rPr>
        <w:endnoteReference w:id="44"/>
      </w:r>
      <w:r>
        <w:rPr>
          <w:rFonts w:ascii="Times New Roman" w:eastAsia="Times New Roman" w:hAnsi="Times New Roman" w:cs="Times New Roman"/>
          <w:sz w:val="22"/>
          <w:szCs w:val="22"/>
        </w:rPr>
        <w:tab/>
      </w:r>
    </w:p>
    <w:p w14:paraId="06890043" w14:textId="77777777" w:rsidR="00966317" w:rsidRDefault="00966317" w:rsidP="00966317">
      <w:pPr>
        <w:ind w:firstLine="720"/>
        <w:rPr>
          <w:rFonts w:ascii="Times New Roman" w:eastAsia="Times New Roman" w:hAnsi="Times New Roman" w:cs="Times New Roman"/>
          <w:sz w:val="22"/>
          <w:szCs w:val="22"/>
        </w:rPr>
      </w:pPr>
      <w:r w:rsidRPr="00852130">
        <w:rPr>
          <w:rFonts w:ascii="Times New Roman" w:eastAsia="Times New Roman" w:hAnsi="Times New Roman" w:cs="Times New Roman"/>
          <w:sz w:val="22"/>
          <w:szCs w:val="22"/>
        </w:rPr>
        <w:t>LWV-VA</w:t>
      </w:r>
      <w:r w:rsidR="00764230">
        <w:rPr>
          <w:rFonts w:ascii="Times New Roman" w:eastAsia="Times New Roman" w:hAnsi="Times New Roman" w:cs="Times New Roman"/>
          <w:sz w:val="22"/>
          <w:szCs w:val="22"/>
        </w:rPr>
        <w:t>:</w:t>
      </w:r>
      <w:r w:rsidR="00BC2F16">
        <w:rPr>
          <w:rFonts w:ascii="Times New Roman" w:eastAsia="Times New Roman" w:hAnsi="Times New Roman" w:cs="Times New Roman"/>
          <w:sz w:val="22"/>
          <w:szCs w:val="22"/>
        </w:rPr>
        <w:t xml:space="preserve"> </w:t>
      </w:r>
      <w:r w:rsidR="00317E10">
        <w:rPr>
          <w:rFonts w:ascii="Times New Roman" w:eastAsia="Times New Roman" w:hAnsi="Times New Roman" w:cs="Times New Roman"/>
          <w:sz w:val="22"/>
          <w:szCs w:val="22"/>
        </w:rPr>
        <w:t>S</w:t>
      </w:r>
      <w:r>
        <w:rPr>
          <w:rFonts w:ascii="Times New Roman" w:eastAsia="Times New Roman" w:hAnsi="Times New Roman" w:cs="Times New Roman"/>
          <w:sz w:val="22"/>
          <w:szCs w:val="22"/>
        </w:rPr>
        <w:t>upports</w:t>
      </w:r>
      <w:r w:rsidR="00317E10">
        <w:rPr>
          <w:rFonts w:ascii="Times New Roman" w:eastAsia="Times New Roman" w:hAnsi="Times New Roman" w:cs="Times New Roman"/>
          <w:sz w:val="22"/>
          <w:szCs w:val="22"/>
        </w:rPr>
        <w:t xml:space="preserve"> </w:t>
      </w:r>
      <w:r w:rsidR="00B017D1">
        <w:rPr>
          <w:rFonts w:ascii="Times New Roman" w:eastAsia="Times New Roman" w:hAnsi="Times New Roman" w:cs="Times New Roman"/>
          <w:sz w:val="22"/>
          <w:szCs w:val="22"/>
        </w:rPr>
        <w:t>l</w:t>
      </w:r>
      <w:r>
        <w:rPr>
          <w:rFonts w:ascii="Times New Roman" w:eastAsia="Times New Roman" w:hAnsi="Times New Roman" w:cs="Times New Roman"/>
          <w:sz w:val="22"/>
          <w:szCs w:val="22"/>
        </w:rPr>
        <w:t>egislation to</w:t>
      </w:r>
      <w:r w:rsidRPr="00852130">
        <w:rPr>
          <w:rFonts w:ascii="Times New Roman" w:eastAsia="Times New Roman" w:hAnsi="Times New Roman" w:cs="Times New Roman"/>
          <w:sz w:val="22"/>
          <w:szCs w:val="22"/>
        </w:rPr>
        <w:t xml:space="preserve"> </w:t>
      </w:r>
      <w:r w:rsidRPr="005655AA">
        <w:rPr>
          <w:rFonts w:ascii="Times New Roman" w:hAnsi="Times New Roman" w:cs="Times New Roman"/>
          <w:color w:val="000000" w:themeColor="text1"/>
          <w:sz w:val="22"/>
          <w:szCs w:val="22"/>
        </w:rPr>
        <w:t>allow all registered voters to vote absentee without specifying a reason</w:t>
      </w:r>
      <w:r w:rsidR="00317E10">
        <w:rPr>
          <w:rFonts w:ascii="Times New Roman" w:eastAsia="Times New Roman" w:hAnsi="Times New Roman" w:cs="Times New Roman"/>
          <w:sz w:val="22"/>
          <w:szCs w:val="22"/>
        </w:rPr>
        <w:t xml:space="preserve">. </w:t>
      </w:r>
      <w:r w:rsidR="00317E10" w:rsidRPr="00265D92">
        <w:rPr>
          <w:rFonts w:ascii="Times New Roman" w:eastAsia="Times New Roman" w:hAnsi="Times New Roman" w:cs="Times New Roman"/>
          <w:sz w:val="22"/>
          <w:szCs w:val="22"/>
        </w:rPr>
        <w:t>Both choices–voting in person or</w:t>
      </w:r>
      <w:r w:rsidR="00317E10">
        <w:rPr>
          <w:rFonts w:ascii="Times New Roman" w:eastAsia="Times New Roman" w:hAnsi="Times New Roman" w:cs="Times New Roman"/>
          <w:sz w:val="22"/>
          <w:szCs w:val="22"/>
        </w:rPr>
        <w:t xml:space="preserve"> </w:t>
      </w:r>
      <w:r w:rsidR="00317E10" w:rsidRPr="00265D92">
        <w:rPr>
          <w:rFonts w:ascii="Times New Roman" w:eastAsia="Times New Roman" w:hAnsi="Times New Roman" w:cs="Times New Roman"/>
          <w:sz w:val="22"/>
          <w:szCs w:val="22"/>
        </w:rPr>
        <w:t>by mail—should be offered.</w:t>
      </w:r>
      <w:r w:rsidR="00AA55E5">
        <w:rPr>
          <w:rStyle w:val="EndnoteReference"/>
          <w:rFonts w:ascii="Times New Roman" w:eastAsia="Times New Roman" w:hAnsi="Times New Roman" w:cs="Times New Roman"/>
          <w:sz w:val="22"/>
          <w:szCs w:val="22"/>
        </w:rPr>
        <w:endnoteReference w:id="45"/>
      </w:r>
    </w:p>
    <w:p w14:paraId="50DBC2C3" w14:textId="77777777" w:rsidR="00E94FD4" w:rsidRDefault="00E94FD4" w:rsidP="00966317">
      <w:pPr>
        <w:ind w:firstLine="720"/>
        <w:rPr>
          <w:rFonts w:ascii="Times New Roman" w:eastAsia="Times New Roman" w:hAnsi="Times New Roman" w:cs="Times New Roman"/>
          <w:sz w:val="22"/>
          <w:szCs w:val="22"/>
        </w:rPr>
      </w:pPr>
    </w:p>
    <w:p w14:paraId="19CB8411" w14:textId="77777777" w:rsidR="00B45BFF" w:rsidRPr="00B45BFF" w:rsidRDefault="00B45BFF" w:rsidP="00B45BFF">
      <w:pPr>
        <w:rPr>
          <w:rFonts w:ascii="Times New Roman" w:hAnsi="Times New Roman" w:cs="Times New Roman"/>
          <w:b/>
          <w:bCs/>
          <w:sz w:val="22"/>
          <w:szCs w:val="22"/>
          <w:u w:val="single"/>
          <w:lang w:eastAsia="en-US"/>
        </w:rPr>
      </w:pPr>
      <w:r w:rsidRPr="0042722A">
        <w:rPr>
          <w:rFonts w:ascii="Times New Roman" w:hAnsi="Times New Roman" w:cs="Times New Roman"/>
          <w:b/>
          <w:bCs/>
          <w:sz w:val="22"/>
          <w:szCs w:val="22"/>
          <w:u w:val="single"/>
          <w:lang w:eastAsia="en-US"/>
        </w:rPr>
        <w:t>Study Committee Recommen</w:t>
      </w:r>
      <w:r w:rsidR="00A605EF">
        <w:rPr>
          <w:rFonts w:ascii="Times New Roman" w:hAnsi="Times New Roman" w:cs="Times New Roman"/>
          <w:b/>
          <w:bCs/>
          <w:sz w:val="22"/>
          <w:szCs w:val="22"/>
          <w:u w:val="single"/>
          <w:lang w:eastAsia="en-US"/>
        </w:rPr>
        <w:t>dation</w:t>
      </w:r>
    </w:p>
    <w:p w14:paraId="2F962FC2" w14:textId="77777777" w:rsidR="00432141" w:rsidRDefault="00B45BFF">
      <w:pPr>
        <w:ind w:firstLine="720"/>
        <w:rPr>
          <w:rFonts w:ascii="Times New Roman" w:eastAsiaTheme="minorHAnsi" w:hAnsi="Times New Roman" w:cs="Times New Roman"/>
          <w:sz w:val="22"/>
          <w:szCs w:val="22"/>
        </w:rPr>
      </w:pPr>
      <w:r>
        <w:rPr>
          <w:rFonts w:ascii="Times New Roman" w:eastAsiaTheme="minorHAnsi" w:hAnsi="Times New Roman" w:cs="Times New Roman"/>
          <w:sz w:val="22"/>
          <w:szCs w:val="22"/>
        </w:rPr>
        <w:t>The study committee recommends that the</w:t>
      </w:r>
      <w:r w:rsidR="00A45717">
        <w:rPr>
          <w:rFonts w:ascii="Times New Roman" w:eastAsiaTheme="minorHAnsi" w:hAnsi="Times New Roman" w:cs="Times New Roman"/>
          <w:sz w:val="22"/>
          <w:szCs w:val="22"/>
        </w:rPr>
        <w:t xml:space="preserve"> current</w:t>
      </w:r>
      <w:r>
        <w:rPr>
          <w:rFonts w:ascii="Times New Roman" w:eastAsiaTheme="minorHAnsi" w:hAnsi="Times New Roman" w:cs="Times New Roman"/>
          <w:sz w:val="22"/>
          <w:szCs w:val="22"/>
        </w:rPr>
        <w:t xml:space="preserve"> LWV-VA Election Laws position </w:t>
      </w:r>
      <w:r w:rsidR="00514700">
        <w:rPr>
          <w:rFonts w:ascii="Times New Roman" w:eastAsiaTheme="minorHAnsi" w:hAnsi="Times New Roman" w:cs="Times New Roman"/>
          <w:sz w:val="22"/>
          <w:szCs w:val="22"/>
        </w:rPr>
        <w:t xml:space="preserve">on absentee voting </w:t>
      </w:r>
      <w:r>
        <w:rPr>
          <w:rFonts w:ascii="Times New Roman" w:eastAsiaTheme="minorHAnsi" w:hAnsi="Times New Roman" w:cs="Times New Roman"/>
          <w:sz w:val="22"/>
          <w:szCs w:val="22"/>
        </w:rPr>
        <w:t xml:space="preserve">be modified to </w:t>
      </w:r>
      <w:r w:rsidR="00514700">
        <w:rPr>
          <w:rFonts w:ascii="Times New Roman" w:eastAsiaTheme="minorHAnsi" w:hAnsi="Times New Roman" w:cs="Times New Roman"/>
          <w:sz w:val="22"/>
          <w:szCs w:val="22"/>
        </w:rPr>
        <w:t>include</w:t>
      </w:r>
    </w:p>
    <w:p w14:paraId="2FB2E611" w14:textId="77777777" w:rsidR="00432141" w:rsidRPr="00FD4F45" w:rsidRDefault="00432141" w:rsidP="00FD4F45">
      <w:pPr>
        <w:pStyle w:val="ListParagraph"/>
        <w:numPr>
          <w:ilvl w:val="0"/>
          <w:numId w:val="28"/>
        </w:numPr>
        <w:spacing w:before="120" w:after="0" w:line="240" w:lineRule="auto"/>
        <w:ind w:left="720"/>
        <w:rPr>
          <w:rFonts w:ascii="Times New Roman" w:eastAsia="Arial Unicode MS" w:hAnsi="Times New Roman" w:cs="Times New Roman"/>
          <w:bdr w:val="nil"/>
          <w14:textOutline w14:w="0" w14:cap="flat" w14:cmpd="sng" w14:algn="ctr">
            <w14:noFill/>
            <w14:prstDash w14:val="solid"/>
            <w14:bevel/>
          </w14:textOutline>
        </w:rPr>
      </w:pPr>
      <w:r w:rsidRPr="0042722A">
        <w:rPr>
          <w:rFonts w:ascii="Times New Roman" w:eastAsia="Times New Roman" w:hAnsi="Times New Roman" w:cs="Times New Roman"/>
          <w:bCs/>
        </w:rPr>
        <w:t xml:space="preserve">Adding </w:t>
      </w:r>
      <w:r w:rsidRPr="0042722A">
        <w:rPr>
          <w:rFonts w:ascii="Times New Roman" w:eastAsia="Arial Unicode MS" w:hAnsi="Times New Roman" w:cs="Times New Roman"/>
          <w:i/>
          <w:bdr w:val="nil"/>
          <w14:textOutline w14:w="0" w14:cap="flat" w14:cmpd="sng" w14:algn="ctr">
            <w14:noFill/>
            <w14:prstDash w14:val="solid"/>
            <w14:bevel/>
          </w14:textOutline>
        </w:rPr>
        <w:t>for the entire early voting period</w:t>
      </w:r>
      <w:r w:rsidRPr="0042722A">
        <w:rPr>
          <w:rFonts w:ascii="Times New Roman" w:eastAsia="Arial Unicode MS" w:hAnsi="Times New Roman" w:cs="Times New Roman"/>
          <w:bdr w:val="nil"/>
          <w14:textOutline w14:w="0" w14:cap="flat" w14:cmpd="sng" w14:algn="ctr">
            <w14:noFill/>
            <w14:prstDash w14:val="solid"/>
            <w14:bevel/>
          </w14:textOutline>
        </w:rPr>
        <w:t xml:space="preserve"> </w:t>
      </w:r>
      <w:r>
        <w:rPr>
          <w:rFonts w:ascii="Times New Roman" w:eastAsia="Arial Unicode MS" w:hAnsi="Times New Roman" w:cs="Times New Roman"/>
          <w:bdr w:val="nil"/>
          <w14:textOutline w14:w="0" w14:cap="flat" w14:cmpd="sng" w14:algn="ctr">
            <w14:noFill/>
            <w14:prstDash w14:val="solid"/>
            <w14:bevel/>
          </w14:textOutline>
        </w:rPr>
        <w:t>to the current position on</w:t>
      </w:r>
      <w:r w:rsidRPr="0042722A">
        <w:rPr>
          <w:rFonts w:ascii="Times New Roman" w:eastAsia="Arial Unicode MS" w:hAnsi="Times New Roman" w:cs="Times New Roman"/>
          <w:bdr w:val="nil"/>
          <w14:textOutline w14:w="0" w14:cap="flat" w14:cmpd="sng" w14:algn="ctr">
            <w14:noFill/>
            <w14:prstDash w14:val="solid"/>
            <w14:bevel/>
          </w14:textOutline>
        </w:rPr>
        <w:t xml:space="preserve"> no excuse absentee voting, or early voting, for both in person and by mail voting</w:t>
      </w:r>
    </w:p>
    <w:p w14:paraId="579B6B51" w14:textId="3025386F" w:rsidR="00C50EDB" w:rsidRPr="00FD4F45" w:rsidRDefault="00514700" w:rsidP="00FD4F45">
      <w:pPr>
        <w:pStyle w:val="ListParagraph"/>
        <w:numPr>
          <w:ilvl w:val="0"/>
          <w:numId w:val="28"/>
        </w:numPr>
        <w:spacing w:after="0" w:line="240" w:lineRule="auto"/>
        <w:ind w:left="720"/>
        <w:rPr>
          <w:rFonts w:ascii="Times New Roman" w:eastAsia="Arial Unicode MS" w:hAnsi="Times New Roman" w:cs="Times New Roman"/>
          <w:bdr w:val="nil"/>
          <w14:textOutline w14:w="0" w14:cap="flat" w14:cmpd="sng" w14:algn="ctr">
            <w14:noFill/>
            <w14:prstDash w14:val="solid"/>
            <w14:bevel/>
          </w14:textOutline>
        </w:rPr>
      </w:pPr>
      <w:r w:rsidRPr="00FD4F45">
        <w:rPr>
          <w:rFonts w:ascii="Times New Roman" w:eastAsia="Arial Unicode MS" w:hAnsi="Times New Roman" w:cs="Times New Roman"/>
          <w:bCs/>
          <w:bdr w:val="nil"/>
          <w14:textOutline w14:w="0" w14:cap="flat" w14:cmpd="sng" w14:algn="ctr">
            <w14:noFill/>
            <w14:prstDash w14:val="solid"/>
            <w14:bevel/>
          </w14:textOutline>
        </w:rPr>
        <w:t>S</w:t>
      </w:r>
      <w:r w:rsidR="00EE10F7" w:rsidRPr="00FD4F45">
        <w:rPr>
          <w:rFonts w:ascii="Times New Roman" w:eastAsia="Arial Unicode MS" w:hAnsi="Times New Roman" w:cs="Times New Roman"/>
          <w:bCs/>
          <w:bdr w:val="nil"/>
          <w14:textOutline w14:w="0" w14:cap="flat" w14:cmpd="sng" w14:algn="ctr">
            <w14:noFill/>
            <w14:prstDash w14:val="solid"/>
            <w14:bevel/>
          </w14:textOutline>
        </w:rPr>
        <w:t>upport</w:t>
      </w:r>
      <w:r w:rsidRPr="00FD4F45">
        <w:rPr>
          <w:rFonts w:ascii="Times New Roman" w:eastAsia="Arial Unicode MS" w:hAnsi="Times New Roman" w:cs="Times New Roman"/>
          <w:bCs/>
          <w:bdr w:val="nil"/>
          <w14:textOutline w14:w="0" w14:cap="flat" w14:cmpd="sng" w14:algn="ctr">
            <w14:noFill/>
            <w14:prstDash w14:val="solid"/>
            <w14:bevel/>
          </w14:textOutline>
        </w:rPr>
        <w:t>ing</w:t>
      </w:r>
      <w:r w:rsidR="00E94FD4" w:rsidRPr="00FD4F45">
        <w:rPr>
          <w:rFonts w:ascii="Times New Roman" w:eastAsia="Arial Unicode MS" w:hAnsi="Times New Roman" w:cs="Times New Roman"/>
          <w:bCs/>
          <w:bdr w:val="nil"/>
          <w14:textOutline w14:w="0" w14:cap="flat" w14:cmpd="sng" w14:algn="ctr">
            <w14:noFill/>
            <w14:prstDash w14:val="solid"/>
            <w14:bevel/>
          </w14:textOutline>
        </w:rPr>
        <w:t xml:space="preserve"> the use of satellite vote centers to facilitate voter participation and </w:t>
      </w:r>
      <w:r w:rsidR="00C50EDB" w:rsidRPr="00FD4F45">
        <w:rPr>
          <w:rFonts w:ascii="Times New Roman" w:eastAsia="Arial Unicode MS" w:hAnsi="Times New Roman" w:cs="Times New Roman"/>
          <w:bCs/>
          <w:bdr w:val="nil"/>
          <w14:textOutline w14:w="0" w14:cap="flat" w14:cmpd="sng" w14:algn="ctr">
            <w14:noFill/>
            <w14:prstDash w14:val="solid"/>
            <w14:bevel/>
          </w14:textOutline>
        </w:rPr>
        <w:t xml:space="preserve">give </w:t>
      </w:r>
      <w:r w:rsidR="00E94FD4" w:rsidRPr="00FD4F45">
        <w:rPr>
          <w:rFonts w:ascii="Times New Roman" w:eastAsia="Arial Unicode MS" w:hAnsi="Times New Roman" w:cs="Times New Roman"/>
          <w:bCs/>
          <w:bdr w:val="nil"/>
          <w14:textOutline w14:w="0" w14:cap="flat" w14:cmpd="sng" w14:algn="ctr">
            <w14:noFill/>
            <w14:prstDash w14:val="solid"/>
            <w14:bevel/>
          </w14:textOutline>
        </w:rPr>
        <w:t xml:space="preserve">local registrars flexibility in implementing early voting in their localities, including determinations of locations and operational hours </w:t>
      </w:r>
    </w:p>
    <w:p w14:paraId="0070EBDB" w14:textId="4A2A45B2" w:rsidR="00E94FD4" w:rsidRPr="00FD4F45" w:rsidRDefault="00C50EDB" w:rsidP="00FD4F45">
      <w:pPr>
        <w:pStyle w:val="ListParagraph"/>
        <w:numPr>
          <w:ilvl w:val="0"/>
          <w:numId w:val="28"/>
        </w:numPr>
        <w:spacing w:after="0" w:line="240" w:lineRule="auto"/>
        <w:ind w:left="720"/>
        <w:rPr>
          <w:rFonts w:ascii="Times New Roman" w:eastAsia="Arial Unicode MS" w:hAnsi="Times New Roman" w:cs="Times New Roman"/>
          <w:bCs/>
          <w:bdr w:val="nil"/>
          <w14:textOutline w14:w="0" w14:cap="flat" w14:cmpd="sng" w14:algn="ctr">
            <w14:noFill/>
            <w14:prstDash w14:val="solid"/>
            <w14:bevel/>
          </w14:textOutline>
        </w:rPr>
      </w:pPr>
      <w:r w:rsidRPr="00FD4F45">
        <w:rPr>
          <w:rFonts w:ascii="Times New Roman" w:eastAsia="Arial Unicode MS" w:hAnsi="Times New Roman" w:cs="Times New Roman"/>
          <w:bCs/>
          <w:bdr w:val="nil"/>
          <w14:textOutline w14:w="0" w14:cap="flat" w14:cmpd="sng" w14:algn="ctr">
            <w14:noFill/>
            <w14:prstDash w14:val="solid"/>
            <w14:bevel/>
          </w14:textOutline>
        </w:rPr>
        <w:t>Recommending that</w:t>
      </w:r>
      <w:r w:rsidR="00E94FD4" w:rsidRPr="00FD4F45">
        <w:rPr>
          <w:rFonts w:ascii="Times New Roman" w:eastAsia="Arial Unicode MS" w:hAnsi="Times New Roman" w:cs="Times New Roman"/>
          <w:bCs/>
          <w:bdr w:val="nil"/>
          <w14:textOutline w14:w="0" w14:cap="flat" w14:cmpd="sng" w14:algn="ctr">
            <w14:noFill/>
            <w14:prstDash w14:val="solid"/>
            <w14:bevel/>
          </w14:textOutline>
        </w:rPr>
        <w:t xml:space="preserve"> </w:t>
      </w:r>
      <w:r>
        <w:rPr>
          <w:rFonts w:ascii="Times New Roman" w:eastAsia="Arial Unicode MS" w:hAnsi="Times New Roman" w:cs="Times New Roman"/>
          <w:bCs/>
          <w:bdr w:val="nil"/>
          <w14:textOutline w14:w="0" w14:cap="flat" w14:cmpd="sng" w14:algn="ctr">
            <w14:noFill/>
            <w14:prstDash w14:val="solid"/>
            <w14:bevel/>
          </w14:textOutline>
        </w:rPr>
        <w:t>the Commonwealth</w:t>
      </w:r>
      <w:r w:rsidR="00E94FD4" w:rsidRPr="00FD4F45">
        <w:rPr>
          <w:rFonts w:ascii="Times New Roman" w:eastAsia="Arial Unicode MS" w:hAnsi="Times New Roman" w:cs="Times New Roman"/>
          <w:bCs/>
          <w:bdr w:val="nil"/>
          <w14:textOutline w14:w="0" w14:cap="flat" w14:cmpd="sng" w14:algn="ctr">
            <w14:noFill/>
            <w14:prstDash w14:val="solid"/>
            <w14:bevel/>
          </w14:textOutline>
        </w:rPr>
        <w:t xml:space="preserve"> and localities to work together to ensure sufficient funding, staff, space, security, and access to accommodate any increase in voter participation</w:t>
      </w:r>
    </w:p>
    <w:p w14:paraId="0714D37B" w14:textId="77777777" w:rsidR="00E94FD4" w:rsidRPr="00852130" w:rsidRDefault="00E94FD4" w:rsidP="00E94FD4">
      <w:pPr>
        <w:ind w:firstLine="720"/>
        <w:rPr>
          <w:rFonts w:ascii="Times New Roman" w:eastAsia="Arial Unicode MS" w:hAnsi="Times New Roman" w:cs="Times New Roman"/>
          <w:bCs/>
          <w:sz w:val="22"/>
          <w:szCs w:val="22"/>
          <w:bdr w:val="nil"/>
          <w14:textOutline w14:w="0" w14:cap="flat" w14:cmpd="sng" w14:algn="ctr">
            <w14:noFill/>
            <w14:prstDash w14:val="solid"/>
            <w14:bevel/>
          </w14:textOutline>
        </w:rPr>
      </w:pPr>
    </w:p>
    <w:p w14:paraId="4501BB86" w14:textId="77777777" w:rsidR="00F93B3D" w:rsidRPr="0042722A" w:rsidRDefault="00E94FD4" w:rsidP="00265D92">
      <w:pPr>
        <w:keepNext/>
        <w:keepLines/>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A4. </w:t>
      </w:r>
      <w:r w:rsidR="00F93B3D" w:rsidRPr="0042722A">
        <w:rPr>
          <w:rFonts w:ascii="Times New Roman" w:eastAsiaTheme="minorHAnsi" w:hAnsi="Times New Roman" w:cs="Times New Roman"/>
          <w:b/>
          <w:lang w:eastAsia="en-US"/>
        </w:rPr>
        <w:t>Post-Election Audits</w:t>
      </w:r>
    </w:p>
    <w:p w14:paraId="6E83DE9A" w14:textId="77777777" w:rsidR="00F93B3D" w:rsidRPr="00852130" w:rsidRDefault="00F93B3D" w:rsidP="00265D92">
      <w:pPr>
        <w:keepNext/>
        <w:keepLines/>
        <w:jc w:val="center"/>
        <w:rPr>
          <w:rFonts w:ascii="Times New Roman" w:eastAsiaTheme="minorHAnsi" w:hAnsi="Times New Roman" w:cs="Times New Roman"/>
          <w:b/>
          <w:sz w:val="22"/>
          <w:szCs w:val="22"/>
          <w:lang w:eastAsia="en-US"/>
        </w:rPr>
      </w:pPr>
    </w:p>
    <w:p w14:paraId="53FFB713" w14:textId="77777777" w:rsidR="00F93B3D" w:rsidRPr="003B5FE7" w:rsidRDefault="00F93B3D" w:rsidP="00265D92">
      <w:pPr>
        <w:keepNext/>
        <w:keepLines/>
        <w:rPr>
          <w:rFonts w:ascii="Times New Roman" w:eastAsiaTheme="minorHAnsi" w:hAnsi="Times New Roman" w:cs="Times New Roman"/>
          <w:b/>
          <w:bCs/>
          <w:sz w:val="22"/>
          <w:szCs w:val="22"/>
          <w:u w:val="single"/>
          <w:lang w:eastAsia="en-US"/>
        </w:rPr>
      </w:pPr>
      <w:r w:rsidRPr="003B5FE7">
        <w:rPr>
          <w:rFonts w:ascii="Times New Roman" w:eastAsiaTheme="minorHAnsi" w:hAnsi="Times New Roman" w:cs="Times New Roman"/>
          <w:b/>
          <w:bCs/>
          <w:sz w:val="22"/>
          <w:szCs w:val="22"/>
          <w:u w:val="single"/>
          <w:lang w:eastAsia="en-US"/>
        </w:rPr>
        <w:t>Background</w:t>
      </w:r>
    </w:p>
    <w:p w14:paraId="141F3AEF" w14:textId="77777777" w:rsidR="00F93B3D" w:rsidRPr="00852130" w:rsidRDefault="00F93B3D" w:rsidP="00F93B3D">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First introduced in 2007,</w:t>
      </w:r>
      <w:r w:rsidRPr="00852130">
        <w:rPr>
          <w:rFonts w:ascii="Times New Roman" w:eastAsiaTheme="minorHAnsi" w:hAnsi="Times New Roman" w:cs="Times New Roman"/>
          <w:sz w:val="22"/>
          <w:szCs w:val="22"/>
          <w:vertAlign w:val="superscript"/>
          <w:lang w:eastAsia="en-US"/>
        </w:rPr>
        <w:endnoteReference w:id="46"/>
      </w:r>
      <w:r w:rsidRPr="00852130">
        <w:rPr>
          <w:rFonts w:ascii="Times New Roman" w:eastAsiaTheme="minorHAnsi" w:hAnsi="Times New Roman" w:cs="Times New Roman"/>
          <w:sz w:val="22"/>
          <w:szCs w:val="22"/>
          <w:lang w:eastAsia="en-US"/>
        </w:rPr>
        <w:t xml:space="preserve"> </w:t>
      </w:r>
      <w:r w:rsidR="00B017D1">
        <w:rPr>
          <w:rFonts w:ascii="Times New Roman" w:eastAsiaTheme="minorHAnsi" w:hAnsi="Times New Roman" w:cs="Times New Roman"/>
          <w:sz w:val="22"/>
          <w:szCs w:val="22"/>
          <w:lang w:eastAsia="en-US"/>
        </w:rPr>
        <w:t>risk-limiting audits (</w:t>
      </w:r>
      <w:r w:rsidRPr="00852130">
        <w:rPr>
          <w:rFonts w:ascii="Times New Roman" w:eastAsiaTheme="minorHAnsi" w:hAnsi="Times New Roman" w:cs="Times New Roman"/>
          <w:sz w:val="22"/>
          <w:szCs w:val="22"/>
          <w:lang w:eastAsia="en-US"/>
        </w:rPr>
        <w:t>RLA</w:t>
      </w:r>
      <w:r w:rsidR="0085415E">
        <w:rPr>
          <w:rFonts w:ascii="Times New Roman" w:eastAsiaTheme="minorHAnsi" w:hAnsi="Times New Roman" w:cs="Times New Roman"/>
          <w:sz w:val="22"/>
          <w:szCs w:val="22"/>
          <w:lang w:eastAsia="en-US"/>
        </w:rPr>
        <w:t>s</w:t>
      </w:r>
      <w:r w:rsidR="00B017D1">
        <w:rPr>
          <w:rFonts w:ascii="Times New Roman" w:eastAsiaTheme="minorHAnsi" w:hAnsi="Times New Roman" w:cs="Times New Roman"/>
          <w:sz w:val="22"/>
          <w:szCs w:val="22"/>
          <w:lang w:eastAsia="en-US"/>
        </w:rPr>
        <w:t>)</w:t>
      </w:r>
      <w:r w:rsidR="0085415E">
        <w:rPr>
          <w:rFonts w:ascii="Times New Roman" w:eastAsiaTheme="minorHAnsi" w:hAnsi="Times New Roman" w:cs="Times New Roman"/>
          <w:sz w:val="22"/>
          <w:szCs w:val="22"/>
          <w:lang w:eastAsia="en-US"/>
        </w:rPr>
        <w:t xml:space="preserve"> are </w:t>
      </w:r>
      <w:r w:rsidRPr="00852130">
        <w:rPr>
          <w:rFonts w:ascii="Times New Roman" w:eastAsiaTheme="minorHAnsi" w:hAnsi="Times New Roman" w:cs="Times New Roman"/>
          <w:sz w:val="22"/>
          <w:szCs w:val="22"/>
          <w:lang w:eastAsia="en-US"/>
        </w:rPr>
        <w:t>considered the gold standard of post-election audits.</w:t>
      </w:r>
      <w:r w:rsidRPr="00852130">
        <w:rPr>
          <w:rFonts w:ascii="Times New Roman" w:eastAsiaTheme="minorHAnsi" w:hAnsi="Times New Roman" w:cs="Times New Roman"/>
          <w:sz w:val="22"/>
          <w:szCs w:val="22"/>
          <w:vertAlign w:val="superscript"/>
          <w:lang w:eastAsia="en-US"/>
        </w:rPr>
        <w:endnoteReference w:id="47"/>
      </w:r>
      <w:r w:rsidRPr="00852130">
        <w:rPr>
          <w:rFonts w:ascii="Times New Roman" w:eastAsiaTheme="minorHAnsi" w:hAnsi="Times New Roman" w:cs="Times New Roman"/>
          <w:sz w:val="22"/>
          <w:szCs w:val="22"/>
          <w:lang w:eastAsia="en-US"/>
        </w:rPr>
        <w:t xml:space="preserve"> To conduct an RLA, the election must be conducted using a voter-verified paper trail. An RLA provides strong statistical evidence that the outcome of an election is right and has a high probability of correcting an incorrect outcome.</w:t>
      </w:r>
      <w:r w:rsidRPr="00852130">
        <w:rPr>
          <w:rFonts w:ascii="Times New Roman" w:eastAsiaTheme="minorHAnsi" w:hAnsi="Times New Roman" w:cs="Times New Roman"/>
          <w:sz w:val="22"/>
          <w:szCs w:val="22"/>
          <w:vertAlign w:val="superscript"/>
          <w:lang w:eastAsia="en-US"/>
        </w:rPr>
        <w:endnoteReference w:id="48"/>
      </w:r>
      <w:r w:rsidRPr="00852130">
        <w:rPr>
          <w:rFonts w:ascii="Times New Roman" w:eastAsiaTheme="minorHAnsi" w:hAnsi="Times New Roman" w:cs="Times New Roman"/>
          <w:sz w:val="22"/>
          <w:szCs w:val="22"/>
          <w:lang w:eastAsia="en-US"/>
        </w:rPr>
        <w:t xml:space="preserve"> A random sampling of cast ballots </w:t>
      </w:r>
      <w:r w:rsidR="009D233A">
        <w:rPr>
          <w:rFonts w:ascii="Times New Roman" w:eastAsiaTheme="minorHAnsi" w:hAnsi="Times New Roman" w:cs="Times New Roman"/>
          <w:sz w:val="22"/>
          <w:szCs w:val="22"/>
          <w:lang w:eastAsia="en-US"/>
        </w:rPr>
        <w:t>is</w:t>
      </w:r>
      <w:r w:rsidRPr="00852130">
        <w:rPr>
          <w:rFonts w:ascii="Times New Roman" w:eastAsiaTheme="minorHAnsi" w:hAnsi="Times New Roman" w:cs="Times New Roman"/>
          <w:sz w:val="22"/>
          <w:szCs w:val="22"/>
          <w:lang w:eastAsia="en-US"/>
        </w:rPr>
        <w:t xml:space="preserve"> audited right after an election and before the election is certified, limiting the risk that the outcome was wrong. In a nutshell, election officials compare randomly selected sample batches of cast ballots to the machine counts generated during the election. The sample size is determined in part by the apparent margin of victory in the contest: the wider the margin, the smaller the sample has to be. If examination shows a result that matches perfectly or within a predetermined margin of error, the audit can stop, and the election results are certified. If the results do not correlate, the sample size must be increased. If the comparisons continue to indicate that the outcome was in error despite ever-larger samples, the audit could end in a full recount. The election cannot be certified until the RLA has ended. In this way, not only is the election audited in a cost-effective way to ensure that the result is accurate but, if the result is wrong, the audit corrects the error</w:t>
      </w:r>
      <w:r>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vertAlign w:val="superscript"/>
          <w:lang w:eastAsia="en-US"/>
        </w:rPr>
        <w:endnoteReference w:id="49"/>
      </w:r>
    </w:p>
    <w:p w14:paraId="0D248CF0" w14:textId="77777777" w:rsidR="00F93B3D" w:rsidRPr="00852130" w:rsidRDefault="00F93B3D" w:rsidP="00F93B3D">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Nationally, the interest in post-election audits, including risk-limiting audits, has grown.</w:t>
      </w:r>
      <w:r w:rsidRPr="00852130">
        <w:rPr>
          <w:rFonts w:ascii="Times New Roman" w:eastAsiaTheme="minorHAnsi" w:hAnsi="Times New Roman" w:cs="Times New Roman"/>
          <w:sz w:val="22"/>
          <w:szCs w:val="22"/>
          <w:vertAlign w:val="superscript"/>
          <w:lang w:eastAsia="en-US"/>
        </w:rPr>
        <w:endnoteReference w:id="50"/>
      </w:r>
      <w:r w:rsidRPr="00852130">
        <w:rPr>
          <w:rFonts w:ascii="Times New Roman" w:eastAsiaTheme="minorHAnsi" w:hAnsi="Times New Roman" w:cs="Times New Roman"/>
          <w:sz w:val="22"/>
          <w:szCs w:val="22"/>
          <w:lang w:eastAsia="en-US"/>
        </w:rPr>
        <w:t xml:space="preserve"> In 2010, the EAC provided grants to “support research, development, documentation and dissemination of a range of procedures and processes for managing and conducting high-quality logic and accuracy</w:t>
      </w:r>
      <w:r w:rsidR="00B662BF">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testing and post-election audit activities. California, Colorado, and Ohio used the awarded grant money to conduct research on RLAs, and from 2008 until present, RLA pilots have been conducted in jurisdictions in California, Colorado, Indiana, Ohio, and Virginia.”</w:t>
      </w:r>
      <w:r w:rsidRPr="00852130">
        <w:rPr>
          <w:rFonts w:ascii="Times New Roman" w:eastAsiaTheme="minorHAnsi" w:hAnsi="Times New Roman" w:cs="Times New Roman"/>
          <w:sz w:val="22"/>
          <w:szCs w:val="22"/>
          <w:vertAlign w:val="superscript"/>
          <w:lang w:eastAsia="en-US"/>
        </w:rPr>
        <w:endnoteReference w:id="51"/>
      </w:r>
      <w:r w:rsidRPr="00852130">
        <w:rPr>
          <w:rFonts w:ascii="Times New Roman" w:eastAsiaTheme="minorHAnsi" w:hAnsi="Times New Roman" w:cs="Times New Roman"/>
          <w:sz w:val="22"/>
          <w:szCs w:val="22"/>
          <w:lang w:eastAsia="en-US"/>
        </w:rPr>
        <w:t xml:space="preserve"> </w:t>
      </w:r>
    </w:p>
    <w:p w14:paraId="4E3F89CF" w14:textId="77777777" w:rsidR="00F93B3D" w:rsidRPr="00852130" w:rsidRDefault="00F93B3D" w:rsidP="00F93B3D">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In 2019, Nevada enacted an election security law that includes phasing in risk-limiting audits; Georgia will pilot an RLA in 2021.</w:t>
      </w:r>
      <w:r w:rsidRPr="00852130">
        <w:rPr>
          <w:rFonts w:ascii="Times New Roman" w:eastAsiaTheme="minorHAnsi" w:hAnsi="Times New Roman" w:cs="Times New Roman"/>
          <w:sz w:val="22"/>
          <w:szCs w:val="22"/>
          <w:vertAlign w:val="superscript"/>
          <w:lang w:eastAsia="en-US"/>
        </w:rPr>
        <w:endnoteReference w:id="52"/>
      </w:r>
      <w:r w:rsidRPr="00852130">
        <w:rPr>
          <w:rFonts w:ascii="Times New Roman" w:eastAsiaTheme="minorHAnsi" w:hAnsi="Times New Roman" w:cs="Times New Roman"/>
          <w:sz w:val="22"/>
          <w:szCs w:val="22"/>
          <w:lang w:eastAsia="en-US"/>
        </w:rPr>
        <w:t xml:space="preserve"> Seven states have told the EAC that they will use 2018 federal funds for post-election audits: Alabama, Colorado, Connecticut, Kansas, Minnesota, Mississippi, and Vermont (additional states will use the funds for audits, but did not specify post-election time periods).</w:t>
      </w:r>
      <w:r w:rsidRPr="00852130">
        <w:rPr>
          <w:rFonts w:ascii="Times New Roman" w:eastAsiaTheme="minorHAnsi" w:hAnsi="Times New Roman" w:cs="Times New Roman"/>
          <w:sz w:val="22"/>
          <w:szCs w:val="22"/>
          <w:vertAlign w:val="superscript"/>
          <w:lang w:eastAsia="en-US"/>
        </w:rPr>
        <w:endnoteReference w:id="53"/>
      </w:r>
    </w:p>
    <w:p w14:paraId="7696B3FF" w14:textId="77777777" w:rsidR="00F93B3D" w:rsidRPr="00852130" w:rsidRDefault="00F93B3D" w:rsidP="00F93B3D">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Organizations that advocate for election security have long promoted the application of RLAs.</w:t>
      </w:r>
      <w:r w:rsidRPr="00852130">
        <w:rPr>
          <w:rFonts w:ascii="Times New Roman" w:eastAsiaTheme="minorHAnsi" w:hAnsi="Times New Roman" w:cs="Times New Roman"/>
          <w:sz w:val="22"/>
          <w:szCs w:val="22"/>
          <w:vertAlign w:val="superscript"/>
          <w:lang w:eastAsia="en-US"/>
        </w:rPr>
        <w:endnoteReference w:id="54"/>
      </w:r>
      <w:r w:rsidRPr="00852130">
        <w:rPr>
          <w:rFonts w:ascii="Times New Roman" w:eastAsiaTheme="minorHAnsi" w:hAnsi="Times New Roman" w:cs="Times New Roman"/>
          <w:sz w:val="22"/>
          <w:szCs w:val="22"/>
          <w:lang w:eastAsia="en-US"/>
        </w:rPr>
        <w:t xml:space="preserve"> </w:t>
      </w:r>
      <w:r w:rsidRPr="00C711B5">
        <w:rPr>
          <w:rFonts w:ascii="Times New Roman" w:eastAsiaTheme="minorHAnsi" w:hAnsi="Times New Roman" w:cs="Times New Roman"/>
          <w:sz w:val="22"/>
          <w:szCs w:val="22"/>
          <w:lang w:eastAsia="en-US"/>
        </w:rPr>
        <w:t xml:space="preserve">In 2018, </w:t>
      </w:r>
      <w:r w:rsidR="00C711B5" w:rsidRPr="00C711B5">
        <w:rPr>
          <w:rFonts w:ascii="Times New Roman" w:hAnsi="Times New Roman" w:cs="Times New Roman"/>
          <w:sz w:val="22"/>
          <w:szCs w:val="22"/>
        </w:rPr>
        <w:t>the National Academies of Sciences, Engineering, and Medicine</w:t>
      </w:r>
      <w:r w:rsidRPr="00C711B5">
        <w:rPr>
          <w:rFonts w:ascii="Times New Roman" w:eastAsiaTheme="minorHAnsi" w:hAnsi="Times New Roman" w:cs="Times New Roman"/>
          <w:sz w:val="22"/>
          <w:szCs w:val="22"/>
          <w:lang w:eastAsia="en-US"/>
        </w:rPr>
        <w:t xml:space="preserve"> </w:t>
      </w:r>
      <w:r w:rsidR="00C711B5" w:rsidRPr="00C711B5">
        <w:rPr>
          <w:rFonts w:ascii="Times New Roman" w:eastAsiaTheme="minorHAnsi" w:hAnsi="Times New Roman" w:cs="Times New Roman"/>
          <w:sz w:val="22"/>
          <w:szCs w:val="22"/>
          <w:lang w:eastAsia="en-US"/>
        </w:rPr>
        <w:t xml:space="preserve">(NAS) </w:t>
      </w:r>
      <w:r w:rsidRPr="00C711B5">
        <w:rPr>
          <w:rFonts w:ascii="Times New Roman" w:eastAsiaTheme="minorHAnsi" w:hAnsi="Times New Roman" w:cs="Times New Roman"/>
          <w:sz w:val="22"/>
          <w:szCs w:val="22"/>
          <w:lang w:eastAsia="en-US"/>
        </w:rPr>
        <w:t>recommended</w:t>
      </w:r>
      <w:r w:rsidRPr="00852130">
        <w:rPr>
          <w:rFonts w:ascii="Times New Roman" w:eastAsiaTheme="minorHAnsi" w:hAnsi="Times New Roman" w:cs="Times New Roman"/>
          <w:sz w:val="22"/>
          <w:szCs w:val="22"/>
          <w:lang w:eastAsia="en-US"/>
        </w:rPr>
        <w:t xml:space="preserve"> that “States…mandate risk-limiting audits prior to the certification of election results….Risk-limiting audits should be conducted for all federal and state election contests, and for local contests where feasible.”</w:t>
      </w:r>
      <w:r w:rsidRPr="00852130">
        <w:rPr>
          <w:rFonts w:ascii="Times New Roman" w:eastAsiaTheme="minorHAnsi" w:hAnsi="Times New Roman" w:cs="Times New Roman"/>
          <w:sz w:val="22"/>
          <w:szCs w:val="22"/>
          <w:vertAlign w:val="superscript"/>
          <w:lang w:eastAsia="en-US"/>
        </w:rPr>
        <w:endnoteReference w:id="55"/>
      </w:r>
      <w:r w:rsidRPr="00852130">
        <w:rPr>
          <w:rFonts w:ascii="Times New Roman" w:eastAsiaTheme="minorHAnsi" w:hAnsi="Times New Roman" w:cs="Times New Roman"/>
          <w:sz w:val="22"/>
          <w:szCs w:val="22"/>
          <w:lang w:eastAsia="en-US"/>
        </w:rPr>
        <w:t xml:space="preserve"> A strong consensus exists that post-election audits, preferably risk-limiting audits, are needed to protect elections and assure voters of the accuracy of those elections. </w:t>
      </w:r>
    </w:p>
    <w:p w14:paraId="0E8429C3" w14:textId="77777777" w:rsidR="00F93B3D" w:rsidRPr="00852130" w:rsidRDefault="00F93B3D" w:rsidP="00F93B3D">
      <w:pPr>
        <w:rPr>
          <w:rFonts w:ascii="Times New Roman" w:eastAsiaTheme="minorHAnsi" w:hAnsi="Times New Roman" w:cs="Times New Roman"/>
          <w:sz w:val="22"/>
          <w:szCs w:val="22"/>
          <w:lang w:eastAsia="en-US"/>
        </w:rPr>
      </w:pPr>
    </w:p>
    <w:p w14:paraId="7F42D582" w14:textId="77777777" w:rsidR="00F93B3D" w:rsidRPr="003B5FE7" w:rsidRDefault="00F93B3D" w:rsidP="00F93B3D">
      <w:pPr>
        <w:rPr>
          <w:rFonts w:ascii="Times New Roman" w:eastAsiaTheme="minorHAnsi" w:hAnsi="Times New Roman" w:cs="Times New Roman"/>
          <w:b/>
          <w:bCs/>
          <w:sz w:val="22"/>
          <w:szCs w:val="22"/>
          <w:u w:val="single"/>
          <w:lang w:eastAsia="en-US"/>
        </w:rPr>
      </w:pPr>
      <w:r w:rsidRPr="003B5FE7">
        <w:rPr>
          <w:rFonts w:ascii="Times New Roman" w:eastAsiaTheme="minorHAnsi" w:hAnsi="Times New Roman" w:cs="Times New Roman"/>
          <w:b/>
          <w:bCs/>
          <w:sz w:val="22"/>
          <w:szCs w:val="22"/>
          <w:u w:val="single"/>
          <w:lang w:eastAsia="en-US"/>
        </w:rPr>
        <w:t>Current Virginia Law and Audits</w:t>
      </w:r>
    </w:p>
    <w:p w14:paraId="4205DADB" w14:textId="77777777" w:rsidR="00F93B3D" w:rsidRPr="00852130" w:rsidRDefault="00F93B3D" w:rsidP="00F93B3D">
      <w:p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ab/>
      </w:r>
      <w:r w:rsidR="0085415E" w:rsidRPr="00852130">
        <w:rPr>
          <w:rFonts w:ascii="Times New Roman" w:eastAsiaTheme="minorHAnsi" w:hAnsi="Times New Roman" w:cs="Times New Roman"/>
          <w:sz w:val="22"/>
          <w:szCs w:val="22"/>
          <w:lang w:eastAsia="en-US"/>
        </w:rPr>
        <w:t xml:space="preserve">Virginia requires a post-election </w:t>
      </w:r>
      <w:r w:rsidR="0085415E">
        <w:rPr>
          <w:rFonts w:ascii="Times New Roman" w:eastAsiaTheme="minorHAnsi" w:hAnsi="Times New Roman" w:cs="Times New Roman"/>
          <w:sz w:val="22"/>
          <w:szCs w:val="22"/>
          <w:lang w:eastAsia="en-US"/>
        </w:rPr>
        <w:t>risk-limiting audit, but the law only</w:t>
      </w:r>
      <w:r w:rsidRPr="00852130">
        <w:rPr>
          <w:rFonts w:ascii="Times New Roman" w:eastAsiaTheme="minorHAnsi" w:hAnsi="Times New Roman" w:cs="Times New Roman"/>
          <w:sz w:val="22"/>
          <w:szCs w:val="22"/>
          <w:lang w:eastAsia="en-US"/>
        </w:rPr>
        <w:t xml:space="preserve"> assess</w:t>
      </w:r>
      <w:r w:rsidR="0085415E">
        <w:rPr>
          <w:rFonts w:ascii="Times New Roman" w:eastAsiaTheme="minorHAnsi" w:hAnsi="Times New Roman" w:cs="Times New Roman"/>
          <w:sz w:val="22"/>
          <w:szCs w:val="22"/>
          <w:lang w:eastAsia="en-US"/>
        </w:rPr>
        <w:t>es the</w:t>
      </w:r>
      <w:r w:rsidRPr="00852130">
        <w:rPr>
          <w:rFonts w:ascii="Times New Roman" w:eastAsiaTheme="minorHAnsi" w:hAnsi="Times New Roman" w:cs="Times New Roman"/>
          <w:sz w:val="22"/>
          <w:szCs w:val="22"/>
          <w:lang w:eastAsia="en-US"/>
        </w:rPr>
        <w:t xml:space="preserve"> accuracy of </w:t>
      </w:r>
      <w:r w:rsidR="0085415E">
        <w:rPr>
          <w:rFonts w:ascii="Times New Roman" w:eastAsiaTheme="minorHAnsi" w:hAnsi="Times New Roman" w:cs="Times New Roman"/>
          <w:sz w:val="22"/>
          <w:szCs w:val="22"/>
          <w:lang w:eastAsia="en-US"/>
        </w:rPr>
        <w:t xml:space="preserve">the </w:t>
      </w:r>
      <w:r w:rsidRPr="00852130">
        <w:rPr>
          <w:rFonts w:ascii="Times New Roman" w:eastAsiaTheme="minorHAnsi" w:hAnsi="Times New Roman" w:cs="Times New Roman"/>
          <w:sz w:val="22"/>
          <w:szCs w:val="22"/>
          <w:lang w:eastAsia="en-US"/>
        </w:rPr>
        <w:t>ballot scanner machines.</w:t>
      </w:r>
      <w:r>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 xml:space="preserve">Although the statute uses the term “risk-limiting audit,” </w:t>
      </w:r>
      <w:r w:rsidR="0085415E">
        <w:rPr>
          <w:rFonts w:ascii="Times New Roman" w:eastAsiaTheme="minorHAnsi" w:hAnsi="Times New Roman" w:cs="Times New Roman"/>
          <w:sz w:val="22"/>
          <w:szCs w:val="22"/>
          <w:lang w:eastAsia="en-US"/>
        </w:rPr>
        <w:t>it</w:t>
      </w:r>
      <w:r w:rsidRPr="00852130">
        <w:rPr>
          <w:rFonts w:ascii="Times New Roman" w:eastAsiaTheme="minorHAnsi" w:hAnsi="Times New Roman" w:cs="Times New Roman"/>
          <w:sz w:val="22"/>
          <w:szCs w:val="22"/>
          <w:lang w:eastAsia="en-US"/>
        </w:rPr>
        <w:t xml:space="preserve"> does not satisfy the criteria for a “real” risk-limiting audit. The Code of Virginia (§24.2-671.1. Audits of ballot scanner machines.) provides for audits of election machines in every locality once every five years, but only after certification of the election’s results. It specifies that the audit cannot affect the outcome of an election. Thus, it fails to meet three criteria of a “real” risk-limiting audit</w:t>
      </w:r>
      <w:r>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 xml:space="preserve">that the audit is of ballots cast, </w:t>
      </w:r>
      <w:r>
        <w:rPr>
          <w:rFonts w:ascii="Times New Roman" w:eastAsiaTheme="minorHAnsi" w:hAnsi="Times New Roman" w:cs="Times New Roman"/>
          <w:sz w:val="22"/>
          <w:szCs w:val="22"/>
          <w:lang w:eastAsia="en-US"/>
        </w:rPr>
        <w:t xml:space="preserve">that it is </w:t>
      </w:r>
      <w:r w:rsidRPr="00852130">
        <w:rPr>
          <w:rFonts w:ascii="Times New Roman" w:eastAsiaTheme="minorHAnsi" w:hAnsi="Times New Roman" w:cs="Times New Roman"/>
          <w:sz w:val="22"/>
          <w:szCs w:val="22"/>
          <w:lang w:eastAsia="en-US"/>
        </w:rPr>
        <w:t xml:space="preserve">conducted before the election is certified, and </w:t>
      </w:r>
      <w:r>
        <w:rPr>
          <w:rFonts w:ascii="Times New Roman" w:eastAsiaTheme="minorHAnsi" w:hAnsi="Times New Roman" w:cs="Times New Roman"/>
          <w:sz w:val="22"/>
          <w:szCs w:val="22"/>
          <w:lang w:eastAsia="en-US"/>
        </w:rPr>
        <w:t xml:space="preserve">that it has </w:t>
      </w:r>
      <w:r w:rsidRPr="00852130">
        <w:rPr>
          <w:rFonts w:ascii="Times New Roman" w:eastAsiaTheme="minorHAnsi" w:hAnsi="Times New Roman" w:cs="Times New Roman"/>
          <w:sz w:val="22"/>
          <w:szCs w:val="22"/>
          <w:lang w:eastAsia="en-US"/>
        </w:rPr>
        <w:t>the potential to affect the outcome.</w:t>
      </w:r>
    </w:p>
    <w:p w14:paraId="75A9DC7F" w14:textId="77777777" w:rsidR="00F93B3D" w:rsidRPr="00852130" w:rsidRDefault="00F93B3D" w:rsidP="00F93B3D">
      <w:p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ab/>
        <w:t>ELECT conducted eight</w:t>
      </w:r>
      <w:r w:rsidR="00A57DF0">
        <w:rPr>
          <w:rFonts w:ascii="Times New Roman" w:eastAsiaTheme="minorHAnsi" w:hAnsi="Times New Roman" w:cs="Times New Roman"/>
          <w:sz w:val="22"/>
          <w:szCs w:val="22"/>
          <w:lang w:eastAsia="en-US"/>
        </w:rPr>
        <w:t xml:space="preserve"> pilot</w:t>
      </w:r>
      <w:r w:rsidRPr="00852130">
        <w:rPr>
          <w:rFonts w:ascii="Times New Roman" w:eastAsiaTheme="minorHAnsi" w:hAnsi="Times New Roman" w:cs="Times New Roman"/>
          <w:sz w:val="22"/>
          <w:szCs w:val="22"/>
          <w:lang w:eastAsia="en-US"/>
        </w:rPr>
        <w:t xml:space="preserve"> audits in 33 participating </w:t>
      </w:r>
      <w:r w:rsidR="00135481">
        <w:rPr>
          <w:rFonts w:ascii="Times New Roman" w:eastAsiaTheme="minorHAnsi" w:hAnsi="Times New Roman" w:cs="Times New Roman"/>
          <w:sz w:val="22"/>
          <w:szCs w:val="22"/>
          <w:lang w:eastAsia="en-US"/>
        </w:rPr>
        <w:t xml:space="preserve">election board </w:t>
      </w:r>
      <w:r w:rsidRPr="00852130">
        <w:rPr>
          <w:rFonts w:ascii="Times New Roman" w:eastAsiaTheme="minorHAnsi" w:hAnsi="Times New Roman" w:cs="Times New Roman"/>
          <w:sz w:val="22"/>
          <w:szCs w:val="22"/>
          <w:lang w:eastAsia="en-US"/>
        </w:rPr>
        <w:t>localities in 2019.</w:t>
      </w:r>
      <w:r w:rsidRPr="00852130">
        <w:rPr>
          <w:rFonts w:ascii="Times New Roman" w:eastAsiaTheme="minorHAnsi" w:hAnsi="Times New Roman" w:cs="Times New Roman"/>
          <w:sz w:val="22"/>
          <w:szCs w:val="22"/>
          <w:vertAlign w:val="superscript"/>
          <w:lang w:eastAsia="en-US"/>
        </w:rPr>
        <w:endnoteReference w:id="56"/>
      </w:r>
      <w:r w:rsidRPr="00852130">
        <w:rPr>
          <w:rFonts w:ascii="Times New Roman" w:eastAsiaTheme="minorHAnsi" w:hAnsi="Times New Roman" w:cs="Times New Roman"/>
          <w:sz w:val="22"/>
          <w:szCs w:val="22"/>
          <w:lang w:eastAsia="en-US"/>
        </w:rPr>
        <w:t xml:space="preserve"> When presenting </w:t>
      </w:r>
      <w:r w:rsidR="00570E0D">
        <w:rPr>
          <w:rFonts w:ascii="Times New Roman" w:eastAsiaTheme="minorHAnsi" w:hAnsi="Times New Roman" w:cs="Times New Roman"/>
          <w:sz w:val="22"/>
          <w:szCs w:val="22"/>
          <w:lang w:eastAsia="en-US"/>
        </w:rPr>
        <w:t>its</w:t>
      </w:r>
      <w:r w:rsidRPr="00852130">
        <w:rPr>
          <w:rFonts w:ascii="Times New Roman" w:eastAsiaTheme="minorHAnsi" w:hAnsi="Times New Roman" w:cs="Times New Roman"/>
          <w:sz w:val="22"/>
          <w:szCs w:val="22"/>
          <w:lang w:eastAsia="en-US"/>
        </w:rPr>
        <w:t xml:space="preserve"> report to the SBE, ELECT indicated that these </w:t>
      </w:r>
      <w:r w:rsidR="00207BAA">
        <w:rPr>
          <w:rFonts w:ascii="Times New Roman" w:eastAsiaTheme="minorHAnsi" w:hAnsi="Times New Roman" w:cs="Times New Roman"/>
          <w:sz w:val="22"/>
          <w:szCs w:val="22"/>
          <w:lang w:eastAsia="en-US"/>
        </w:rPr>
        <w:t xml:space="preserve">audits </w:t>
      </w:r>
      <w:r w:rsidRPr="00852130">
        <w:rPr>
          <w:rFonts w:ascii="Times New Roman" w:eastAsiaTheme="minorHAnsi" w:hAnsi="Times New Roman" w:cs="Times New Roman"/>
          <w:sz w:val="22"/>
          <w:szCs w:val="22"/>
          <w:lang w:eastAsia="en-US"/>
        </w:rPr>
        <w:t>“allowed ELECT to develop a process on how to administer the RLA pilot properly.”</w:t>
      </w:r>
      <w:r>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Additionally, ELECT reported that “the remaining 99 localities would be randomly selected to determine when the audit should be conducted” and the audits would continue “once the RLA consultant contract is renewed” as the “contractors would help train ELECT staff to assist localities in administering the audits.”</w:t>
      </w:r>
      <w:r w:rsidRPr="00852130">
        <w:rPr>
          <w:rFonts w:ascii="Times New Roman" w:eastAsiaTheme="minorHAnsi" w:hAnsi="Times New Roman" w:cs="Times New Roman"/>
          <w:sz w:val="22"/>
          <w:szCs w:val="22"/>
          <w:vertAlign w:val="superscript"/>
          <w:lang w:eastAsia="en-US"/>
        </w:rPr>
        <w:endnoteReference w:id="57"/>
      </w:r>
      <w:r w:rsidRPr="00852130">
        <w:rPr>
          <w:rFonts w:ascii="Times New Roman" w:eastAsiaTheme="minorHAnsi" w:hAnsi="Times New Roman" w:cs="Times New Roman"/>
          <w:sz w:val="22"/>
          <w:szCs w:val="22"/>
          <w:lang w:eastAsia="en-US"/>
        </w:rPr>
        <w:t xml:space="preserve"> ELECT’s report provided five recommendations and findings: </w:t>
      </w:r>
    </w:p>
    <w:p w14:paraId="107CE548" w14:textId="77777777" w:rsidR="00F93B3D" w:rsidRPr="00852130" w:rsidRDefault="00F93B3D" w:rsidP="00F93B3D">
      <w:pPr>
        <w:numPr>
          <w:ilvl w:val="0"/>
          <w:numId w:val="11"/>
        </w:numPr>
        <w:spacing w:before="1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The RLA process is manageable.</w:t>
      </w:r>
    </w:p>
    <w:p w14:paraId="2274B96C" w14:textId="77777777" w:rsidR="00F93B3D" w:rsidRPr="00852130" w:rsidRDefault="00F93B3D" w:rsidP="00F93B3D">
      <w:pPr>
        <w:numPr>
          <w:ilvl w:val="0"/>
          <w:numId w:val="11"/>
        </w:numPr>
        <w:contextualSpacing/>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Ballot storage may need to be adjusted.</w:t>
      </w:r>
    </w:p>
    <w:p w14:paraId="72FA3BE6" w14:textId="77777777" w:rsidR="00F93B3D" w:rsidRPr="00852130" w:rsidRDefault="00F93B3D" w:rsidP="00F93B3D">
      <w:pPr>
        <w:numPr>
          <w:ilvl w:val="0"/>
          <w:numId w:val="11"/>
        </w:numPr>
        <w:contextualSpacing/>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Investing in counting scales may be worthwhile.</w:t>
      </w:r>
    </w:p>
    <w:p w14:paraId="04D8D454" w14:textId="77777777" w:rsidR="00F93B3D" w:rsidRPr="00852130" w:rsidRDefault="00F93B3D" w:rsidP="00F93B3D">
      <w:pPr>
        <w:numPr>
          <w:ilvl w:val="0"/>
          <w:numId w:val="11"/>
        </w:numPr>
        <w:contextualSpacing/>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Auditing large contests is most efficient.</w:t>
      </w:r>
    </w:p>
    <w:p w14:paraId="0D56520A" w14:textId="77777777" w:rsidR="00F93B3D" w:rsidRPr="00852130" w:rsidRDefault="00F93B3D" w:rsidP="00F93B3D">
      <w:pPr>
        <w:numPr>
          <w:ilvl w:val="0"/>
          <w:numId w:val="11"/>
        </w:numPr>
        <w:spacing w:after="1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Current statute poses certain challenges.</w:t>
      </w:r>
    </w:p>
    <w:p w14:paraId="439613F6" w14:textId="77777777" w:rsidR="00F93B3D" w:rsidRPr="00852130" w:rsidRDefault="00F93B3D" w:rsidP="00F93B3D">
      <w:p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With regard to the statute’s challenges, ELECT’s report stated that the required random selections of localities to audit will present challenges as such selections would necessitate that only local contests conducted wholly within a single city or county be used.</w:t>
      </w:r>
      <w:r>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This criterion may be difficult to meet for many, if not most contests in Virginia.</w:t>
      </w:r>
      <w:r w:rsidRPr="00852130">
        <w:rPr>
          <w:rFonts w:ascii="Times New Roman" w:eastAsiaTheme="minorHAnsi" w:hAnsi="Times New Roman" w:cs="Times New Roman"/>
          <w:sz w:val="22"/>
          <w:szCs w:val="22"/>
          <w:vertAlign w:val="superscript"/>
          <w:lang w:eastAsia="en-US"/>
        </w:rPr>
        <w:endnoteReference w:id="58"/>
      </w:r>
    </w:p>
    <w:p w14:paraId="6F88A566" w14:textId="77777777" w:rsidR="00F93B3D" w:rsidRPr="00852130" w:rsidRDefault="00F93B3D" w:rsidP="00F93B3D">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ELECT anticipates that the next steps are to conduct more audits, see how best to execute RLAs across</w:t>
      </w:r>
      <w:r>
        <w:rPr>
          <w:rFonts w:ascii="Times New Roman" w:eastAsiaTheme="minorHAnsi" w:hAnsi="Times New Roman" w:cs="Times New Roman"/>
          <w:sz w:val="22"/>
          <w:szCs w:val="22"/>
          <w:lang w:eastAsia="en-US"/>
        </w:rPr>
        <w:t xml:space="preserve"> Virginia</w:t>
      </w:r>
      <w:r w:rsidRPr="00852130">
        <w:rPr>
          <w:rFonts w:ascii="Times New Roman" w:eastAsiaTheme="minorHAnsi" w:hAnsi="Times New Roman" w:cs="Times New Roman"/>
          <w:sz w:val="22"/>
          <w:szCs w:val="22"/>
          <w:lang w:eastAsia="en-US"/>
        </w:rPr>
        <w:t>, and then ultimately, to amend the law to institute post-election, pre-certification audits of election outcomes. There are still institutional, as well as statutory, barriers. Some general registrars do not necessarily understand how RLAs work and, understandably, confuse them with the existing law, which conflates machine audits with true RLAs. Registrars are taking a wait-and-see approach.</w:t>
      </w:r>
      <w:r w:rsidRPr="00852130">
        <w:rPr>
          <w:rFonts w:ascii="Times New Roman" w:eastAsiaTheme="minorHAnsi" w:hAnsi="Times New Roman" w:cs="Times New Roman"/>
          <w:sz w:val="22"/>
          <w:szCs w:val="22"/>
          <w:vertAlign w:val="superscript"/>
          <w:lang w:eastAsia="en-US"/>
        </w:rPr>
        <w:endnoteReference w:id="59"/>
      </w:r>
      <w:r w:rsidRPr="00852130">
        <w:rPr>
          <w:rFonts w:ascii="Times New Roman" w:eastAsiaTheme="minorHAnsi" w:hAnsi="Times New Roman" w:cs="Times New Roman"/>
          <w:sz w:val="22"/>
          <w:szCs w:val="22"/>
          <w:lang w:eastAsia="en-US"/>
        </w:rPr>
        <w:t xml:space="preserve"> </w:t>
      </w:r>
    </w:p>
    <w:p w14:paraId="683E1C82" w14:textId="77777777" w:rsidR="00F93B3D" w:rsidRDefault="00F93B3D" w:rsidP="00F93B3D">
      <w:pPr>
        <w:rPr>
          <w:rFonts w:ascii="Times New Roman" w:eastAsiaTheme="minorHAnsi" w:hAnsi="Times New Roman" w:cs="Times New Roman"/>
          <w:sz w:val="22"/>
          <w:szCs w:val="22"/>
          <w:lang w:eastAsia="en-US"/>
        </w:rPr>
      </w:pPr>
    </w:p>
    <w:p w14:paraId="31D89B24" w14:textId="77777777" w:rsidR="00E941F4" w:rsidRDefault="00E941F4" w:rsidP="00E941F4">
      <w:pPr>
        <w:rPr>
          <w:rFonts w:ascii="Times New Roman" w:hAnsi="Times New Roman" w:cs="Times New Roman"/>
          <w:b/>
          <w:sz w:val="22"/>
          <w:szCs w:val="22"/>
          <w:u w:val="single"/>
          <w:lang w:eastAsia="en-US"/>
        </w:rPr>
      </w:pPr>
      <w:r>
        <w:rPr>
          <w:rFonts w:ascii="Times New Roman" w:hAnsi="Times New Roman" w:cs="Times New Roman"/>
          <w:b/>
          <w:sz w:val="22"/>
          <w:szCs w:val="22"/>
          <w:u w:val="single"/>
          <w:lang w:eastAsia="en-US"/>
        </w:rPr>
        <w:t>Current LWVUS and LWV-VA Positions</w:t>
      </w:r>
    </w:p>
    <w:p w14:paraId="5DC48DD7" w14:textId="77777777" w:rsidR="0054298B" w:rsidRPr="00265D92" w:rsidRDefault="00B017D1" w:rsidP="00265D92">
      <w:pPr>
        <w:rPr>
          <w:rFonts w:ascii="Times New Roman" w:eastAsia="Times New Roman" w:hAnsi="Times New Roman" w:cs="Times New Roman"/>
          <w:color w:val="000000" w:themeColor="text1"/>
          <w:sz w:val="22"/>
          <w:szCs w:val="22"/>
        </w:rPr>
      </w:pPr>
      <w:r w:rsidRPr="00265D92">
        <w:rPr>
          <w:rFonts w:ascii="Times New Roman" w:eastAsiaTheme="minorHAnsi" w:hAnsi="Times New Roman" w:cs="Times New Roman"/>
          <w:sz w:val="22"/>
          <w:szCs w:val="22"/>
          <w:lang w:eastAsia="en-US"/>
        </w:rPr>
        <w:tab/>
        <w:t xml:space="preserve">LWVUS: </w:t>
      </w:r>
      <w:r w:rsidRPr="00265D92">
        <w:rPr>
          <w:rFonts w:ascii="Times New Roman" w:eastAsia="Times New Roman" w:hAnsi="Times New Roman" w:cs="Times New Roman"/>
          <w:sz w:val="22"/>
          <w:szCs w:val="22"/>
        </w:rPr>
        <w:t>Supports voting systems that are secure, accurate, recountable, accessible, and transparent.</w:t>
      </w:r>
      <w:r w:rsidR="00F15954">
        <w:rPr>
          <w:rStyle w:val="EndnoteReference"/>
          <w:rFonts w:ascii="Times New Roman" w:eastAsia="Times New Roman" w:hAnsi="Times New Roman" w:cs="Times New Roman"/>
          <w:sz w:val="22"/>
          <w:szCs w:val="22"/>
        </w:rPr>
        <w:endnoteReference w:id="60"/>
      </w:r>
      <w:r w:rsidRPr="00265D92">
        <w:rPr>
          <w:rFonts w:eastAsia="Times New Roman" w:cs="Times New Roman"/>
          <w:sz w:val="22"/>
          <w:szCs w:val="22"/>
        </w:rPr>
        <w:t xml:space="preserve"> </w:t>
      </w:r>
      <w:r w:rsidR="000310DB">
        <w:rPr>
          <w:rFonts w:ascii="Times New Roman" w:eastAsia="Times New Roman" w:hAnsi="Times New Roman" w:cs="Times New Roman"/>
          <w:color w:val="000000" w:themeColor="text1"/>
          <w:sz w:val="22"/>
          <w:szCs w:val="22"/>
        </w:rPr>
        <w:t>LWVUS s</w:t>
      </w:r>
      <w:r w:rsidR="0054298B" w:rsidRPr="00265D92">
        <w:rPr>
          <w:rFonts w:ascii="Times New Roman" w:eastAsia="Times New Roman" w:hAnsi="Times New Roman" w:cs="Times New Roman"/>
          <w:color w:val="000000" w:themeColor="text1"/>
          <w:sz w:val="22"/>
          <w:szCs w:val="22"/>
        </w:rPr>
        <w:t>upports only voting systems that are designed so that…the paper ballot/record is used for audits and recounts; [and] routine audits of the paper ballot/record in randomly selected precincts can be conducted in every election, and the results published by the jurisdiction.</w:t>
      </w:r>
      <w:r w:rsidR="00F15954">
        <w:rPr>
          <w:rStyle w:val="EndnoteReference"/>
          <w:rFonts w:ascii="Times New Roman" w:eastAsia="Times New Roman" w:hAnsi="Times New Roman" w:cs="Times New Roman"/>
          <w:color w:val="000000" w:themeColor="text1"/>
          <w:sz w:val="22"/>
          <w:szCs w:val="22"/>
        </w:rPr>
        <w:endnoteReference w:id="61"/>
      </w:r>
      <w:r w:rsidR="0054298B" w:rsidRPr="00265D92">
        <w:rPr>
          <w:rFonts w:ascii="Times New Roman" w:eastAsia="Times New Roman" w:hAnsi="Times New Roman" w:cs="Times New Roman"/>
          <w:color w:val="000000" w:themeColor="text1"/>
          <w:sz w:val="22"/>
          <w:szCs w:val="22"/>
        </w:rPr>
        <w:t xml:space="preserve"> </w:t>
      </w:r>
    </w:p>
    <w:p w14:paraId="5882622C" w14:textId="77777777" w:rsidR="00B017D1" w:rsidRDefault="00B017D1" w:rsidP="00265D92">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LWV-VA</w:t>
      </w:r>
      <w:r w:rsidR="0054298B">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 xml:space="preserve"> </w:t>
      </w:r>
      <w:r w:rsidR="000310DB">
        <w:rPr>
          <w:rFonts w:ascii="Times New Roman" w:eastAsiaTheme="minorHAnsi" w:hAnsi="Times New Roman" w:cs="Times New Roman"/>
          <w:sz w:val="22"/>
          <w:szCs w:val="22"/>
          <w:lang w:eastAsia="en-US"/>
        </w:rPr>
        <w:t>Positions do not address</w:t>
      </w:r>
      <w:r w:rsidRPr="00852130">
        <w:rPr>
          <w:rFonts w:ascii="Times New Roman" w:eastAsiaTheme="minorHAnsi" w:hAnsi="Times New Roman" w:cs="Times New Roman"/>
          <w:sz w:val="22"/>
          <w:szCs w:val="22"/>
          <w:lang w:eastAsia="en-US"/>
        </w:rPr>
        <w:t xml:space="preserve"> audits</w:t>
      </w:r>
      <w:r w:rsidR="0054298B">
        <w:rPr>
          <w:rFonts w:ascii="Times New Roman" w:eastAsiaTheme="minorHAnsi" w:hAnsi="Times New Roman" w:cs="Times New Roman"/>
          <w:sz w:val="22"/>
          <w:szCs w:val="22"/>
          <w:lang w:eastAsia="en-US"/>
        </w:rPr>
        <w:t>.</w:t>
      </w:r>
    </w:p>
    <w:p w14:paraId="1CFD0F7F" w14:textId="77777777" w:rsidR="0054298B" w:rsidRPr="00852130" w:rsidRDefault="0054298B" w:rsidP="00265D92">
      <w:pPr>
        <w:ind w:firstLine="720"/>
        <w:rPr>
          <w:rFonts w:ascii="Times New Roman" w:eastAsiaTheme="minorHAnsi" w:hAnsi="Times New Roman" w:cs="Times New Roman"/>
          <w:sz w:val="22"/>
          <w:szCs w:val="22"/>
          <w:lang w:eastAsia="en-US"/>
        </w:rPr>
      </w:pPr>
    </w:p>
    <w:p w14:paraId="334848FD" w14:textId="77777777" w:rsidR="00B45BFF" w:rsidRPr="00B45BFF" w:rsidRDefault="00B45BFF" w:rsidP="00B45BFF">
      <w:pPr>
        <w:rPr>
          <w:rFonts w:ascii="Times New Roman" w:hAnsi="Times New Roman" w:cs="Times New Roman"/>
          <w:b/>
          <w:bCs/>
          <w:sz w:val="22"/>
          <w:szCs w:val="22"/>
          <w:u w:val="single"/>
          <w:lang w:eastAsia="en-US"/>
        </w:rPr>
      </w:pPr>
      <w:r>
        <w:rPr>
          <w:rFonts w:ascii="Times New Roman" w:hAnsi="Times New Roman" w:cs="Times New Roman"/>
          <w:b/>
          <w:bCs/>
          <w:sz w:val="22"/>
          <w:szCs w:val="22"/>
          <w:u w:val="single"/>
          <w:lang w:eastAsia="en-US"/>
        </w:rPr>
        <w:t>Study Committee Recommendation</w:t>
      </w:r>
    </w:p>
    <w:p w14:paraId="7724E12E" w14:textId="77777777" w:rsidR="00772039" w:rsidRDefault="00B45BFF">
      <w:pPr>
        <w:ind w:firstLine="72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The study committee recommends that the LWV-VA Election Laws position be modified </w:t>
      </w:r>
      <w:r w:rsidR="00772039">
        <w:rPr>
          <w:rFonts w:ascii="Times New Roman" w:eastAsiaTheme="minorHAnsi" w:hAnsi="Times New Roman" w:cs="Times New Roman"/>
          <w:sz w:val="22"/>
          <w:szCs w:val="22"/>
        </w:rPr>
        <w:t>to support post-election audits including</w:t>
      </w:r>
    </w:p>
    <w:p w14:paraId="5CDFA8A8" w14:textId="77777777" w:rsidR="00772039" w:rsidRPr="0042722A" w:rsidRDefault="00772039" w:rsidP="00772039">
      <w:pPr>
        <w:pStyle w:val="ListParagraph"/>
        <w:numPr>
          <w:ilvl w:val="0"/>
          <w:numId w:val="29"/>
        </w:numPr>
        <w:spacing w:before="120" w:after="0" w:line="240" w:lineRule="auto"/>
        <w:ind w:left="720"/>
        <w:rPr>
          <w:rFonts w:ascii="Times New Roman" w:eastAsia="Times New Roman" w:hAnsi="Times New Roman" w:cs="Times New Roman"/>
          <w:iCs/>
        </w:rPr>
      </w:pPr>
      <w:r w:rsidRPr="0042722A">
        <w:rPr>
          <w:rFonts w:ascii="Times New Roman" w:hAnsi="Times New Roman" w:cs="Times New Roman"/>
        </w:rPr>
        <w:t xml:space="preserve">Supporting a statutory requirement that risk-limiting audits be conducted in the Commonwealth after each election, which audits must be conducted in a transparent manner before the election is certified and with the potential to affect the outcome of the election. </w:t>
      </w:r>
    </w:p>
    <w:p w14:paraId="004E89A3" w14:textId="41BFCFA3" w:rsidR="00F93B3D" w:rsidRPr="00FD4F45" w:rsidRDefault="00772039" w:rsidP="00FD4F45">
      <w:pPr>
        <w:pStyle w:val="ListParagraph"/>
        <w:numPr>
          <w:ilvl w:val="0"/>
          <w:numId w:val="29"/>
        </w:numPr>
        <w:spacing w:before="120" w:after="120" w:line="240" w:lineRule="auto"/>
        <w:ind w:left="720"/>
        <w:rPr>
          <w:rFonts w:ascii="Times New Roman" w:eastAsia="Times New Roman" w:hAnsi="Times New Roman" w:cs="Times New Roman"/>
          <w:iCs/>
        </w:rPr>
      </w:pPr>
      <w:r>
        <w:rPr>
          <w:rFonts w:ascii="Times New Roman" w:hAnsi="Times New Roman" w:cs="Times New Roman"/>
        </w:rPr>
        <w:t>Supporting that</w:t>
      </w:r>
      <w:r w:rsidR="00EE10F7" w:rsidRPr="00FD4F45">
        <w:rPr>
          <w:rFonts w:ascii="Times New Roman" w:hAnsi="Times New Roman" w:cs="Times New Roman"/>
        </w:rPr>
        <w:t xml:space="preserve"> </w:t>
      </w:r>
      <w:r>
        <w:rPr>
          <w:rFonts w:ascii="Times New Roman" w:hAnsi="Times New Roman" w:cs="Times New Roman"/>
        </w:rPr>
        <w:t>ELECT</w:t>
      </w:r>
      <w:r w:rsidR="00F93B3D" w:rsidRPr="00FD4F45">
        <w:rPr>
          <w:rFonts w:ascii="Times New Roman" w:hAnsi="Times New Roman" w:cs="Times New Roman"/>
        </w:rPr>
        <w:t xml:space="preserve"> conduct audit</w:t>
      </w:r>
      <w:r>
        <w:rPr>
          <w:rFonts w:ascii="Times New Roman" w:hAnsi="Times New Roman" w:cs="Times New Roman"/>
        </w:rPr>
        <w:t>s</w:t>
      </w:r>
      <w:r w:rsidR="00F93B3D" w:rsidRPr="00FD4F45">
        <w:rPr>
          <w:rFonts w:ascii="Times New Roman" w:hAnsi="Times New Roman" w:cs="Times New Roman"/>
        </w:rPr>
        <w:t xml:space="preserve"> across jurisdictions</w:t>
      </w:r>
      <w:r>
        <w:rPr>
          <w:rFonts w:ascii="Times New Roman" w:hAnsi="Times New Roman" w:cs="Times New Roman"/>
        </w:rPr>
        <w:t xml:space="preserve"> i</w:t>
      </w:r>
      <w:r w:rsidRPr="0042722A">
        <w:rPr>
          <w:rFonts w:ascii="Times New Roman" w:hAnsi="Times New Roman" w:cs="Times New Roman"/>
        </w:rPr>
        <w:t>f contest</w:t>
      </w:r>
      <w:r>
        <w:rPr>
          <w:rFonts w:ascii="Times New Roman" w:hAnsi="Times New Roman" w:cs="Times New Roman"/>
        </w:rPr>
        <w:t>s involve</w:t>
      </w:r>
      <w:r w:rsidRPr="0042722A">
        <w:rPr>
          <w:rFonts w:ascii="Times New Roman" w:hAnsi="Times New Roman" w:cs="Times New Roman"/>
        </w:rPr>
        <w:t xml:space="preserve"> more than one jurisdiction</w:t>
      </w:r>
    </w:p>
    <w:p w14:paraId="6002D14F" w14:textId="77777777" w:rsidR="00801FBD" w:rsidRDefault="00801FBD" w:rsidP="00801FBD">
      <w:pPr>
        <w:rPr>
          <w:rFonts w:ascii="Times New Roman" w:eastAsia="Times New Roman" w:hAnsi="Times New Roman" w:cs="Times New Roman"/>
          <w:bCs/>
          <w:iCs/>
          <w:sz w:val="22"/>
          <w:szCs w:val="22"/>
        </w:rPr>
      </w:pPr>
    </w:p>
    <w:p w14:paraId="6724AC26" w14:textId="77777777" w:rsidR="00F93B3D" w:rsidRDefault="00801FBD" w:rsidP="00234C91">
      <w:pPr>
        <w:rPr>
          <w:rFonts w:ascii="Times New Roman" w:eastAsia="Times New Roman" w:hAnsi="Times New Roman" w:cs="Times New Roman"/>
          <w:bCs/>
          <w:iCs/>
          <w:sz w:val="22"/>
          <w:szCs w:val="22"/>
        </w:rPr>
      </w:pPr>
      <w:r>
        <w:rPr>
          <w:rFonts w:ascii="Times New Roman" w:eastAsia="Arial Unicode MS" w:hAnsi="Times New Roman" w:cs="Times New Roman"/>
          <w:bCs/>
          <w:sz w:val="22"/>
          <w:szCs w:val="22"/>
          <w:bdr w:val="nil"/>
          <w14:textOutline w14:w="0" w14:cap="flat" w14:cmpd="sng" w14:algn="ctr">
            <w14:noFill/>
            <w14:prstDash w14:val="solid"/>
            <w14:bevel/>
          </w14:textOutline>
        </w:rPr>
        <w:tab/>
      </w:r>
    </w:p>
    <w:p w14:paraId="04ED1DFA" w14:textId="77777777" w:rsidR="00234C91" w:rsidRDefault="000F26E4" w:rsidP="00FD4F45">
      <w:pPr>
        <w:keepNext/>
        <w:keepLines/>
        <w:rPr>
          <w:rFonts w:ascii="Times New Roman" w:eastAsia="Times New Roman" w:hAnsi="Times New Roman" w:cs="Times New Roman"/>
          <w:bCs/>
          <w:iCs/>
          <w:sz w:val="22"/>
          <w:szCs w:val="22"/>
        </w:rPr>
      </w:pPr>
      <w:r w:rsidRPr="00744089">
        <w:rPr>
          <w:rFonts w:ascii="Times New Roman" w:eastAsia="Times New Roman" w:hAnsi="Times New Roman" w:cs="Times New Roman"/>
          <w:b/>
          <w:iCs/>
          <w:sz w:val="28"/>
          <w:szCs w:val="28"/>
        </w:rPr>
        <w:lastRenderedPageBreak/>
        <w:t>Part B: Prepare Amendment to State Position to Strengthen Support for Security, Including Physical Security of Voting Equipment and Ballots</w:t>
      </w:r>
    </w:p>
    <w:p w14:paraId="17A3B014" w14:textId="77777777" w:rsidR="00966317" w:rsidRDefault="00966317" w:rsidP="00FD4F45">
      <w:pPr>
        <w:keepNext/>
        <w:keepLines/>
        <w:rPr>
          <w:rFonts w:ascii="Times New Roman" w:eastAsia="Times New Roman" w:hAnsi="Times New Roman" w:cs="Times New Roman"/>
          <w:bCs/>
          <w:iCs/>
          <w:sz w:val="22"/>
          <w:szCs w:val="22"/>
        </w:rPr>
      </w:pPr>
    </w:p>
    <w:p w14:paraId="7DA6A1D7" w14:textId="77777777" w:rsidR="00966317" w:rsidRPr="00744089" w:rsidRDefault="00966317" w:rsidP="00FD4F45">
      <w:pPr>
        <w:keepNext/>
        <w:keepLines/>
        <w:spacing w:line="259" w:lineRule="auto"/>
        <w:rPr>
          <w:rFonts w:ascii="Times New Roman" w:eastAsiaTheme="minorHAnsi" w:hAnsi="Times New Roman" w:cs="Times New Roman"/>
          <w:b/>
          <w:lang w:eastAsia="en-US"/>
        </w:rPr>
      </w:pPr>
      <w:r>
        <w:rPr>
          <w:rFonts w:ascii="Times New Roman" w:eastAsiaTheme="minorHAnsi" w:hAnsi="Times New Roman" w:cs="Times New Roman"/>
          <w:b/>
          <w:lang w:eastAsia="en-US"/>
        </w:rPr>
        <w:t>B1</w:t>
      </w:r>
      <w:r w:rsidRPr="00744089">
        <w:rPr>
          <w:rFonts w:ascii="Times New Roman" w:eastAsiaTheme="minorHAnsi" w:hAnsi="Times New Roman" w:cs="Times New Roman"/>
          <w:b/>
          <w:lang w:eastAsia="en-US"/>
        </w:rPr>
        <w:t>. Security of Registration and Election Software Applications and Databases Throughout the Commonwealth of Virginia</w:t>
      </w:r>
    </w:p>
    <w:p w14:paraId="7C9BA63E" w14:textId="77777777" w:rsidR="00966317" w:rsidRDefault="00966317" w:rsidP="00FD4F45">
      <w:pPr>
        <w:keepNext/>
        <w:keepLines/>
        <w:spacing w:line="259" w:lineRule="auto"/>
        <w:rPr>
          <w:rFonts w:ascii="Times New Roman" w:eastAsiaTheme="minorHAnsi" w:hAnsi="Times New Roman" w:cs="Times New Roman"/>
          <w:b/>
          <w:bCs/>
          <w:sz w:val="22"/>
          <w:szCs w:val="22"/>
          <w:u w:val="single"/>
          <w:lang w:eastAsia="en-US"/>
        </w:rPr>
      </w:pPr>
    </w:p>
    <w:p w14:paraId="7A45A383" w14:textId="77777777" w:rsidR="00966317" w:rsidRPr="003B5FE7" w:rsidRDefault="00966317" w:rsidP="00FD4F45">
      <w:pPr>
        <w:keepNext/>
        <w:keepLines/>
        <w:spacing w:line="259" w:lineRule="auto"/>
        <w:rPr>
          <w:rFonts w:ascii="Times New Roman" w:eastAsiaTheme="minorHAnsi" w:hAnsi="Times New Roman" w:cs="Times New Roman"/>
          <w:b/>
          <w:bCs/>
          <w:sz w:val="22"/>
          <w:szCs w:val="22"/>
          <w:u w:val="single"/>
          <w:lang w:eastAsia="en-US"/>
        </w:rPr>
      </w:pPr>
      <w:r w:rsidRPr="003B5FE7">
        <w:rPr>
          <w:rFonts w:ascii="Times New Roman" w:eastAsiaTheme="minorHAnsi" w:hAnsi="Times New Roman" w:cs="Times New Roman"/>
          <w:b/>
          <w:bCs/>
          <w:sz w:val="22"/>
          <w:szCs w:val="22"/>
          <w:u w:val="single"/>
          <w:lang w:eastAsia="en-US"/>
        </w:rPr>
        <w:t>Background</w:t>
      </w:r>
    </w:p>
    <w:p w14:paraId="5C9ED6B1" w14:textId="77777777" w:rsidR="00966317" w:rsidRPr="00852130" w:rsidRDefault="00966317" w:rsidP="00966317">
      <w:p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ab/>
        <w:t xml:space="preserve">In 2017, Secretary of Homeland Security </w:t>
      </w:r>
      <w:proofErr w:type="spellStart"/>
      <w:r w:rsidRPr="00852130">
        <w:rPr>
          <w:rFonts w:ascii="Times New Roman" w:eastAsiaTheme="minorHAnsi" w:hAnsi="Times New Roman" w:cs="Times New Roman"/>
          <w:sz w:val="22"/>
          <w:szCs w:val="22"/>
          <w:lang w:eastAsia="en-US"/>
        </w:rPr>
        <w:t>Jeh</w:t>
      </w:r>
      <w:proofErr w:type="spellEnd"/>
      <w:r w:rsidRPr="00852130">
        <w:rPr>
          <w:rFonts w:ascii="Times New Roman" w:eastAsiaTheme="minorHAnsi" w:hAnsi="Times New Roman" w:cs="Times New Roman"/>
          <w:sz w:val="22"/>
          <w:szCs w:val="22"/>
          <w:lang w:eastAsia="en-US"/>
        </w:rPr>
        <w:t xml:space="preserve"> Johnson noted that “cyberattacks on this country are becoming more sophisticated…and dangerous.” He designated election systems as a subsector of the existing Government Facilities Critical Infrastructure Sector, which enables the Department of Homeland Security (DHS) to prioritize cybersecurity assistance to those state and local election officials who request it. It also allowed DHS to monitor suspicious activity related to state election systems, and to issue alerts regarding attempted intrusions.</w:t>
      </w:r>
      <w:r w:rsidRPr="00852130">
        <w:rPr>
          <w:rFonts w:ascii="Times New Roman" w:eastAsiaTheme="minorHAnsi" w:hAnsi="Times New Roman" w:cs="Times New Roman"/>
          <w:sz w:val="22"/>
          <w:szCs w:val="22"/>
          <w:vertAlign w:val="superscript"/>
          <w:lang w:eastAsia="en-US"/>
        </w:rPr>
        <w:endnoteReference w:id="62"/>
      </w:r>
      <w:r w:rsidRPr="00852130">
        <w:rPr>
          <w:rFonts w:ascii="Times New Roman" w:eastAsiaTheme="minorHAnsi" w:hAnsi="Times New Roman" w:cs="Times New Roman"/>
          <w:sz w:val="22"/>
          <w:szCs w:val="22"/>
          <w:lang w:eastAsia="en-US"/>
        </w:rPr>
        <w:t xml:space="preserve"> Intelligence officials believe that election systems in all 50 states have been probed.</w:t>
      </w:r>
      <w:r w:rsidRPr="00852130">
        <w:rPr>
          <w:rFonts w:ascii="Times New Roman" w:eastAsiaTheme="minorHAnsi" w:hAnsi="Times New Roman" w:cs="Times New Roman"/>
          <w:sz w:val="22"/>
          <w:szCs w:val="22"/>
          <w:vertAlign w:val="superscript"/>
          <w:lang w:eastAsia="en-US"/>
        </w:rPr>
        <w:endnoteReference w:id="63"/>
      </w:r>
      <w:r w:rsidRPr="00852130">
        <w:rPr>
          <w:rFonts w:ascii="Times New Roman" w:eastAsiaTheme="minorHAnsi" w:hAnsi="Times New Roman" w:cs="Times New Roman"/>
          <w:sz w:val="22"/>
          <w:szCs w:val="22"/>
          <w:lang w:eastAsia="en-US"/>
        </w:rPr>
        <w:t xml:space="preserve"> Compromise of voter registration data through malicious modification, additions, deletions, or through ransomware or denial-of-service attacks would result in disruption at polling places on Election Day, disenfranchisement of eligible voters and/or casting of illegal votes, delay and expense in processing provisional votes, and loss of confidence in the outcome of an election.</w:t>
      </w:r>
      <w:r w:rsidRPr="00852130">
        <w:rPr>
          <w:rFonts w:ascii="Times New Roman" w:eastAsiaTheme="minorHAnsi" w:hAnsi="Times New Roman" w:cs="Times New Roman"/>
          <w:sz w:val="22"/>
          <w:szCs w:val="22"/>
          <w:vertAlign w:val="superscript"/>
          <w:lang w:eastAsia="en-US"/>
        </w:rPr>
        <w:endnoteReference w:id="64"/>
      </w:r>
    </w:p>
    <w:p w14:paraId="549F391D" w14:textId="77777777" w:rsidR="00966317" w:rsidRPr="00852130" w:rsidRDefault="00966317" w:rsidP="00966317">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Federal agencies, including DHS’s Cybersecurity and Infrastructure Security Agency (CISA)</w:t>
      </w:r>
      <w:r w:rsidRPr="00852130">
        <w:rPr>
          <w:rFonts w:ascii="Times New Roman" w:eastAsiaTheme="minorHAnsi" w:hAnsi="Times New Roman" w:cs="Times New Roman"/>
          <w:sz w:val="22"/>
          <w:szCs w:val="22"/>
          <w:vertAlign w:val="superscript"/>
          <w:lang w:eastAsia="en-US"/>
        </w:rPr>
        <w:endnoteReference w:id="65"/>
      </w:r>
      <w:r w:rsidRPr="00852130">
        <w:rPr>
          <w:rFonts w:ascii="Times New Roman" w:eastAsiaTheme="minorHAnsi" w:hAnsi="Times New Roman" w:cs="Times New Roman"/>
          <w:sz w:val="22"/>
          <w:szCs w:val="22"/>
          <w:lang w:eastAsia="en-US"/>
        </w:rPr>
        <w:t xml:space="preserve"> and NIST</w:t>
      </w:r>
      <w:r w:rsidRPr="00852130">
        <w:rPr>
          <w:rFonts w:ascii="Times New Roman" w:eastAsiaTheme="minorHAnsi" w:hAnsi="Times New Roman" w:cs="Times New Roman"/>
          <w:sz w:val="22"/>
          <w:szCs w:val="22"/>
          <w:vertAlign w:val="superscript"/>
          <w:lang w:eastAsia="en-US"/>
        </w:rPr>
        <w:endnoteReference w:id="66"/>
      </w:r>
      <w:r w:rsidRPr="00852130">
        <w:rPr>
          <w:rFonts w:ascii="Times New Roman" w:eastAsiaTheme="minorHAnsi" w:hAnsi="Times New Roman" w:cs="Times New Roman"/>
          <w:sz w:val="22"/>
          <w:szCs w:val="22"/>
          <w:lang w:eastAsia="en-US"/>
        </w:rPr>
        <w:t>,</w:t>
      </w:r>
      <w:r w:rsidR="00875DD2">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have developed cybersecurity best practices for critical computer infrastructure, including actions to combat risks specific to voter registration databases.</w:t>
      </w:r>
      <w:r w:rsidRPr="00852130">
        <w:rPr>
          <w:rFonts w:ascii="Times New Roman" w:eastAsiaTheme="minorHAnsi" w:hAnsi="Times New Roman" w:cs="Times New Roman"/>
          <w:sz w:val="22"/>
          <w:szCs w:val="22"/>
          <w:vertAlign w:val="superscript"/>
          <w:lang w:eastAsia="en-US"/>
        </w:rPr>
        <w:endnoteReference w:id="67"/>
      </w:r>
      <w:r>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 xml:space="preserve">The Center for Internet Security (CIS) </w:t>
      </w:r>
      <w:r w:rsidRPr="00852130">
        <w:rPr>
          <w:rFonts w:ascii="Times New Roman" w:eastAsiaTheme="minorHAnsi" w:hAnsi="Times New Roman" w:cs="Times New Roman"/>
          <w:i/>
          <w:sz w:val="22"/>
          <w:szCs w:val="22"/>
          <w:lang w:eastAsia="en-US"/>
        </w:rPr>
        <w:t>Handbook for Elections Infrastructure Security</w:t>
      </w:r>
      <w:r w:rsidRPr="00852130">
        <w:rPr>
          <w:rFonts w:ascii="Times New Roman" w:eastAsiaTheme="minorHAnsi" w:hAnsi="Times New Roman" w:cs="Times New Roman"/>
          <w:sz w:val="22"/>
          <w:szCs w:val="22"/>
          <w:lang w:eastAsia="en-US"/>
        </w:rPr>
        <w:t xml:space="preserve"> describes 54 best practices for network-connected election systems.</w:t>
      </w:r>
      <w:r w:rsidRPr="00852130">
        <w:rPr>
          <w:rFonts w:ascii="Times New Roman" w:eastAsiaTheme="minorHAnsi" w:hAnsi="Times New Roman" w:cs="Times New Roman"/>
          <w:sz w:val="22"/>
          <w:szCs w:val="22"/>
          <w:vertAlign w:val="superscript"/>
          <w:lang w:eastAsia="en-US"/>
        </w:rPr>
        <w:endnoteReference w:id="68"/>
      </w:r>
      <w:r w:rsidRPr="00852130">
        <w:rPr>
          <w:rFonts w:ascii="Times New Roman" w:eastAsiaTheme="minorHAnsi" w:hAnsi="Times New Roman" w:cs="Times New Roman"/>
          <w:sz w:val="22"/>
          <w:szCs w:val="22"/>
          <w:lang w:eastAsia="en-US"/>
        </w:rPr>
        <w:t xml:space="preserve"> Daily innovation in techniques by </w:t>
      </w:r>
      <w:proofErr w:type="spellStart"/>
      <w:r w:rsidRPr="00852130">
        <w:rPr>
          <w:rFonts w:ascii="Times New Roman" w:eastAsiaTheme="minorHAnsi" w:hAnsi="Times New Roman" w:cs="Times New Roman"/>
          <w:sz w:val="22"/>
          <w:szCs w:val="22"/>
          <w:lang w:eastAsia="en-US"/>
        </w:rPr>
        <w:t>cyberattackers</w:t>
      </w:r>
      <w:proofErr w:type="spellEnd"/>
      <w:r w:rsidRPr="00852130">
        <w:rPr>
          <w:rFonts w:ascii="Times New Roman" w:eastAsiaTheme="minorHAnsi" w:hAnsi="Times New Roman" w:cs="Times New Roman"/>
          <w:sz w:val="22"/>
          <w:szCs w:val="22"/>
          <w:lang w:eastAsia="en-US"/>
        </w:rPr>
        <w:t xml:space="preserve"> makes it impossible to provide a comprehensive, static list of cyber defense strategies. To stay abreast of security alerts, CIS hosts the Multi-State Information Sharing and Analysis Center (MS-ISAC), which monitors networks and provides early warnings on cybersecurity threats.</w:t>
      </w:r>
      <w:r w:rsidRPr="00852130">
        <w:rPr>
          <w:rFonts w:ascii="Times New Roman" w:eastAsiaTheme="minorHAnsi" w:hAnsi="Times New Roman" w:cs="Times New Roman"/>
          <w:sz w:val="22"/>
          <w:szCs w:val="22"/>
          <w:vertAlign w:val="superscript"/>
          <w:lang w:eastAsia="en-US"/>
        </w:rPr>
        <w:endnoteReference w:id="69"/>
      </w:r>
      <w:r w:rsidRPr="00852130">
        <w:rPr>
          <w:rFonts w:ascii="Times New Roman" w:eastAsiaTheme="minorHAnsi" w:hAnsi="Times New Roman" w:cs="Times New Roman"/>
          <w:sz w:val="22"/>
          <w:szCs w:val="22"/>
          <w:lang w:eastAsia="en-US"/>
        </w:rPr>
        <w:t xml:space="preserve"> </w:t>
      </w:r>
    </w:p>
    <w:p w14:paraId="7B5EEE30" w14:textId="77777777" w:rsidR="00966317" w:rsidRPr="00852130" w:rsidRDefault="00966317" w:rsidP="00966317">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 xml:space="preserve">States are more likely than municipalities to have resources to engage highly qualified staff and to contract with cybersecurity experts to harden their systems. Ensuring that localities employ strong cybersecurity standards for access to the central system is constrained by the independence of each jurisdiction. Cost, resources, and resistance to central authority may hamper a state’s ability to fully secure interfaces to the election system. </w:t>
      </w:r>
    </w:p>
    <w:p w14:paraId="03E4B3C8" w14:textId="77777777" w:rsidR="00966317" w:rsidRPr="00852130" w:rsidRDefault="00966317" w:rsidP="00966317">
      <w:pPr>
        <w:spacing w:line="259" w:lineRule="auto"/>
        <w:rPr>
          <w:rFonts w:ascii="Times New Roman" w:eastAsiaTheme="minorHAnsi" w:hAnsi="Times New Roman" w:cs="Times New Roman"/>
          <w:sz w:val="22"/>
          <w:szCs w:val="22"/>
          <w:u w:val="single"/>
          <w:lang w:eastAsia="en-US"/>
        </w:rPr>
      </w:pPr>
    </w:p>
    <w:p w14:paraId="77D1BB5F" w14:textId="77777777" w:rsidR="00966317" w:rsidRPr="003B5FE7" w:rsidRDefault="00966317" w:rsidP="00966317">
      <w:pPr>
        <w:spacing w:line="259" w:lineRule="auto"/>
        <w:rPr>
          <w:rFonts w:ascii="Times New Roman" w:eastAsiaTheme="minorHAnsi" w:hAnsi="Times New Roman" w:cs="Times New Roman"/>
          <w:b/>
          <w:bCs/>
          <w:sz w:val="22"/>
          <w:szCs w:val="22"/>
          <w:lang w:eastAsia="en-US"/>
        </w:rPr>
      </w:pPr>
      <w:r w:rsidRPr="003B5FE7">
        <w:rPr>
          <w:rFonts w:ascii="Times New Roman" w:eastAsiaTheme="minorHAnsi" w:hAnsi="Times New Roman" w:cs="Times New Roman"/>
          <w:b/>
          <w:bCs/>
          <w:sz w:val="22"/>
          <w:szCs w:val="22"/>
          <w:u w:val="single"/>
          <w:lang w:eastAsia="en-US"/>
        </w:rPr>
        <w:t>Virginia’s Voter Registration Database</w:t>
      </w:r>
    </w:p>
    <w:p w14:paraId="440E22CC" w14:textId="77777777" w:rsidR="00966317" w:rsidRPr="00852130" w:rsidRDefault="00966317" w:rsidP="00966317">
      <w:pPr>
        <w:spacing w:line="259" w:lineRule="auto"/>
        <w:rPr>
          <w:rFonts w:ascii="Times New Roman" w:eastAsiaTheme="minorHAnsi" w:hAnsi="Times New Roman" w:cs="Times New Roman"/>
          <w:sz w:val="22"/>
          <w:szCs w:val="22"/>
          <w:u w:val="single"/>
          <w:lang w:eastAsia="en-US"/>
        </w:rPr>
      </w:pPr>
      <w:r w:rsidRPr="00852130">
        <w:rPr>
          <w:rFonts w:ascii="Times New Roman" w:eastAsiaTheme="minorHAnsi" w:hAnsi="Times New Roman" w:cs="Times New Roman"/>
          <w:sz w:val="22"/>
          <w:szCs w:val="22"/>
          <w:lang w:eastAsia="en-US"/>
        </w:rPr>
        <w:tab/>
        <w:t>The Virginia Election and Registration Information System (VERIS) was implemented in 2007.</w:t>
      </w:r>
      <w:r w:rsidRPr="00852130">
        <w:rPr>
          <w:rFonts w:ascii="Times New Roman" w:eastAsiaTheme="minorHAnsi" w:hAnsi="Times New Roman" w:cs="Times New Roman"/>
          <w:sz w:val="22"/>
          <w:szCs w:val="22"/>
          <w:vertAlign w:val="superscript"/>
          <w:lang w:eastAsia="en-US"/>
        </w:rPr>
        <w:endnoteReference w:id="70"/>
      </w:r>
      <w:r w:rsidRPr="00852130">
        <w:rPr>
          <w:rFonts w:ascii="Times New Roman" w:eastAsiaTheme="minorHAnsi" w:hAnsi="Times New Roman" w:cs="Times New Roman"/>
          <w:sz w:val="22"/>
          <w:szCs w:val="22"/>
          <w:lang w:eastAsia="en-US"/>
        </w:rPr>
        <w:t xml:space="preserve"> In 2019, a </w:t>
      </w:r>
      <w:r w:rsidRPr="00852130">
        <w:rPr>
          <w:rFonts w:ascii="Times New Roman" w:eastAsiaTheme="minorHAnsi" w:hAnsi="Times New Roman" w:cs="Times New Roman"/>
          <w:iCs/>
          <w:sz w:val="22"/>
          <w:szCs w:val="22"/>
          <w:lang w:eastAsia="en-US"/>
        </w:rPr>
        <w:t>Joint Legislative Audit and Review Commission</w:t>
      </w:r>
      <w:r w:rsidRPr="00852130">
        <w:rPr>
          <w:rFonts w:ascii="Times New Roman" w:eastAsiaTheme="minorHAnsi" w:hAnsi="Times New Roman" w:cs="Times New Roman"/>
          <w:i/>
          <w:iCs/>
          <w:sz w:val="22"/>
          <w:szCs w:val="22"/>
          <w:lang w:eastAsia="en-US"/>
        </w:rPr>
        <w:t xml:space="preserve"> </w:t>
      </w:r>
      <w:r w:rsidRPr="00852130">
        <w:rPr>
          <w:rFonts w:ascii="Times New Roman" w:eastAsiaTheme="minorHAnsi" w:hAnsi="Times New Roman" w:cs="Times New Roman"/>
          <w:sz w:val="22"/>
          <w:szCs w:val="22"/>
          <w:lang w:eastAsia="en-US"/>
        </w:rPr>
        <w:t>assessment found that VERIS was not sufficiently functional or reliable.</w:t>
      </w:r>
      <w:r w:rsidRPr="00852130">
        <w:rPr>
          <w:rFonts w:ascii="Times New Roman" w:eastAsiaTheme="minorHAnsi" w:hAnsi="Times New Roman" w:cs="Times New Roman"/>
          <w:sz w:val="22"/>
          <w:szCs w:val="22"/>
          <w:vertAlign w:val="superscript"/>
          <w:lang w:eastAsia="en-US"/>
        </w:rPr>
        <w:endnoteReference w:id="71"/>
      </w:r>
      <w:r w:rsidRPr="00852130">
        <w:rPr>
          <w:rFonts w:ascii="Times New Roman" w:eastAsiaTheme="minorHAnsi" w:hAnsi="Times New Roman" w:cs="Times New Roman"/>
          <w:sz w:val="22"/>
          <w:szCs w:val="22"/>
          <w:lang w:eastAsia="en-US"/>
        </w:rPr>
        <w:t xml:space="preserve"> ELECT plans to implement a new system in 202</w:t>
      </w:r>
      <w:r w:rsidR="00207BAA">
        <w:rPr>
          <w:rFonts w:ascii="Times New Roman" w:eastAsiaTheme="minorHAnsi" w:hAnsi="Times New Roman" w:cs="Times New Roman"/>
          <w:sz w:val="22"/>
          <w:szCs w:val="22"/>
          <w:lang w:eastAsia="en-US"/>
        </w:rPr>
        <w:t>2</w:t>
      </w:r>
      <w:r w:rsidRPr="00852130">
        <w:rPr>
          <w:rFonts w:ascii="Times New Roman" w:eastAsiaTheme="minorHAnsi" w:hAnsi="Times New Roman" w:cs="Times New Roman"/>
          <w:sz w:val="22"/>
          <w:szCs w:val="22"/>
          <w:lang w:eastAsia="en-US"/>
        </w:rPr>
        <w:t xml:space="preserve"> if the General Assembly provides funding.</w:t>
      </w:r>
      <w:r w:rsidRPr="00852130">
        <w:rPr>
          <w:rFonts w:ascii="Times New Roman" w:eastAsiaTheme="minorHAnsi" w:hAnsi="Times New Roman" w:cs="Times New Roman"/>
          <w:sz w:val="22"/>
          <w:szCs w:val="22"/>
          <w:vertAlign w:val="superscript"/>
          <w:lang w:eastAsia="en-US"/>
        </w:rPr>
        <w:endnoteReference w:id="72"/>
      </w:r>
    </w:p>
    <w:p w14:paraId="6D59CC8A" w14:textId="77777777" w:rsidR="00966317" w:rsidRPr="00852130" w:rsidRDefault="00966317" w:rsidP="00966317">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VERIS runs on infrastructure managed by the Virginia Information Technologies Agency (VITA), which has adopted standards of NIST for computer security.</w:t>
      </w:r>
      <w:r w:rsidRPr="00852130">
        <w:rPr>
          <w:rFonts w:ascii="Times New Roman" w:eastAsiaTheme="minorHAnsi" w:hAnsi="Times New Roman" w:cs="Times New Roman"/>
          <w:sz w:val="22"/>
          <w:szCs w:val="22"/>
          <w:vertAlign w:val="superscript"/>
          <w:lang w:eastAsia="en-US"/>
        </w:rPr>
        <w:endnoteReference w:id="73"/>
      </w:r>
      <w:r w:rsidRPr="00852130">
        <w:rPr>
          <w:rFonts w:ascii="Times New Roman" w:eastAsiaTheme="minorHAnsi" w:hAnsi="Times New Roman" w:cs="Times New Roman"/>
          <w:sz w:val="22"/>
          <w:szCs w:val="22"/>
          <w:lang w:eastAsia="en-US"/>
        </w:rPr>
        <w:t xml:space="preserve"> VERIS provides interfaces for three types of users:</w:t>
      </w:r>
    </w:p>
    <w:p w14:paraId="2908C192" w14:textId="77777777" w:rsidR="00966317" w:rsidRPr="00852130" w:rsidRDefault="00966317" w:rsidP="00966317">
      <w:pPr>
        <w:numPr>
          <w:ilvl w:val="0"/>
          <w:numId w:val="5"/>
        </w:numPr>
        <w:spacing w:before="120"/>
        <w:ind w:left="720" w:hanging="36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 xml:space="preserve">ELECT staff, who access VERIS using VITA-managed computers over the Commonwealth </w:t>
      </w:r>
      <w:r w:rsidR="00135481" w:rsidRPr="00852130">
        <w:rPr>
          <w:rFonts w:ascii="Times New Roman" w:eastAsiaTheme="minorHAnsi" w:hAnsi="Times New Roman" w:cs="Times New Roman"/>
          <w:sz w:val="22"/>
          <w:szCs w:val="22"/>
          <w:lang w:eastAsia="en-US"/>
        </w:rPr>
        <w:t xml:space="preserve">Virtual Private Network </w:t>
      </w:r>
      <w:r w:rsidRPr="00852130">
        <w:rPr>
          <w:rFonts w:ascii="Times New Roman" w:eastAsiaTheme="minorHAnsi" w:hAnsi="Times New Roman" w:cs="Times New Roman"/>
          <w:sz w:val="22"/>
          <w:szCs w:val="22"/>
          <w:lang w:eastAsia="en-US"/>
        </w:rPr>
        <w:t>(</w:t>
      </w:r>
      <w:r w:rsidR="00135481" w:rsidRPr="00852130">
        <w:rPr>
          <w:rFonts w:ascii="Times New Roman" w:eastAsiaTheme="minorHAnsi" w:hAnsi="Times New Roman" w:cs="Times New Roman"/>
          <w:sz w:val="22"/>
          <w:szCs w:val="22"/>
          <w:lang w:eastAsia="en-US"/>
        </w:rPr>
        <w:t>VPN</w:t>
      </w:r>
      <w:r w:rsidRPr="00852130">
        <w:rPr>
          <w:rFonts w:ascii="Times New Roman" w:eastAsiaTheme="minorHAnsi" w:hAnsi="Times New Roman" w:cs="Times New Roman"/>
          <w:sz w:val="22"/>
          <w:szCs w:val="22"/>
          <w:lang w:eastAsia="en-US"/>
        </w:rPr>
        <w:t>)</w:t>
      </w:r>
    </w:p>
    <w:p w14:paraId="4FF6C632" w14:textId="77777777" w:rsidR="00966317" w:rsidRPr="00852130" w:rsidRDefault="00966317" w:rsidP="00966317">
      <w:pPr>
        <w:numPr>
          <w:ilvl w:val="0"/>
          <w:numId w:val="5"/>
        </w:numPr>
        <w:ind w:left="720" w:hanging="360"/>
        <w:contextualSpacing/>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General Registrars, who access VERIS from locality computers using two-factor authentication</w:t>
      </w:r>
    </w:p>
    <w:p w14:paraId="491E42EE" w14:textId="77777777" w:rsidR="00966317" w:rsidRPr="007E71EC" w:rsidRDefault="00966317" w:rsidP="00966317">
      <w:pPr>
        <w:numPr>
          <w:ilvl w:val="0"/>
          <w:numId w:val="5"/>
        </w:numPr>
        <w:spacing w:after="120"/>
        <w:ind w:left="720" w:hanging="36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Citizens, who access the online registration portal over the internet from the Department of Motor Vehicles (DMV) or from an independent computer</w:t>
      </w:r>
    </w:p>
    <w:p w14:paraId="28FA8B57" w14:textId="77777777" w:rsidR="00966317" w:rsidRPr="00852130" w:rsidRDefault="00966317" w:rsidP="00966317">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 xml:space="preserve">New voter registrations are entered from paper forms or submitted electronically, and </w:t>
      </w:r>
      <w:r w:rsidR="00A57DF0">
        <w:rPr>
          <w:rFonts w:ascii="Times New Roman" w:eastAsiaTheme="minorHAnsi" w:hAnsi="Times New Roman" w:cs="Times New Roman"/>
          <w:sz w:val="22"/>
          <w:szCs w:val="22"/>
          <w:lang w:eastAsia="en-US"/>
        </w:rPr>
        <w:t xml:space="preserve">they </w:t>
      </w:r>
      <w:r w:rsidRPr="00852130">
        <w:rPr>
          <w:rFonts w:ascii="Times New Roman" w:eastAsiaTheme="minorHAnsi" w:hAnsi="Times New Roman" w:cs="Times New Roman"/>
          <w:sz w:val="22"/>
          <w:szCs w:val="22"/>
          <w:lang w:eastAsia="en-US"/>
        </w:rPr>
        <w:t xml:space="preserve">must be approved by the General Registrar in a voter’s locality. Changes or deletions to the voter list are based on data that ELECT receives from the Department of Motor Vehicles, the National Change of Address database, the Bureau of Vital Statistics, the multi-state Election Registration Information Center, and </w:t>
      </w:r>
      <w:r w:rsidRPr="00852130">
        <w:rPr>
          <w:rFonts w:ascii="Times New Roman" w:eastAsiaTheme="minorHAnsi" w:hAnsi="Times New Roman" w:cs="Times New Roman"/>
          <w:sz w:val="22"/>
          <w:szCs w:val="22"/>
          <w:lang w:eastAsia="en-US"/>
        </w:rPr>
        <w:lastRenderedPageBreak/>
        <w:t>court records.</w:t>
      </w:r>
      <w:r w:rsidRPr="00852130">
        <w:rPr>
          <w:rFonts w:ascii="Times New Roman" w:eastAsiaTheme="minorHAnsi" w:hAnsi="Times New Roman" w:cs="Times New Roman"/>
          <w:sz w:val="22"/>
          <w:szCs w:val="22"/>
          <w:vertAlign w:val="superscript"/>
          <w:lang w:eastAsia="en-US"/>
        </w:rPr>
        <w:endnoteReference w:id="74"/>
      </w:r>
      <w:r w:rsidRPr="00852130">
        <w:rPr>
          <w:rFonts w:ascii="Times New Roman" w:eastAsiaTheme="minorHAnsi" w:hAnsi="Times New Roman" w:cs="Times New Roman"/>
          <w:sz w:val="22"/>
          <w:szCs w:val="22"/>
          <w:lang w:eastAsia="en-US"/>
        </w:rPr>
        <w:t xml:space="preserve"> General Registrars are responsible for assigning voters to precincts based on their addresses. These data are used to produce extracts of the registration list to be loaded onto EPBs, or to create printed pollbooks for localities that do not use EPBs.</w:t>
      </w:r>
      <w:r w:rsidRPr="00852130">
        <w:rPr>
          <w:rFonts w:ascii="Times New Roman" w:eastAsiaTheme="minorHAnsi" w:hAnsi="Times New Roman" w:cs="Times New Roman"/>
          <w:sz w:val="22"/>
          <w:szCs w:val="22"/>
          <w:vertAlign w:val="superscript"/>
          <w:lang w:eastAsia="en-US"/>
        </w:rPr>
        <w:endnoteReference w:id="75"/>
      </w:r>
      <w:r w:rsidRPr="00852130">
        <w:rPr>
          <w:rFonts w:ascii="Times New Roman" w:eastAsiaTheme="minorHAnsi" w:hAnsi="Times New Roman" w:cs="Times New Roman"/>
          <w:sz w:val="22"/>
          <w:szCs w:val="22"/>
          <w:lang w:eastAsia="en-US"/>
        </w:rPr>
        <w:t xml:space="preserve"> At the close of an election, General Registrars are responsible for entering vote counts into VERIS for each contest in their locality. They also upload or manually enter “voter credit” data to indicate which voters participated in the election. VERIS tabulates the vote counts and exports data to the Election Reporting System for communication of the results.</w:t>
      </w:r>
      <w:r w:rsidRPr="00852130">
        <w:rPr>
          <w:rFonts w:ascii="Times New Roman" w:eastAsiaTheme="minorHAnsi" w:hAnsi="Times New Roman" w:cs="Times New Roman"/>
          <w:sz w:val="22"/>
          <w:szCs w:val="22"/>
          <w:vertAlign w:val="superscript"/>
          <w:lang w:eastAsia="en-US"/>
        </w:rPr>
        <w:endnoteReference w:id="76"/>
      </w:r>
    </w:p>
    <w:p w14:paraId="2EC04B25" w14:textId="77777777" w:rsidR="00966317" w:rsidRPr="00852130" w:rsidRDefault="00966317" w:rsidP="00966317">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 xml:space="preserve">Virginia has 133 localities that vary widely in population and resources. The knowledge and financial capabilities required to safeguard computers used for VERIS access are scarce in some localities. If local systems are also used to run other office or personal applications, a staff member may unintentionally compromise the integrity of the connection to VERIS. For example, </w:t>
      </w:r>
      <w:r>
        <w:rPr>
          <w:rFonts w:ascii="Times New Roman" w:eastAsiaTheme="minorHAnsi" w:hAnsi="Times New Roman" w:cs="Times New Roman"/>
          <w:sz w:val="22"/>
          <w:szCs w:val="22"/>
          <w:lang w:eastAsia="en-US"/>
        </w:rPr>
        <w:t xml:space="preserve">internet </w:t>
      </w:r>
      <w:r w:rsidRPr="00852130">
        <w:rPr>
          <w:rFonts w:ascii="Times New Roman" w:eastAsiaTheme="minorHAnsi" w:hAnsi="Times New Roman" w:cs="Times New Roman"/>
          <w:sz w:val="22"/>
          <w:szCs w:val="22"/>
          <w:lang w:eastAsia="en-US"/>
        </w:rPr>
        <w:t>browsing or accessing email on an insufficiently protected computer could introduce malware that attempts to breach the central computer’s defenses.</w:t>
      </w:r>
      <w:r w:rsidRPr="00852130">
        <w:rPr>
          <w:rFonts w:ascii="Times New Roman" w:eastAsiaTheme="minorHAnsi" w:hAnsi="Times New Roman" w:cs="Times New Roman"/>
          <w:sz w:val="22"/>
          <w:szCs w:val="22"/>
          <w:vertAlign w:val="superscript"/>
          <w:lang w:eastAsia="en-US"/>
        </w:rPr>
        <w:endnoteReference w:id="77"/>
      </w:r>
      <w:r w:rsidRPr="00852130">
        <w:rPr>
          <w:rFonts w:ascii="Times New Roman" w:eastAsiaTheme="minorHAnsi" w:hAnsi="Times New Roman" w:cs="Times New Roman"/>
          <w:sz w:val="22"/>
          <w:szCs w:val="22"/>
          <w:lang w:eastAsia="en-US"/>
        </w:rPr>
        <w:t xml:space="preserve"> The use of removable storage devices, such as USB drives, to download pollbook data or upload voter credit data introduces another means of introducing malware to the system.</w:t>
      </w:r>
      <w:r w:rsidRPr="00852130">
        <w:rPr>
          <w:rFonts w:ascii="Times New Roman" w:eastAsiaTheme="minorHAnsi" w:hAnsi="Times New Roman" w:cs="Times New Roman"/>
          <w:sz w:val="22"/>
          <w:szCs w:val="22"/>
          <w:vertAlign w:val="superscript"/>
          <w:lang w:eastAsia="en-US"/>
        </w:rPr>
        <w:endnoteReference w:id="78"/>
      </w:r>
      <w:r w:rsidRPr="00852130">
        <w:rPr>
          <w:rFonts w:ascii="Times New Roman" w:eastAsiaTheme="minorHAnsi" w:hAnsi="Times New Roman" w:cs="Times New Roman"/>
          <w:sz w:val="22"/>
          <w:szCs w:val="22"/>
          <w:lang w:eastAsia="en-US"/>
        </w:rPr>
        <w:t xml:space="preserve"> Providing a web portal for voters to view and maintain their own information makes voter registration more accessible to citizens. However, it also offers a possible avenue for cyberattack.</w:t>
      </w:r>
      <w:r w:rsidRPr="00852130">
        <w:rPr>
          <w:rFonts w:ascii="Times New Roman" w:eastAsiaTheme="minorHAnsi" w:hAnsi="Times New Roman" w:cs="Times New Roman"/>
          <w:sz w:val="22"/>
          <w:szCs w:val="22"/>
          <w:vertAlign w:val="superscript"/>
          <w:lang w:eastAsia="en-US"/>
        </w:rPr>
        <w:endnoteReference w:id="79"/>
      </w:r>
    </w:p>
    <w:p w14:paraId="220F894F" w14:textId="77777777" w:rsidR="00265D92" w:rsidRPr="00852130" w:rsidRDefault="00265D92" w:rsidP="00265D92">
      <w:p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ab/>
        <w:t>In 2019, Virginia enacted legislation requiring the development of standards to ensure the security and integrity of the voter registration system and the supporting technologies used by localities to maintain that information.</w:t>
      </w:r>
      <w:r w:rsidRPr="00852130">
        <w:rPr>
          <w:rFonts w:ascii="Times New Roman" w:eastAsiaTheme="minorHAnsi" w:hAnsi="Times New Roman" w:cs="Times New Roman"/>
          <w:sz w:val="22"/>
          <w:szCs w:val="22"/>
          <w:vertAlign w:val="superscript"/>
          <w:lang w:eastAsia="en-US"/>
        </w:rPr>
        <w:endnoteReference w:id="80"/>
      </w:r>
      <w:r w:rsidRPr="00852130">
        <w:rPr>
          <w:rFonts w:ascii="Times New Roman" w:eastAsiaTheme="minorHAnsi" w:hAnsi="Times New Roman" w:cs="Times New Roman"/>
          <w:sz w:val="22"/>
          <w:szCs w:val="22"/>
          <w:lang w:eastAsia="en-US"/>
        </w:rPr>
        <w:t xml:space="preserve"> ELECT is working with CISA to identify vulnerabilities and perform risk assessments; it requires localities to conduct annual cybersecurity self-assessments and to participate in one of CISA’s information sharing and analysis centers.</w:t>
      </w:r>
      <w:r w:rsidRPr="00852130">
        <w:rPr>
          <w:rFonts w:ascii="Times New Roman" w:eastAsiaTheme="minorHAnsi" w:hAnsi="Times New Roman" w:cs="Times New Roman"/>
          <w:sz w:val="22"/>
          <w:szCs w:val="22"/>
          <w:vertAlign w:val="superscript"/>
          <w:lang w:eastAsia="en-US"/>
        </w:rPr>
        <w:endnoteReference w:id="81"/>
      </w:r>
      <w:r w:rsidRPr="00852130">
        <w:rPr>
          <w:rFonts w:ascii="Times New Roman" w:eastAsiaTheme="minorHAnsi" w:hAnsi="Times New Roman" w:cs="Times New Roman"/>
          <w:sz w:val="22"/>
          <w:szCs w:val="22"/>
          <w:lang w:eastAsia="en-US"/>
        </w:rPr>
        <w:t xml:space="preserve"> In its narrative budget regarding use of 2018 </w:t>
      </w:r>
      <w:r>
        <w:rPr>
          <w:rFonts w:ascii="Times New Roman" w:eastAsiaTheme="minorHAnsi" w:hAnsi="Times New Roman" w:cs="Times New Roman"/>
          <w:sz w:val="22"/>
          <w:szCs w:val="22"/>
          <w:lang w:eastAsia="en-US"/>
        </w:rPr>
        <w:t>HAVA</w:t>
      </w:r>
      <w:r w:rsidRPr="00852130">
        <w:rPr>
          <w:rFonts w:ascii="Times New Roman" w:eastAsiaTheme="minorHAnsi" w:hAnsi="Times New Roman" w:cs="Times New Roman"/>
          <w:sz w:val="22"/>
          <w:szCs w:val="22"/>
          <w:lang w:eastAsia="en-US"/>
        </w:rPr>
        <w:t xml:space="preserve"> funds, ELECT proposed “to substantially increase the security posture of the election infrastructure used in the Commonwealth of Virginia through cost-effective implementation of the standards, policies and best practices” developed by VITA and federal standards-issuing agencies.</w:t>
      </w:r>
      <w:r w:rsidRPr="00852130">
        <w:rPr>
          <w:rFonts w:ascii="Times New Roman" w:eastAsiaTheme="minorHAnsi" w:hAnsi="Times New Roman" w:cs="Times New Roman"/>
          <w:sz w:val="22"/>
          <w:szCs w:val="22"/>
          <w:vertAlign w:val="superscript"/>
          <w:lang w:eastAsia="en-US"/>
        </w:rPr>
        <w:endnoteReference w:id="82"/>
      </w:r>
    </w:p>
    <w:p w14:paraId="49135E63" w14:textId="77777777" w:rsidR="00966317" w:rsidRPr="00852130" w:rsidRDefault="00966317" w:rsidP="00966317">
      <w:pPr>
        <w:rPr>
          <w:rFonts w:ascii="Times New Roman" w:eastAsiaTheme="minorHAnsi" w:hAnsi="Times New Roman" w:cs="Times New Roman"/>
          <w:sz w:val="22"/>
          <w:szCs w:val="22"/>
          <w:lang w:eastAsia="en-US"/>
        </w:rPr>
      </w:pPr>
    </w:p>
    <w:p w14:paraId="0718C8C5" w14:textId="77777777" w:rsidR="00966317" w:rsidRPr="00852130" w:rsidRDefault="00966317" w:rsidP="00966317">
      <w:pPr>
        <w:keepNext/>
        <w:keepLines/>
        <w:outlineLvl w:val="1"/>
        <w:rPr>
          <w:rFonts w:ascii="Times New Roman" w:eastAsiaTheme="minorHAnsi" w:hAnsi="Times New Roman" w:cs="Times New Roman"/>
          <w:sz w:val="22"/>
          <w:szCs w:val="22"/>
          <w:u w:val="single"/>
          <w:lang w:eastAsia="en-US"/>
        </w:rPr>
      </w:pPr>
      <w:r w:rsidRPr="00852130">
        <w:rPr>
          <w:rFonts w:ascii="Times New Roman" w:eastAsiaTheme="minorHAnsi" w:hAnsi="Times New Roman" w:cs="Times New Roman"/>
          <w:noProof/>
          <w:sz w:val="22"/>
          <w:szCs w:val="22"/>
          <w:u w:val="single"/>
          <w:lang w:eastAsia="en-US"/>
        </w:rPr>
        <w:drawing>
          <wp:inline distT="0" distB="0" distL="0" distR="0" wp14:anchorId="369C584A" wp14:editId="26F3E966">
            <wp:extent cx="5943600" cy="3105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05150"/>
                    </a:xfrm>
                    <a:prstGeom prst="rect">
                      <a:avLst/>
                    </a:prstGeom>
                    <a:noFill/>
                    <a:ln>
                      <a:noFill/>
                    </a:ln>
                  </pic:spPr>
                </pic:pic>
              </a:graphicData>
            </a:graphic>
          </wp:inline>
        </w:drawing>
      </w:r>
    </w:p>
    <w:p w14:paraId="5CDAE802" w14:textId="77777777" w:rsidR="00966317" w:rsidRPr="003B5FE7" w:rsidRDefault="00966317" w:rsidP="00966317">
      <w:pPr>
        <w:keepNext/>
        <w:keepLines/>
        <w:jc w:val="center"/>
        <w:rPr>
          <w:rFonts w:ascii="Times New Roman" w:eastAsiaTheme="minorHAnsi" w:hAnsi="Times New Roman" w:cs="Times New Roman"/>
          <w:bCs/>
          <w:sz w:val="22"/>
          <w:szCs w:val="22"/>
          <w:lang w:eastAsia="en-US"/>
        </w:rPr>
      </w:pPr>
      <w:r w:rsidRPr="003B5FE7">
        <w:rPr>
          <w:rFonts w:ascii="Times New Roman" w:eastAsiaTheme="minorHAnsi" w:hAnsi="Times New Roman" w:cs="Times New Roman"/>
          <w:bCs/>
          <w:sz w:val="22"/>
          <w:szCs w:val="22"/>
          <w:lang w:eastAsia="en-US"/>
        </w:rPr>
        <w:t>Figure 1: A simple representation of VERIS and its interfaces</w:t>
      </w:r>
      <w:r w:rsidRPr="003B5FE7">
        <w:rPr>
          <w:rFonts w:ascii="Times New Roman" w:eastAsiaTheme="minorHAnsi" w:hAnsi="Times New Roman" w:cs="Times New Roman"/>
          <w:bCs/>
          <w:sz w:val="22"/>
          <w:szCs w:val="22"/>
          <w:vertAlign w:val="superscript"/>
          <w:lang w:eastAsia="en-US"/>
        </w:rPr>
        <w:endnoteReference w:id="83"/>
      </w:r>
    </w:p>
    <w:p w14:paraId="550388A4" w14:textId="77777777" w:rsidR="00966317" w:rsidRPr="00852130" w:rsidRDefault="00966317" w:rsidP="00966317">
      <w:pPr>
        <w:rPr>
          <w:rFonts w:ascii="Times New Roman" w:eastAsiaTheme="minorHAnsi" w:hAnsi="Times New Roman" w:cs="Times New Roman"/>
          <w:sz w:val="22"/>
          <w:szCs w:val="22"/>
          <w:u w:val="single"/>
          <w:lang w:eastAsia="en-US"/>
        </w:rPr>
      </w:pPr>
    </w:p>
    <w:p w14:paraId="039DD559" w14:textId="77777777" w:rsidR="00966317" w:rsidRPr="00852130" w:rsidRDefault="00966317" w:rsidP="00966317">
      <w:p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ab/>
        <w:t>ELECT has a culture that supports strong cybersecurity practices and is moving toward increasing its defensive capabilities. The state currently participates in MS-ISAC and is working with consultants to bring best-practice cybersecurity to its central election system. The Governor’s 2020 budget proposal would fund new staff in ELECT’s IT and Training areas.</w:t>
      </w:r>
      <w:r w:rsidRPr="00852130">
        <w:rPr>
          <w:rFonts w:ascii="Times New Roman" w:eastAsiaTheme="minorHAnsi" w:hAnsi="Times New Roman" w:cs="Times New Roman"/>
          <w:sz w:val="22"/>
          <w:szCs w:val="22"/>
          <w:vertAlign w:val="superscript"/>
          <w:lang w:eastAsia="en-US"/>
        </w:rPr>
        <w:endnoteReference w:id="84"/>
      </w:r>
      <w:r w:rsidRPr="00852130">
        <w:rPr>
          <w:rFonts w:ascii="Times New Roman" w:eastAsiaTheme="minorHAnsi" w:hAnsi="Times New Roman" w:cs="Times New Roman"/>
          <w:sz w:val="22"/>
          <w:szCs w:val="22"/>
          <w:lang w:eastAsia="en-US"/>
        </w:rPr>
        <w:t xml:space="preserve"> Recent legislation requires </w:t>
      </w:r>
      <w:r w:rsidRPr="00852130">
        <w:rPr>
          <w:rFonts w:ascii="Times New Roman" w:eastAsiaTheme="minorHAnsi" w:hAnsi="Times New Roman" w:cs="Times New Roman"/>
          <w:sz w:val="22"/>
          <w:szCs w:val="22"/>
          <w:lang w:eastAsia="en-US"/>
        </w:rPr>
        <w:lastRenderedPageBreak/>
        <w:t>ELECT to work with localities to ensure that vulnerabilities in remote access are addressed. ELECT has plans to upgrade</w:t>
      </w:r>
      <w:r w:rsidR="00097FC5">
        <w:rPr>
          <w:rFonts w:ascii="Times New Roman" w:eastAsiaTheme="minorHAnsi" w:hAnsi="Times New Roman" w:cs="Times New Roman"/>
          <w:sz w:val="22"/>
          <w:szCs w:val="22"/>
          <w:lang w:eastAsia="en-US"/>
        </w:rPr>
        <w:t xml:space="preserve"> or replace</w:t>
      </w:r>
      <w:r w:rsidRPr="00852130">
        <w:rPr>
          <w:rFonts w:ascii="Times New Roman" w:eastAsiaTheme="minorHAnsi" w:hAnsi="Times New Roman" w:cs="Times New Roman"/>
          <w:sz w:val="22"/>
          <w:szCs w:val="22"/>
          <w:lang w:eastAsia="en-US"/>
        </w:rPr>
        <w:t xml:space="preserve"> VERIS in the near future. This progress should be supported and reinforced by the League’s positions on election laws.</w:t>
      </w:r>
    </w:p>
    <w:p w14:paraId="590E5BAC" w14:textId="77777777" w:rsidR="008E2156" w:rsidRDefault="008E2156" w:rsidP="008E2156">
      <w:pPr>
        <w:rPr>
          <w:rFonts w:ascii="Times New Roman" w:hAnsi="Times New Roman" w:cs="Times New Roman"/>
          <w:b/>
          <w:sz w:val="22"/>
          <w:szCs w:val="22"/>
          <w:u w:val="single"/>
          <w:lang w:eastAsia="en-US"/>
        </w:rPr>
      </w:pPr>
    </w:p>
    <w:p w14:paraId="16DFB2FF" w14:textId="77777777" w:rsidR="008E2156" w:rsidRDefault="008E2156" w:rsidP="008E2156">
      <w:pPr>
        <w:rPr>
          <w:rFonts w:ascii="Times New Roman" w:hAnsi="Times New Roman" w:cs="Times New Roman"/>
          <w:b/>
          <w:sz w:val="22"/>
          <w:szCs w:val="22"/>
          <w:u w:val="single"/>
          <w:lang w:eastAsia="en-US"/>
        </w:rPr>
      </w:pPr>
      <w:r>
        <w:rPr>
          <w:rFonts w:ascii="Times New Roman" w:hAnsi="Times New Roman" w:cs="Times New Roman"/>
          <w:b/>
          <w:sz w:val="22"/>
          <w:szCs w:val="22"/>
          <w:u w:val="single"/>
          <w:lang w:eastAsia="en-US"/>
        </w:rPr>
        <w:t>Current LWVUS and LWV-VA Positions</w:t>
      </w:r>
    </w:p>
    <w:p w14:paraId="1EE2AE7D" w14:textId="77777777" w:rsidR="00966317" w:rsidRPr="00265D92" w:rsidRDefault="002461A1" w:rsidP="00265D92">
      <w:pPr>
        <w:ind w:firstLine="720"/>
        <w:rPr>
          <w:rFonts w:ascii="Times New Roman" w:eastAsia="Times New Roman" w:hAnsi="Times New Roman" w:cs="Times New Roman"/>
          <w:sz w:val="22"/>
          <w:szCs w:val="22"/>
        </w:rPr>
      </w:pPr>
      <w:r w:rsidRPr="00265D92">
        <w:rPr>
          <w:rFonts w:ascii="Times New Roman" w:eastAsiaTheme="minorHAnsi" w:hAnsi="Times New Roman" w:cs="Times New Roman"/>
          <w:sz w:val="22"/>
          <w:szCs w:val="22"/>
          <w:lang w:eastAsia="en-US"/>
        </w:rPr>
        <w:t xml:space="preserve">LWVUS: </w:t>
      </w:r>
      <w:r w:rsidRPr="00265D92">
        <w:rPr>
          <w:rFonts w:ascii="Times New Roman" w:eastAsia="Times New Roman" w:hAnsi="Times New Roman" w:cs="Times New Roman"/>
          <w:sz w:val="22"/>
          <w:szCs w:val="22"/>
        </w:rPr>
        <w:t>Supports voting systems that are secure, accurate, recountable, accessible, and transparent.</w:t>
      </w:r>
      <w:r w:rsidR="00F15954">
        <w:rPr>
          <w:rStyle w:val="EndnoteReference"/>
          <w:rFonts w:ascii="Times New Roman" w:eastAsia="Times New Roman" w:hAnsi="Times New Roman" w:cs="Times New Roman"/>
          <w:sz w:val="22"/>
          <w:szCs w:val="22"/>
        </w:rPr>
        <w:endnoteReference w:id="85"/>
      </w:r>
      <w:r w:rsidR="007A76FE" w:rsidRPr="00265D92">
        <w:rPr>
          <w:rFonts w:ascii="Times New Roman" w:eastAsia="Times New Roman" w:hAnsi="Times New Roman" w:cs="Times New Roman"/>
          <w:sz w:val="22"/>
          <w:szCs w:val="22"/>
        </w:rPr>
        <w:t xml:space="preserve"> </w:t>
      </w:r>
      <w:r w:rsidR="00502955" w:rsidRPr="00265D92">
        <w:rPr>
          <w:rFonts w:ascii="Times New Roman" w:eastAsia="Times New Roman" w:hAnsi="Times New Roman" w:cs="Times New Roman"/>
          <w:sz w:val="22"/>
          <w:szCs w:val="22"/>
        </w:rPr>
        <w:t xml:space="preserve">Five focus areas were identified by the League as essential to protecting the votes of all citizens and improving election administration overall, one of which is </w:t>
      </w:r>
      <w:r w:rsidR="00502955">
        <w:rPr>
          <w:rFonts w:ascii="Times New Roman" w:eastAsia="Times New Roman" w:hAnsi="Times New Roman" w:cs="Times New Roman"/>
          <w:sz w:val="22"/>
          <w:szCs w:val="22"/>
        </w:rPr>
        <w:t xml:space="preserve">to </w:t>
      </w:r>
      <w:r w:rsidR="00502955" w:rsidRPr="00265D92">
        <w:rPr>
          <w:rFonts w:ascii="Times New Roman" w:eastAsia="Times New Roman" w:hAnsi="Times New Roman" w:cs="Times New Roman"/>
          <w:sz w:val="22"/>
          <w:szCs w:val="22"/>
        </w:rPr>
        <w:t>i</w:t>
      </w:r>
      <w:r w:rsidR="007A76FE" w:rsidRPr="00265D92">
        <w:rPr>
          <w:rFonts w:ascii="Times New Roman" w:eastAsia="Times New Roman" w:hAnsi="Times New Roman" w:cs="Times New Roman"/>
          <w:sz w:val="22"/>
          <w:szCs w:val="22"/>
        </w:rPr>
        <w:t>mprove administration of statewide database systems</w:t>
      </w:r>
      <w:r w:rsidR="00502955" w:rsidRPr="00265D92">
        <w:rPr>
          <w:rFonts w:ascii="Times New Roman" w:eastAsia="Times New Roman" w:hAnsi="Times New Roman" w:cs="Times New Roman"/>
          <w:sz w:val="22"/>
          <w:szCs w:val="22"/>
        </w:rPr>
        <w:t>.</w:t>
      </w:r>
      <w:r w:rsidR="001E2E43">
        <w:rPr>
          <w:rStyle w:val="EndnoteReference"/>
          <w:rFonts w:ascii="Times New Roman" w:eastAsia="Times New Roman" w:hAnsi="Times New Roman" w:cs="Times New Roman"/>
          <w:sz w:val="22"/>
          <w:szCs w:val="22"/>
        </w:rPr>
        <w:endnoteReference w:id="86"/>
      </w:r>
    </w:p>
    <w:p w14:paraId="794CC0AE" w14:textId="77777777" w:rsidR="002461A1" w:rsidRDefault="00E73BA4" w:rsidP="00265D92">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LWV-</w:t>
      </w:r>
      <w:r w:rsidR="002461A1">
        <w:rPr>
          <w:rFonts w:ascii="Times New Roman" w:eastAsia="Times New Roman" w:hAnsi="Times New Roman" w:cs="Times New Roman"/>
          <w:sz w:val="22"/>
          <w:szCs w:val="22"/>
        </w:rPr>
        <w:t xml:space="preserve">VA: </w:t>
      </w:r>
      <w:r w:rsidR="000310DB">
        <w:rPr>
          <w:rFonts w:ascii="Times New Roman" w:eastAsia="Times New Roman" w:hAnsi="Times New Roman" w:cs="Times New Roman"/>
          <w:sz w:val="22"/>
          <w:szCs w:val="22"/>
        </w:rPr>
        <w:t>Positions do not address security.</w:t>
      </w:r>
    </w:p>
    <w:p w14:paraId="1088DA29" w14:textId="77777777" w:rsidR="00897C11" w:rsidRDefault="00897C11" w:rsidP="00265D92">
      <w:pPr>
        <w:ind w:firstLine="720"/>
        <w:rPr>
          <w:rFonts w:ascii="Times New Roman" w:eastAsia="Times New Roman" w:hAnsi="Times New Roman" w:cs="Times New Roman"/>
          <w:sz w:val="22"/>
          <w:szCs w:val="22"/>
        </w:rPr>
      </w:pPr>
    </w:p>
    <w:p w14:paraId="6D260F9D" w14:textId="77777777" w:rsidR="00A605EF" w:rsidRPr="00B45BFF" w:rsidRDefault="00A605EF" w:rsidP="00A605EF">
      <w:pPr>
        <w:rPr>
          <w:rFonts w:ascii="Times New Roman" w:hAnsi="Times New Roman" w:cs="Times New Roman"/>
          <w:b/>
          <w:bCs/>
          <w:sz w:val="22"/>
          <w:szCs w:val="22"/>
          <w:u w:val="single"/>
          <w:lang w:eastAsia="en-US"/>
        </w:rPr>
      </w:pPr>
      <w:r>
        <w:rPr>
          <w:rFonts w:ascii="Times New Roman" w:hAnsi="Times New Roman" w:cs="Times New Roman"/>
          <w:b/>
          <w:bCs/>
          <w:sz w:val="22"/>
          <w:szCs w:val="22"/>
          <w:u w:val="single"/>
          <w:lang w:eastAsia="en-US"/>
        </w:rPr>
        <w:t>Study Committee Recommendation</w:t>
      </w:r>
    </w:p>
    <w:p w14:paraId="5D7CC8CF" w14:textId="27874C3D" w:rsidR="00966317" w:rsidRPr="00772039" w:rsidRDefault="00A605EF">
      <w:pPr>
        <w:rPr>
          <w:rFonts w:ascii="Times New Roman" w:eastAsiaTheme="minorHAnsi" w:hAnsi="Times New Roman" w:cs="Times New Roman"/>
          <w:iCs/>
          <w:sz w:val="22"/>
          <w:szCs w:val="22"/>
          <w:lang w:eastAsia="en-US"/>
        </w:rPr>
      </w:pPr>
      <w:r>
        <w:rPr>
          <w:rFonts w:ascii="Times New Roman" w:eastAsiaTheme="minorHAnsi" w:hAnsi="Times New Roman" w:cs="Times New Roman"/>
          <w:sz w:val="22"/>
          <w:szCs w:val="22"/>
        </w:rPr>
        <w:t xml:space="preserve">The study committee recommends that the LWV-VA Election Laws position be modified </w:t>
      </w:r>
      <w:r w:rsidR="00432141">
        <w:rPr>
          <w:rFonts w:ascii="Times New Roman" w:eastAsiaTheme="minorHAnsi" w:hAnsi="Times New Roman" w:cs="Times New Roman"/>
          <w:sz w:val="22"/>
          <w:szCs w:val="22"/>
        </w:rPr>
        <w:t xml:space="preserve">to </w:t>
      </w:r>
      <w:r w:rsidR="00772039">
        <w:rPr>
          <w:rFonts w:ascii="Times New Roman" w:eastAsiaTheme="minorHAnsi" w:hAnsi="Times New Roman" w:cs="Times New Roman"/>
          <w:sz w:val="22"/>
          <w:szCs w:val="22"/>
        </w:rPr>
        <w:t>address the</w:t>
      </w:r>
      <w:r w:rsidRPr="00772039">
        <w:rPr>
          <w:rFonts w:ascii="Times New Roman" w:eastAsiaTheme="minorHAnsi" w:hAnsi="Times New Roman" w:cs="Times New Roman"/>
          <w:sz w:val="22"/>
          <w:szCs w:val="22"/>
        </w:rPr>
        <w:t xml:space="preserve"> </w:t>
      </w:r>
      <w:r w:rsidR="00772039">
        <w:rPr>
          <w:rFonts w:ascii="Times New Roman" w:eastAsiaTheme="minorHAnsi" w:hAnsi="Times New Roman" w:cs="Times New Roman"/>
          <w:sz w:val="22"/>
          <w:szCs w:val="22"/>
          <w:lang w:eastAsia="en-US"/>
        </w:rPr>
        <w:t xml:space="preserve">security of registration and election software applications and </w:t>
      </w:r>
      <w:r w:rsidR="00772039" w:rsidRPr="00772039">
        <w:rPr>
          <w:rFonts w:ascii="Times New Roman" w:eastAsiaTheme="minorHAnsi" w:hAnsi="Times New Roman" w:cs="Times New Roman"/>
          <w:sz w:val="22"/>
          <w:szCs w:val="22"/>
          <w:lang w:eastAsia="en-US"/>
        </w:rPr>
        <w:t>databases</w:t>
      </w:r>
      <w:r w:rsidR="00A45717">
        <w:rPr>
          <w:rFonts w:ascii="Times New Roman" w:eastAsiaTheme="minorHAnsi" w:hAnsi="Times New Roman" w:cs="Times New Roman"/>
          <w:lang w:eastAsia="en-US"/>
        </w:rPr>
        <w:t xml:space="preserve"> </w:t>
      </w:r>
      <w:r w:rsidR="00772039" w:rsidRPr="00FD4F45">
        <w:rPr>
          <w:rFonts w:ascii="Times New Roman" w:eastAsiaTheme="minorHAnsi" w:hAnsi="Times New Roman" w:cs="Times New Roman"/>
          <w:bCs/>
          <w:sz w:val="22"/>
          <w:szCs w:val="22"/>
          <w:lang w:eastAsia="en-US"/>
        </w:rPr>
        <w:t>including</w:t>
      </w:r>
    </w:p>
    <w:p w14:paraId="173095A7" w14:textId="51FE72BF" w:rsidR="00432141" w:rsidRDefault="00432141" w:rsidP="00FD4F45">
      <w:pPr>
        <w:pStyle w:val="ListParagraph"/>
        <w:numPr>
          <w:ilvl w:val="0"/>
          <w:numId w:val="30"/>
        </w:numPr>
        <w:spacing w:before="120" w:line="240" w:lineRule="auto"/>
        <w:ind w:left="720"/>
        <w:rPr>
          <w:rFonts w:ascii="Times New Roman" w:hAnsi="Times New Roman" w:cs="Times New Roman"/>
          <w:iCs/>
        </w:rPr>
      </w:pPr>
      <w:r>
        <w:rPr>
          <w:rFonts w:ascii="Times New Roman" w:hAnsi="Times New Roman" w:cs="Times New Roman"/>
          <w:iCs/>
        </w:rPr>
        <w:t>Ensuring that the Commonwealth provides s</w:t>
      </w:r>
      <w:r w:rsidR="00966317" w:rsidRPr="00FD4F45">
        <w:rPr>
          <w:rFonts w:ascii="Times New Roman" w:hAnsi="Times New Roman" w:cs="Times New Roman"/>
          <w:iCs/>
        </w:rPr>
        <w:t xml:space="preserve">ufficient resources </w:t>
      </w:r>
      <w:r w:rsidR="003A4A7C">
        <w:rPr>
          <w:rFonts w:ascii="Times New Roman" w:hAnsi="Times New Roman" w:cs="Times New Roman"/>
          <w:iCs/>
        </w:rPr>
        <w:t>for</w:t>
      </w:r>
      <w:r w:rsidR="00966317" w:rsidRPr="00FD4F45">
        <w:rPr>
          <w:rFonts w:ascii="Times New Roman" w:hAnsi="Times New Roman" w:cs="Times New Roman"/>
          <w:iCs/>
        </w:rPr>
        <w:t xml:space="preserve"> </w:t>
      </w:r>
    </w:p>
    <w:p w14:paraId="3DE9E316" w14:textId="2984E6AD" w:rsidR="00966317" w:rsidRDefault="00966317" w:rsidP="00FD4F45">
      <w:pPr>
        <w:pStyle w:val="ListParagraph"/>
        <w:numPr>
          <w:ilvl w:val="1"/>
          <w:numId w:val="30"/>
        </w:numPr>
        <w:spacing w:before="120" w:line="240" w:lineRule="auto"/>
        <w:rPr>
          <w:rFonts w:ascii="Times New Roman" w:hAnsi="Times New Roman" w:cs="Times New Roman"/>
          <w:iCs/>
        </w:rPr>
      </w:pPr>
      <w:r w:rsidRPr="00FD4F45">
        <w:rPr>
          <w:rFonts w:ascii="Times New Roman" w:hAnsi="Times New Roman" w:cs="Times New Roman"/>
          <w:iCs/>
        </w:rPr>
        <w:t>adequately staff</w:t>
      </w:r>
      <w:r w:rsidR="003A4A7C">
        <w:rPr>
          <w:rFonts w:ascii="Times New Roman" w:hAnsi="Times New Roman" w:cs="Times New Roman"/>
          <w:iCs/>
        </w:rPr>
        <w:t>ing</w:t>
      </w:r>
      <w:r w:rsidRPr="00FD4F45">
        <w:rPr>
          <w:rFonts w:ascii="Times New Roman" w:hAnsi="Times New Roman" w:cs="Times New Roman"/>
          <w:iCs/>
        </w:rPr>
        <w:t xml:space="preserve"> central information technology functions and maintain</w:t>
      </w:r>
      <w:r w:rsidR="003A4A7C">
        <w:rPr>
          <w:rFonts w:ascii="Times New Roman" w:hAnsi="Times New Roman" w:cs="Times New Roman"/>
          <w:iCs/>
        </w:rPr>
        <w:t>ing</w:t>
      </w:r>
      <w:r w:rsidRPr="00FD4F45">
        <w:rPr>
          <w:rFonts w:ascii="Times New Roman" w:hAnsi="Times New Roman" w:cs="Times New Roman"/>
          <w:iCs/>
        </w:rPr>
        <w:t xml:space="preserve"> infrastructure and applications to a high level of </w:t>
      </w:r>
      <w:proofErr w:type="spellStart"/>
      <w:r w:rsidRPr="00FD4F45">
        <w:rPr>
          <w:rFonts w:ascii="Times New Roman" w:hAnsi="Times New Roman" w:cs="Times New Roman"/>
          <w:iCs/>
        </w:rPr>
        <w:t>cyberprotection</w:t>
      </w:r>
      <w:proofErr w:type="spellEnd"/>
      <w:r w:rsidRPr="00FD4F45">
        <w:rPr>
          <w:rFonts w:ascii="Times New Roman" w:hAnsi="Times New Roman" w:cs="Times New Roman"/>
          <w:iCs/>
        </w:rPr>
        <w:t xml:space="preserve"> </w:t>
      </w:r>
    </w:p>
    <w:p w14:paraId="50B99E67" w14:textId="681FB5A5" w:rsidR="00432141" w:rsidRPr="0042722A" w:rsidRDefault="00432141" w:rsidP="00FD4F45">
      <w:pPr>
        <w:pStyle w:val="ListParagraph"/>
        <w:numPr>
          <w:ilvl w:val="1"/>
          <w:numId w:val="30"/>
        </w:numPr>
        <w:spacing w:line="240" w:lineRule="auto"/>
        <w:rPr>
          <w:rFonts w:ascii="Times New Roman" w:hAnsi="Times New Roman" w:cs="Times New Roman"/>
          <w:iCs/>
        </w:rPr>
      </w:pPr>
      <w:r w:rsidRPr="0042722A">
        <w:rPr>
          <w:rFonts w:ascii="Times New Roman" w:hAnsi="Times New Roman" w:cs="Times New Roman"/>
          <w:iCs/>
        </w:rPr>
        <w:t>support</w:t>
      </w:r>
      <w:r w:rsidR="003A4A7C">
        <w:rPr>
          <w:rFonts w:ascii="Times New Roman" w:hAnsi="Times New Roman" w:cs="Times New Roman"/>
          <w:iCs/>
        </w:rPr>
        <w:t>ing</w:t>
      </w:r>
      <w:r w:rsidRPr="0042722A">
        <w:rPr>
          <w:rFonts w:ascii="Times New Roman" w:hAnsi="Times New Roman" w:cs="Times New Roman"/>
          <w:iCs/>
        </w:rPr>
        <w:t xml:space="preserve"> localities in securing systems that access central registration and election applications</w:t>
      </w:r>
    </w:p>
    <w:p w14:paraId="780BA0D0" w14:textId="05D9CE63" w:rsidR="00966317" w:rsidRPr="00FD4F45" w:rsidRDefault="00432141" w:rsidP="00FD4F45">
      <w:pPr>
        <w:pStyle w:val="ListParagraph"/>
        <w:numPr>
          <w:ilvl w:val="0"/>
          <w:numId w:val="30"/>
        </w:numPr>
        <w:spacing w:line="240" w:lineRule="auto"/>
        <w:ind w:left="720"/>
        <w:rPr>
          <w:rFonts w:ascii="Times New Roman" w:hAnsi="Times New Roman" w:cs="Times New Roman"/>
          <w:iCs/>
        </w:rPr>
      </w:pPr>
      <w:r>
        <w:rPr>
          <w:rFonts w:ascii="Times New Roman" w:hAnsi="Times New Roman" w:cs="Times New Roman"/>
          <w:iCs/>
        </w:rPr>
        <w:t>Recommending that the Commonwealth participate</w:t>
      </w:r>
      <w:r w:rsidR="00966317" w:rsidRPr="00FD4F45">
        <w:rPr>
          <w:rFonts w:ascii="Times New Roman" w:hAnsi="Times New Roman" w:cs="Times New Roman"/>
          <w:iCs/>
        </w:rPr>
        <w:t xml:space="preserve"> in national and multistate associations that develop cybersecurity standards, monitor emerging threats to critical infrastructure, and identify protection strategies</w:t>
      </w:r>
    </w:p>
    <w:p w14:paraId="3E4E7628" w14:textId="27C6C9A1" w:rsidR="00966317" w:rsidRPr="00FD4F45" w:rsidRDefault="003A4A7C" w:rsidP="00FD4F45">
      <w:pPr>
        <w:pStyle w:val="ListParagraph"/>
        <w:numPr>
          <w:ilvl w:val="0"/>
          <w:numId w:val="30"/>
        </w:numPr>
        <w:spacing w:after="120" w:line="240" w:lineRule="auto"/>
        <w:ind w:left="720"/>
        <w:rPr>
          <w:rFonts w:ascii="Times New Roman" w:hAnsi="Times New Roman" w:cs="Times New Roman"/>
          <w:iCs/>
        </w:rPr>
      </w:pPr>
      <w:r>
        <w:rPr>
          <w:rFonts w:ascii="Times New Roman" w:hAnsi="Times New Roman" w:cs="Times New Roman"/>
          <w:iCs/>
        </w:rPr>
        <w:t>Supporting the a</w:t>
      </w:r>
      <w:r w:rsidR="00966317" w:rsidRPr="00FD4F45">
        <w:rPr>
          <w:rFonts w:ascii="Times New Roman" w:hAnsi="Times New Roman" w:cs="Times New Roman"/>
          <w:iCs/>
        </w:rPr>
        <w:t>cquisition and maintenance of a voter registration and election management system that meets high standards for security, usability, reliability, and functionality</w:t>
      </w:r>
    </w:p>
    <w:p w14:paraId="6317C2F5" w14:textId="77777777" w:rsidR="00966317" w:rsidRDefault="00966317" w:rsidP="00966317">
      <w:pPr>
        <w:rPr>
          <w:rFonts w:ascii="Times New Roman" w:eastAsia="Times New Roman" w:hAnsi="Times New Roman" w:cs="Times New Roman"/>
          <w:bCs/>
          <w:iCs/>
          <w:sz w:val="22"/>
          <w:szCs w:val="22"/>
        </w:rPr>
      </w:pPr>
    </w:p>
    <w:p w14:paraId="219F1676" w14:textId="77777777" w:rsidR="00966317" w:rsidRPr="00852130" w:rsidRDefault="00966317" w:rsidP="00234C91">
      <w:pPr>
        <w:rPr>
          <w:rFonts w:ascii="Times New Roman" w:eastAsia="Times New Roman" w:hAnsi="Times New Roman" w:cs="Times New Roman"/>
          <w:bCs/>
          <w:iCs/>
          <w:sz w:val="22"/>
          <w:szCs w:val="22"/>
        </w:rPr>
      </w:pPr>
    </w:p>
    <w:p w14:paraId="6F2D5E18" w14:textId="77777777" w:rsidR="000F170B" w:rsidRPr="00744089" w:rsidRDefault="00F93B3D" w:rsidP="00234C91">
      <w:pPr>
        <w:rPr>
          <w:rFonts w:ascii="Times New Roman" w:eastAsiaTheme="minorHAnsi" w:hAnsi="Times New Roman" w:cs="Times New Roman"/>
          <w:b/>
          <w:lang w:eastAsia="en-US"/>
        </w:rPr>
      </w:pPr>
      <w:r w:rsidRPr="00744089">
        <w:rPr>
          <w:rFonts w:ascii="Times New Roman" w:eastAsiaTheme="minorHAnsi" w:hAnsi="Times New Roman" w:cs="Times New Roman"/>
          <w:b/>
          <w:lang w:eastAsia="en-US"/>
        </w:rPr>
        <w:t>B</w:t>
      </w:r>
      <w:r w:rsidR="00966317">
        <w:rPr>
          <w:rFonts w:ascii="Times New Roman" w:eastAsiaTheme="minorHAnsi" w:hAnsi="Times New Roman" w:cs="Times New Roman"/>
          <w:b/>
          <w:lang w:eastAsia="en-US"/>
        </w:rPr>
        <w:t>2</w:t>
      </w:r>
      <w:r w:rsidR="000F170B" w:rsidRPr="00744089">
        <w:rPr>
          <w:rFonts w:ascii="Times New Roman" w:eastAsiaTheme="minorHAnsi" w:hAnsi="Times New Roman" w:cs="Times New Roman"/>
          <w:b/>
          <w:lang w:eastAsia="en-US"/>
        </w:rPr>
        <w:t>: Cybersecurity of Election Equipment, Including Electronic Pollbooks, Local Election Management Systems, Ballot Marking Devices, and Optical Ballot Scanners.</w:t>
      </w:r>
    </w:p>
    <w:p w14:paraId="3A7FA585" w14:textId="77777777" w:rsidR="00047824" w:rsidRDefault="00047824" w:rsidP="00234C91">
      <w:pPr>
        <w:rPr>
          <w:rFonts w:ascii="Times New Roman" w:eastAsiaTheme="minorHAnsi" w:hAnsi="Times New Roman" w:cs="Times New Roman"/>
          <w:b/>
          <w:sz w:val="22"/>
          <w:szCs w:val="22"/>
          <w:lang w:eastAsia="en-US"/>
        </w:rPr>
      </w:pPr>
    </w:p>
    <w:p w14:paraId="4DFDC13F" w14:textId="77777777" w:rsidR="00047824" w:rsidRPr="003B5FE7" w:rsidRDefault="00047824" w:rsidP="00234C91">
      <w:pPr>
        <w:rPr>
          <w:rFonts w:ascii="Times New Roman" w:eastAsiaTheme="minorHAnsi" w:hAnsi="Times New Roman" w:cs="Times New Roman"/>
          <w:b/>
          <w:sz w:val="22"/>
          <w:szCs w:val="22"/>
          <w:u w:val="single"/>
          <w:lang w:eastAsia="en-US"/>
        </w:rPr>
      </w:pPr>
      <w:r w:rsidRPr="003B5FE7">
        <w:rPr>
          <w:rFonts w:ascii="Times New Roman" w:eastAsiaTheme="minorHAnsi" w:hAnsi="Times New Roman" w:cs="Times New Roman"/>
          <w:b/>
          <w:sz w:val="22"/>
          <w:szCs w:val="22"/>
          <w:u w:val="single"/>
          <w:lang w:eastAsia="en-US"/>
        </w:rPr>
        <w:t>Background</w:t>
      </w:r>
    </w:p>
    <w:p w14:paraId="1AEB773D" w14:textId="77777777" w:rsidR="00047824" w:rsidRDefault="00047824" w:rsidP="00047824">
      <w:pPr>
        <w:rPr>
          <w:rFonts w:ascii="Times New Roman" w:eastAsiaTheme="minorHAnsi" w:hAnsi="Times New Roman" w:cs="Times New Roman"/>
          <w:sz w:val="22"/>
          <w:szCs w:val="22"/>
          <w:u w:val="single"/>
          <w:lang w:eastAsia="en-US"/>
        </w:rPr>
      </w:pPr>
    </w:p>
    <w:p w14:paraId="564A2178" w14:textId="77777777" w:rsidR="00047824" w:rsidRPr="003B5FE7" w:rsidRDefault="00047824" w:rsidP="00047824">
      <w:pPr>
        <w:rPr>
          <w:rFonts w:ascii="Times New Roman" w:eastAsiaTheme="minorHAnsi" w:hAnsi="Times New Roman" w:cs="Times New Roman"/>
          <w:i/>
          <w:iCs/>
          <w:sz w:val="22"/>
          <w:szCs w:val="22"/>
          <w:u w:val="single"/>
          <w:lang w:eastAsia="en-US"/>
        </w:rPr>
      </w:pPr>
      <w:r w:rsidRPr="003B5FE7">
        <w:rPr>
          <w:rFonts w:ascii="Times New Roman" w:eastAsiaTheme="minorHAnsi" w:hAnsi="Times New Roman" w:cs="Times New Roman"/>
          <w:i/>
          <w:iCs/>
          <w:sz w:val="22"/>
          <w:szCs w:val="22"/>
          <w:u w:val="single"/>
          <w:lang w:eastAsia="en-US"/>
        </w:rPr>
        <w:t>Election Management Systems (EMS)</w:t>
      </w:r>
    </w:p>
    <w:p w14:paraId="74F2EF47" w14:textId="77777777" w:rsidR="00047824" w:rsidRPr="00852130" w:rsidRDefault="00047824" w:rsidP="00047824">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 xml:space="preserve">An EMS is an integrated suite of applications that can be used in local jurisdictions for “back office” tasks related to elections. The primary tasks are to define the content of a ballot, create a </w:t>
      </w:r>
      <w:r>
        <w:rPr>
          <w:rFonts w:ascii="Times New Roman" w:eastAsiaTheme="minorHAnsi" w:hAnsi="Times New Roman" w:cs="Times New Roman"/>
          <w:sz w:val="22"/>
          <w:szCs w:val="22"/>
          <w:lang w:eastAsia="en-US"/>
        </w:rPr>
        <w:t xml:space="preserve">ballot </w:t>
      </w:r>
      <w:r w:rsidRPr="00852130">
        <w:rPr>
          <w:rFonts w:ascii="Times New Roman" w:eastAsiaTheme="minorHAnsi" w:hAnsi="Times New Roman" w:cs="Times New Roman"/>
          <w:sz w:val="22"/>
          <w:szCs w:val="22"/>
          <w:lang w:eastAsia="en-US"/>
        </w:rPr>
        <w:t xml:space="preserve">layout, create files that control </w:t>
      </w:r>
      <w:r>
        <w:rPr>
          <w:rFonts w:ascii="Times New Roman" w:eastAsiaTheme="minorHAnsi" w:hAnsi="Times New Roman" w:cs="Times New Roman"/>
          <w:sz w:val="22"/>
          <w:szCs w:val="22"/>
          <w:lang w:eastAsia="en-US"/>
        </w:rPr>
        <w:t xml:space="preserve">the </w:t>
      </w:r>
      <w:r w:rsidRPr="00852130">
        <w:rPr>
          <w:rFonts w:ascii="Times New Roman" w:eastAsiaTheme="minorHAnsi" w:hAnsi="Times New Roman" w:cs="Times New Roman"/>
          <w:sz w:val="22"/>
          <w:szCs w:val="22"/>
          <w:lang w:eastAsia="en-US"/>
        </w:rPr>
        <w:t>operation of ballot marking and tabulating devices, and accumulate the voting results from multiple precincts to produce a local tabulation. The EMS generally resides on a</w:t>
      </w:r>
      <w:r w:rsidR="004B6CCC">
        <w:rPr>
          <w:rFonts w:ascii="Times New Roman" w:eastAsiaTheme="minorHAnsi" w:hAnsi="Times New Roman" w:cs="Times New Roman"/>
          <w:sz w:val="22"/>
          <w:szCs w:val="22"/>
          <w:lang w:eastAsia="en-US"/>
        </w:rPr>
        <w:t>n off the shelf (COTS)</w:t>
      </w:r>
      <w:r w:rsidRPr="00852130">
        <w:rPr>
          <w:rFonts w:ascii="Times New Roman" w:eastAsiaTheme="minorHAnsi" w:hAnsi="Times New Roman" w:cs="Times New Roman"/>
          <w:sz w:val="22"/>
          <w:szCs w:val="22"/>
          <w:lang w:eastAsia="en-US"/>
        </w:rPr>
        <w:t xml:space="preserve"> computer in a locality’s central office and sends data to and receives data from precinct-level devices via removable media such as USB drives.</w:t>
      </w:r>
      <w:r w:rsidRPr="00852130">
        <w:rPr>
          <w:rFonts w:ascii="Times New Roman" w:eastAsiaTheme="minorHAnsi" w:hAnsi="Times New Roman" w:cs="Times New Roman"/>
          <w:sz w:val="22"/>
          <w:szCs w:val="22"/>
          <w:vertAlign w:val="superscript"/>
          <w:lang w:eastAsia="en-US"/>
        </w:rPr>
        <w:endnoteReference w:id="87"/>
      </w:r>
      <w:r w:rsidR="004B6CCC">
        <w:rPr>
          <w:rFonts w:ascii="Times New Roman" w:eastAsiaTheme="minorHAnsi" w:hAnsi="Times New Roman" w:cs="Times New Roman"/>
          <w:sz w:val="22"/>
          <w:szCs w:val="22"/>
          <w:lang w:eastAsia="en-US"/>
        </w:rPr>
        <w:t xml:space="preserve"> Using the EMS computer for email raises the risk of a successful “spear-phishing” attack on the system.</w:t>
      </w:r>
    </w:p>
    <w:p w14:paraId="26D26C35" w14:textId="77777777" w:rsidR="00047824" w:rsidRPr="00852130" w:rsidRDefault="00047824" w:rsidP="00047824">
      <w:p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ab/>
        <w:t>If malware is introduced into the computer on which the EMS runs, then infection of ballot definition file media can occur.</w:t>
      </w:r>
      <w:r w:rsidRPr="00852130">
        <w:rPr>
          <w:rFonts w:ascii="Times New Roman" w:eastAsiaTheme="minorHAnsi" w:hAnsi="Times New Roman" w:cs="Times New Roman"/>
          <w:sz w:val="22"/>
          <w:szCs w:val="22"/>
          <w:vertAlign w:val="superscript"/>
          <w:lang w:eastAsia="en-US"/>
        </w:rPr>
        <w:endnoteReference w:id="88"/>
      </w:r>
      <w:r w:rsidRPr="00852130">
        <w:rPr>
          <w:rFonts w:ascii="Times New Roman" w:eastAsiaTheme="minorHAnsi" w:hAnsi="Times New Roman" w:cs="Times New Roman"/>
          <w:sz w:val="22"/>
          <w:szCs w:val="22"/>
          <w:lang w:eastAsia="en-US"/>
        </w:rPr>
        <w:t xml:space="preserve"> Th</w:t>
      </w:r>
      <w:r>
        <w:rPr>
          <w:rFonts w:ascii="Times New Roman" w:eastAsiaTheme="minorHAnsi" w:hAnsi="Times New Roman" w:cs="Times New Roman"/>
          <w:sz w:val="22"/>
          <w:szCs w:val="22"/>
          <w:lang w:eastAsia="en-US"/>
        </w:rPr>
        <w:t>is is more likely</w:t>
      </w:r>
      <w:r w:rsidRPr="00852130">
        <w:rPr>
          <w:rFonts w:ascii="Times New Roman" w:eastAsiaTheme="minorHAnsi" w:hAnsi="Times New Roman" w:cs="Times New Roman"/>
          <w:sz w:val="22"/>
          <w:szCs w:val="22"/>
          <w:lang w:eastAsia="en-US"/>
        </w:rPr>
        <w:t xml:space="preserve"> if the computer is also used </w:t>
      </w:r>
      <w:r>
        <w:rPr>
          <w:rFonts w:ascii="Times New Roman" w:eastAsiaTheme="minorHAnsi" w:hAnsi="Times New Roman" w:cs="Times New Roman"/>
          <w:sz w:val="22"/>
          <w:szCs w:val="22"/>
          <w:lang w:eastAsia="en-US"/>
        </w:rPr>
        <w:t>for</w:t>
      </w:r>
      <w:r w:rsidRPr="00852130">
        <w:rPr>
          <w:rFonts w:ascii="Times New Roman" w:eastAsiaTheme="minorHAnsi" w:hAnsi="Times New Roman" w:cs="Times New Roman"/>
          <w:sz w:val="22"/>
          <w:szCs w:val="22"/>
          <w:lang w:eastAsia="en-US"/>
        </w:rPr>
        <w:t xml:space="preserve"> web browsing</w:t>
      </w:r>
      <w:r>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music streaming, email</w:t>
      </w:r>
      <w:r w:rsidR="00924CD1">
        <w:rPr>
          <w:rFonts w:ascii="Times New Roman" w:eastAsiaTheme="minorHAnsi" w:hAnsi="Times New Roman" w:cs="Times New Roman"/>
          <w:sz w:val="22"/>
          <w:szCs w:val="22"/>
          <w:lang w:eastAsia="en-US"/>
        </w:rPr>
        <w:t>, etc.</w:t>
      </w:r>
      <w:r w:rsidRPr="00852130">
        <w:rPr>
          <w:rFonts w:ascii="Times New Roman" w:eastAsiaTheme="minorHAnsi" w:hAnsi="Times New Roman" w:cs="Times New Roman"/>
          <w:sz w:val="22"/>
          <w:szCs w:val="22"/>
          <w:lang w:eastAsia="en-US"/>
        </w:rPr>
        <w:t xml:space="preserve"> Removable media are vulnerable to cyberattack if they are used for any purpose other than transmitting ballot definition files</w:t>
      </w:r>
      <w:r w:rsidR="00924CD1">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can be accessed by unauthorized persons</w:t>
      </w:r>
      <w:r w:rsidR="00924CD1">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 xml:space="preserve"> or are from sources whose security practices cannot be verified.</w:t>
      </w:r>
    </w:p>
    <w:p w14:paraId="718DF901" w14:textId="77777777" w:rsidR="00047824" w:rsidRPr="00852130" w:rsidRDefault="00047824" w:rsidP="00047824">
      <w:p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ab/>
        <w:t>Because of the technical complexity of the task, some localities delegate the creation of ballot definition files to the voting system vendor’s personnel or other consultant. Vendors and contractors may have access to sensitive data such as ballot layouts, device configurations, and voter data that could be exposed if stored outside the jurisdiction’s control.</w:t>
      </w:r>
      <w:r w:rsidRPr="00852130">
        <w:rPr>
          <w:rFonts w:ascii="Times New Roman" w:eastAsiaTheme="minorHAnsi" w:hAnsi="Times New Roman" w:cs="Times New Roman"/>
          <w:sz w:val="22"/>
          <w:szCs w:val="22"/>
          <w:vertAlign w:val="superscript"/>
          <w:lang w:eastAsia="en-US"/>
        </w:rPr>
        <w:endnoteReference w:id="89"/>
      </w:r>
    </w:p>
    <w:p w14:paraId="6E968DB4" w14:textId="77777777" w:rsidR="00924CD1" w:rsidRDefault="00924CD1" w:rsidP="00047824">
      <w:pPr>
        <w:rPr>
          <w:rFonts w:ascii="Times New Roman" w:eastAsiaTheme="minorHAnsi" w:hAnsi="Times New Roman" w:cs="Times New Roman"/>
          <w:sz w:val="22"/>
          <w:szCs w:val="22"/>
          <w:u w:val="single"/>
          <w:lang w:eastAsia="en-US"/>
        </w:rPr>
      </w:pPr>
    </w:p>
    <w:p w14:paraId="20C7136D" w14:textId="77777777" w:rsidR="00047824" w:rsidRPr="003B5FE7" w:rsidRDefault="00047824" w:rsidP="00047824">
      <w:pPr>
        <w:rPr>
          <w:rFonts w:ascii="Times New Roman" w:eastAsiaTheme="minorHAnsi" w:hAnsi="Times New Roman" w:cs="Times New Roman"/>
          <w:i/>
          <w:iCs/>
          <w:sz w:val="22"/>
          <w:szCs w:val="22"/>
          <w:u w:val="single"/>
          <w:lang w:eastAsia="en-US"/>
        </w:rPr>
      </w:pPr>
      <w:r w:rsidRPr="003B5FE7">
        <w:rPr>
          <w:rFonts w:ascii="Times New Roman" w:eastAsiaTheme="minorHAnsi" w:hAnsi="Times New Roman" w:cs="Times New Roman"/>
          <w:i/>
          <w:iCs/>
          <w:sz w:val="22"/>
          <w:szCs w:val="22"/>
          <w:u w:val="single"/>
          <w:lang w:eastAsia="en-US"/>
        </w:rPr>
        <w:lastRenderedPageBreak/>
        <w:t>Ballot Marking Devices (BMD)</w:t>
      </w:r>
    </w:p>
    <w:p w14:paraId="1040F8C5" w14:textId="77777777" w:rsidR="00047824" w:rsidRPr="00852130" w:rsidRDefault="00047824" w:rsidP="00047824">
      <w:pPr>
        <w:rPr>
          <w:rFonts w:ascii="Times New Roman" w:eastAsiaTheme="minorHAnsi" w:hAnsi="Times New Roman" w:cs="Times New Roman"/>
          <w:i/>
          <w:iCs/>
          <w:sz w:val="22"/>
          <w:szCs w:val="22"/>
          <w:lang w:eastAsia="en-US"/>
        </w:rPr>
      </w:pPr>
      <w:r w:rsidRPr="00852130">
        <w:rPr>
          <w:rFonts w:ascii="Times New Roman" w:eastAsiaTheme="minorHAnsi" w:hAnsi="Times New Roman" w:cs="Times New Roman"/>
          <w:sz w:val="22"/>
          <w:szCs w:val="22"/>
          <w:lang w:eastAsia="en-US"/>
        </w:rPr>
        <w:tab/>
        <w:t>BMDs provide an interface (e.g., tactile keyboards, ports for headphone jacks or sip-and-puff devices) to assist voters who have accessibility needs that interfere with marking a paper ballot; BMDs produce a marked ballot which is then scanned or counted manually. The BMD prints a ballot that is either identical to ballots marked by hand or is a summary of the voter’s choices.</w:t>
      </w:r>
      <w:r w:rsidRPr="00852130">
        <w:rPr>
          <w:rFonts w:ascii="Times New Roman" w:eastAsiaTheme="minorHAnsi" w:hAnsi="Times New Roman" w:cs="Times New Roman"/>
          <w:sz w:val="22"/>
          <w:szCs w:val="22"/>
          <w:vertAlign w:val="superscript"/>
          <w:lang w:eastAsia="en-US"/>
        </w:rPr>
        <w:endnoteReference w:id="90"/>
      </w:r>
      <w:r w:rsidRPr="00852130" w:rsidDel="00DC3143">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The advantages of BMDs (other than their assistive features) are that they create unambiguous selection marks, prevent overvoting, and warn about under-voting. The disadvantages are that they are complicated to manage and operate</w:t>
      </w:r>
      <w:r w:rsidR="00924CD1">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 xml:space="preserve"> and that they put the onus onto voters for discovering and reporting discrepancies on a machine-marked ballot.</w:t>
      </w:r>
      <w:r w:rsidRPr="00852130">
        <w:rPr>
          <w:rFonts w:ascii="Times New Roman" w:eastAsiaTheme="minorHAnsi" w:hAnsi="Times New Roman" w:cs="Times New Roman"/>
          <w:sz w:val="22"/>
          <w:szCs w:val="22"/>
          <w:vertAlign w:val="superscript"/>
          <w:lang w:eastAsia="en-US"/>
        </w:rPr>
        <w:endnoteReference w:id="91"/>
      </w:r>
      <w:r w:rsidRPr="00852130">
        <w:rPr>
          <w:rFonts w:ascii="Times New Roman" w:eastAsiaTheme="minorHAnsi" w:hAnsi="Times New Roman" w:cs="Times New Roman"/>
          <w:sz w:val="22"/>
          <w:szCs w:val="22"/>
          <w:lang w:eastAsia="en-US"/>
        </w:rPr>
        <w:t xml:space="preserve"> </w:t>
      </w:r>
    </w:p>
    <w:p w14:paraId="27944B93" w14:textId="77777777" w:rsidR="00047824" w:rsidRPr="00852130" w:rsidRDefault="00047824" w:rsidP="00047824">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 xml:space="preserve">BMDs are special-purpose computers that are vulnerable to error as a result of hacked or corrupted ballot definition files or infected removable media. The ports that allow insertion of a voter’s assistive device also offer points of access for cyberattack. Of particular concern is </w:t>
      </w:r>
      <w:r w:rsidR="00043628" w:rsidRPr="00852130">
        <w:rPr>
          <w:rFonts w:ascii="Times New Roman" w:eastAsiaTheme="minorHAnsi" w:hAnsi="Times New Roman" w:cs="Times New Roman"/>
          <w:sz w:val="22"/>
          <w:szCs w:val="22"/>
          <w:lang w:eastAsia="en-US"/>
        </w:rPr>
        <w:t>that newer BMDs encode</w:t>
      </w:r>
      <w:r w:rsidRPr="00852130">
        <w:rPr>
          <w:rFonts w:ascii="Times New Roman" w:eastAsiaTheme="minorHAnsi" w:hAnsi="Times New Roman" w:cs="Times New Roman"/>
          <w:sz w:val="22"/>
          <w:szCs w:val="22"/>
          <w:lang w:eastAsia="en-US"/>
        </w:rPr>
        <w:t xml:space="preserve"> the voter’s selections in a barcode</w:t>
      </w:r>
      <w:r w:rsidR="00924CD1" w:rsidRPr="00924CD1">
        <w:rPr>
          <w:rFonts w:ascii="Times New Roman" w:eastAsiaTheme="minorHAnsi" w:hAnsi="Times New Roman" w:cs="Times New Roman"/>
          <w:sz w:val="22"/>
          <w:szCs w:val="22"/>
          <w:lang w:eastAsia="en-US"/>
        </w:rPr>
        <w:t xml:space="preserve"> </w:t>
      </w:r>
      <w:r w:rsidR="00924CD1" w:rsidRPr="00852130">
        <w:rPr>
          <w:rFonts w:ascii="Times New Roman" w:eastAsiaTheme="minorHAnsi" w:hAnsi="Times New Roman" w:cs="Times New Roman"/>
          <w:sz w:val="22"/>
          <w:szCs w:val="22"/>
          <w:lang w:eastAsia="en-US"/>
        </w:rPr>
        <w:t>for ease in scanning</w:t>
      </w:r>
      <w:r w:rsidR="00924CD1">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 xml:space="preserve"> as well as listing them in plain text. However, since the voter is unable to decipher a barcode, these devices could alter a voter’s selections without the voter’s awareness.</w:t>
      </w:r>
      <w:r w:rsidRPr="00852130">
        <w:rPr>
          <w:rFonts w:ascii="Times New Roman" w:eastAsiaTheme="minorHAnsi" w:hAnsi="Times New Roman" w:cs="Times New Roman"/>
          <w:sz w:val="22"/>
          <w:szCs w:val="22"/>
          <w:vertAlign w:val="superscript"/>
          <w:lang w:eastAsia="en-US"/>
        </w:rPr>
        <w:endnoteReference w:id="92"/>
      </w:r>
      <w:r w:rsidRPr="00852130">
        <w:rPr>
          <w:rFonts w:ascii="Times New Roman" w:eastAsiaTheme="minorHAnsi" w:hAnsi="Times New Roman" w:cs="Times New Roman"/>
          <w:sz w:val="22"/>
          <w:szCs w:val="22"/>
          <w:lang w:eastAsia="en-US"/>
        </w:rPr>
        <w:t xml:space="preserve"> The National Election Defense Coalition opposes adopting ballot marking devices as the primary method of voting because they introduce unnecessary security risks, incur unnecessary expense, and are more likely to cause voters to wait to be able to vote.</w:t>
      </w:r>
      <w:r w:rsidRPr="00852130">
        <w:rPr>
          <w:rFonts w:ascii="Times New Roman" w:eastAsiaTheme="minorHAnsi" w:hAnsi="Times New Roman" w:cs="Times New Roman"/>
          <w:sz w:val="22"/>
          <w:szCs w:val="22"/>
          <w:vertAlign w:val="superscript"/>
          <w:lang w:eastAsia="en-US"/>
        </w:rPr>
        <w:endnoteReference w:id="93"/>
      </w:r>
    </w:p>
    <w:p w14:paraId="7F240E1B" w14:textId="77777777" w:rsidR="00047824" w:rsidRPr="00852130" w:rsidRDefault="00047824" w:rsidP="00047824">
      <w:pPr>
        <w:outlineLvl w:val="1"/>
        <w:rPr>
          <w:rFonts w:ascii="Times New Roman" w:eastAsiaTheme="minorHAnsi" w:hAnsi="Times New Roman" w:cs="Times New Roman"/>
          <w:sz w:val="22"/>
          <w:szCs w:val="22"/>
          <w:u w:val="single"/>
          <w:lang w:eastAsia="en-US"/>
        </w:rPr>
      </w:pPr>
    </w:p>
    <w:p w14:paraId="253E1B7E" w14:textId="77777777" w:rsidR="00047824" w:rsidRPr="003B5FE7" w:rsidRDefault="00047824" w:rsidP="00047824">
      <w:pPr>
        <w:rPr>
          <w:rFonts w:ascii="Times New Roman" w:eastAsiaTheme="minorHAnsi" w:hAnsi="Times New Roman" w:cs="Times New Roman"/>
          <w:i/>
          <w:iCs/>
          <w:sz w:val="22"/>
          <w:szCs w:val="22"/>
          <w:lang w:eastAsia="en-US"/>
        </w:rPr>
      </w:pPr>
      <w:r w:rsidRPr="003B5FE7">
        <w:rPr>
          <w:rFonts w:ascii="Times New Roman" w:eastAsiaTheme="minorHAnsi" w:hAnsi="Times New Roman" w:cs="Times New Roman"/>
          <w:i/>
          <w:iCs/>
          <w:sz w:val="22"/>
          <w:szCs w:val="22"/>
          <w:u w:val="single"/>
          <w:lang w:eastAsia="en-US"/>
        </w:rPr>
        <w:t>Optical Ballot Scanners</w:t>
      </w:r>
    </w:p>
    <w:p w14:paraId="5AB18A03" w14:textId="77777777" w:rsidR="00047824" w:rsidRPr="00852130" w:rsidRDefault="00047824" w:rsidP="00047824">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Optical mark recognition automate</w:t>
      </w:r>
      <w:r w:rsidR="00924CD1">
        <w:rPr>
          <w:rFonts w:ascii="Times New Roman" w:eastAsiaTheme="minorHAnsi" w:hAnsi="Times New Roman" w:cs="Times New Roman"/>
          <w:sz w:val="22"/>
          <w:szCs w:val="22"/>
          <w:lang w:eastAsia="en-US"/>
        </w:rPr>
        <w:t>s</w:t>
      </w:r>
      <w:r w:rsidRPr="00852130">
        <w:rPr>
          <w:rFonts w:ascii="Times New Roman" w:eastAsiaTheme="minorHAnsi" w:hAnsi="Times New Roman" w:cs="Times New Roman"/>
          <w:sz w:val="22"/>
          <w:szCs w:val="22"/>
          <w:lang w:eastAsia="en-US"/>
        </w:rPr>
        <w:t xml:space="preserve"> the counting of ballots and can generate a digital cast ballot image that can be used for auditing</w:t>
      </w:r>
      <w:r w:rsidR="00924CD1">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 xml:space="preserve"> </w:t>
      </w:r>
      <w:r w:rsidR="00924CD1">
        <w:rPr>
          <w:rFonts w:ascii="Times New Roman" w:eastAsiaTheme="minorHAnsi" w:hAnsi="Times New Roman" w:cs="Times New Roman"/>
          <w:sz w:val="22"/>
          <w:szCs w:val="22"/>
          <w:lang w:eastAsia="en-US"/>
        </w:rPr>
        <w:t xml:space="preserve">or </w:t>
      </w:r>
      <w:r w:rsidRPr="00852130">
        <w:rPr>
          <w:rFonts w:ascii="Times New Roman" w:eastAsiaTheme="minorHAnsi" w:hAnsi="Times New Roman" w:cs="Times New Roman"/>
          <w:sz w:val="22"/>
          <w:szCs w:val="22"/>
          <w:lang w:eastAsia="en-US"/>
        </w:rPr>
        <w:t>to simplify the interpretation of write-in votes, ballots that are empty, or ballots that have ambiguous markings</w:t>
      </w:r>
      <w:r w:rsidR="00924CD1">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vertAlign w:val="superscript"/>
          <w:lang w:eastAsia="en-US"/>
        </w:rPr>
        <w:endnoteReference w:id="94"/>
      </w:r>
      <w:r w:rsidR="00924CD1">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When the ballot is scanned, the devices detect marks in specific areas. The scanners are required to identify overvotes and to enable voter</w:t>
      </w:r>
      <w:r w:rsidR="00836381">
        <w:rPr>
          <w:rFonts w:ascii="Times New Roman" w:eastAsiaTheme="minorHAnsi" w:hAnsi="Times New Roman" w:cs="Times New Roman"/>
          <w:sz w:val="22"/>
          <w:szCs w:val="22"/>
          <w:lang w:eastAsia="en-US"/>
        </w:rPr>
        <w:t>s</w:t>
      </w:r>
      <w:r w:rsidRPr="00852130">
        <w:rPr>
          <w:rFonts w:ascii="Times New Roman" w:eastAsiaTheme="minorHAnsi" w:hAnsi="Times New Roman" w:cs="Times New Roman"/>
          <w:sz w:val="22"/>
          <w:szCs w:val="22"/>
          <w:lang w:eastAsia="en-US"/>
        </w:rPr>
        <w:t xml:space="preserve"> to retrieve and discard their ballot</w:t>
      </w:r>
      <w:r w:rsidR="00836381">
        <w:rPr>
          <w:rFonts w:ascii="Times New Roman" w:eastAsiaTheme="minorHAnsi" w:hAnsi="Times New Roman" w:cs="Times New Roman"/>
          <w:sz w:val="22"/>
          <w:szCs w:val="22"/>
          <w:lang w:eastAsia="en-US"/>
        </w:rPr>
        <w:t>s</w:t>
      </w:r>
      <w:r w:rsidRPr="00852130">
        <w:rPr>
          <w:rFonts w:ascii="Times New Roman" w:eastAsiaTheme="minorHAnsi" w:hAnsi="Times New Roman" w:cs="Times New Roman"/>
          <w:sz w:val="22"/>
          <w:szCs w:val="22"/>
          <w:lang w:eastAsia="en-US"/>
        </w:rPr>
        <w:t xml:space="preserve"> before receiving replacement ballot</w:t>
      </w:r>
      <w:r w:rsidR="00836381">
        <w:rPr>
          <w:rFonts w:ascii="Times New Roman" w:eastAsiaTheme="minorHAnsi" w:hAnsi="Times New Roman" w:cs="Times New Roman"/>
          <w:sz w:val="22"/>
          <w:szCs w:val="22"/>
          <w:lang w:eastAsia="en-US"/>
        </w:rPr>
        <w:t>s</w:t>
      </w:r>
      <w:r w:rsidRPr="00852130">
        <w:rPr>
          <w:rFonts w:ascii="Times New Roman" w:eastAsiaTheme="minorHAnsi" w:hAnsi="Times New Roman" w:cs="Times New Roman"/>
          <w:sz w:val="22"/>
          <w:szCs w:val="22"/>
          <w:lang w:eastAsia="en-US"/>
        </w:rPr>
        <w:t>. Ballot scanners can also warn voters</w:t>
      </w:r>
      <w:r w:rsidR="00924CD1">
        <w:rPr>
          <w:rFonts w:ascii="Times New Roman" w:eastAsiaTheme="minorHAnsi" w:hAnsi="Times New Roman" w:cs="Times New Roman"/>
          <w:sz w:val="22"/>
          <w:szCs w:val="22"/>
          <w:lang w:eastAsia="en-US"/>
        </w:rPr>
        <w:t>,</w:t>
      </w:r>
      <w:r w:rsidR="00924CD1" w:rsidRPr="00924CD1">
        <w:rPr>
          <w:rFonts w:ascii="Times New Roman" w:eastAsiaTheme="minorHAnsi" w:hAnsi="Times New Roman" w:cs="Times New Roman"/>
          <w:sz w:val="22"/>
          <w:szCs w:val="22"/>
          <w:lang w:eastAsia="en-US"/>
        </w:rPr>
        <w:t xml:space="preserve"> </w:t>
      </w:r>
      <w:r w:rsidR="00924CD1" w:rsidRPr="00852130">
        <w:rPr>
          <w:rFonts w:ascii="Times New Roman" w:eastAsiaTheme="minorHAnsi" w:hAnsi="Times New Roman" w:cs="Times New Roman"/>
          <w:sz w:val="22"/>
          <w:szCs w:val="22"/>
          <w:lang w:eastAsia="en-US"/>
        </w:rPr>
        <w:t>before the ballot is counted</w:t>
      </w:r>
      <w:r w:rsidR="00924CD1">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if undervotes or ambiguous marks are detected. Ballots on which write-in votes are sensed can be diverted to a separate section of the ballot storage box. At the close of polling, the device is opened to retrieve its vote tallies</w:t>
      </w:r>
      <w:r w:rsidR="00924CD1">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vertAlign w:val="superscript"/>
          <w:lang w:eastAsia="en-US"/>
        </w:rPr>
        <w:endnoteReference w:id="95"/>
      </w:r>
      <w:r w:rsidRPr="00852130">
        <w:rPr>
          <w:rFonts w:ascii="Times New Roman" w:eastAsiaTheme="minorHAnsi" w:hAnsi="Times New Roman" w:cs="Times New Roman"/>
          <w:sz w:val="22"/>
          <w:szCs w:val="22"/>
          <w:lang w:eastAsia="en-US"/>
        </w:rPr>
        <w:t xml:space="preserve"> Scanners at the precinct level provide voters with the option of fixing an error. Central-count scanners are often higher-speed devices; they are generally used for counting absentee or mail-in ballots</w:t>
      </w:r>
      <w:r w:rsidRPr="00852130">
        <w:rPr>
          <w:rFonts w:ascii="Times New Roman" w:eastAsiaTheme="minorHAnsi" w:hAnsi="Times New Roman" w:cs="Times New Roman"/>
          <w:sz w:val="22"/>
          <w:szCs w:val="22"/>
          <w:vertAlign w:val="superscript"/>
          <w:lang w:eastAsia="en-US"/>
        </w:rPr>
        <w:endnoteReference w:id="96"/>
      </w:r>
      <w:r w:rsidRPr="00852130">
        <w:rPr>
          <w:rFonts w:ascii="Times New Roman" w:eastAsiaTheme="minorHAnsi" w:hAnsi="Times New Roman" w:cs="Times New Roman"/>
          <w:sz w:val="22"/>
          <w:szCs w:val="22"/>
          <w:lang w:eastAsia="en-US"/>
        </w:rPr>
        <w:t xml:space="preserve">. </w:t>
      </w:r>
    </w:p>
    <w:p w14:paraId="68087BBD" w14:textId="77777777" w:rsidR="00047824" w:rsidRPr="00852130" w:rsidRDefault="00047824" w:rsidP="00047824">
      <w:pPr>
        <w:outlineLvl w:val="1"/>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ab/>
        <w:t>The advantage of tabulation by scanner is the speed with which votes can be processed, and the ability of precinct-based scanners to produce a count before the paper ballots are transported to a central location. Disadvantages include the limitations of a computer system to interpret human variation in making marks</w:t>
      </w:r>
      <w:r w:rsidR="00924CD1">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 xml:space="preserve"> potential malfunction of the devices due to environmental conditions or mechanical issues</w:t>
      </w:r>
      <w:r w:rsidR="00924CD1">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 xml:space="preserve"> and the inherent vulnerability of any computer system to attack. Fraudulent vote counting by an optical scanner is possible if a malicious actor were to gain access to configuration files or to the removable media used to transport those files to the scanners.</w:t>
      </w:r>
      <w:r w:rsidRPr="00852130">
        <w:rPr>
          <w:rFonts w:ascii="Times New Roman" w:eastAsiaTheme="minorHAnsi" w:hAnsi="Times New Roman" w:cs="Times New Roman"/>
          <w:sz w:val="22"/>
          <w:szCs w:val="22"/>
          <w:vertAlign w:val="superscript"/>
          <w:lang w:eastAsia="en-US"/>
        </w:rPr>
        <w:endnoteReference w:id="97"/>
      </w:r>
      <w:r w:rsidRPr="00852130" w:rsidDel="00C61643">
        <w:rPr>
          <w:rFonts w:ascii="Times New Roman" w:eastAsiaTheme="minorHAnsi" w:hAnsi="Times New Roman" w:cs="Times New Roman"/>
          <w:sz w:val="22"/>
          <w:szCs w:val="22"/>
          <w:lang w:eastAsia="en-US"/>
        </w:rPr>
        <w:t xml:space="preserve"> </w:t>
      </w:r>
    </w:p>
    <w:p w14:paraId="287FFC05" w14:textId="77777777" w:rsidR="00234C91" w:rsidRDefault="00234C91" w:rsidP="00234C91">
      <w:pPr>
        <w:rPr>
          <w:rFonts w:ascii="Times New Roman" w:eastAsiaTheme="minorHAnsi" w:hAnsi="Times New Roman" w:cs="Times New Roman"/>
          <w:b/>
          <w:sz w:val="22"/>
          <w:szCs w:val="22"/>
          <w:lang w:eastAsia="en-US"/>
        </w:rPr>
      </w:pPr>
    </w:p>
    <w:p w14:paraId="50F4170B" w14:textId="77777777" w:rsidR="00047824" w:rsidRPr="003B5FE7" w:rsidRDefault="00BC2E39" w:rsidP="00234C91">
      <w:pPr>
        <w:rPr>
          <w:rFonts w:ascii="Times New Roman" w:eastAsiaTheme="minorHAnsi" w:hAnsi="Times New Roman" w:cs="Times New Roman"/>
          <w:bCs/>
          <w:i/>
          <w:iCs/>
          <w:sz w:val="22"/>
          <w:szCs w:val="22"/>
          <w:u w:val="single"/>
          <w:lang w:eastAsia="en-US"/>
        </w:rPr>
      </w:pPr>
      <w:r w:rsidRPr="003B5FE7">
        <w:rPr>
          <w:rFonts w:ascii="Times New Roman" w:eastAsiaTheme="minorHAnsi" w:hAnsi="Times New Roman" w:cs="Times New Roman"/>
          <w:bCs/>
          <w:i/>
          <w:iCs/>
          <w:sz w:val="22"/>
          <w:szCs w:val="22"/>
          <w:u w:val="single"/>
          <w:lang w:eastAsia="en-US"/>
        </w:rPr>
        <w:t>Electronic Poll Books</w:t>
      </w:r>
    </w:p>
    <w:p w14:paraId="3F24E8EC" w14:textId="77777777" w:rsidR="00BC2E39" w:rsidRPr="00852130" w:rsidRDefault="00BC2E39" w:rsidP="00BC2E39">
      <w:pPr>
        <w:rPr>
          <w:rFonts w:ascii="Times New Roman" w:eastAsia="Arial" w:hAnsi="Times New Roman" w:cs="Times New Roman"/>
          <w:sz w:val="22"/>
          <w:szCs w:val="22"/>
          <w:lang w:val="en" w:eastAsia="en-US"/>
        </w:rPr>
      </w:pPr>
      <w:r w:rsidRPr="00852130">
        <w:rPr>
          <w:rFonts w:ascii="Times New Roman" w:eastAsia="Arial" w:hAnsi="Times New Roman" w:cs="Times New Roman"/>
          <w:sz w:val="22"/>
          <w:szCs w:val="22"/>
          <w:lang w:val="en" w:eastAsia="en-US"/>
        </w:rPr>
        <w:tab/>
        <w:t xml:space="preserve"> There are no national standards for the security and operation of electronic pollbooks.</w:t>
      </w:r>
      <w:r w:rsidRPr="00852130">
        <w:rPr>
          <w:rFonts w:ascii="Times New Roman" w:eastAsia="Arial" w:hAnsi="Times New Roman" w:cs="Times New Roman"/>
          <w:sz w:val="22"/>
          <w:szCs w:val="22"/>
          <w:vertAlign w:val="superscript"/>
          <w:lang w:val="en" w:eastAsia="en-US"/>
        </w:rPr>
        <w:endnoteReference w:id="98"/>
      </w:r>
      <w:r w:rsidRPr="00852130">
        <w:rPr>
          <w:rFonts w:ascii="Times New Roman" w:eastAsia="Arial" w:hAnsi="Times New Roman" w:cs="Times New Roman"/>
          <w:sz w:val="22"/>
          <w:szCs w:val="22"/>
          <w:lang w:val="en" w:eastAsia="en-US"/>
        </w:rPr>
        <w:t xml:space="preserve"> The utility of electronic pollbooks depends on their ability to share up-to-date information across devices and locations, which poses inherent cybersecurity challenges. Lists of registered voters and other related information (e.g., whether a voter has cast an absentee ballot) must be transferred onto electronic pollbooks</w:t>
      </w:r>
      <w:r>
        <w:rPr>
          <w:rFonts w:ascii="Times New Roman" w:eastAsia="Arial" w:hAnsi="Times New Roman" w:cs="Times New Roman"/>
          <w:sz w:val="22"/>
          <w:szCs w:val="22"/>
          <w:lang w:val="en" w:eastAsia="en-US"/>
        </w:rPr>
        <w:t>.</w:t>
      </w:r>
      <w:r w:rsidRPr="00852130">
        <w:rPr>
          <w:rFonts w:ascii="Times New Roman" w:eastAsia="Arial" w:hAnsi="Times New Roman" w:cs="Times New Roman"/>
          <w:sz w:val="22"/>
          <w:szCs w:val="22"/>
          <w:lang w:val="en" w:eastAsia="en-US"/>
        </w:rPr>
        <w:t xml:space="preserve"> After an election, information must be exported from the pollbook and transferred back to the local and state election offices. Any transmission of information represents a security risk. CIS states that breaching of or tampering with voter information is more likely to occur within voter registration systems “but could also occur in the e-pollbooks themselves and during the transmission of data to the e-pollbook.”</w:t>
      </w:r>
      <w:r w:rsidRPr="00852130">
        <w:rPr>
          <w:rFonts w:ascii="Times New Roman" w:eastAsia="Arial" w:hAnsi="Times New Roman" w:cs="Times New Roman"/>
          <w:sz w:val="22"/>
          <w:szCs w:val="22"/>
          <w:vertAlign w:val="superscript"/>
          <w:lang w:val="en" w:eastAsia="en-US"/>
        </w:rPr>
        <w:endnoteReference w:id="99"/>
      </w:r>
      <w:r w:rsidRPr="00852130">
        <w:rPr>
          <w:rFonts w:ascii="Times New Roman" w:eastAsia="Arial" w:hAnsi="Times New Roman" w:cs="Times New Roman"/>
          <w:sz w:val="22"/>
          <w:szCs w:val="22"/>
          <w:lang w:val="en" w:eastAsia="en-US"/>
        </w:rPr>
        <w:t xml:space="preserve"> </w:t>
      </w:r>
    </w:p>
    <w:p w14:paraId="06087D1B" w14:textId="77777777" w:rsidR="00BC2E39" w:rsidRPr="00852130" w:rsidRDefault="00BC2E39" w:rsidP="003B5FE7">
      <w:pPr>
        <w:ind w:firstLine="720"/>
        <w:rPr>
          <w:rFonts w:ascii="Times New Roman" w:eastAsia="Arial" w:hAnsi="Times New Roman" w:cs="Times New Roman"/>
          <w:sz w:val="22"/>
          <w:szCs w:val="22"/>
          <w:lang w:val="en" w:eastAsia="en-US"/>
        </w:rPr>
      </w:pPr>
      <w:r w:rsidRPr="00234C91">
        <w:rPr>
          <w:rFonts w:ascii="Times New Roman" w:eastAsia="Arial" w:hAnsi="Times New Roman" w:cs="Times New Roman"/>
          <w:sz w:val="22"/>
          <w:szCs w:val="22"/>
          <w:lang w:val="en" w:eastAsia="en-US"/>
        </w:rPr>
        <w:t>In 2018, NAS proposed three recommendations for electronic pollbook security.</w:t>
      </w:r>
      <w:r w:rsidRPr="00234C91">
        <w:rPr>
          <w:rFonts w:ascii="Times New Roman" w:eastAsia="Arial" w:hAnsi="Times New Roman" w:cs="Times New Roman"/>
          <w:sz w:val="22"/>
          <w:szCs w:val="22"/>
          <w:vertAlign w:val="superscript"/>
          <w:lang w:val="en" w:eastAsia="en-US"/>
        </w:rPr>
        <w:endnoteReference w:id="100"/>
      </w:r>
      <w:r w:rsidRPr="00234C91">
        <w:rPr>
          <w:rFonts w:ascii="Times New Roman" w:eastAsia="Arial" w:hAnsi="Times New Roman" w:cs="Times New Roman"/>
          <w:sz w:val="22"/>
          <w:szCs w:val="22"/>
          <w:lang w:val="en" w:eastAsia="en-US"/>
        </w:rPr>
        <w:t xml:space="preserve"> First, jurisdictions should establish backup plans in case of electronic pollbook malfunction. Second, Congress should authorize and fund NIST to develop security standards and protocols for electronic pollbooks. </w:t>
      </w:r>
      <w:r w:rsidRPr="00234C91">
        <w:rPr>
          <w:rFonts w:ascii="Times New Roman" w:eastAsia="Arial" w:hAnsi="Times New Roman" w:cs="Times New Roman"/>
          <w:sz w:val="22"/>
          <w:szCs w:val="22"/>
          <w:lang w:val="en" w:eastAsia="en-US"/>
        </w:rPr>
        <w:lastRenderedPageBreak/>
        <w:t xml:space="preserve">Finally, NAS recommends that election administrators develop security plans and procedures for assessing and testing electronic pollbook vulnerabilities. The Brennan Center </w:t>
      </w:r>
      <w:r w:rsidR="00B85CE8">
        <w:rPr>
          <w:rFonts w:ascii="Times New Roman" w:eastAsia="Arial" w:hAnsi="Times New Roman" w:cs="Times New Roman"/>
          <w:sz w:val="22"/>
          <w:szCs w:val="22"/>
          <w:lang w:val="en" w:eastAsia="en-US"/>
        </w:rPr>
        <w:t xml:space="preserve">also </w:t>
      </w:r>
      <w:r w:rsidRPr="00852130">
        <w:rPr>
          <w:rFonts w:ascii="Times New Roman" w:eastAsia="Arial" w:hAnsi="Times New Roman" w:cs="Times New Roman"/>
          <w:sz w:val="22"/>
          <w:szCs w:val="22"/>
          <w:lang w:val="en" w:eastAsia="en-US"/>
        </w:rPr>
        <w:t>recommend</w:t>
      </w:r>
      <w:r>
        <w:rPr>
          <w:rFonts w:ascii="Times New Roman" w:eastAsia="Arial" w:hAnsi="Times New Roman" w:cs="Times New Roman"/>
          <w:sz w:val="22"/>
          <w:szCs w:val="22"/>
          <w:lang w:val="en" w:eastAsia="en-US"/>
        </w:rPr>
        <w:t>s</w:t>
      </w:r>
      <w:r w:rsidRPr="00852130">
        <w:rPr>
          <w:rFonts w:ascii="Times New Roman" w:eastAsia="Arial" w:hAnsi="Times New Roman" w:cs="Times New Roman"/>
          <w:sz w:val="22"/>
          <w:szCs w:val="22"/>
          <w:lang w:val="en" w:eastAsia="en-US"/>
        </w:rPr>
        <w:t>:</w:t>
      </w:r>
    </w:p>
    <w:p w14:paraId="0EB42058" w14:textId="77777777" w:rsidR="00BC2E39" w:rsidRPr="00852130" w:rsidRDefault="00BC2E39" w:rsidP="0025318A">
      <w:pPr>
        <w:numPr>
          <w:ilvl w:val="0"/>
          <w:numId w:val="7"/>
        </w:numPr>
        <w:spacing w:before="120"/>
        <w:rPr>
          <w:rFonts w:ascii="Times New Roman" w:eastAsia="Arial" w:hAnsi="Times New Roman" w:cs="Times New Roman"/>
          <w:sz w:val="22"/>
          <w:szCs w:val="22"/>
          <w:lang w:val="en" w:eastAsia="en-US"/>
        </w:rPr>
      </w:pPr>
      <w:r w:rsidRPr="00852130">
        <w:rPr>
          <w:rFonts w:ascii="Times New Roman" w:eastAsia="Arial" w:hAnsi="Times New Roman" w:cs="Times New Roman"/>
          <w:sz w:val="22"/>
          <w:szCs w:val="22"/>
          <w:lang w:val="en" w:eastAsia="en-US"/>
        </w:rPr>
        <w:t>Limit or eliminate connectivity to wireless networks (including Bluetooth) whenever possible.</w:t>
      </w:r>
    </w:p>
    <w:p w14:paraId="2F4997E7" w14:textId="77777777" w:rsidR="00BC2E39" w:rsidRPr="00852130" w:rsidRDefault="00BC2E39" w:rsidP="007E71EC">
      <w:pPr>
        <w:numPr>
          <w:ilvl w:val="0"/>
          <w:numId w:val="7"/>
        </w:numPr>
        <w:rPr>
          <w:rFonts w:ascii="Times New Roman" w:eastAsia="Arial" w:hAnsi="Times New Roman" w:cs="Times New Roman"/>
          <w:sz w:val="22"/>
          <w:szCs w:val="22"/>
          <w:lang w:val="en" w:eastAsia="en-US"/>
        </w:rPr>
      </w:pPr>
      <w:r w:rsidRPr="00852130">
        <w:rPr>
          <w:rFonts w:ascii="Times New Roman" w:eastAsia="Arial" w:hAnsi="Times New Roman" w:cs="Times New Roman"/>
          <w:sz w:val="22"/>
          <w:szCs w:val="22"/>
          <w:lang w:val="en" w:eastAsia="en-US"/>
        </w:rPr>
        <w:t xml:space="preserve">Implement proper security protocols when wireless connectivity is required (e.g., when using devices like iPads that do not support a wired connection). </w:t>
      </w:r>
    </w:p>
    <w:p w14:paraId="35553AC8" w14:textId="77777777" w:rsidR="00BC2E39" w:rsidRPr="00852130" w:rsidRDefault="00BC2E39" w:rsidP="0025318A">
      <w:pPr>
        <w:numPr>
          <w:ilvl w:val="0"/>
          <w:numId w:val="7"/>
        </w:numPr>
        <w:rPr>
          <w:rFonts w:ascii="Times New Roman" w:eastAsia="Arial" w:hAnsi="Times New Roman" w:cs="Times New Roman"/>
          <w:sz w:val="22"/>
          <w:szCs w:val="22"/>
          <w:lang w:val="en" w:eastAsia="en-US"/>
        </w:rPr>
      </w:pPr>
      <w:r w:rsidRPr="00852130">
        <w:rPr>
          <w:rFonts w:ascii="Times New Roman" w:eastAsia="Arial" w:hAnsi="Times New Roman" w:cs="Times New Roman"/>
          <w:sz w:val="22"/>
          <w:szCs w:val="22"/>
          <w:lang w:val="en" w:eastAsia="en-US"/>
        </w:rPr>
        <w:t>Ensure that systems are properly patched as part of Election Day preparations.</w:t>
      </w:r>
    </w:p>
    <w:p w14:paraId="21BCD789" w14:textId="77777777" w:rsidR="00BC2E39" w:rsidRPr="00852130" w:rsidRDefault="00BC2E39" w:rsidP="0025318A">
      <w:pPr>
        <w:numPr>
          <w:ilvl w:val="0"/>
          <w:numId w:val="7"/>
        </w:numPr>
        <w:rPr>
          <w:rFonts w:ascii="Times New Roman" w:eastAsia="Arial" w:hAnsi="Times New Roman" w:cs="Times New Roman"/>
          <w:sz w:val="22"/>
          <w:szCs w:val="22"/>
          <w:lang w:val="en" w:eastAsia="en-US"/>
        </w:rPr>
      </w:pPr>
      <w:r w:rsidRPr="00852130">
        <w:rPr>
          <w:rFonts w:ascii="Times New Roman" w:eastAsia="Arial" w:hAnsi="Times New Roman" w:cs="Times New Roman"/>
          <w:sz w:val="22"/>
          <w:szCs w:val="22"/>
          <w:lang w:val="en" w:eastAsia="en-US"/>
        </w:rPr>
        <w:t>Keep appropriate backup of voter registration information in polling places.</w:t>
      </w:r>
    </w:p>
    <w:p w14:paraId="64A5642E" w14:textId="77777777" w:rsidR="00BC2E39" w:rsidRPr="00852130" w:rsidRDefault="00BC2E39" w:rsidP="0025318A">
      <w:pPr>
        <w:numPr>
          <w:ilvl w:val="0"/>
          <w:numId w:val="7"/>
        </w:numPr>
        <w:rPr>
          <w:rFonts w:ascii="Times New Roman" w:eastAsia="Arial" w:hAnsi="Times New Roman" w:cs="Times New Roman"/>
          <w:sz w:val="22"/>
          <w:szCs w:val="22"/>
          <w:lang w:val="en" w:eastAsia="en-US"/>
        </w:rPr>
      </w:pPr>
      <w:r w:rsidRPr="00852130">
        <w:rPr>
          <w:rFonts w:ascii="Times New Roman" w:eastAsia="Arial" w:hAnsi="Times New Roman" w:cs="Times New Roman"/>
          <w:sz w:val="22"/>
          <w:szCs w:val="22"/>
          <w:lang w:val="en" w:eastAsia="en-US"/>
        </w:rPr>
        <w:t xml:space="preserve">Provide sufficient provisional ballots and materials for two to three hours of peak voting, in case of electronic pollbook failure. </w:t>
      </w:r>
    </w:p>
    <w:p w14:paraId="38012881" w14:textId="77777777" w:rsidR="00BC2E39" w:rsidRPr="00852130" w:rsidRDefault="00BC2E39" w:rsidP="0025318A">
      <w:pPr>
        <w:numPr>
          <w:ilvl w:val="0"/>
          <w:numId w:val="7"/>
        </w:numPr>
        <w:spacing w:after="120"/>
        <w:rPr>
          <w:rFonts w:ascii="Times New Roman" w:eastAsia="Arial" w:hAnsi="Times New Roman" w:cs="Times New Roman"/>
          <w:sz w:val="22"/>
          <w:szCs w:val="22"/>
          <w:lang w:val="en" w:eastAsia="en-US"/>
        </w:rPr>
      </w:pPr>
      <w:r w:rsidRPr="00852130">
        <w:rPr>
          <w:rFonts w:ascii="Times New Roman" w:eastAsia="Arial" w:hAnsi="Times New Roman" w:cs="Times New Roman"/>
          <w:sz w:val="22"/>
          <w:szCs w:val="22"/>
          <w:lang w:val="en" w:eastAsia="en-US"/>
        </w:rPr>
        <w:t>Train poll workers to implement pollbook contingencies.</w:t>
      </w:r>
      <w:r w:rsidRPr="00852130">
        <w:rPr>
          <w:rFonts w:ascii="Times New Roman" w:eastAsia="Arial" w:hAnsi="Times New Roman" w:cs="Times New Roman"/>
          <w:sz w:val="22"/>
          <w:szCs w:val="22"/>
          <w:vertAlign w:val="superscript"/>
          <w:lang w:val="en" w:eastAsia="en-US"/>
        </w:rPr>
        <w:t xml:space="preserve"> </w:t>
      </w:r>
      <w:r w:rsidRPr="00852130">
        <w:rPr>
          <w:rFonts w:ascii="Times New Roman" w:eastAsia="Arial" w:hAnsi="Times New Roman" w:cs="Times New Roman"/>
          <w:sz w:val="22"/>
          <w:szCs w:val="22"/>
          <w:vertAlign w:val="superscript"/>
          <w:lang w:val="en" w:eastAsia="en-US"/>
        </w:rPr>
        <w:endnoteReference w:id="101"/>
      </w:r>
    </w:p>
    <w:p w14:paraId="1F7BB701" w14:textId="77777777" w:rsidR="00047824" w:rsidRDefault="00047824" w:rsidP="007E71EC">
      <w:pPr>
        <w:rPr>
          <w:rFonts w:ascii="Times New Roman" w:eastAsiaTheme="minorHAnsi" w:hAnsi="Times New Roman" w:cs="Times New Roman"/>
          <w:b/>
          <w:sz w:val="22"/>
          <w:szCs w:val="22"/>
          <w:lang w:eastAsia="en-US"/>
        </w:rPr>
      </w:pPr>
    </w:p>
    <w:p w14:paraId="6828688B" w14:textId="77777777" w:rsidR="00A20365" w:rsidRPr="005655AA" w:rsidRDefault="00A20365" w:rsidP="00A20365">
      <w:pPr>
        <w:rPr>
          <w:rFonts w:ascii="Times New Roman" w:eastAsiaTheme="minorHAnsi" w:hAnsi="Times New Roman" w:cs="Times New Roman"/>
          <w:i/>
          <w:iCs/>
          <w:sz w:val="22"/>
          <w:szCs w:val="22"/>
          <w:u w:val="single"/>
          <w:lang w:eastAsia="en-US"/>
        </w:rPr>
      </w:pPr>
      <w:r w:rsidRPr="005655AA">
        <w:rPr>
          <w:rFonts w:ascii="Times New Roman" w:eastAsiaTheme="minorHAnsi" w:hAnsi="Times New Roman" w:cs="Times New Roman"/>
          <w:i/>
          <w:iCs/>
          <w:sz w:val="22"/>
          <w:szCs w:val="22"/>
          <w:u w:val="single"/>
          <w:lang w:eastAsia="en-US"/>
        </w:rPr>
        <w:t>Best Practices for Electronic Voting Systems</w:t>
      </w:r>
    </w:p>
    <w:p w14:paraId="713F8BC3" w14:textId="77777777" w:rsidR="00A20365" w:rsidRPr="00852130" w:rsidRDefault="00A20365" w:rsidP="003B5FE7">
      <w:p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ab/>
        <w:t xml:space="preserve">CIS’s </w:t>
      </w:r>
      <w:r w:rsidRPr="00852130">
        <w:rPr>
          <w:rFonts w:ascii="Times New Roman" w:eastAsiaTheme="minorHAnsi" w:hAnsi="Times New Roman" w:cs="Times New Roman"/>
          <w:i/>
          <w:sz w:val="22"/>
          <w:szCs w:val="22"/>
          <w:lang w:eastAsia="en-US"/>
        </w:rPr>
        <w:t>Handbook for Elections Infrastructure Security</w:t>
      </w:r>
      <w:r w:rsidRPr="00852130">
        <w:rPr>
          <w:rFonts w:ascii="Times New Roman" w:eastAsiaTheme="minorHAnsi" w:hAnsi="Times New Roman" w:cs="Times New Roman"/>
          <w:sz w:val="22"/>
          <w:szCs w:val="22"/>
          <w:lang w:eastAsia="en-US"/>
        </w:rPr>
        <w:t xml:space="preserve"> presents 17 best practices for election system components that are “indirectly connected”, i.e., without persistent network or wireless connectivity but utilizing removable media for transfer of data between devices.</w:t>
      </w:r>
      <w:r w:rsidRPr="00852130">
        <w:rPr>
          <w:rFonts w:ascii="Times New Roman" w:eastAsiaTheme="minorHAnsi" w:hAnsi="Times New Roman" w:cs="Times New Roman"/>
          <w:sz w:val="22"/>
          <w:szCs w:val="22"/>
          <w:vertAlign w:val="superscript"/>
          <w:lang w:eastAsia="en-US"/>
        </w:rPr>
        <w:endnoteReference w:id="102"/>
      </w:r>
      <w:r w:rsidRPr="00852130">
        <w:rPr>
          <w:rFonts w:ascii="Times New Roman" w:eastAsiaTheme="minorHAnsi" w:hAnsi="Times New Roman" w:cs="Times New Roman"/>
          <w:sz w:val="22"/>
          <w:szCs w:val="22"/>
          <w:lang w:eastAsia="en-US"/>
        </w:rPr>
        <w:t xml:space="preserve"> Their high priority recommendations cover the following topics:</w:t>
      </w:r>
    </w:p>
    <w:p w14:paraId="2DE1ADEE" w14:textId="77777777" w:rsidR="00A20365" w:rsidRPr="00852130" w:rsidRDefault="00A20365" w:rsidP="0025318A">
      <w:pPr>
        <w:numPr>
          <w:ilvl w:val="0"/>
          <w:numId w:val="8"/>
        </w:numPr>
        <w:spacing w:before="1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 xml:space="preserve">Separate the election management system from all activities and applications that are not </w:t>
      </w:r>
      <w:proofErr w:type="gramStart"/>
      <w:r w:rsidRPr="00852130">
        <w:rPr>
          <w:rFonts w:ascii="Times New Roman" w:eastAsiaTheme="minorHAnsi" w:hAnsi="Times New Roman" w:cs="Times New Roman"/>
          <w:sz w:val="22"/>
          <w:szCs w:val="22"/>
          <w:lang w:eastAsia="en-US"/>
        </w:rPr>
        <w:t>election-related</w:t>
      </w:r>
      <w:proofErr w:type="gramEnd"/>
      <w:r w:rsidRPr="00852130">
        <w:rPr>
          <w:rFonts w:ascii="Times New Roman" w:eastAsiaTheme="minorHAnsi" w:hAnsi="Times New Roman" w:cs="Times New Roman"/>
          <w:sz w:val="22"/>
          <w:szCs w:val="22"/>
          <w:lang w:eastAsia="en-US"/>
        </w:rPr>
        <w:t>.</w:t>
      </w:r>
    </w:p>
    <w:p w14:paraId="45DA4120" w14:textId="77777777" w:rsidR="00A20365" w:rsidRPr="00852130" w:rsidRDefault="00A20365" w:rsidP="007E71EC">
      <w:pPr>
        <w:numPr>
          <w:ilvl w:val="0"/>
          <w:numId w:val="8"/>
        </w:num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Limit physical access; restrict the number of staff who can access the system or device; employ strong access controls; remove default credentials.</w:t>
      </w:r>
    </w:p>
    <w:p w14:paraId="61015545" w14:textId="77777777" w:rsidR="00A20365" w:rsidRPr="00852130" w:rsidRDefault="00A20365" w:rsidP="0025318A">
      <w:pPr>
        <w:numPr>
          <w:ilvl w:val="0"/>
          <w:numId w:val="8"/>
        </w:num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Ensure all devices have the latest security patches and software updates; implement a change freeze prior to major elections.</w:t>
      </w:r>
    </w:p>
    <w:p w14:paraId="0B312072" w14:textId="77777777" w:rsidR="00A20365" w:rsidRPr="00852130" w:rsidRDefault="00A20365" w:rsidP="0025318A">
      <w:pPr>
        <w:numPr>
          <w:ilvl w:val="0"/>
          <w:numId w:val="8"/>
        </w:num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Store master images of application and device software on a securely managed offline system; verify the validity of the code base through hashing algorithms or other accepted procedure.</w:t>
      </w:r>
    </w:p>
    <w:p w14:paraId="76B669DC" w14:textId="77777777" w:rsidR="00A20365" w:rsidRPr="00852130" w:rsidRDefault="00A20365" w:rsidP="0025318A">
      <w:pPr>
        <w:numPr>
          <w:ilvl w:val="0"/>
          <w:numId w:val="8"/>
        </w:num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Disable wireless capability; prohibit remote access.</w:t>
      </w:r>
    </w:p>
    <w:p w14:paraId="4F0822D1" w14:textId="77777777" w:rsidR="00A20365" w:rsidRPr="00852130" w:rsidRDefault="00A20365" w:rsidP="0025318A">
      <w:pPr>
        <w:numPr>
          <w:ilvl w:val="0"/>
          <w:numId w:val="8"/>
        </w:num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Configure systems to recognize only specific removable media devices (i.e. by serial number); encrypt data transferred by removable media; use write-once media for transferring critical files; control physical access to all removable media.</w:t>
      </w:r>
    </w:p>
    <w:p w14:paraId="062C9C8C" w14:textId="77777777" w:rsidR="00A20365" w:rsidRPr="00852130" w:rsidRDefault="00A20365" w:rsidP="0025318A">
      <w:pPr>
        <w:numPr>
          <w:ilvl w:val="0"/>
          <w:numId w:val="8"/>
        </w:num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Utilize tamper evident seals on all external ports that are not required for use.</w:t>
      </w:r>
    </w:p>
    <w:p w14:paraId="787E5A8F" w14:textId="77777777" w:rsidR="00A20365" w:rsidRPr="00852130" w:rsidRDefault="00A20365" w:rsidP="0025318A">
      <w:pPr>
        <w:numPr>
          <w:ilvl w:val="0"/>
          <w:numId w:val="8"/>
        </w:num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Document an Acceptable Use policy that details appropriate use of the system and all election-related data.</w:t>
      </w:r>
    </w:p>
    <w:p w14:paraId="22650687" w14:textId="77777777" w:rsidR="00A20365" w:rsidRPr="00852130" w:rsidRDefault="00A20365" w:rsidP="0025318A">
      <w:pPr>
        <w:numPr>
          <w:ilvl w:val="0"/>
          <w:numId w:val="8"/>
        </w:num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Ensure staff is trained in cybersecurity and audit procedures.</w:t>
      </w:r>
    </w:p>
    <w:p w14:paraId="18B83626" w14:textId="77777777" w:rsidR="00A20365" w:rsidRPr="00852130" w:rsidRDefault="00A20365" w:rsidP="0025318A">
      <w:pPr>
        <w:numPr>
          <w:ilvl w:val="0"/>
          <w:numId w:val="8"/>
        </w:num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 xml:space="preserve">Conduct criminal background checks for all staff including vendors, consultants and contractors supporting the election process; conduct regular independent audits of their security controls. </w:t>
      </w:r>
    </w:p>
    <w:p w14:paraId="6E01FFC2" w14:textId="77777777" w:rsidR="00A20365" w:rsidRPr="007E71EC" w:rsidRDefault="00A20365" w:rsidP="0025318A">
      <w:pPr>
        <w:numPr>
          <w:ilvl w:val="0"/>
          <w:numId w:val="8"/>
        </w:numPr>
        <w:spacing w:after="1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Perform system testing on all devices prior to elections; conduct acceptance testing when installing new or updated software or new devices.</w:t>
      </w:r>
    </w:p>
    <w:p w14:paraId="5DBD98E8" w14:textId="77777777" w:rsidR="00A20365" w:rsidRPr="00852130" w:rsidRDefault="00A20365" w:rsidP="00A20365">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Other cybersecurity and election experts have published recommendations that reinforce and extend this list of best practices. NAS calls for states and local jurisdictions to have policies in place for routine replacement of election systems, to avoid the security risks of obsolete systems</w:t>
      </w:r>
      <w:r w:rsidRPr="00852130">
        <w:rPr>
          <w:rFonts w:ascii="Times New Roman" w:eastAsiaTheme="minorHAnsi" w:hAnsi="Times New Roman" w:cs="Times New Roman"/>
          <w:sz w:val="22"/>
          <w:szCs w:val="22"/>
          <w:vertAlign w:val="superscript"/>
          <w:lang w:eastAsia="en-US"/>
        </w:rPr>
        <w:endnoteReference w:id="103"/>
      </w:r>
      <w:r w:rsidRPr="00852130">
        <w:rPr>
          <w:rFonts w:ascii="Times New Roman" w:eastAsiaTheme="minorHAnsi" w:hAnsi="Times New Roman" w:cs="Times New Roman"/>
          <w:sz w:val="22"/>
          <w:szCs w:val="22"/>
          <w:lang w:eastAsia="en-US"/>
        </w:rPr>
        <w:t xml:space="preserve">. The </w:t>
      </w:r>
      <w:proofErr w:type="spellStart"/>
      <w:r w:rsidRPr="00852130">
        <w:rPr>
          <w:rFonts w:ascii="Times New Roman" w:eastAsiaTheme="minorHAnsi" w:hAnsi="Times New Roman" w:cs="Times New Roman"/>
          <w:sz w:val="22"/>
          <w:szCs w:val="22"/>
          <w:lang w:eastAsia="en-US"/>
        </w:rPr>
        <w:t>Belfer</w:t>
      </w:r>
      <w:proofErr w:type="spellEnd"/>
      <w:r w:rsidRPr="00852130">
        <w:rPr>
          <w:rFonts w:ascii="Times New Roman" w:eastAsiaTheme="minorHAnsi" w:hAnsi="Times New Roman" w:cs="Times New Roman"/>
          <w:sz w:val="22"/>
          <w:szCs w:val="22"/>
          <w:lang w:eastAsia="en-US"/>
        </w:rPr>
        <w:t xml:space="preserve"> Center at Harvard’s Kennedy School notes that best practices for prevention of cyberattack must be accompanied by procedures for detection (such as testing, monitoring and auditing) and recovery (such as offline backups and alternate manual procedures), and highlights the need for oversight of vendors and contractors. Requests for proposals, acquisition, and maintenance contracts should include explicit security stipulations to ensure that vendors follow appropriate security standards</w:t>
      </w:r>
      <w:r w:rsidRPr="00852130">
        <w:rPr>
          <w:rFonts w:ascii="Times New Roman" w:eastAsiaTheme="minorHAnsi" w:hAnsi="Times New Roman" w:cs="Times New Roman"/>
          <w:sz w:val="22"/>
          <w:szCs w:val="22"/>
          <w:vertAlign w:val="superscript"/>
          <w:lang w:eastAsia="en-US"/>
        </w:rPr>
        <w:endnoteReference w:id="104"/>
      </w:r>
      <w:r w:rsidRPr="00852130">
        <w:rPr>
          <w:rFonts w:ascii="Times New Roman" w:eastAsiaTheme="minorHAnsi" w:hAnsi="Times New Roman" w:cs="Times New Roman"/>
          <w:sz w:val="22"/>
          <w:szCs w:val="22"/>
          <w:lang w:eastAsia="en-US"/>
        </w:rPr>
        <w:t>. In a letter to Congress</w:t>
      </w:r>
      <w:r>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 xml:space="preserve"> the National Election Defense Coalition focused on three high-level objectives for ensuring election integrity:</w:t>
      </w:r>
    </w:p>
    <w:p w14:paraId="4D9FD79E" w14:textId="77777777" w:rsidR="00A20365" w:rsidRPr="00852130" w:rsidRDefault="00A20365" w:rsidP="0025318A">
      <w:pPr>
        <w:numPr>
          <w:ilvl w:val="0"/>
          <w:numId w:val="9"/>
        </w:numPr>
        <w:spacing w:before="1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Establish voter-verified paper ballots as the official record of voter intent.</w:t>
      </w:r>
    </w:p>
    <w:p w14:paraId="081FB25A" w14:textId="77777777" w:rsidR="00A20365" w:rsidRPr="00852130" w:rsidRDefault="00A20365" w:rsidP="007E71EC">
      <w:pPr>
        <w:numPr>
          <w:ilvl w:val="0"/>
          <w:numId w:val="9"/>
        </w:numPr>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lastRenderedPageBreak/>
        <w:t>Safeguard against internet-related security vulnerabilities and assure the ability to detect attacks.</w:t>
      </w:r>
    </w:p>
    <w:p w14:paraId="4309D407" w14:textId="77777777" w:rsidR="00A20365" w:rsidRPr="00852130" w:rsidRDefault="00A20365" w:rsidP="0025318A">
      <w:pPr>
        <w:numPr>
          <w:ilvl w:val="0"/>
          <w:numId w:val="9"/>
        </w:numPr>
        <w:spacing w:after="1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Require robust statistical post-election audits before certification of final results in federal elections.</w:t>
      </w:r>
      <w:r w:rsidRPr="00852130">
        <w:rPr>
          <w:rFonts w:ascii="Times New Roman" w:eastAsiaTheme="minorHAnsi" w:hAnsi="Times New Roman" w:cs="Times New Roman"/>
          <w:sz w:val="22"/>
          <w:szCs w:val="22"/>
          <w:vertAlign w:val="superscript"/>
          <w:lang w:eastAsia="en-US"/>
        </w:rPr>
        <w:endnoteReference w:id="105"/>
      </w:r>
    </w:p>
    <w:p w14:paraId="6B17E642" w14:textId="77777777" w:rsidR="000F170B" w:rsidRPr="003B5FE7" w:rsidRDefault="000F170B" w:rsidP="003B5FE7">
      <w:pPr>
        <w:keepNext/>
        <w:keepLines/>
        <w:spacing w:line="259" w:lineRule="auto"/>
        <w:rPr>
          <w:rFonts w:ascii="Times New Roman" w:eastAsiaTheme="minorHAnsi" w:hAnsi="Times New Roman" w:cs="Times New Roman"/>
          <w:b/>
          <w:bCs/>
          <w:sz w:val="22"/>
          <w:szCs w:val="22"/>
          <w:u w:val="single"/>
          <w:lang w:eastAsia="en-US"/>
        </w:rPr>
      </w:pPr>
      <w:r w:rsidRPr="003B5FE7">
        <w:rPr>
          <w:rFonts w:ascii="Times New Roman" w:eastAsiaTheme="minorHAnsi" w:hAnsi="Times New Roman" w:cs="Times New Roman"/>
          <w:b/>
          <w:bCs/>
          <w:sz w:val="22"/>
          <w:szCs w:val="22"/>
          <w:u w:val="single"/>
          <w:lang w:eastAsia="en-US"/>
        </w:rPr>
        <w:t>Election Equipment in Virginia</w:t>
      </w:r>
    </w:p>
    <w:p w14:paraId="0EE96A64" w14:textId="77777777" w:rsidR="000F170B" w:rsidRPr="00852130" w:rsidRDefault="000F170B" w:rsidP="003B5FE7">
      <w:pPr>
        <w:keepNext/>
        <w:keepLines/>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Virginia</w:t>
      </w:r>
      <w:r w:rsidR="007909A3">
        <w:rPr>
          <w:rFonts w:ascii="Times New Roman" w:eastAsiaTheme="minorHAnsi" w:hAnsi="Times New Roman" w:cs="Times New Roman"/>
          <w:sz w:val="22"/>
          <w:szCs w:val="22"/>
          <w:lang w:eastAsia="en-US"/>
        </w:rPr>
        <w:t>’s</w:t>
      </w:r>
      <w:r w:rsidRPr="00852130">
        <w:rPr>
          <w:rFonts w:ascii="Times New Roman" w:eastAsiaTheme="minorHAnsi" w:hAnsi="Times New Roman" w:cs="Times New Roman"/>
          <w:sz w:val="22"/>
          <w:szCs w:val="22"/>
          <w:lang w:eastAsia="en-US"/>
        </w:rPr>
        <w:t xml:space="preserve"> 133 localities are responsible for purchasing, managing, and operating devices that support the election process. Each Board of Elections may choose among the systems that have been certified by Virginia. In 2019, four vendors supplied voting devices in Virginia. The devices included five models of ballot marking devices (BMD), ten models of optical scanner, and one hybrid BMD/scanner model.</w:t>
      </w:r>
      <w:r w:rsidRPr="00852130">
        <w:rPr>
          <w:rFonts w:ascii="Times New Roman" w:eastAsiaTheme="minorHAnsi" w:hAnsi="Times New Roman" w:cs="Times New Roman"/>
          <w:sz w:val="22"/>
          <w:szCs w:val="22"/>
          <w:vertAlign w:val="superscript"/>
          <w:lang w:eastAsia="en-US"/>
        </w:rPr>
        <w:endnoteReference w:id="106"/>
      </w:r>
    </w:p>
    <w:p w14:paraId="2BA32DE9" w14:textId="77777777" w:rsidR="000F170B" w:rsidRPr="00852130" w:rsidRDefault="000F170B" w:rsidP="000F170B">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Each locality is required to provide vote casting methods that accommodate different physical abilities and, depending on local demographics, different languages.</w:t>
      </w:r>
      <w:r w:rsidRPr="00852130">
        <w:rPr>
          <w:rFonts w:ascii="Times New Roman" w:eastAsiaTheme="minorHAnsi" w:hAnsi="Times New Roman" w:cs="Times New Roman"/>
          <w:sz w:val="22"/>
          <w:szCs w:val="22"/>
          <w:vertAlign w:val="superscript"/>
          <w:lang w:eastAsia="en-US"/>
        </w:rPr>
        <w:endnoteReference w:id="107"/>
      </w:r>
      <w:r w:rsidRPr="00852130">
        <w:rPr>
          <w:rFonts w:ascii="Times New Roman" w:eastAsiaTheme="minorHAnsi" w:hAnsi="Times New Roman" w:cs="Times New Roman"/>
          <w:sz w:val="22"/>
          <w:szCs w:val="22"/>
          <w:lang w:eastAsia="en-US"/>
        </w:rPr>
        <w:t xml:space="preserve"> This generally means that at least one ballot-marking device with special adaptations is available in a precinct, even if most voters vote by hand-marking a paper ballot. Ballots may be counted by optical scanners or by direct recording electronic (DRE) devices that produce a record of each vote. Thus, each locality has a particular suite of devices that must be properly configured and maintained. In 2016, the Code of Virginia was amended to prohibit DREs after July 1, 2020.</w:t>
      </w:r>
      <w:r w:rsidRPr="00852130">
        <w:rPr>
          <w:rFonts w:ascii="Times New Roman" w:eastAsiaTheme="minorHAnsi" w:hAnsi="Times New Roman" w:cs="Times New Roman"/>
          <w:sz w:val="22"/>
          <w:szCs w:val="22"/>
          <w:vertAlign w:val="superscript"/>
          <w:lang w:eastAsia="en-US"/>
        </w:rPr>
        <w:endnoteReference w:id="108"/>
      </w:r>
    </w:p>
    <w:p w14:paraId="2E25043C" w14:textId="77777777" w:rsidR="00265D92" w:rsidRPr="00852130" w:rsidRDefault="00265D92" w:rsidP="00265D92">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Virginia law</w:t>
      </w:r>
      <w:r w:rsidRPr="00852130">
        <w:rPr>
          <w:rFonts w:ascii="Times New Roman" w:eastAsiaTheme="minorHAnsi" w:hAnsi="Times New Roman" w:cs="Times New Roman"/>
          <w:sz w:val="22"/>
          <w:szCs w:val="22"/>
          <w:vertAlign w:val="superscript"/>
          <w:lang w:eastAsia="en-US"/>
        </w:rPr>
        <w:endnoteReference w:id="109"/>
      </w:r>
      <w:r w:rsidRPr="00852130">
        <w:rPr>
          <w:rFonts w:ascii="Times New Roman" w:eastAsiaTheme="minorHAnsi" w:hAnsi="Times New Roman" w:cs="Times New Roman"/>
          <w:sz w:val="22"/>
          <w:szCs w:val="22"/>
          <w:lang w:eastAsia="en-US"/>
        </w:rPr>
        <w:t xml:space="preserve"> requires voting systems to pass state certification standards, which in turn mandate that the systems have first achieved certification by the Election Assurance Commission (EAC). The standards are intended to establish baseline functionality, accessibility, and security of systems.</w:t>
      </w:r>
      <w:r w:rsidRPr="00852130">
        <w:rPr>
          <w:rFonts w:ascii="Times New Roman" w:eastAsiaTheme="minorHAnsi" w:hAnsi="Times New Roman" w:cs="Times New Roman"/>
          <w:sz w:val="22"/>
          <w:szCs w:val="22"/>
          <w:vertAlign w:val="superscript"/>
          <w:lang w:eastAsia="en-US"/>
        </w:rPr>
        <w:endnoteReference w:id="110"/>
      </w:r>
    </w:p>
    <w:p w14:paraId="388FDA15" w14:textId="77777777" w:rsidR="000F170B" w:rsidRPr="00852130" w:rsidRDefault="000F170B" w:rsidP="00FD4F45">
      <w:pPr>
        <w:ind w:firstLine="720"/>
        <w:rPr>
          <w:rFonts w:ascii="Times New Roman" w:eastAsiaTheme="minorHAnsi" w:hAnsi="Times New Roman" w:cs="Times New Roman"/>
          <w:sz w:val="22"/>
          <w:szCs w:val="22"/>
          <w:lang w:eastAsia="en-US"/>
        </w:rPr>
      </w:pPr>
    </w:p>
    <w:p w14:paraId="01AE1AB2" w14:textId="77777777" w:rsidR="000F170B" w:rsidRPr="00852130" w:rsidRDefault="000F170B" w:rsidP="00FD4F45">
      <w:pPr>
        <w:keepNext/>
        <w:keepLines/>
        <w:rPr>
          <w:rFonts w:ascii="Times New Roman" w:eastAsiaTheme="minorHAnsi" w:hAnsi="Times New Roman" w:cs="Times New Roman"/>
          <w:sz w:val="22"/>
          <w:szCs w:val="22"/>
          <w:lang w:eastAsia="en-US"/>
        </w:rPr>
      </w:pPr>
      <w:r w:rsidRPr="00852130">
        <w:rPr>
          <w:rFonts w:ascii="Times New Roman" w:eastAsiaTheme="minorHAnsi" w:hAnsi="Times New Roman" w:cs="Times New Roman"/>
          <w:noProof/>
          <w:sz w:val="22"/>
          <w:szCs w:val="22"/>
          <w:lang w:eastAsia="en-US"/>
        </w:rPr>
        <w:drawing>
          <wp:inline distT="0" distB="0" distL="0" distR="0" wp14:anchorId="764DB1B6" wp14:editId="1DA79425">
            <wp:extent cx="5923337" cy="3863340"/>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rginia Election Systems Overview Local.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23337" cy="386334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F42C195" w14:textId="77777777" w:rsidR="009D233A" w:rsidRPr="00852130" w:rsidRDefault="009D233A" w:rsidP="00FD4F45">
      <w:pPr>
        <w:keepNext/>
        <w:keepLines/>
        <w:ind w:right="440"/>
        <w:rPr>
          <w:rFonts w:ascii="Times New Roman" w:eastAsiaTheme="minorHAnsi" w:hAnsi="Times New Roman" w:cs="Times New Roman"/>
          <w:i/>
          <w:iCs/>
          <w:color w:val="44546A" w:themeColor="text2"/>
          <w:sz w:val="22"/>
          <w:szCs w:val="22"/>
          <w:lang w:eastAsia="en-US"/>
        </w:rPr>
      </w:pPr>
    </w:p>
    <w:p w14:paraId="0F093D56" w14:textId="77777777" w:rsidR="003E545A" w:rsidRDefault="003E545A" w:rsidP="00FD4F45">
      <w:pPr>
        <w:keepNext/>
        <w:keepLines/>
        <w:jc w:val="center"/>
        <w:rPr>
          <w:rFonts w:ascii="Times New Roman" w:eastAsiaTheme="minorHAnsi" w:hAnsi="Times New Roman" w:cs="Times New Roman"/>
          <w:b/>
          <w:sz w:val="22"/>
          <w:szCs w:val="22"/>
          <w:lang w:eastAsia="en-US"/>
        </w:rPr>
      </w:pPr>
    </w:p>
    <w:p w14:paraId="7082CC4E" w14:textId="77777777" w:rsidR="00F06B45" w:rsidRPr="003B5FE7" w:rsidRDefault="00F06B45" w:rsidP="00FD4F45">
      <w:pPr>
        <w:keepNext/>
        <w:keepLines/>
        <w:jc w:val="center"/>
        <w:rPr>
          <w:rFonts w:ascii="Times New Roman" w:eastAsiaTheme="minorHAnsi" w:hAnsi="Times New Roman" w:cs="Times New Roman"/>
          <w:bCs/>
          <w:sz w:val="22"/>
          <w:szCs w:val="22"/>
          <w:lang w:eastAsia="en-US"/>
        </w:rPr>
      </w:pPr>
      <w:r w:rsidRPr="003B5FE7">
        <w:rPr>
          <w:rFonts w:ascii="Times New Roman" w:eastAsiaTheme="minorHAnsi" w:hAnsi="Times New Roman" w:cs="Times New Roman"/>
          <w:bCs/>
          <w:sz w:val="22"/>
          <w:szCs w:val="22"/>
          <w:lang w:eastAsia="en-US"/>
        </w:rPr>
        <w:t>Figure 2: A simplified diagram of the possible components of a locality’s election infrastructure</w:t>
      </w:r>
      <w:r w:rsidRPr="00BF0634">
        <w:rPr>
          <w:rFonts w:ascii="Times New Roman" w:eastAsiaTheme="minorHAnsi" w:hAnsi="Times New Roman" w:cs="Times New Roman"/>
          <w:bCs/>
          <w:sz w:val="22"/>
          <w:szCs w:val="22"/>
          <w:vertAlign w:val="superscript"/>
          <w:lang w:eastAsia="en-US"/>
        </w:rPr>
        <w:endnoteReference w:id="111"/>
      </w:r>
    </w:p>
    <w:p w14:paraId="64E4B1C9" w14:textId="77777777" w:rsidR="00F06B45" w:rsidRPr="00852130" w:rsidRDefault="00F06B45" w:rsidP="00FD4F45">
      <w:pPr>
        <w:keepNext/>
        <w:keepLines/>
        <w:jc w:val="center"/>
        <w:rPr>
          <w:rFonts w:ascii="Times New Roman" w:eastAsiaTheme="minorHAnsi" w:hAnsi="Times New Roman" w:cs="Times New Roman"/>
          <w:sz w:val="22"/>
          <w:szCs w:val="22"/>
          <w:lang w:eastAsia="en-US"/>
        </w:rPr>
      </w:pPr>
    </w:p>
    <w:p w14:paraId="34856A20" w14:textId="77777777" w:rsidR="003A4A7C" w:rsidRPr="00852130" w:rsidRDefault="003A4A7C" w:rsidP="003A4A7C">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 xml:space="preserve">As shown in Figure 2, electronic voting systems are comprised of interrelated components: a local election management system, ballot marking devices, optical scanners, and (until July 2020) DREs. </w:t>
      </w:r>
      <w:r w:rsidRPr="00852130">
        <w:rPr>
          <w:rFonts w:ascii="Times New Roman" w:eastAsiaTheme="minorHAnsi" w:hAnsi="Times New Roman" w:cs="Times New Roman"/>
          <w:sz w:val="22"/>
          <w:szCs w:val="22"/>
          <w:lang w:eastAsia="en-US"/>
        </w:rPr>
        <w:lastRenderedPageBreak/>
        <w:t xml:space="preserve">These components are considered one unit for the purpose of federal and state certification. Although each device has unique vulnerabilities, they also share certain risks and benefit from similar cybersecurity best practices. </w:t>
      </w:r>
    </w:p>
    <w:p w14:paraId="7D451BFF" w14:textId="77777777" w:rsidR="000F170B" w:rsidRPr="00852130" w:rsidRDefault="000F170B" w:rsidP="000F170B">
      <w:pPr>
        <w:ind w:firstLine="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Before a local electoral board can place a voting system into operation, it must pass acceptance testing.</w:t>
      </w:r>
      <w:r w:rsidRPr="00852130">
        <w:rPr>
          <w:rFonts w:ascii="Times New Roman" w:eastAsiaTheme="minorHAnsi" w:hAnsi="Times New Roman" w:cs="Times New Roman"/>
          <w:sz w:val="22"/>
          <w:szCs w:val="22"/>
          <w:vertAlign w:val="superscript"/>
          <w:lang w:eastAsia="en-US"/>
        </w:rPr>
        <w:endnoteReference w:id="112"/>
      </w:r>
      <w:r w:rsidRPr="00852130">
        <w:rPr>
          <w:rFonts w:ascii="Times New Roman" w:eastAsiaTheme="minorHAnsi" w:hAnsi="Times New Roman" w:cs="Times New Roman"/>
          <w:sz w:val="22"/>
          <w:szCs w:val="22"/>
          <w:lang w:eastAsia="en-US"/>
        </w:rPr>
        <w:t xml:space="preserve"> Voting systems </w:t>
      </w:r>
      <w:r w:rsidR="003E545A">
        <w:rPr>
          <w:rFonts w:ascii="Times New Roman" w:eastAsiaTheme="minorHAnsi" w:hAnsi="Times New Roman" w:cs="Times New Roman"/>
          <w:sz w:val="22"/>
          <w:szCs w:val="22"/>
          <w:lang w:eastAsia="en-US"/>
        </w:rPr>
        <w:t xml:space="preserve">also </w:t>
      </w:r>
      <w:r w:rsidRPr="00852130">
        <w:rPr>
          <w:rFonts w:ascii="Times New Roman" w:eastAsiaTheme="minorHAnsi" w:hAnsi="Times New Roman" w:cs="Times New Roman"/>
          <w:sz w:val="22"/>
          <w:szCs w:val="22"/>
          <w:lang w:eastAsia="en-US"/>
        </w:rPr>
        <w:t xml:space="preserve">undergo </w:t>
      </w:r>
      <w:r w:rsidR="00B662BF">
        <w:rPr>
          <w:rFonts w:ascii="Times New Roman" w:eastAsiaTheme="minorHAnsi" w:hAnsi="Times New Roman" w:cs="Times New Roman"/>
          <w:sz w:val="22"/>
          <w:szCs w:val="22"/>
          <w:lang w:eastAsia="en-US"/>
        </w:rPr>
        <w:t>logic and accuracy (</w:t>
      </w:r>
      <w:r w:rsidRPr="00852130">
        <w:rPr>
          <w:rFonts w:ascii="Times New Roman" w:eastAsiaTheme="minorHAnsi" w:hAnsi="Times New Roman" w:cs="Times New Roman"/>
          <w:sz w:val="22"/>
          <w:szCs w:val="22"/>
          <w:lang w:eastAsia="en-US"/>
        </w:rPr>
        <w:t>L&amp;A</w:t>
      </w:r>
      <w:r w:rsidR="00B662BF">
        <w:rPr>
          <w:rFonts w:ascii="Times New Roman" w:eastAsiaTheme="minorHAnsi" w:hAnsi="Times New Roman" w:cs="Times New Roman"/>
          <w:sz w:val="22"/>
          <w:szCs w:val="22"/>
          <w:lang w:eastAsia="en-US"/>
        </w:rPr>
        <w:t>)</w:t>
      </w:r>
      <w:r w:rsidRPr="00852130">
        <w:rPr>
          <w:rFonts w:ascii="Times New Roman" w:eastAsiaTheme="minorHAnsi" w:hAnsi="Times New Roman" w:cs="Times New Roman"/>
          <w:sz w:val="22"/>
          <w:szCs w:val="22"/>
          <w:lang w:eastAsia="en-US"/>
        </w:rPr>
        <w:t xml:space="preserve"> testing for every ballot style and system component both prior to and immediately after the election. The EAC recommends producing and processing a set of pre-audited votes and comparing the counts to the expected results.</w:t>
      </w:r>
      <w:r w:rsidRPr="00852130">
        <w:rPr>
          <w:rFonts w:ascii="Times New Roman" w:eastAsiaTheme="minorHAnsi" w:hAnsi="Times New Roman" w:cs="Times New Roman"/>
          <w:sz w:val="22"/>
          <w:szCs w:val="22"/>
          <w:vertAlign w:val="superscript"/>
          <w:lang w:eastAsia="en-US"/>
        </w:rPr>
        <w:endnoteReference w:id="113"/>
      </w:r>
      <w:r w:rsidRPr="00852130">
        <w:rPr>
          <w:rFonts w:ascii="Times New Roman" w:eastAsiaTheme="minorHAnsi" w:hAnsi="Times New Roman" w:cs="Times New Roman"/>
          <w:sz w:val="22"/>
          <w:szCs w:val="22"/>
          <w:lang w:eastAsia="en-US"/>
        </w:rPr>
        <w:t xml:space="preserve"> The test must be observed, and the results certified by an electoral board member, general registrar, or a designated representative.</w:t>
      </w:r>
      <w:r w:rsidR="003600EC">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Vendor personnel must not conduct either acceptance or L&amp;A testing.</w:t>
      </w:r>
      <w:r w:rsidRPr="00852130">
        <w:rPr>
          <w:rFonts w:ascii="Times New Roman" w:eastAsiaTheme="minorHAnsi" w:hAnsi="Times New Roman" w:cs="Times New Roman"/>
          <w:sz w:val="22"/>
          <w:szCs w:val="22"/>
          <w:vertAlign w:val="superscript"/>
          <w:lang w:eastAsia="en-US"/>
        </w:rPr>
        <w:endnoteReference w:id="114"/>
      </w:r>
    </w:p>
    <w:p w14:paraId="5F5005B0" w14:textId="77777777" w:rsidR="000F170B" w:rsidRPr="00852130" w:rsidRDefault="000F170B" w:rsidP="003B5FE7">
      <w:pPr>
        <w:rPr>
          <w:rFonts w:ascii="Times New Roman" w:eastAsiaTheme="minorHAnsi" w:hAnsi="Times New Roman" w:cs="Times New Roman"/>
          <w:sz w:val="22"/>
          <w:szCs w:val="22"/>
          <w:u w:val="single"/>
          <w:lang w:eastAsia="en-US"/>
        </w:rPr>
      </w:pPr>
      <w:r w:rsidRPr="00852130">
        <w:rPr>
          <w:rFonts w:ascii="Times New Roman" w:eastAsiaTheme="minorHAnsi" w:hAnsi="Times New Roman" w:cs="Times New Roman"/>
          <w:sz w:val="22"/>
          <w:szCs w:val="22"/>
          <w:lang w:eastAsia="en-US"/>
        </w:rPr>
        <w:tab/>
        <w:t>The number of assistive interfaces in a BMD makes it nearly impossible to conduct a manual test of every device, ballot style, and language. Although Virginia requires that localities conduct L&amp;A testing, no standards have been developed to assist local election officials to perform these tests adequately.</w:t>
      </w:r>
    </w:p>
    <w:p w14:paraId="1BF71B1D" w14:textId="77777777" w:rsidR="000F170B" w:rsidRPr="00852130" w:rsidRDefault="000F170B" w:rsidP="003B5FE7">
      <w:pPr>
        <w:rPr>
          <w:rFonts w:ascii="Times New Roman" w:eastAsia="Arial" w:hAnsi="Times New Roman" w:cs="Times New Roman"/>
          <w:sz w:val="22"/>
          <w:szCs w:val="22"/>
          <w:lang w:val="en" w:eastAsia="en-US"/>
        </w:rPr>
      </w:pPr>
      <w:r w:rsidRPr="00852130">
        <w:rPr>
          <w:rFonts w:ascii="Times New Roman" w:eastAsia="Arial" w:hAnsi="Times New Roman" w:cs="Times New Roman"/>
          <w:sz w:val="22"/>
          <w:szCs w:val="22"/>
          <w:lang w:val="en" w:eastAsia="en-US"/>
        </w:rPr>
        <w:tab/>
        <w:t>Virginia law allows for both paper and electronic pollbooks; jurisdictions may use their own funding to purchase electronic pollbooks, as long as they are approved by the state.</w:t>
      </w:r>
      <w:r w:rsidRPr="00852130">
        <w:rPr>
          <w:rFonts w:ascii="Times New Roman" w:eastAsia="Arial" w:hAnsi="Times New Roman" w:cs="Times New Roman"/>
          <w:sz w:val="22"/>
          <w:szCs w:val="22"/>
          <w:vertAlign w:val="superscript"/>
          <w:lang w:val="en" w:eastAsia="en-US"/>
        </w:rPr>
        <w:endnoteReference w:id="115"/>
      </w:r>
      <w:r w:rsidRPr="00852130">
        <w:rPr>
          <w:rFonts w:ascii="Times New Roman" w:eastAsia="Arial" w:hAnsi="Times New Roman" w:cs="Times New Roman"/>
          <w:sz w:val="22"/>
          <w:szCs w:val="22"/>
          <w:lang w:val="en" w:eastAsia="en-US"/>
        </w:rPr>
        <w:t xml:space="preserve"> Electronic pollbook systems used in Virginia are designed by third-party vendors; they use off-the-shelf hardware (e.g., iPads) and proprietary software.</w:t>
      </w:r>
      <w:r w:rsidRPr="00852130">
        <w:rPr>
          <w:rFonts w:ascii="Times New Roman" w:eastAsia="Arial" w:hAnsi="Times New Roman" w:cs="Times New Roman"/>
          <w:sz w:val="22"/>
          <w:szCs w:val="22"/>
          <w:vertAlign w:val="superscript"/>
          <w:lang w:val="en" w:eastAsia="en-US"/>
        </w:rPr>
        <w:endnoteReference w:id="116"/>
      </w:r>
      <w:r w:rsidRPr="00852130">
        <w:rPr>
          <w:rFonts w:ascii="Times New Roman" w:eastAsia="Arial" w:hAnsi="Times New Roman" w:cs="Times New Roman"/>
          <w:sz w:val="22"/>
          <w:szCs w:val="22"/>
          <w:lang w:val="en" w:eastAsia="en-US"/>
        </w:rPr>
        <w:t xml:space="preserve"> Whether due to malicious attacks or just malfunctioning equipment, issues with electronic pollbooks can cause long wait times and affect voter confidence. Virginia law does not require jurisdictions to keep paper backups at polling places when electronic pollbooks are in use, though some jurisdictions do.</w:t>
      </w:r>
      <w:r w:rsidRPr="00852130">
        <w:rPr>
          <w:rFonts w:ascii="Times New Roman" w:eastAsia="Arial" w:hAnsi="Times New Roman" w:cs="Times New Roman"/>
          <w:sz w:val="22"/>
          <w:szCs w:val="22"/>
          <w:vertAlign w:val="superscript"/>
          <w:lang w:val="en" w:eastAsia="en-US"/>
        </w:rPr>
        <w:endnoteReference w:id="117"/>
      </w:r>
      <w:r w:rsidRPr="00852130">
        <w:rPr>
          <w:rFonts w:ascii="Times New Roman" w:eastAsia="Arial" w:hAnsi="Times New Roman" w:cs="Times New Roman"/>
          <w:sz w:val="22"/>
          <w:szCs w:val="22"/>
          <w:lang w:val="en" w:eastAsia="en-US"/>
        </w:rPr>
        <w:t xml:space="preserve"> If technical issues prevent use of the electronic pollbooks and there is no backup available, all affected voters must vote a provisional ballot.</w:t>
      </w:r>
      <w:r w:rsidRPr="00852130">
        <w:rPr>
          <w:rFonts w:ascii="Times New Roman" w:eastAsia="Arial" w:hAnsi="Times New Roman" w:cs="Times New Roman"/>
          <w:sz w:val="22"/>
          <w:szCs w:val="22"/>
          <w:vertAlign w:val="superscript"/>
          <w:lang w:val="en" w:eastAsia="en-US"/>
        </w:rPr>
        <w:endnoteReference w:id="118"/>
      </w:r>
    </w:p>
    <w:p w14:paraId="71D7E9C5" w14:textId="77777777" w:rsidR="000F170B" w:rsidRPr="00852130" w:rsidRDefault="000F170B" w:rsidP="000F170B">
      <w:pPr>
        <w:ind w:firstLine="720"/>
        <w:rPr>
          <w:rFonts w:ascii="Times New Roman" w:eastAsia="Arial" w:hAnsi="Times New Roman" w:cs="Times New Roman"/>
          <w:sz w:val="22"/>
          <w:szCs w:val="22"/>
          <w:lang w:val="en" w:eastAsia="en-US"/>
        </w:rPr>
      </w:pPr>
      <w:r w:rsidRPr="00852130">
        <w:rPr>
          <w:rFonts w:ascii="Times New Roman" w:eastAsia="Arial" w:hAnsi="Times New Roman" w:cs="Times New Roman"/>
          <w:sz w:val="22"/>
          <w:szCs w:val="22"/>
          <w:lang w:val="en" w:eastAsia="en-US"/>
        </w:rPr>
        <w:t xml:space="preserve">The SBE has developed procedures and system requirements for electronic pollbooks. </w:t>
      </w:r>
    </w:p>
    <w:p w14:paraId="03301A4A" w14:textId="77777777" w:rsidR="000F170B" w:rsidRPr="00852130" w:rsidRDefault="000F170B" w:rsidP="000F170B">
      <w:pPr>
        <w:rPr>
          <w:rFonts w:ascii="Times New Roman" w:eastAsia="Arial" w:hAnsi="Times New Roman" w:cs="Times New Roman"/>
          <w:sz w:val="22"/>
          <w:szCs w:val="22"/>
          <w:lang w:val="en" w:eastAsia="en-US"/>
        </w:rPr>
      </w:pPr>
      <w:r w:rsidRPr="00852130">
        <w:rPr>
          <w:rFonts w:ascii="Times New Roman" w:eastAsia="Arial" w:hAnsi="Times New Roman" w:cs="Times New Roman"/>
          <w:sz w:val="22"/>
          <w:szCs w:val="22"/>
          <w:lang w:val="en" w:eastAsia="en-US"/>
        </w:rPr>
        <w:t>Localities perform acceptance testing when they receive new electronic pollbooks; however, the state leaves pre-election testing to the discretion of the locality.</w:t>
      </w:r>
      <w:r w:rsidRPr="00852130">
        <w:rPr>
          <w:rFonts w:ascii="Times New Roman" w:eastAsia="Arial" w:hAnsi="Times New Roman" w:cs="Times New Roman"/>
          <w:sz w:val="22"/>
          <w:szCs w:val="22"/>
          <w:vertAlign w:val="superscript"/>
          <w:lang w:val="en" w:eastAsia="en-US"/>
        </w:rPr>
        <w:endnoteReference w:id="119"/>
      </w:r>
      <w:r w:rsidRPr="00852130" w:rsidDel="00042924">
        <w:rPr>
          <w:rFonts w:ascii="Times New Roman" w:eastAsia="Arial" w:hAnsi="Times New Roman" w:cs="Times New Roman"/>
          <w:sz w:val="22"/>
          <w:szCs w:val="22"/>
          <w:lang w:val="en" w:eastAsia="en-US"/>
        </w:rPr>
        <w:t xml:space="preserve"> </w:t>
      </w:r>
      <w:r w:rsidRPr="00852130">
        <w:rPr>
          <w:rFonts w:ascii="Times New Roman" w:eastAsia="Arial" w:hAnsi="Times New Roman" w:cs="Times New Roman"/>
          <w:sz w:val="22"/>
          <w:szCs w:val="22"/>
          <w:lang w:val="en" w:eastAsia="en-US"/>
        </w:rPr>
        <w:t>Unlike other election equipment, electronic pollbooks are often networked to allow information to be sent from one pollbook to another so that, for example, all the pollbooks in a given precinct indicate whether a particular voter has checked in. Virginia’s certification standards have specific requirements for connection, encryption, and authentication to protect the integrity of networked electronic pollbooks, and pollbooks may never be connected to a publicly accessible network.</w:t>
      </w:r>
      <w:r w:rsidRPr="00852130">
        <w:rPr>
          <w:rFonts w:ascii="Times New Roman" w:eastAsia="Arial" w:hAnsi="Times New Roman" w:cs="Times New Roman"/>
          <w:sz w:val="22"/>
          <w:szCs w:val="22"/>
          <w:vertAlign w:val="superscript"/>
          <w:lang w:val="en" w:eastAsia="en-US"/>
        </w:rPr>
        <w:endnoteReference w:id="120"/>
      </w:r>
    </w:p>
    <w:p w14:paraId="676D35C3" w14:textId="77777777" w:rsidR="003E545A" w:rsidRPr="00852130" w:rsidRDefault="003E545A" w:rsidP="003E545A">
      <w:pPr>
        <w:ind w:right="720"/>
        <w:rPr>
          <w:rFonts w:ascii="Times New Roman" w:eastAsiaTheme="minorHAnsi" w:hAnsi="Times New Roman" w:cs="Times New Roman"/>
          <w:sz w:val="22"/>
          <w:szCs w:val="22"/>
          <w:lang w:eastAsia="en-US"/>
        </w:rPr>
      </w:pPr>
      <w:r w:rsidRPr="00852130">
        <w:rPr>
          <w:rFonts w:ascii="Times New Roman" w:eastAsiaTheme="minorHAnsi" w:hAnsi="Times New Roman" w:cs="Times New Roman"/>
          <w:sz w:val="22"/>
          <w:szCs w:val="22"/>
          <w:lang w:eastAsia="en-US"/>
        </w:rPr>
        <w:tab/>
        <w:t>The 2019 update to the Code of Virginia § 24.2-410.2 [B]</w:t>
      </w:r>
      <w:r w:rsidRPr="00852130">
        <w:rPr>
          <w:rFonts w:ascii="Times New Roman" w:eastAsiaTheme="minorHAnsi" w:hAnsi="Times New Roman" w:cs="Times New Roman"/>
          <w:sz w:val="22"/>
          <w:szCs w:val="22"/>
          <w:vertAlign w:val="superscript"/>
          <w:lang w:eastAsia="en-US"/>
        </w:rPr>
        <w:endnoteReference w:id="121"/>
      </w:r>
      <w:r w:rsidRPr="00852130">
        <w:rPr>
          <w:rFonts w:ascii="Times New Roman" w:eastAsiaTheme="minorHAnsi" w:hAnsi="Times New Roman" w:cs="Times New Roman"/>
          <w:sz w:val="22"/>
          <w:szCs w:val="22"/>
          <w:lang w:eastAsia="en-US"/>
        </w:rPr>
        <w:t xml:space="preserve"> mandates that localities annually submit written plans and procedures for the security and integrity of technologies used to access the central voter registration database. In November 2019, the SBE approved a package of twenty minimum security standards presented by the ELECT. The motion to approve these standards stated that</w:t>
      </w:r>
      <w:r>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In support of improving elections security maturity within the Commonwealth prior to the 2020 Election, localities are highly encouraged to align their resources to assure that at a minimum, the standards identified with a Risk Priority of critical and high, are implemented by September 1, 2020 – along with any others they believe to be of critical and high risk priority for their locality.</w:t>
      </w:r>
      <w:r>
        <w:rPr>
          <w:rFonts w:ascii="Times New Roman" w:eastAsiaTheme="minorHAnsi" w:hAnsi="Times New Roman" w:cs="Times New Roman"/>
          <w:sz w:val="22"/>
          <w:szCs w:val="22"/>
          <w:lang w:eastAsia="en-US"/>
        </w:rPr>
        <w:t xml:space="preserve">” </w:t>
      </w:r>
      <w:r w:rsidRPr="00852130">
        <w:rPr>
          <w:rFonts w:ascii="Times New Roman" w:eastAsiaTheme="minorHAnsi" w:hAnsi="Times New Roman" w:cs="Times New Roman"/>
          <w:sz w:val="22"/>
          <w:szCs w:val="22"/>
          <w:lang w:eastAsia="en-US"/>
        </w:rPr>
        <w:t>ELECT worked with a selection of nine localities to develop cost estimates for implementing the standards. Within that diverse group, ELECT found that “Size of locality does not necessarily imply greater elections security maturity.” and “Elections security maturity, even to these minimum standards, varies greatly.”</w:t>
      </w:r>
      <w:r w:rsidRPr="00852130">
        <w:rPr>
          <w:rFonts w:ascii="Times New Roman" w:eastAsiaTheme="minorHAnsi" w:hAnsi="Times New Roman" w:cs="Times New Roman"/>
          <w:sz w:val="22"/>
          <w:szCs w:val="22"/>
          <w:vertAlign w:val="superscript"/>
          <w:lang w:eastAsia="en-US"/>
        </w:rPr>
        <w:endnoteReference w:id="122"/>
      </w:r>
    </w:p>
    <w:p w14:paraId="63B4727A" w14:textId="77777777" w:rsidR="003E545A" w:rsidRDefault="003E545A" w:rsidP="00234C91">
      <w:pPr>
        <w:spacing w:line="259" w:lineRule="auto"/>
        <w:rPr>
          <w:rFonts w:ascii="Times New Roman" w:eastAsiaTheme="minorHAnsi" w:hAnsi="Times New Roman" w:cs="Times New Roman"/>
          <w:bCs/>
          <w:sz w:val="22"/>
          <w:szCs w:val="22"/>
          <w:u w:val="single"/>
          <w:lang w:eastAsia="en-US"/>
        </w:rPr>
      </w:pPr>
    </w:p>
    <w:p w14:paraId="1C988DBC" w14:textId="77777777" w:rsidR="008E2156" w:rsidRDefault="008E2156" w:rsidP="008E2156">
      <w:pPr>
        <w:rPr>
          <w:rFonts w:ascii="Times New Roman" w:hAnsi="Times New Roman" w:cs="Times New Roman"/>
          <w:b/>
          <w:sz w:val="22"/>
          <w:szCs w:val="22"/>
          <w:u w:val="single"/>
          <w:lang w:eastAsia="en-US"/>
        </w:rPr>
      </w:pPr>
      <w:r>
        <w:rPr>
          <w:rFonts w:ascii="Times New Roman" w:hAnsi="Times New Roman" w:cs="Times New Roman"/>
          <w:b/>
          <w:sz w:val="22"/>
          <w:szCs w:val="22"/>
          <w:u w:val="single"/>
          <w:lang w:eastAsia="en-US"/>
        </w:rPr>
        <w:t>Current LWVUS and LWV-VA Positions</w:t>
      </w:r>
    </w:p>
    <w:p w14:paraId="23822FDA" w14:textId="77777777" w:rsidR="002461A1" w:rsidRDefault="002461A1" w:rsidP="002461A1">
      <w:pPr>
        <w:ind w:firstLine="720"/>
        <w:rPr>
          <w:rFonts w:ascii="Times New Roman" w:eastAsia="Times New Roman" w:hAnsi="Times New Roman" w:cs="Times New Roman"/>
          <w:sz w:val="22"/>
          <w:szCs w:val="22"/>
        </w:rPr>
      </w:pPr>
      <w:r w:rsidRPr="0042722A">
        <w:rPr>
          <w:rFonts w:ascii="Times New Roman" w:eastAsiaTheme="minorHAnsi" w:hAnsi="Times New Roman" w:cs="Times New Roman"/>
          <w:sz w:val="22"/>
          <w:szCs w:val="22"/>
          <w:lang w:eastAsia="en-US"/>
        </w:rPr>
        <w:t xml:space="preserve">LWVUS: </w:t>
      </w:r>
      <w:r w:rsidRPr="0042722A">
        <w:rPr>
          <w:rFonts w:ascii="Times New Roman" w:eastAsia="Times New Roman" w:hAnsi="Times New Roman" w:cs="Times New Roman"/>
          <w:sz w:val="22"/>
          <w:szCs w:val="22"/>
        </w:rPr>
        <w:t>Supports voting systems that are secure, accurate, recountable, accessible, and transparent.</w:t>
      </w:r>
      <w:r w:rsidR="001E2E43">
        <w:rPr>
          <w:rStyle w:val="EndnoteReference"/>
          <w:rFonts w:ascii="Times New Roman" w:eastAsia="Times New Roman" w:hAnsi="Times New Roman" w:cs="Times New Roman"/>
          <w:sz w:val="22"/>
          <w:szCs w:val="22"/>
        </w:rPr>
        <w:endnoteReference w:id="123"/>
      </w:r>
    </w:p>
    <w:p w14:paraId="54728DC5" w14:textId="77777777" w:rsidR="000310DB" w:rsidRDefault="00E73BA4" w:rsidP="000310DB">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LWV-</w:t>
      </w:r>
      <w:r w:rsidR="000310DB">
        <w:rPr>
          <w:rFonts w:ascii="Times New Roman" w:eastAsia="Times New Roman" w:hAnsi="Times New Roman" w:cs="Times New Roman"/>
          <w:sz w:val="22"/>
          <w:szCs w:val="22"/>
        </w:rPr>
        <w:t>VA: Positions do not address security.</w:t>
      </w:r>
    </w:p>
    <w:p w14:paraId="5614E5EB" w14:textId="77777777" w:rsidR="00043B80" w:rsidRDefault="00043B80" w:rsidP="00B45BFF">
      <w:pPr>
        <w:rPr>
          <w:rFonts w:ascii="Times New Roman" w:eastAsiaTheme="minorHAnsi" w:hAnsi="Times New Roman" w:cs="Times New Roman"/>
          <w:bCs/>
          <w:sz w:val="22"/>
          <w:szCs w:val="22"/>
          <w:u w:val="single"/>
          <w:lang w:eastAsia="en-US"/>
        </w:rPr>
      </w:pPr>
    </w:p>
    <w:p w14:paraId="7AC54FFE" w14:textId="77777777" w:rsidR="00043B80" w:rsidRDefault="00043B80" w:rsidP="00B45BFF">
      <w:pPr>
        <w:rPr>
          <w:rFonts w:ascii="Times New Roman" w:eastAsiaTheme="minorHAnsi" w:hAnsi="Times New Roman" w:cs="Times New Roman"/>
          <w:bCs/>
          <w:sz w:val="22"/>
          <w:szCs w:val="22"/>
          <w:u w:val="single"/>
          <w:lang w:eastAsia="en-US"/>
        </w:rPr>
      </w:pPr>
    </w:p>
    <w:p w14:paraId="4AED9655" w14:textId="77777777" w:rsidR="00B45BFF" w:rsidRPr="00B45BFF" w:rsidRDefault="00A605EF" w:rsidP="00B45BFF">
      <w:pPr>
        <w:rPr>
          <w:rFonts w:ascii="Times New Roman" w:hAnsi="Times New Roman" w:cs="Times New Roman"/>
          <w:b/>
          <w:bCs/>
          <w:sz w:val="22"/>
          <w:szCs w:val="22"/>
          <w:u w:val="single"/>
          <w:lang w:eastAsia="en-US"/>
        </w:rPr>
      </w:pPr>
      <w:r>
        <w:rPr>
          <w:rFonts w:ascii="Times New Roman" w:hAnsi="Times New Roman" w:cs="Times New Roman"/>
          <w:b/>
          <w:bCs/>
          <w:sz w:val="22"/>
          <w:szCs w:val="22"/>
          <w:u w:val="single"/>
          <w:lang w:eastAsia="en-US"/>
        </w:rPr>
        <w:t>S</w:t>
      </w:r>
      <w:r w:rsidR="00B45BFF">
        <w:rPr>
          <w:rFonts w:ascii="Times New Roman" w:hAnsi="Times New Roman" w:cs="Times New Roman"/>
          <w:b/>
          <w:bCs/>
          <w:sz w:val="22"/>
          <w:szCs w:val="22"/>
          <w:u w:val="single"/>
          <w:lang w:eastAsia="en-US"/>
        </w:rPr>
        <w:t>tudy Committee Recommendation</w:t>
      </w:r>
    </w:p>
    <w:p w14:paraId="17AD0A15" w14:textId="77777777" w:rsidR="00043B80" w:rsidRDefault="00B45BFF" w:rsidP="00FD4F45">
      <w:pPr>
        <w:ind w:firstLine="72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The study committee recommends that the LWV-VA Election Laws position be modified to </w:t>
      </w:r>
      <w:r w:rsidR="003A4A7C">
        <w:rPr>
          <w:rFonts w:ascii="Times New Roman" w:eastAsiaTheme="minorHAnsi" w:hAnsi="Times New Roman" w:cs="Times New Roman"/>
          <w:sz w:val="22"/>
          <w:szCs w:val="22"/>
        </w:rPr>
        <w:t xml:space="preserve">address the </w:t>
      </w:r>
      <w:r w:rsidR="0012594E">
        <w:rPr>
          <w:rFonts w:ascii="Times New Roman" w:eastAsiaTheme="minorHAnsi" w:hAnsi="Times New Roman" w:cs="Times New Roman"/>
          <w:sz w:val="22"/>
          <w:szCs w:val="22"/>
        </w:rPr>
        <w:t>cyber</w:t>
      </w:r>
      <w:r w:rsidR="003A4A7C">
        <w:rPr>
          <w:rFonts w:ascii="Times New Roman" w:eastAsiaTheme="minorHAnsi" w:hAnsi="Times New Roman" w:cs="Times New Roman"/>
          <w:sz w:val="22"/>
          <w:szCs w:val="22"/>
        </w:rPr>
        <w:t>security of election equipment including</w:t>
      </w:r>
    </w:p>
    <w:p w14:paraId="1DC0CA86" w14:textId="34D6668D" w:rsidR="003A4A7C" w:rsidRDefault="003A4A7C" w:rsidP="00FD4F45">
      <w:pPr>
        <w:numPr>
          <w:ilvl w:val="0"/>
          <w:numId w:val="10"/>
        </w:numPr>
        <w:spacing w:before="120"/>
        <w:rPr>
          <w:rFonts w:ascii="Times New Roman" w:eastAsiaTheme="minorHAnsi" w:hAnsi="Times New Roman" w:cs="Times New Roman"/>
          <w:iCs/>
          <w:sz w:val="22"/>
          <w:szCs w:val="22"/>
          <w:lang w:eastAsia="en-US"/>
        </w:rPr>
      </w:pPr>
      <w:r>
        <w:rPr>
          <w:rFonts w:ascii="Times New Roman" w:eastAsiaTheme="minorHAnsi" w:hAnsi="Times New Roman" w:cs="Times New Roman"/>
          <w:iCs/>
          <w:sz w:val="22"/>
          <w:szCs w:val="22"/>
          <w:lang w:eastAsia="en-US"/>
        </w:rPr>
        <w:lastRenderedPageBreak/>
        <w:t xml:space="preserve">Supporting the use of </w:t>
      </w:r>
      <w:r w:rsidRPr="00615222">
        <w:rPr>
          <w:rFonts w:ascii="Times New Roman" w:eastAsiaTheme="minorHAnsi" w:hAnsi="Times New Roman" w:cs="Times New Roman"/>
          <w:iCs/>
          <w:sz w:val="22"/>
          <w:szCs w:val="22"/>
          <w:lang w:eastAsia="en-US"/>
        </w:rPr>
        <w:t>BMDs that produce ballots identical to hand-marked ballots to avoid vulnerabilities associated with barcodes</w:t>
      </w:r>
      <w:r>
        <w:rPr>
          <w:rFonts w:ascii="Times New Roman" w:eastAsiaTheme="minorHAnsi" w:hAnsi="Times New Roman" w:cs="Times New Roman"/>
          <w:iCs/>
          <w:sz w:val="22"/>
          <w:szCs w:val="22"/>
          <w:lang w:eastAsia="en-US"/>
        </w:rPr>
        <w:t xml:space="preserve"> </w:t>
      </w:r>
    </w:p>
    <w:p w14:paraId="082626A3" w14:textId="0DFD06B2" w:rsidR="008A7954" w:rsidRDefault="003A4A7C" w:rsidP="000F170B">
      <w:pPr>
        <w:numPr>
          <w:ilvl w:val="0"/>
          <w:numId w:val="10"/>
        </w:numPr>
        <w:rPr>
          <w:rFonts w:ascii="Times New Roman" w:eastAsiaTheme="minorHAnsi" w:hAnsi="Times New Roman" w:cs="Times New Roman"/>
          <w:iCs/>
          <w:sz w:val="22"/>
          <w:szCs w:val="22"/>
          <w:lang w:eastAsia="en-US"/>
        </w:rPr>
      </w:pPr>
      <w:r>
        <w:rPr>
          <w:rFonts w:ascii="Times New Roman" w:eastAsiaTheme="minorHAnsi" w:hAnsi="Times New Roman" w:cs="Times New Roman"/>
          <w:iCs/>
          <w:sz w:val="22"/>
          <w:szCs w:val="22"/>
          <w:lang w:eastAsia="en-US"/>
        </w:rPr>
        <w:t>Supporting the use of</w:t>
      </w:r>
      <w:r w:rsidR="000F170B" w:rsidRPr="00615222">
        <w:rPr>
          <w:rFonts w:ascii="Times New Roman" w:eastAsiaTheme="minorHAnsi" w:hAnsi="Times New Roman" w:cs="Times New Roman"/>
          <w:iCs/>
          <w:sz w:val="22"/>
          <w:szCs w:val="22"/>
          <w:lang w:eastAsia="en-US"/>
        </w:rPr>
        <w:t xml:space="preserve"> standards for logic and accuracy testing of election equipment</w:t>
      </w:r>
    </w:p>
    <w:p w14:paraId="3AA4F848" w14:textId="77777777" w:rsidR="008A7954" w:rsidRPr="00FD4F45" w:rsidRDefault="008A7954" w:rsidP="00FD4F45">
      <w:pPr>
        <w:pStyle w:val="ListParagraph"/>
        <w:numPr>
          <w:ilvl w:val="0"/>
          <w:numId w:val="27"/>
        </w:numPr>
        <w:spacing w:after="0" w:line="240" w:lineRule="auto"/>
        <w:ind w:left="720"/>
        <w:rPr>
          <w:rFonts w:ascii="Times New Roman" w:hAnsi="Times New Roman" w:cs="Times New Roman"/>
        </w:rPr>
      </w:pPr>
      <w:r w:rsidRPr="0042722A">
        <w:rPr>
          <w:rFonts w:ascii="Times New Roman" w:hAnsi="Times New Roman" w:cs="Times New Roman"/>
        </w:rPr>
        <w:t>Requiring standards for security practices of voting machine vendors</w:t>
      </w:r>
      <w:r>
        <w:rPr>
          <w:rFonts w:ascii="Times New Roman" w:hAnsi="Times New Roman" w:cs="Times New Roman"/>
        </w:rPr>
        <w:t>, their personnel and consultants/contractors</w:t>
      </w:r>
    </w:p>
    <w:p w14:paraId="03EB4704" w14:textId="1FFB8252" w:rsidR="000F170B" w:rsidRPr="00615222" w:rsidRDefault="008A7954" w:rsidP="000F170B">
      <w:pPr>
        <w:numPr>
          <w:ilvl w:val="0"/>
          <w:numId w:val="10"/>
        </w:numPr>
        <w:rPr>
          <w:rFonts w:ascii="Times New Roman" w:eastAsiaTheme="minorHAnsi" w:hAnsi="Times New Roman" w:cs="Times New Roman"/>
          <w:iCs/>
          <w:sz w:val="22"/>
          <w:szCs w:val="22"/>
          <w:lang w:eastAsia="en-US"/>
        </w:rPr>
      </w:pPr>
      <w:r>
        <w:rPr>
          <w:rFonts w:ascii="Times New Roman" w:eastAsiaTheme="minorHAnsi" w:hAnsi="Times New Roman" w:cs="Times New Roman"/>
          <w:iCs/>
          <w:sz w:val="22"/>
          <w:szCs w:val="22"/>
          <w:lang w:eastAsia="en-US"/>
        </w:rPr>
        <w:t>Supporting the replacement of</w:t>
      </w:r>
      <w:r w:rsidR="000F170B" w:rsidRPr="00615222">
        <w:rPr>
          <w:rFonts w:ascii="Times New Roman" w:eastAsiaTheme="minorHAnsi" w:hAnsi="Times New Roman" w:cs="Times New Roman"/>
          <w:iCs/>
          <w:sz w:val="22"/>
          <w:szCs w:val="22"/>
          <w:lang w:eastAsia="en-US"/>
        </w:rPr>
        <w:t xml:space="preserve"> devices well before end of life.</w:t>
      </w:r>
    </w:p>
    <w:p w14:paraId="27C65EE5" w14:textId="740E43E7" w:rsidR="000F170B" w:rsidRPr="00615222" w:rsidRDefault="0012594E" w:rsidP="000F170B">
      <w:pPr>
        <w:numPr>
          <w:ilvl w:val="0"/>
          <w:numId w:val="10"/>
        </w:numPr>
        <w:rPr>
          <w:rFonts w:ascii="Times New Roman" w:eastAsiaTheme="minorHAnsi" w:hAnsi="Times New Roman" w:cs="Times New Roman"/>
          <w:iCs/>
          <w:sz w:val="22"/>
          <w:szCs w:val="22"/>
          <w:lang w:eastAsia="en-US"/>
        </w:rPr>
      </w:pPr>
      <w:r>
        <w:rPr>
          <w:rFonts w:ascii="Times New Roman" w:eastAsiaTheme="minorHAnsi" w:hAnsi="Times New Roman" w:cs="Times New Roman"/>
          <w:iCs/>
          <w:sz w:val="22"/>
          <w:szCs w:val="22"/>
          <w:lang w:eastAsia="en-US"/>
        </w:rPr>
        <w:t>Recommending that</w:t>
      </w:r>
      <w:r w:rsidR="000F170B" w:rsidRPr="00615222">
        <w:rPr>
          <w:rFonts w:ascii="Times New Roman" w:eastAsiaTheme="minorHAnsi" w:hAnsi="Times New Roman" w:cs="Times New Roman"/>
          <w:iCs/>
          <w:sz w:val="22"/>
          <w:szCs w:val="22"/>
          <w:lang w:eastAsia="en-US"/>
        </w:rPr>
        <w:t xml:space="preserve"> </w:t>
      </w:r>
      <w:r>
        <w:rPr>
          <w:rFonts w:ascii="Times New Roman" w:eastAsiaTheme="minorHAnsi" w:hAnsi="Times New Roman" w:cs="Times New Roman"/>
          <w:iCs/>
          <w:sz w:val="22"/>
          <w:szCs w:val="22"/>
          <w:lang w:eastAsia="en-US"/>
        </w:rPr>
        <w:t xml:space="preserve">the Commonwealth and </w:t>
      </w:r>
      <w:r w:rsidR="000F170B" w:rsidRPr="00615222">
        <w:rPr>
          <w:rFonts w:ascii="Times New Roman" w:eastAsiaTheme="minorHAnsi" w:hAnsi="Times New Roman" w:cs="Times New Roman"/>
          <w:iCs/>
          <w:sz w:val="22"/>
          <w:szCs w:val="22"/>
          <w:lang w:eastAsia="en-US"/>
        </w:rPr>
        <w:t xml:space="preserve">localities </w:t>
      </w:r>
      <w:r>
        <w:rPr>
          <w:rFonts w:ascii="Times New Roman" w:eastAsiaTheme="minorHAnsi" w:hAnsi="Times New Roman" w:cs="Times New Roman"/>
          <w:iCs/>
          <w:sz w:val="22"/>
          <w:szCs w:val="22"/>
          <w:lang w:eastAsia="en-US"/>
        </w:rPr>
        <w:t xml:space="preserve">have sufficient resources to </w:t>
      </w:r>
      <w:r w:rsidR="000F170B" w:rsidRPr="00615222">
        <w:rPr>
          <w:rFonts w:ascii="Times New Roman" w:eastAsiaTheme="minorHAnsi" w:hAnsi="Times New Roman" w:cs="Times New Roman"/>
          <w:iCs/>
          <w:sz w:val="22"/>
          <w:szCs w:val="22"/>
          <w:lang w:eastAsia="en-US"/>
        </w:rPr>
        <w:t>follow best practices for cybersecurity</w:t>
      </w:r>
    </w:p>
    <w:p w14:paraId="00333B75" w14:textId="2C87A588" w:rsidR="009C4254" w:rsidRDefault="0012594E" w:rsidP="00F12EE4">
      <w:pPr>
        <w:numPr>
          <w:ilvl w:val="0"/>
          <w:numId w:val="10"/>
        </w:numPr>
        <w:spacing w:after="120"/>
        <w:rPr>
          <w:rFonts w:ascii="Times New Roman" w:eastAsiaTheme="minorHAnsi" w:hAnsi="Times New Roman" w:cs="Times New Roman"/>
          <w:iCs/>
          <w:sz w:val="22"/>
          <w:szCs w:val="22"/>
          <w:lang w:eastAsia="en-US"/>
        </w:rPr>
      </w:pPr>
      <w:r>
        <w:rPr>
          <w:rFonts w:ascii="Times New Roman" w:eastAsiaTheme="minorHAnsi" w:hAnsi="Times New Roman" w:cs="Times New Roman"/>
          <w:iCs/>
          <w:sz w:val="22"/>
          <w:szCs w:val="22"/>
          <w:lang w:eastAsia="en-US"/>
        </w:rPr>
        <w:t>Requir</w:t>
      </w:r>
      <w:r w:rsidR="008A7954">
        <w:rPr>
          <w:rFonts w:ascii="Times New Roman" w:eastAsiaTheme="minorHAnsi" w:hAnsi="Times New Roman" w:cs="Times New Roman"/>
          <w:iCs/>
          <w:sz w:val="22"/>
          <w:szCs w:val="22"/>
          <w:lang w:eastAsia="en-US"/>
        </w:rPr>
        <w:t>ing the use of</w:t>
      </w:r>
      <w:r w:rsidR="000F170B" w:rsidRPr="00615222">
        <w:rPr>
          <w:rFonts w:ascii="Times New Roman" w:eastAsiaTheme="minorHAnsi" w:hAnsi="Times New Roman" w:cs="Times New Roman"/>
          <w:iCs/>
          <w:sz w:val="22"/>
          <w:szCs w:val="22"/>
          <w:lang w:eastAsia="en-US"/>
        </w:rPr>
        <w:t xml:space="preserve"> paper backups of voter lists (or other contingency plans) in case of electronic pollbook malfunction</w:t>
      </w:r>
    </w:p>
    <w:p w14:paraId="487C96D3" w14:textId="77777777" w:rsidR="00F12EE4" w:rsidRPr="00F12EE4" w:rsidRDefault="00F12EE4" w:rsidP="00F12EE4">
      <w:pPr>
        <w:spacing w:after="120"/>
        <w:ind w:left="720"/>
        <w:rPr>
          <w:rFonts w:ascii="Times New Roman" w:eastAsiaTheme="minorHAnsi" w:hAnsi="Times New Roman" w:cs="Times New Roman"/>
          <w:iCs/>
          <w:sz w:val="22"/>
          <w:szCs w:val="22"/>
          <w:lang w:eastAsia="en-US"/>
        </w:rPr>
      </w:pPr>
    </w:p>
    <w:p w14:paraId="6EB2F3A5" w14:textId="77777777" w:rsidR="000F170B" w:rsidRPr="00744089" w:rsidRDefault="00F93B3D" w:rsidP="00234C91">
      <w:pPr>
        <w:rPr>
          <w:rFonts w:ascii="Times New Roman" w:hAnsi="Times New Roman" w:cs="Times New Roman"/>
          <w:b/>
        </w:rPr>
      </w:pPr>
      <w:r w:rsidRPr="00744089">
        <w:rPr>
          <w:rFonts w:ascii="Times New Roman" w:hAnsi="Times New Roman" w:cs="Times New Roman"/>
          <w:b/>
        </w:rPr>
        <w:t>B</w:t>
      </w:r>
      <w:r w:rsidR="00966317">
        <w:rPr>
          <w:rFonts w:ascii="Times New Roman" w:hAnsi="Times New Roman" w:cs="Times New Roman"/>
          <w:b/>
        </w:rPr>
        <w:t>3</w:t>
      </w:r>
      <w:r w:rsidR="000F170B" w:rsidRPr="00744089">
        <w:rPr>
          <w:rFonts w:ascii="Times New Roman" w:hAnsi="Times New Roman" w:cs="Times New Roman"/>
          <w:b/>
        </w:rPr>
        <w:t>. Physical Security</w:t>
      </w:r>
    </w:p>
    <w:p w14:paraId="6239E4BE" w14:textId="77777777" w:rsidR="000F170B" w:rsidRPr="00852130" w:rsidRDefault="000F170B" w:rsidP="000F170B">
      <w:pPr>
        <w:rPr>
          <w:rFonts w:ascii="Times New Roman" w:hAnsi="Times New Roman" w:cs="Times New Roman"/>
          <w:sz w:val="22"/>
          <w:szCs w:val="22"/>
          <w:u w:val="single"/>
        </w:rPr>
      </w:pPr>
    </w:p>
    <w:p w14:paraId="62094B20" w14:textId="77777777" w:rsidR="000F170B" w:rsidRPr="0025318A" w:rsidRDefault="000F170B" w:rsidP="000F170B">
      <w:pPr>
        <w:rPr>
          <w:rFonts w:ascii="Times New Roman" w:hAnsi="Times New Roman" w:cs="Times New Roman"/>
          <w:b/>
          <w:bCs/>
          <w:sz w:val="22"/>
          <w:szCs w:val="22"/>
          <w:u w:val="single"/>
        </w:rPr>
      </w:pPr>
      <w:r w:rsidRPr="0025318A">
        <w:rPr>
          <w:rFonts w:ascii="Times New Roman" w:hAnsi="Times New Roman" w:cs="Times New Roman"/>
          <w:b/>
          <w:bCs/>
          <w:sz w:val="22"/>
          <w:szCs w:val="22"/>
          <w:u w:val="single"/>
        </w:rPr>
        <w:t>Background</w:t>
      </w:r>
    </w:p>
    <w:p w14:paraId="1993FF5E" w14:textId="77777777" w:rsidR="000F170B" w:rsidRPr="00852130" w:rsidRDefault="000F170B" w:rsidP="000F170B">
      <w:pPr>
        <w:rPr>
          <w:rFonts w:ascii="Times New Roman" w:hAnsi="Times New Roman" w:cs="Times New Roman"/>
          <w:sz w:val="22"/>
          <w:szCs w:val="22"/>
        </w:rPr>
      </w:pPr>
      <w:r w:rsidRPr="00852130">
        <w:rPr>
          <w:rFonts w:ascii="Times New Roman" w:hAnsi="Times New Roman" w:cs="Times New Roman"/>
          <w:sz w:val="22"/>
          <w:szCs w:val="22"/>
        </w:rPr>
        <w:tab/>
        <w:t>Physical election security should take a broad view, focusing not just on the election machines but the entire voting system including buildings, personnel, documentation, and operating procedures.</w:t>
      </w:r>
    </w:p>
    <w:p w14:paraId="5DB86C79" w14:textId="77777777" w:rsidR="000F170B" w:rsidRPr="00852130" w:rsidRDefault="000F170B" w:rsidP="000F170B">
      <w:pPr>
        <w:rPr>
          <w:rFonts w:ascii="Times New Roman" w:hAnsi="Times New Roman" w:cs="Times New Roman"/>
          <w:sz w:val="22"/>
          <w:szCs w:val="22"/>
        </w:rPr>
      </w:pPr>
      <w:r w:rsidRPr="00852130">
        <w:rPr>
          <w:rFonts w:ascii="Times New Roman" w:hAnsi="Times New Roman" w:cs="Times New Roman"/>
          <w:sz w:val="22"/>
          <w:szCs w:val="22"/>
        </w:rPr>
        <w:t>The first step towards assuring physical security is knowing what equipment is owned, controlling how it is stored and maintained, and documenting changes to system components, both hard and soft. Documentation must be kept current, and obsolete information purged. The EAC recommends detailed inventory and ID tags, and keeping a log of all changes to the system, whether a simple inspection, or a change to a part, etc.</w:t>
      </w:r>
      <w:r w:rsidRPr="00852130">
        <w:rPr>
          <w:rStyle w:val="EndnoteReference"/>
          <w:rFonts w:ascii="Times New Roman" w:hAnsi="Times New Roman" w:cs="Times New Roman"/>
          <w:sz w:val="22"/>
          <w:szCs w:val="22"/>
        </w:rPr>
        <w:endnoteReference w:id="124"/>
      </w:r>
      <w:r w:rsidRPr="00852130">
        <w:rPr>
          <w:rFonts w:ascii="Times New Roman" w:hAnsi="Times New Roman" w:cs="Times New Roman"/>
          <w:sz w:val="22"/>
          <w:szCs w:val="22"/>
        </w:rPr>
        <w:t xml:space="preserve"> </w:t>
      </w:r>
    </w:p>
    <w:p w14:paraId="0726480F" w14:textId="77777777" w:rsidR="000F170B" w:rsidRPr="00852130" w:rsidRDefault="000F170B" w:rsidP="000F170B">
      <w:pPr>
        <w:rPr>
          <w:rFonts w:ascii="Times New Roman" w:hAnsi="Times New Roman" w:cs="Times New Roman"/>
          <w:sz w:val="22"/>
          <w:szCs w:val="22"/>
        </w:rPr>
      </w:pPr>
      <w:r w:rsidRPr="00852130">
        <w:rPr>
          <w:rFonts w:ascii="Times New Roman" w:hAnsi="Times New Roman" w:cs="Times New Roman"/>
          <w:sz w:val="22"/>
          <w:szCs w:val="22"/>
        </w:rPr>
        <w:tab/>
        <w:t>Voting machines and paper ballots need to be kept securely stored. Access to equipment should be documented and limited to as few individuals as possible, with additional access</w:t>
      </w:r>
      <w:r w:rsidR="00287738" w:rsidRPr="00852130">
        <w:rPr>
          <w:rFonts w:ascii="Times New Roman" w:hAnsi="Times New Roman" w:cs="Times New Roman"/>
          <w:sz w:val="22"/>
          <w:szCs w:val="22"/>
        </w:rPr>
        <w:t xml:space="preserve"> only as needed</w:t>
      </w:r>
      <w:r w:rsidR="00287738">
        <w:rPr>
          <w:rFonts w:ascii="Times New Roman" w:hAnsi="Times New Roman" w:cs="Times New Roman"/>
          <w:sz w:val="22"/>
          <w:szCs w:val="22"/>
        </w:rPr>
        <w:t>,</w:t>
      </w:r>
      <w:r w:rsidRPr="00852130">
        <w:rPr>
          <w:rFonts w:ascii="Times New Roman" w:hAnsi="Times New Roman" w:cs="Times New Roman"/>
          <w:sz w:val="22"/>
          <w:szCs w:val="22"/>
        </w:rPr>
        <w:t xml:space="preserve"> such as for repair/maintenance. EAC guidelines state that any unauthorized physical access, either to machines or paper ballots/ballot boxes, will leave evidence of that access.</w:t>
      </w:r>
      <w:r w:rsidRPr="00852130">
        <w:rPr>
          <w:rStyle w:val="EndnoteReference"/>
          <w:rFonts w:ascii="Times New Roman" w:hAnsi="Times New Roman" w:cs="Times New Roman"/>
          <w:sz w:val="22"/>
          <w:szCs w:val="22"/>
        </w:rPr>
        <w:endnoteReference w:id="125"/>
      </w:r>
      <w:r w:rsidRPr="00852130">
        <w:rPr>
          <w:rFonts w:ascii="Times New Roman" w:hAnsi="Times New Roman" w:cs="Times New Roman"/>
          <w:sz w:val="22"/>
          <w:szCs w:val="22"/>
        </w:rPr>
        <w:t xml:space="preserve"> A 2009 LWVUS study noted that physical protection of voting systems includes pre-election preparation and how components are secured during delivery to polling places, including locations for in person absentee voting.</w:t>
      </w:r>
      <w:r w:rsidRPr="00852130">
        <w:rPr>
          <w:rStyle w:val="EndnoteReference"/>
          <w:rFonts w:ascii="Times New Roman" w:hAnsi="Times New Roman" w:cs="Times New Roman"/>
          <w:sz w:val="22"/>
          <w:szCs w:val="22"/>
        </w:rPr>
        <w:endnoteReference w:id="126"/>
      </w:r>
      <w:r w:rsidRPr="00852130">
        <w:rPr>
          <w:rFonts w:ascii="Times New Roman" w:hAnsi="Times New Roman" w:cs="Times New Roman"/>
          <w:sz w:val="22"/>
          <w:szCs w:val="22"/>
        </w:rPr>
        <w:t xml:space="preserve"> </w:t>
      </w:r>
    </w:p>
    <w:p w14:paraId="62A722B7" w14:textId="77777777" w:rsidR="000F170B" w:rsidRPr="00852130" w:rsidRDefault="000F170B" w:rsidP="000F170B">
      <w:pPr>
        <w:rPr>
          <w:rFonts w:ascii="Times New Roman" w:hAnsi="Times New Roman" w:cs="Times New Roman"/>
          <w:sz w:val="22"/>
          <w:szCs w:val="22"/>
        </w:rPr>
      </w:pPr>
      <w:r w:rsidRPr="00852130">
        <w:rPr>
          <w:rFonts w:ascii="Times New Roman" w:eastAsia="Times New Roman" w:hAnsi="Times New Roman" w:cs="Times New Roman"/>
          <w:sz w:val="22"/>
          <w:szCs w:val="22"/>
        </w:rPr>
        <w:tab/>
      </w:r>
      <w:r w:rsidRPr="00852130">
        <w:rPr>
          <w:rFonts w:ascii="Times New Roman" w:hAnsi="Times New Roman" w:cs="Times New Roman"/>
          <w:sz w:val="22"/>
          <w:szCs w:val="22"/>
        </w:rPr>
        <w:t>Ensuring physical security goes beyond protecting against malicious attacks. Proper security procedures include making sure voters and poll workers cannot inadvertently disrupt the election by, for example, accidentally turning off or disabling a machine. Polling places should be set up to so allow poll workers to easily monitor the voting equipment/procedures and identify any disruptions.</w:t>
      </w:r>
      <w:r w:rsidRPr="00852130">
        <w:rPr>
          <w:rStyle w:val="EndnoteReference"/>
          <w:rFonts w:ascii="Times New Roman" w:hAnsi="Times New Roman" w:cs="Times New Roman"/>
          <w:sz w:val="22"/>
          <w:szCs w:val="22"/>
        </w:rPr>
        <w:endnoteReference w:id="127"/>
      </w:r>
      <w:r w:rsidRPr="00852130">
        <w:rPr>
          <w:rFonts w:ascii="Times New Roman" w:hAnsi="Times New Roman" w:cs="Times New Roman"/>
          <w:sz w:val="22"/>
          <w:szCs w:val="22"/>
        </w:rPr>
        <w:t xml:space="preserve"> The Brennan Center also identifies emergency procedures and contingency plans as important components of security and recommends that poll worker instructions and training should anticipate likely scenarios and documentation procedures should be able to account for non-standard situations.</w:t>
      </w:r>
      <w:r w:rsidRPr="00852130">
        <w:rPr>
          <w:rStyle w:val="EndnoteReference"/>
          <w:rFonts w:ascii="Times New Roman" w:eastAsia="Times New Roman" w:hAnsi="Times New Roman" w:cs="Times New Roman"/>
          <w:sz w:val="22"/>
          <w:szCs w:val="22"/>
        </w:rPr>
        <w:t xml:space="preserve"> </w:t>
      </w:r>
      <w:r w:rsidRPr="00852130">
        <w:rPr>
          <w:rStyle w:val="EndnoteReference"/>
          <w:rFonts w:ascii="Times New Roman" w:eastAsia="Times New Roman" w:hAnsi="Times New Roman" w:cs="Times New Roman"/>
          <w:sz w:val="22"/>
          <w:szCs w:val="22"/>
        </w:rPr>
        <w:endnoteReference w:id="128"/>
      </w:r>
    </w:p>
    <w:p w14:paraId="40EBBA52" w14:textId="77777777" w:rsidR="000F170B" w:rsidRPr="00852130" w:rsidRDefault="000F170B" w:rsidP="000F170B">
      <w:pPr>
        <w:ind w:firstLine="720"/>
        <w:rPr>
          <w:rFonts w:ascii="Times New Roman" w:hAnsi="Times New Roman" w:cs="Times New Roman"/>
          <w:sz w:val="22"/>
          <w:szCs w:val="22"/>
        </w:rPr>
      </w:pPr>
      <w:r w:rsidRPr="00852130">
        <w:rPr>
          <w:rFonts w:ascii="Times New Roman" w:eastAsia="Times New Roman" w:hAnsi="Times New Roman" w:cs="Times New Roman"/>
          <w:sz w:val="22"/>
          <w:szCs w:val="22"/>
        </w:rPr>
        <w:t>The</w:t>
      </w:r>
      <w:r w:rsidRPr="00852130">
        <w:rPr>
          <w:rFonts w:ascii="Times New Roman" w:hAnsi="Times New Roman" w:cs="Times New Roman"/>
          <w:sz w:val="22"/>
          <w:szCs w:val="22"/>
        </w:rPr>
        <w:t xml:space="preserve"> voting process requires integrity at every step of the supply chain. The Brennan Center reported that three vendors account for more than 80% of voting systems in use today.</w:t>
      </w:r>
      <w:r w:rsidRPr="00852130">
        <w:rPr>
          <w:rStyle w:val="EndnoteReference"/>
          <w:rFonts w:ascii="Times New Roman" w:hAnsi="Times New Roman" w:cs="Times New Roman"/>
          <w:sz w:val="22"/>
          <w:szCs w:val="22"/>
        </w:rPr>
        <w:endnoteReference w:id="129"/>
      </w:r>
      <w:r w:rsidRPr="00852130">
        <w:rPr>
          <w:rFonts w:ascii="Times New Roman" w:hAnsi="Times New Roman" w:cs="Times New Roman"/>
          <w:sz w:val="22"/>
          <w:szCs w:val="22"/>
        </w:rPr>
        <w:t xml:space="preserve"> This includes not just the voting machines, but electronic poll books, voter registration databases, ballot design, and configuration of voting machines. In contrast to vendors in other critical infrastructure sectors, these vendors receive little or no federal oversight. The Brennan Center has proposed a framework for oversight that includes issuing vendor best practices in the areas such as personnel and supply chain </w:t>
      </w:r>
      <w:proofErr w:type="gramStart"/>
      <w:r w:rsidRPr="00852130">
        <w:rPr>
          <w:rFonts w:ascii="Times New Roman" w:hAnsi="Times New Roman" w:cs="Times New Roman"/>
          <w:sz w:val="22"/>
          <w:szCs w:val="22"/>
        </w:rPr>
        <w:t>integrity, and</w:t>
      </w:r>
      <w:proofErr w:type="gramEnd"/>
      <w:r w:rsidRPr="00852130">
        <w:rPr>
          <w:rFonts w:ascii="Times New Roman" w:hAnsi="Times New Roman" w:cs="Times New Roman"/>
          <w:sz w:val="22"/>
          <w:szCs w:val="22"/>
        </w:rPr>
        <w:t xml:space="preserve"> expanding EAC’s existing voluntary certification program to include vendors. This takes a step back in the election process</w:t>
      </w:r>
      <w:r w:rsidR="00287738">
        <w:rPr>
          <w:rFonts w:ascii="Times New Roman" w:hAnsi="Times New Roman" w:cs="Times New Roman"/>
          <w:sz w:val="22"/>
          <w:szCs w:val="22"/>
        </w:rPr>
        <w:t xml:space="preserve"> and asks</w:t>
      </w:r>
      <w:r w:rsidRPr="00852130">
        <w:rPr>
          <w:rFonts w:ascii="Times New Roman" w:hAnsi="Times New Roman" w:cs="Times New Roman"/>
          <w:sz w:val="22"/>
          <w:szCs w:val="22"/>
        </w:rPr>
        <w:t xml:space="preserve"> to know more about the vendors and their subcontractors, such as personnel policies for vetting employees, where parts come from, and how they are kept secure. </w:t>
      </w:r>
    </w:p>
    <w:p w14:paraId="2E57AE96" w14:textId="77777777" w:rsidR="00287738" w:rsidRDefault="000F170B" w:rsidP="0025318A">
      <w:pPr>
        <w:tabs>
          <w:tab w:val="left" w:pos="360"/>
        </w:tabs>
        <w:ind w:firstLine="360"/>
        <w:rPr>
          <w:rFonts w:ascii="Times New Roman" w:hAnsi="Times New Roman" w:cs="Times New Roman"/>
          <w:sz w:val="22"/>
          <w:szCs w:val="22"/>
        </w:rPr>
      </w:pPr>
      <w:r w:rsidRPr="00852130">
        <w:rPr>
          <w:rFonts w:ascii="Times New Roman" w:hAnsi="Times New Roman" w:cs="Times New Roman"/>
          <w:sz w:val="22"/>
          <w:szCs w:val="22"/>
        </w:rPr>
        <w:tab/>
        <w:t>EAC’s draft VVSG 2.0 principles describe voting system designs that are physically robust, easy for voters to use, and straightforward for evaluators. Several of the VVSG 2.0 principles will be relevant to the physical integrity of voting systems. Principle 12 focuses specifically on physical security</w:t>
      </w:r>
      <w:r w:rsidR="00287738">
        <w:rPr>
          <w:rFonts w:ascii="Times New Roman" w:hAnsi="Times New Roman" w:cs="Times New Roman"/>
          <w:sz w:val="22"/>
          <w:szCs w:val="22"/>
        </w:rPr>
        <w:t xml:space="preserve"> and </w:t>
      </w:r>
      <w:r w:rsidR="00D2219A">
        <w:rPr>
          <w:rFonts w:ascii="Times New Roman" w:hAnsi="Times New Roman" w:cs="Times New Roman"/>
          <w:sz w:val="22"/>
          <w:szCs w:val="22"/>
        </w:rPr>
        <w:t>require</w:t>
      </w:r>
      <w:r w:rsidR="00287738">
        <w:rPr>
          <w:rFonts w:ascii="Times New Roman" w:hAnsi="Times New Roman" w:cs="Times New Roman"/>
          <w:sz w:val="22"/>
          <w:szCs w:val="22"/>
        </w:rPr>
        <w:t xml:space="preserve">s that </w:t>
      </w:r>
    </w:p>
    <w:p w14:paraId="74D17F50" w14:textId="77777777" w:rsidR="00287738" w:rsidRPr="00852130" w:rsidRDefault="00D2219A" w:rsidP="0025318A">
      <w:pPr>
        <w:tabs>
          <w:tab w:val="left" w:pos="720"/>
        </w:tabs>
        <w:ind w:left="720" w:hanging="450"/>
        <w:rPr>
          <w:rFonts w:ascii="Times New Roman" w:hAnsi="Times New Roman" w:cs="Times New Roman"/>
          <w:i/>
          <w:iCs/>
          <w:sz w:val="22"/>
          <w:szCs w:val="22"/>
        </w:rPr>
      </w:pPr>
      <w:r>
        <w:rPr>
          <w:rFonts w:ascii="Times New Roman" w:hAnsi="Times New Roman" w:cs="Times New Roman"/>
          <w:i/>
          <w:iCs/>
          <w:sz w:val="22"/>
          <w:szCs w:val="22"/>
        </w:rPr>
        <w:t>“</w:t>
      </w:r>
      <w:r w:rsidR="00287738" w:rsidRPr="00852130">
        <w:rPr>
          <w:rFonts w:ascii="Times New Roman" w:hAnsi="Times New Roman" w:cs="Times New Roman"/>
          <w:i/>
          <w:iCs/>
          <w:sz w:val="22"/>
          <w:szCs w:val="22"/>
        </w:rPr>
        <w:t>12.1-The voting system prevents or detects attempts to tamper with voting system hardware.</w:t>
      </w:r>
    </w:p>
    <w:p w14:paraId="240E2390" w14:textId="77777777" w:rsidR="000F170B" w:rsidRPr="00852130" w:rsidRDefault="00287738" w:rsidP="0025318A">
      <w:pPr>
        <w:ind w:left="360"/>
        <w:rPr>
          <w:rFonts w:ascii="Times New Roman" w:hAnsi="Times New Roman" w:cs="Times New Roman"/>
          <w:sz w:val="22"/>
          <w:szCs w:val="22"/>
        </w:rPr>
      </w:pPr>
      <w:r w:rsidRPr="00852130">
        <w:rPr>
          <w:rFonts w:ascii="Times New Roman" w:hAnsi="Times New Roman" w:cs="Times New Roman"/>
          <w:i/>
          <w:iCs/>
          <w:sz w:val="22"/>
          <w:szCs w:val="22"/>
        </w:rPr>
        <w:lastRenderedPageBreak/>
        <w:t>12.2-The voting system only exposes physical ports and access points that are essential to voting operations.</w:t>
      </w:r>
      <w:r w:rsidR="00D2219A">
        <w:rPr>
          <w:rFonts w:ascii="Times New Roman" w:hAnsi="Times New Roman" w:cs="Times New Roman"/>
          <w:i/>
          <w:iCs/>
          <w:sz w:val="22"/>
          <w:szCs w:val="22"/>
        </w:rPr>
        <w:t>”</w:t>
      </w:r>
      <w:r w:rsidR="000F170B" w:rsidRPr="00852130">
        <w:rPr>
          <w:rStyle w:val="EndnoteReference"/>
          <w:rFonts w:ascii="Times New Roman" w:hAnsi="Times New Roman" w:cs="Times New Roman"/>
          <w:sz w:val="22"/>
          <w:szCs w:val="22"/>
        </w:rPr>
        <w:endnoteReference w:id="130"/>
      </w:r>
    </w:p>
    <w:p w14:paraId="4D771CC2" w14:textId="77777777" w:rsidR="000F170B" w:rsidRPr="00852130" w:rsidRDefault="000F170B" w:rsidP="000F170B">
      <w:pPr>
        <w:tabs>
          <w:tab w:val="left" w:pos="720"/>
        </w:tabs>
        <w:ind w:left="720" w:hanging="360"/>
        <w:rPr>
          <w:rFonts w:ascii="Times New Roman" w:hAnsi="Times New Roman" w:cs="Times New Roman"/>
          <w:i/>
          <w:iCs/>
          <w:sz w:val="22"/>
          <w:szCs w:val="22"/>
        </w:rPr>
      </w:pPr>
      <w:r w:rsidRPr="00852130">
        <w:rPr>
          <w:rFonts w:ascii="Times New Roman" w:hAnsi="Times New Roman" w:cs="Times New Roman"/>
          <w:i/>
          <w:iCs/>
          <w:sz w:val="22"/>
          <w:szCs w:val="22"/>
        </w:rPr>
        <w:t xml:space="preserve"> </w:t>
      </w:r>
    </w:p>
    <w:p w14:paraId="6D972952" w14:textId="77777777" w:rsidR="000F170B" w:rsidRPr="0025318A" w:rsidRDefault="000F170B" w:rsidP="000F170B">
      <w:pPr>
        <w:rPr>
          <w:rFonts w:ascii="Times New Roman" w:hAnsi="Times New Roman" w:cs="Times New Roman"/>
          <w:b/>
          <w:bCs/>
          <w:sz w:val="22"/>
          <w:szCs w:val="22"/>
          <w:u w:val="single"/>
        </w:rPr>
      </w:pPr>
      <w:r w:rsidRPr="0025318A">
        <w:rPr>
          <w:rFonts w:ascii="Times New Roman" w:hAnsi="Times New Roman" w:cs="Times New Roman"/>
          <w:b/>
          <w:bCs/>
          <w:sz w:val="22"/>
          <w:szCs w:val="22"/>
          <w:u w:val="single"/>
        </w:rPr>
        <w:t>Physical Security in Virginia</w:t>
      </w:r>
    </w:p>
    <w:p w14:paraId="5B192FBD" w14:textId="77777777" w:rsidR="000F170B" w:rsidRPr="00852130" w:rsidRDefault="000F170B" w:rsidP="000F170B">
      <w:pPr>
        <w:rPr>
          <w:rFonts w:ascii="Times New Roman" w:hAnsi="Times New Roman" w:cs="Times New Roman"/>
          <w:sz w:val="22"/>
          <w:szCs w:val="22"/>
        </w:rPr>
      </w:pPr>
      <w:r w:rsidRPr="00852130">
        <w:rPr>
          <w:rFonts w:ascii="Times New Roman" w:hAnsi="Times New Roman" w:cs="Times New Roman"/>
          <w:sz w:val="22"/>
          <w:szCs w:val="22"/>
        </w:rPr>
        <w:tab/>
        <w:t xml:space="preserve">ELECT publishes a handbook of procedures and guidelines for local elections officials, and many physical security items are codified in Virginia statutes. Local electoral boards are responsible for the security of their voting system, including electronic poll books. Additionally, localities are required to have a written security plan that is reviewed annually. </w:t>
      </w:r>
      <w:r w:rsidRPr="00852130">
        <w:rPr>
          <w:rFonts w:ascii="Times New Roman" w:hAnsi="Times New Roman" w:cs="Times New Roman"/>
          <w:sz w:val="22"/>
          <w:szCs w:val="22"/>
        </w:rPr>
        <w:tab/>
      </w:r>
    </w:p>
    <w:p w14:paraId="704956B9" w14:textId="77777777" w:rsidR="000F170B" w:rsidRPr="00852130" w:rsidRDefault="000F170B" w:rsidP="000F170B">
      <w:pPr>
        <w:rPr>
          <w:rFonts w:ascii="Times New Roman" w:hAnsi="Times New Roman" w:cs="Times New Roman"/>
          <w:sz w:val="22"/>
          <w:szCs w:val="22"/>
        </w:rPr>
      </w:pPr>
      <w:r w:rsidRPr="00852130">
        <w:rPr>
          <w:rFonts w:ascii="Times New Roman" w:hAnsi="Times New Roman" w:cs="Times New Roman"/>
          <w:sz w:val="22"/>
          <w:szCs w:val="22"/>
        </w:rPr>
        <w:tab/>
        <w:t xml:space="preserve">Law related to election security in Virginia is changing as a result of HB </w:t>
      </w:r>
      <w:r w:rsidR="007909A3">
        <w:rPr>
          <w:rFonts w:ascii="Times New Roman" w:hAnsi="Times New Roman" w:cs="Times New Roman"/>
          <w:sz w:val="22"/>
          <w:szCs w:val="22"/>
        </w:rPr>
        <w:t>217</w:t>
      </w:r>
      <w:r w:rsidRPr="00852130">
        <w:rPr>
          <w:rFonts w:ascii="Times New Roman" w:hAnsi="Times New Roman" w:cs="Times New Roman"/>
          <w:sz w:val="22"/>
          <w:szCs w:val="22"/>
        </w:rPr>
        <w:t>8, which passed during the 2019 legislative session. The bill is summarized on the Virginia Legislative Information System</w:t>
      </w:r>
      <w:r w:rsidRPr="00852130">
        <w:rPr>
          <w:rStyle w:val="EndnoteReference"/>
          <w:rFonts w:ascii="Times New Roman" w:hAnsi="Times New Roman" w:cs="Times New Roman"/>
          <w:sz w:val="22"/>
          <w:szCs w:val="22"/>
        </w:rPr>
        <w:endnoteReference w:id="131"/>
      </w:r>
      <w:r w:rsidRPr="00852130">
        <w:rPr>
          <w:rFonts w:ascii="Times New Roman" w:hAnsi="Times New Roman" w:cs="Times New Roman"/>
          <w:sz w:val="22"/>
          <w:szCs w:val="22"/>
        </w:rPr>
        <w:t xml:space="preserve"> as follows:</w:t>
      </w:r>
    </w:p>
    <w:p w14:paraId="4890FB15" w14:textId="77777777" w:rsidR="002461A1" w:rsidRPr="00852130" w:rsidRDefault="000F170B" w:rsidP="00265D92">
      <w:pPr>
        <w:spacing w:before="120" w:after="120"/>
        <w:ind w:left="360"/>
        <w:rPr>
          <w:rFonts w:ascii="Times New Roman" w:eastAsia="Times New Roman" w:hAnsi="Times New Roman" w:cs="Times New Roman"/>
          <w:sz w:val="22"/>
          <w:szCs w:val="22"/>
        </w:rPr>
      </w:pPr>
      <w:r w:rsidRPr="00852130">
        <w:rPr>
          <w:rFonts w:ascii="Times New Roman" w:eastAsia="Times New Roman" w:hAnsi="Times New Roman" w:cs="Times New Roman"/>
          <w:b/>
          <w:bCs/>
          <w:sz w:val="22"/>
          <w:szCs w:val="22"/>
        </w:rPr>
        <w:t>Virginia voter registration system; security plans and procedures; remedying security risks.</w:t>
      </w:r>
      <w:r w:rsidRPr="00852130">
        <w:rPr>
          <w:rFonts w:ascii="Times New Roman" w:eastAsia="Times New Roman" w:hAnsi="Times New Roman" w:cs="Times New Roman"/>
          <w:sz w:val="22"/>
          <w:szCs w:val="22"/>
        </w:rPr>
        <w:t xml:space="preserve"> Directs the State Board of Elections to promulgate regulations and standards necessary to ensure the security and integrity of the Virginia voter registration system and the supporting technologies utilized by the counties and cities to maintain and record registrant information. The local electoral boards are also required to develop and update annually written plans and procedures to ensure the security and integrity of the supporting technologies. The local electoral boards are further required to report annually to the Department of Elections on their security plans and procedures. The bill authorizes the Department of Elections to limit a locality's access to the Virginia voter registration system if it is determined that the county or city has failed to develop security plans and procedures or to comply with the security standards established by the State Board; such access would be limited as necessary to address and resolve any security risks or to enforce compliance...The bill requires the State Board of Elections to convene a work group prior to adopting security standards and to establish a standing advisory group of local government IT professionals and general registrars to assist and consult on updates to security standards.</w:t>
      </w:r>
    </w:p>
    <w:p w14:paraId="7CFD227A" w14:textId="77777777" w:rsidR="000F170B" w:rsidRPr="0025318A" w:rsidRDefault="000F170B" w:rsidP="000F170B">
      <w:pPr>
        <w:rPr>
          <w:rFonts w:ascii="Times New Roman" w:hAnsi="Times New Roman" w:cs="Times New Roman"/>
          <w:i/>
          <w:iCs/>
          <w:sz w:val="22"/>
          <w:szCs w:val="22"/>
        </w:rPr>
      </w:pPr>
      <w:r w:rsidRPr="0025318A">
        <w:rPr>
          <w:rFonts w:ascii="Times New Roman" w:eastAsia="Times New Roman" w:hAnsi="Times New Roman" w:cs="Times New Roman"/>
          <w:i/>
          <w:iCs/>
          <w:sz w:val="22"/>
          <w:szCs w:val="22"/>
          <w:u w:val="single"/>
        </w:rPr>
        <w:t>Voting Machines</w:t>
      </w:r>
      <w:r w:rsidRPr="0025318A" w:rsidDel="00B0675A">
        <w:rPr>
          <w:rFonts w:ascii="Times New Roman" w:eastAsia="Times New Roman" w:hAnsi="Times New Roman" w:cs="Times New Roman"/>
          <w:i/>
          <w:iCs/>
          <w:sz w:val="22"/>
          <w:szCs w:val="22"/>
          <w:u w:val="single"/>
        </w:rPr>
        <w:t xml:space="preserve"> </w:t>
      </w:r>
    </w:p>
    <w:p w14:paraId="162097F6" w14:textId="77777777" w:rsidR="000F170B" w:rsidRPr="00852130" w:rsidRDefault="000F170B" w:rsidP="000F170B">
      <w:pPr>
        <w:rPr>
          <w:rFonts w:ascii="Times New Roman" w:hAnsi="Times New Roman" w:cs="Times New Roman"/>
          <w:sz w:val="22"/>
          <w:szCs w:val="22"/>
        </w:rPr>
      </w:pPr>
      <w:r w:rsidRPr="00852130">
        <w:rPr>
          <w:rFonts w:ascii="Times New Roman" w:hAnsi="Times New Roman" w:cs="Times New Roman"/>
          <w:sz w:val="22"/>
          <w:szCs w:val="22"/>
        </w:rPr>
        <w:tab/>
        <w:t>As of 2018, Virginia requires testing to federal standards.</w:t>
      </w:r>
      <w:r w:rsidRPr="00852130">
        <w:rPr>
          <w:rStyle w:val="EndnoteReference"/>
          <w:rFonts w:ascii="Times New Roman" w:hAnsi="Times New Roman" w:cs="Times New Roman"/>
          <w:sz w:val="22"/>
          <w:szCs w:val="22"/>
        </w:rPr>
        <w:endnoteReference w:id="132"/>
      </w:r>
      <w:r w:rsidRPr="00852130">
        <w:rPr>
          <w:rFonts w:ascii="Times New Roman" w:hAnsi="Times New Roman" w:cs="Times New Roman"/>
          <w:sz w:val="22"/>
          <w:szCs w:val="22"/>
        </w:rPr>
        <w:t xml:space="preserve"> The basic requirements for protecting voting machines and election processes are laid down in the Code of Virginia Title 24.2 Elections.</w:t>
      </w:r>
      <w:r w:rsidRPr="00852130">
        <w:rPr>
          <w:rStyle w:val="EndnoteReference"/>
          <w:rFonts w:ascii="Times New Roman" w:hAnsi="Times New Roman" w:cs="Times New Roman"/>
          <w:sz w:val="22"/>
          <w:szCs w:val="22"/>
        </w:rPr>
        <w:endnoteReference w:id="133"/>
      </w:r>
      <w:r w:rsidRPr="00852130">
        <w:rPr>
          <w:rFonts w:ascii="Times New Roman" w:hAnsi="Times New Roman" w:cs="Times New Roman"/>
          <w:sz w:val="22"/>
          <w:szCs w:val="22"/>
        </w:rPr>
        <w:t xml:space="preserve"> Governing all aspects of security is the confidentiality about procedures that must be maintained at the Electoral Board level and downward.</w:t>
      </w:r>
      <w:r w:rsidRPr="00852130">
        <w:rPr>
          <w:rStyle w:val="EndnoteReference"/>
          <w:rFonts w:ascii="Times New Roman" w:hAnsi="Times New Roman" w:cs="Times New Roman"/>
          <w:sz w:val="22"/>
          <w:szCs w:val="22"/>
        </w:rPr>
        <w:endnoteReference w:id="134"/>
      </w:r>
      <w:r w:rsidRPr="00852130">
        <w:rPr>
          <w:rFonts w:ascii="Times New Roman" w:hAnsi="Times New Roman" w:cs="Times New Roman"/>
          <w:sz w:val="22"/>
          <w:szCs w:val="22"/>
        </w:rPr>
        <w:t xml:space="preserve"> </w:t>
      </w:r>
    </w:p>
    <w:p w14:paraId="7B7272BC" w14:textId="77777777" w:rsidR="000F170B" w:rsidRPr="00852130" w:rsidRDefault="000F170B" w:rsidP="000F170B">
      <w:pPr>
        <w:ind w:firstLine="720"/>
        <w:rPr>
          <w:rFonts w:ascii="Times New Roman" w:hAnsi="Times New Roman" w:cs="Times New Roman"/>
          <w:sz w:val="22"/>
          <w:szCs w:val="22"/>
        </w:rPr>
      </w:pPr>
      <w:r w:rsidRPr="00852130">
        <w:rPr>
          <w:rFonts w:ascii="Times New Roman" w:hAnsi="Times New Roman" w:cs="Times New Roman"/>
          <w:sz w:val="22"/>
          <w:szCs w:val="22"/>
        </w:rPr>
        <w:t>Counties may acquire different types of voting equipment that they deem appropriate to their locations, provided the equipment has been approved by the state. The Virginia Code says that jurisdictions shall employ dedicated staff, called custodians, to prepare and test the machines before an election. They are sworn officers</w:t>
      </w:r>
      <w:r w:rsidR="00D2219A">
        <w:rPr>
          <w:rFonts w:ascii="Times New Roman" w:hAnsi="Times New Roman" w:cs="Times New Roman"/>
          <w:sz w:val="22"/>
          <w:szCs w:val="22"/>
        </w:rPr>
        <w:t xml:space="preserve"> who, i</w:t>
      </w:r>
      <w:r w:rsidRPr="00852130">
        <w:rPr>
          <w:rFonts w:ascii="Times New Roman" w:hAnsi="Times New Roman" w:cs="Times New Roman"/>
          <w:sz w:val="22"/>
          <w:szCs w:val="22"/>
        </w:rPr>
        <w:t xml:space="preserve">n the presence of a member of the Electoral Board or the registrar and a member of political parties and/or a member of the public, put the machines through their paces and then seal them, numbering the seals as prescribed in the Code. </w:t>
      </w:r>
      <w:r w:rsidR="0028796C">
        <w:rPr>
          <w:rFonts w:ascii="Times New Roman" w:hAnsi="Times New Roman" w:cs="Times New Roman"/>
          <w:sz w:val="22"/>
          <w:szCs w:val="22"/>
        </w:rPr>
        <w:t>Some localities, however, opt to contract the L&amp;A testing to vendors’ technicians, often because they lack sufficient IT staff capabilities to perform those testing functions in-house.</w:t>
      </w:r>
    </w:p>
    <w:p w14:paraId="70A8833D" w14:textId="77777777" w:rsidR="000F170B" w:rsidRPr="00852130" w:rsidRDefault="000F170B" w:rsidP="000F170B">
      <w:pPr>
        <w:rPr>
          <w:rFonts w:ascii="Times New Roman" w:hAnsi="Times New Roman" w:cs="Times New Roman"/>
          <w:sz w:val="22"/>
          <w:szCs w:val="22"/>
        </w:rPr>
      </w:pPr>
      <w:r w:rsidRPr="00852130">
        <w:rPr>
          <w:rFonts w:ascii="Times New Roman" w:hAnsi="Times New Roman" w:cs="Times New Roman"/>
          <w:sz w:val="22"/>
          <w:szCs w:val="22"/>
        </w:rPr>
        <w:tab/>
        <w:t>There is no explicit mention in the statute of storing all equipment in locked warehouses or lockable polling place location just before elections, but that is a precaution followed by election office personnel.</w:t>
      </w:r>
    </w:p>
    <w:p w14:paraId="0BBFBF90" w14:textId="77777777" w:rsidR="000F170B" w:rsidRPr="00852130" w:rsidRDefault="00043628" w:rsidP="000F170B">
      <w:pPr>
        <w:ind w:firstLine="720"/>
        <w:rPr>
          <w:rFonts w:ascii="Times New Roman" w:hAnsi="Times New Roman" w:cs="Times New Roman"/>
          <w:sz w:val="22"/>
          <w:szCs w:val="22"/>
        </w:rPr>
      </w:pPr>
      <w:r>
        <w:rPr>
          <w:rFonts w:ascii="Times New Roman" w:hAnsi="Times New Roman" w:cs="Times New Roman"/>
          <w:sz w:val="22"/>
          <w:szCs w:val="22"/>
        </w:rPr>
        <w:t>Election</w:t>
      </w:r>
      <w:r w:rsidR="000F170B" w:rsidRPr="00852130">
        <w:rPr>
          <w:rFonts w:ascii="Times New Roman" w:hAnsi="Times New Roman" w:cs="Times New Roman"/>
          <w:sz w:val="22"/>
          <w:szCs w:val="22"/>
        </w:rPr>
        <w:t xml:space="preserve"> officers must </w:t>
      </w:r>
      <w:r>
        <w:rPr>
          <w:rFonts w:ascii="Times New Roman" w:hAnsi="Times New Roman" w:cs="Times New Roman"/>
          <w:sz w:val="22"/>
          <w:szCs w:val="22"/>
        </w:rPr>
        <w:t>be</w:t>
      </w:r>
      <w:r w:rsidR="000F170B" w:rsidRPr="00852130">
        <w:rPr>
          <w:rFonts w:ascii="Times New Roman" w:hAnsi="Times New Roman" w:cs="Times New Roman"/>
          <w:sz w:val="22"/>
          <w:szCs w:val="22"/>
        </w:rPr>
        <w:t xml:space="preserve"> trained in the use of the equipment, which must be placed so that all machines are in full view. The officers who receive pollbook cartridges, keys, and seals in sealed envelopes at the beginning of the day must certify that these envelopes have been received. At the end of the day the items must be placed in sealed envelopes and signed. Representatives of the two major parties or candidates themselves must witness the sealing and signing. </w:t>
      </w:r>
    </w:p>
    <w:p w14:paraId="5624A94A" w14:textId="77777777" w:rsidR="000F170B" w:rsidRDefault="000F170B" w:rsidP="000F170B">
      <w:pPr>
        <w:ind w:firstLine="720"/>
        <w:rPr>
          <w:rFonts w:ascii="Times New Roman" w:hAnsi="Times New Roman" w:cs="Times New Roman"/>
          <w:sz w:val="22"/>
          <w:szCs w:val="22"/>
        </w:rPr>
      </w:pPr>
      <w:r w:rsidRPr="00852130">
        <w:rPr>
          <w:rFonts w:ascii="Times New Roman" w:hAnsi="Times New Roman" w:cs="Times New Roman"/>
          <w:sz w:val="22"/>
          <w:szCs w:val="22"/>
        </w:rPr>
        <w:t>After the officers of election have fully accounted for and stored the ballots and any aberrations and have signed the statement of results, one of the officers must take the ballots, pollbooks, and all materials in sealed envelopes to the clerk of the court, who retains custody of them, keeping the sealed boxes in a secure place, waiting until the period for a recount request has passed.</w:t>
      </w:r>
    </w:p>
    <w:p w14:paraId="577F5BA4" w14:textId="6AE62B92" w:rsidR="00D0112F" w:rsidRPr="00852130" w:rsidRDefault="00CF6589" w:rsidP="000F170B">
      <w:pPr>
        <w:ind w:firstLine="720"/>
        <w:rPr>
          <w:rFonts w:ascii="Times New Roman" w:hAnsi="Times New Roman" w:cs="Times New Roman"/>
          <w:sz w:val="22"/>
          <w:szCs w:val="22"/>
        </w:rPr>
      </w:pPr>
      <w:r>
        <w:rPr>
          <w:rFonts w:ascii="Times New Roman" w:hAnsi="Times New Roman" w:cs="Times New Roman"/>
          <w:sz w:val="22"/>
          <w:szCs w:val="22"/>
        </w:rPr>
        <w:lastRenderedPageBreak/>
        <w:t xml:space="preserve">An informal survey of </w:t>
      </w:r>
      <w:r w:rsidR="00287A35">
        <w:rPr>
          <w:rFonts w:ascii="Times New Roman" w:hAnsi="Times New Roman" w:cs="Times New Roman"/>
          <w:sz w:val="22"/>
          <w:szCs w:val="22"/>
        </w:rPr>
        <w:t>LWV-VA</w:t>
      </w:r>
      <w:r>
        <w:rPr>
          <w:rFonts w:ascii="Times New Roman" w:hAnsi="Times New Roman" w:cs="Times New Roman"/>
          <w:sz w:val="22"/>
          <w:szCs w:val="22"/>
        </w:rPr>
        <w:t xml:space="preserve"> members who serve as election officers, showed that the respondents had a high degree of confidence in the security procedures observed in their polling places. </w:t>
      </w:r>
      <w:r w:rsidR="00C4592F">
        <w:rPr>
          <w:rFonts w:ascii="Times New Roman" w:hAnsi="Times New Roman" w:cs="Times New Roman"/>
          <w:sz w:val="22"/>
          <w:szCs w:val="22"/>
        </w:rPr>
        <w:t xml:space="preserve">One of the respondents is a registrar. </w:t>
      </w:r>
      <w:r>
        <w:rPr>
          <w:rFonts w:ascii="Times New Roman" w:hAnsi="Times New Roman" w:cs="Times New Roman"/>
          <w:sz w:val="22"/>
          <w:szCs w:val="22"/>
        </w:rPr>
        <w:t>The survey is Appendix B.</w:t>
      </w:r>
    </w:p>
    <w:p w14:paraId="4BEB81A9" w14:textId="77777777" w:rsidR="000F170B" w:rsidRPr="00852130" w:rsidRDefault="000F170B" w:rsidP="000F170B">
      <w:pPr>
        <w:rPr>
          <w:rFonts w:ascii="Times New Roman" w:hAnsi="Times New Roman" w:cs="Times New Roman"/>
          <w:sz w:val="22"/>
          <w:szCs w:val="22"/>
        </w:rPr>
      </w:pPr>
    </w:p>
    <w:p w14:paraId="24DA1D7E" w14:textId="77777777" w:rsidR="000F170B" w:rsidRPr="0025318A" w:rsidRDefault="000F170B" w:rsidP="00DF0AE8">
      <w:pPr>
        <w:rPr>
          <w:rFonts w:ascii="Times New Roman" w:hAnsi="Times New Roman" w:cs="Times New Roman"/>
          <w:i/>
          <w:iCs/>
          <w:sz w:val="22"/>
          <w:szCs w:val="22"/>
          <w:u w:val="single"/>
        </w:rPr>
      </w:pPr>
      <w:r w:rsidRPr="0025318A">
        <w:rPr>
          <w:rFonts w:ascii="Times New Roman" w:hAnsi="Times New Roman" w:cs="Times New Roman"/>
          <w:i/>
          <w:iCs/>
          <w:sz w:val="22"/>
          <w:szCs w:val="22"/>
          <w:u w:val="single"/>
        </w:rPr>
        <w:t>Electronic Poll Books</w:t>
      </w:r>
    </w:p>
    <w:p w14:paraId="5EAA303B" w14:textId="77777777" w:rsidR="000F170B" w:rsidRPr="00852130" w:rsidRDefault="000F170B" w:rsidP="007E71EC">
      <w:pPr>
        <w:ind w:firstLine="720"/>
        <w:rPr>
          <w:rFonts w:ascii="Times New Roman" w:hAnsi="Times New Roman" w:cs="Times New Roman"/>
          <w:sz w:val="22"/>
          <w:szCs w:val="22"/>
        </w:rPr>
      </w:pPr>
      <w:r w:rsidRPr="00852130">
        <w:rPr>
          <w:rFonts w:ascii="Times New Roman" w:hAnsi="Times New Roman" w:cs="Times New Roman"/>
          <w:sz w:val="22"/>
          <w:szCs w:val="22"/>
        </w:rPr>
        <w:t xml:space="preserve">Poll book records, paper or electronic, are transmitted to the </w:t>
      </w:r>
      <w:r w:rsidR="00D2219A">
        <w:rPr>
          <w:rFonts w:ascii="Times New Roman" w:hAnsi="Times New Roman" w:cs="Times New Roman"/>
          <w:sz w:val="22"/>
          <w:szCs w:val="22"/>
        </w:rPr>
        <w:t>SBE</w:t>
      </w:r>
      <w:r w:rsidR="000066AE">
        <w:rPr>
          <w:rFonts w:ascii="Times New Roman" w:hAnsi="Times New Roman" w:cs="Times New Roman"/>
          <w:sz w:val="22"/>
          <w:szCs w:val="22"/>
        </w:rPr>
        <w:t xml:space="preserve"> on USBs in sealed packages</w:t>
      </w:r>
      <w:r w:rsidR="00735640">
        <w:rPr>
          <w:rFonts w:ascii="Times New Roman" w:hAnsi="Times New Roman" w:cs="Times New Roman"/>
          <w:sz w:val="22"/>
          <w:szCs w:val="22"/>
        </w:rPr>
        <w:t xml:space="preserve"> for voter credit just after an election,</w:t>
      </w:r>
      <w:r w:rsidRPr="00852130">
        <w:rPr>
          <w:rFonts w:ascii="Times New Roman" w:hAnsi="Times New Roman" w:cs="Times New Roman"/>
          <w:sz w:val="22"/>
          <w:szCs w:val="22"/>
        </w:rPr>
        <w:t xml:space="preserve"> then returned to the registrar to be kept for two years. Election officers in the polling places certify the names and numbers of qualified voters who have voted. The EPB is marked to identify the election for which it is used. </w:t>
      </w:r>
    </w:p>
    <w:p w14:paraId="42092FE2" w14:textId="77777777" w:rsidR="00DF0AE8" w:rsidRPr="00852130" w:rsidRDefault="00DF0AE8" w:rsidP="00DF0AE8">
      <w:pPr>
        <w:rPr>
          <w:rFonts w:ascii="Times New Roman" w:hAnsi="Times New Roman" w:cs="Times New Roman"/>
          <w:sz w:val="22"/>
          <w:szCs w:val="22"/>
        </w:rPr>
      </w:pPr>
    </w:p>
    <w:p w14:paraId="757ED2E1" w14:textId="77777777" w:rsidR="000F170B" w:rsidRPr="0025318A" w:rsidRDefault="000F170B" w:rsidP="00DF0AE8">
      <w:pPr>
        <w:rPr>
          <w:rFonts w:ascii="Times New Roman" w:hAnsi="Times New Roman" w:cs="Times New Roman"/>
          <w:i/>
          <w:iCs/>
          <w:sz w:val="22"/>
          <w:szCs w:val="22"/>
          <w:u w:val="single"/>
        </w:rPr>
      </w:pPr>
      <w:r w:rsidRPr="0025318A">
        <w:rPr>
          <w:rFonts w:ascii="Times New Roman" w:hAnsi="Times New Roman" w:cs="Times New Roman"/>
          <w:i/>
          <w:iCs/>
          <w:sz w:val="22"/>
          <w:szCs w:val="22"/>
          <w:u w:val="single"/>
        </w:rPr>
        <w:t xml:space="preserve">Voter Registration Machines </w:t>
      </w:r>
    </w:p>
    <w:p w14:paraId="1D6D0384" w14:textId="77777777" w:rsidR="000F170B" w:rsidRPr="00852130" w:rsidRDefault="000F170B" w:rsidP="000F170B">
      <w:pPr>
        <w:rPr>
          <w:rFonts w:ascii="Times New Roman" w:hAnsi="Times New Roman" w:cs="Times New Roman"/>
          <w:sz w:val="22"/>
          <w:szCs w:val="22"/>
        </w:rPr>
      </w:pPr>
      <w:r w:rsidRPr="00852130">
        <w:rPr>
          <w:rFonts w:ascii="Times New Roman" w:hAnsi="Times New Roman" w:cs="Times New Roman"/>
          <w:sz w:val="22"/>
          <w:szCs w:val="22"/>
        </w:rPr>
        <w:t xml:space="preserve">The main vulnerability of VERIS is in the cybersecurity realm, but there are physical protections. </w:t>
      </w:r>
      <w:r w:rsidR="0028796C">
        <w:rPr>
          <w:rFonts w:ascii="Times New Roman" w:hAnsi="Times New Roman" w:cs="Times New Roman"/>
          <w:sz w:val="22"/>
          <w:szCs w:val="22"/>
        </w:rPr>
        <w:t>ELECT’s Commissioner</w:t>
      </w:r>
      <w:r w:rsidRPr="00852130">
        <w:rPr>
          <w:rFonts w:ascii="Times New Roman" w:hAnsi="Times New Roman" w:cs="Times New Roman"/>
          <w:sz w:val="22"/>
          <w:szCs w:val="22"/>
        </w:rPr>
        <w:t xml:space="preserve"> Piper explained that there are two locations for the database, one at the Commonwealth Enterprise Service Center in Chesterfield County and one at another location in Virginia managed by VITA. There are periodic reviews of permissions for access based on roles.</w:t>
      </w:r>
      <w:r w:rsidRPr="00852130">
        <w:rPr>
          <w:rStyle w:val="EndnoteReference"/>
          <w:rFonts w:ascii="Times New Roman" w:hAnsi="Times New Roman" w:cs="Times New Roman"/>
          <w:sz w:val="22"/>
          <w:szCs w:val="22"/>
        </w:rPr>
        <w:endnoteReference w:id="135"/>
      </w:r>
      <w:r w:rsidRPr="00852130">
        <w:rPr>
          <w:rFonts w:ascii="Times New Roman" w:hAnsi="Times New Roman" w:cs="Times New Roman"/>
          <w:sz w:val="22"/>
          <w:szCs w:val="22"/>
        </w:rPr>
        <w:t xml:space="preserve"> Under HB 2178, </w:t>
      </w:r>
      <w:r w:rsidR="00D2219A">
        <w:rPr>
          <w:rFonts w:ascii="Times New Roman" w:hAnsi="Times New Roman" w:cs="Times New Roman"/>
          <w:sz w:val="22"/>
          <w:szCs w:val="22"/>
        </w:rPr>
        <w:t>ELECT</w:t>
      </w:r>
      <w:r w:rsidRPr="00852130">
        <w:rPr>
          <w:rFonts w:ascii="Times New Roman" w:hAnsi="Times New Roman" w:cs="Times New Roman"/>
          <w:sz w:val="22"/>
          <w:szCs w:val="22"/>
        </w:rPr>
        <w:t xml:space="preserve"> may limit a locality’s access to </w:t>
      </w:r>
      <w:r w:rsidR="00D2219A">
        <w:rPr>
          <w:rFonts w:ascii="Times New Roman" w:hAnsi="Times New Roman" w:cs="Times New Roman"/>
          <w:sz w:val="22"/>
          <w:szCs w:val="22"/>
        </w:rPr>
        <w:t>VERIS if</w:t>
      </w:r>
      <w:r w:rsidR="00D2219A" w:rsidRPr="00852130">
        <w:rPr>
          <w:rFonts w:ascii="Times New Roman" w:hAnsi="Times New Roman" w:cs="Times New Roman"/>
          <w:sz w:val="22"/>
          <w:szCs w:val="22"/>
        </w:rPr>
        <w:t xml:space="preserve"> </w:t>
      </w:r>
      <w:r w:rsidRPr="00852130">
        <w:rPr>
          <w:rFonts w:ascii="Times New Roman" w:hAnsi="Times New Roman" w:cs="Times New Roman"/>
          <w:sz w:val="22"/>
          <w:szCs w:val="22"/>
        </w:rPr>
        <w:t>its security plans do not comply with state standards.</w:t>
      </w:r>
    </w:p>
    <w:p w14:paraId="7A2CA981" w14:textId="77777777" w:rsidR="000F170B" w:rsidRPr="00852130" w:rsidRDefault="000F170B" w:rsidP="000F170B">
      <w:pPr>
        <w:pStyle w:val="Default"/>
        <w:rPr>
          <w:rFonts w:ascii="Times New Roman" w:hAnsi="Times New Roman" w:cs="Times New Roman"/>
          <w:u w:val="single"/>
        </w:rPr>
      </w:pPr>
    </w:p>
    <w:p w14:paraId="56E5C5AD" w14:textId="77777777" w:rsidR="00C4592F" w:rsidRDefault="00C4592F" w:rsidP="000F170B">
      <w:pPr>
        <w:rPr>
          <w:rFonts w:ascii="Times New Roman" w:hAnsi="Times New Roman" w:cs="Times New Roman"/>
          <w:i/>
          <w:iCs/>
          <w:sz w:val="22"/>
          <w:szCs w:val="22"/>
          <w:u w:val="single"/>
        </w:rPr>
      </w:pPr>
    </w:p>
    <w:p w14:paraId="14372D0F" w14:textId="77777777" w:rsidR="00C4592F" w:rsidRDefault="00C4592F" w:rsidP="000F170B">
      <w:pPr>
        <w:rPr>
          <w:rFonts w:ascii="Times New Roman" w:hAnsi="Times New Roman" w:cs="Times New Roman"/>
          <w:i/>
          <w:iCs/>
          <w:sz w:val="22"/>
          <w:szCs w:val="22"/>
          <w:u w:val="single"/>
        </w:rPr>
      </w:pPr>
    </w:p>
    <w:p w14:paraId="54CDE383" w14:textId="77777777" w:rsidR="00C4592F" w:rsidRDefault="00C4592F" w:rsidP="000F170B">
      <w:pPr>
        <w:rPr>
          <w:rFonts w:ascii="Times New Roman" w:hAnsi="Times New Roman" w:cs="Times New Roman"/>
          <w:i/>
          <w:iCs/>
          <w:sz w:val="22"/>
          <w:szCs w:val="22"/>
          <w:u w:val="single"/>
        </w:rPr>
      </w:pPr>
    </w:p>
    <w:p w14:paraId="1E6FAFCE" w14:textId="23C84363" w:rsidR="000F170B" w:rsidRPr="0025318A" w:rsidRDefault="000F170B" w:rsidP="000F170B">
      <w:pPr>
        <w:rPr>
          <w:rFonts w:ascii="Times New Roman" w:hAnsi="Times New Roman" w:cs="Times New Roman"/>
          <w:i/>
          <w:iCs/>
          <w:sz w:val="22"/>
          <w:szCs w:val="22"/>
          <w:u w:val="single"/>
        </w:rPr>
      </w:pPr>
      <w:r w:rsidRPr="0025318A">
        <w:rPr>
          <w:rFonts w:ascii="Times New Roman" w:hAnsi="Times New Roman" w:cs="Times New Roman"/>
          <w:i/>
          <w:iCs/>
          <w:sz w:val="22"/>
          <w:szCs w:val="22"/>
          <w:u w:val="single"/>
        </w:rPr>
        <w:t xml:space="preserve">Looking Ahead </w:t>
      </w:r>
    </w:p>
    <w:p w14:paraId="3DB821B7" w14:textId="77777777" w:rsidR="000F170B" w:rsidRPr="00852130" w:rsidRDefault="000F170B" w:rsidP="0025318A">
      <w:pPr>
        <w:ind w:firstLine="720"/>
        <w:rPr>
          <w:rFonts w:ascii="Times New Roman" w:hAnsi="Times New Roman" w:cs="Times New Roman"/>
          <w:sz w:val="22"/>
          <w:szCs w:val="22"/>
        </w:rPr>
      </w:pPr>
      <w:r w:rsidRPr="00852130">
        <w:rPr>
          <w:rFonts w:ascii="Times New Roman" w:hAnsi="Times New Roman" w:cs="Times New Roman"/>
          <w:sz w:val="22"/>
          <w:szCs w:val="22"/>
        </w:rPr>
        <w:t>Under HAVA, Virginia received funding in 2018 of $9,080,731 to be spent over a five-year period for upgrading all aspects of the election system and personnel training. Commissioner Piper specified the deliverables in a letter to the EAC:</w:t>
      </w:r>
    </w:p>
    <w:p w14:paraId="5BF245F1" w14:textId="77777777" w:rsidR="000F170B" w:rsidRPr="00852130" w:rsidRDefault="000F170B" w:rsidP="0025318A">
      <w:pPr>
        <w:pStyle w:val="ListParagraph"/>
        <w:numPr>
          <w:ilvl w:val="0"/>
          <w:numId w:val="12"/>
        </w:numPr>
        <w:autoSpaceDE w:val="0"/>
        <w:autoSpaceDN w:val="0"/>
        <w:adjustRightInd w:val="0"/>
        <w:spacing w:before="120" w:after="0" w:line="240" w:lineRule="auto"/>
        <w:ind w:left="720"/>
        <w:contextualSpacing w:val="0"/>
        <w:rPr>
          <w:rFonts w:ascii="Times New Roman" w:hAnsi="Times New Roman" w:cs="Times New Roman"/>
        </w:rPr>
      </w:pPr>
      <w:r w:rsidRPr="00852130">
        <w:rPr>
          <w:rFonts w:ascii="Times New Roman" w:hAnsi="Times New Roman" w:cs="Times New Roman"/>
        </w:rPr>
        <w:t>The Department of Elections will continue to provide multifactor authentication for all users accessing sensitive data.</w:t>
      </w:r>
    </w:p>
    <w:p w14:paraId="78720DEE" w14:textId="77777777" w:rsidR="000F170B" w:rsidRPr="00852130" w:rsidRDefault="000F170B" w:rsidP="007E71EC">
      <w:pPr>
        <w:pStyle w:val="ListParagraph"/>
        <w:numPr>
          <w:ilvl w:val="0"/>
          <w:numId w:val="12"/>
        </w:numPr>
        <w:autoSpaceDE w:val="0"/>
        <w:autoSpaceDN w:val="0"/>
        <w:adjustRightInd w:val="0"/>
        <w:spacing w:after="0" w:line="240" w:lineRule="auto"/>
        <w:ind w:left="720"/>
        <w:contextualSpacing w:val="0"/>
        <w:rPr>
          <w:rFonts w:ascii="Times New Roman" w:hAnsi="Times New Roman" w:cs="Times New Roman"/>
        </w:rPr>
      </w:pPr>
      <w:r w:rsidRPr="00852130">
        <w:rPr>
          <w:rFonts w:ascii="Times New Roman" w:hAnsi="Times New Roman" w:cs="Times New Roman"/>
        </w:rPr>
        <w:t>The Department will provide effective cybersecurity training.</w:t>
      </w:r>
    </w:p>
    <w:p w14:paraId="4A8D6C6E" w14:textId="77777777" w:rsidR="000F170B" w:rsidRPr="00852130" w:rsidRDefault="000F170B" w:rsidP="0025318A">
      <w:pPr>
        <w:pStyle w:val="ListParagraph"/>
        <w:numPr>
          <w:ilvl w:val="0"/>
          <w:numId w:val="12"/>
        </w:numPr>
        <w:autoSpaceDE w:val="0"/>
        <w:autoSpaceDN w:val="0"/>
        <w:adjustRightInd w:val="0"/>
        <w:spacing w:after="0" w:line="240" w:lineRule="auto"/>
        <w:ind w:left="720"/>
        <w:contextualSpacing w:val="0"/>
        <w:rPr>
          <w:rFonts w:ascii="Times New Roman" w:hAnsi="Times New Roman" w:cs="Times New Roman"/>
        </w:rPr>
      </w:pPr>
      <w:r w:rsidRPr="00852130">
        <w:rPr>
          <w:rFonts w:ascii="Times New Roman" w:hAnsi="Times New Roman" w:cs="Times New Roman"/>
        </w:rPr>
        <w:t>The Department will develop the new and updated standards and templates.</w:t>
      </w:r>
    </w:p>
    <w:p w14:paraId="2E85934D" w14:textId="77777777" w:rsidR="000F170B" w:rsidRPr="00852130" w:rsidRDefault="000F170B" w:rsidP="0025318A">
      <w:pPr>
        <w:pStyle w:val="ListParagraph"/>
        <w:numPr>
          <w:ilvl w:val="0"/>
          <w:numId w:val="12"/>
        </w:numPr>
        <w:autoSpaceDE w:val="0"/>
        <w:autoSpaceDN w:val="0"/>
        <w:adjustRightInd w:val="0"/>
        <w:spacing w:after="0" w:line="240" w:lineRule="auto"/>
        <w:ind w:left="720"/>
        <w:contextualSpacing w:val="0"/>
        <w:rPr>
          <w:rFonts w:ascii="Times New Roman" w:hAnsi="Times New Roman" w:cs="Times New Roman"/>
        </w:rPr>
      </w:pPr>
      <w:r w:rsidRPr="00852130">
        <w:rPr>
          <w:rFonts w:ascii="Times New Roman" w:hAnsi="Times New Roman" w:cs="Times New Roman"/>
        </w:rPr>
        <w:t>The Department will conduct training and provide guidance on the implementation of the standards.</w:t>
      </w:r>
    </w:p>
    <w:p w14:paraId="5570B48F" w14:textId="77777777" w:rsidR="000F170B" w:rsidRPr="00852130" w:rsidRDefault="000F170B" w:rsidP="0025318A">
      <w:pPr>
        <w:pStyle w:val="ListParagraph"/>
        <w:numPr>
          <w:ilvl w:val="0"/>
          <w:numId w:val="12"/>
        </w:numPr>
        <w:autoSpaceDE w:val="0"/>
        <w:autoSpaceDN w:val="0"/>
        <w:adjustRightInd w:val="0"/>
        <w:spacing w:after="0" w:line="240" w:lineRule="auto"/>
        <w:ind w:left="720"/>
        <w:contextualSpacing w:val="0"/>
        <w:rPr>
          <w:rFonts w:ascii="Times New Roman" w:hAnsi="Times New Roman" w:cs="Times New Roman"/>
        </w:rPr>
      </w:pPr>
      <w:r w:rsidRPr="00852130">
        <w:rPr>
          <w:rFonts w:ascii="Times New Roman" w:hAnsi="Times New Roman" w:cs="Times New Roman"/>
        </w:rPr>
        <w:t>Each voting system and electronic pollbook system will be recertified within 4 years, in accordance with the new certification standards.</w:t>
      </w:r>
    </w:p>
    <w:p w14:paraId="5FCBA5A4" w14:textId="77777777" w:rsidR="000F170B" w:rsidRPr="00852130" w:rsidRDefault="000F170B" w:rsidP="0025318A">
      <w:pPr>
        <w:pStyle w:val="ListParagraph"/>
        <w:numPr>
          <w:ilvl w:val="0"/>
          <w:numId w:val="12"/>
        </w:numPr>
        <w:autoSpaceDE w:val="0"/>
        <w:autoSpaceDN w:val="0"/>
        <w:adjustRightInd w:val="0"/>
        <w:spacing w:after="0" w:line="240" w:lineRule="auto"/>
        <w:ind w:left="720"/>
        <w:contextualSpacing w:val="0"/>
        <w:rPr>
          <w:rFonts w:ascii="Times New Roman" w:hAnsi="Times New Roman" w:cs="Times New Roman"/>
        </w:rPr>
      </w:pPr>
      <w:r w:rsidRPr="00852130">
        <w:rPr>
          <w:rFonts w:ascii="Times New Roman" w:hAnsi="Times New Roman" w:cs="Times New Roman"/>
        </w:rPr>
        <w:t>The Department will establish a 4-year cycle for the review of all equipment certification standards.</w:t>
      </w:r>
    </w:p>
    <w:p w14:paraId="229E80A9" w14:textId="77777777" w:rsidR="000F170B" w:rsidRDefault="000F170B" w:rsidP="0025318A">
      <w:pPr>
        <w:pStyle w:val="ListParagraph"/>
        <w:numPr>
          <w:ilvl w:val="0"/>
          <w:numId w:val="12"/>
        </w:numPr>
        <w:autoSpaceDE w:val="0"/>
        <w:autoSpaceDN w:val="0"/>
        <w:adjustRightInd w:val="0"/>
        <w:spacing w:after="120" w:line="240" w:lineRule="auto"/>
        <w:ind w:left="720"/>
        <w:contextualSpacing w:val="0"/>
        <w:rPr>
          <w:rFonts w:ascii="Times New Roman" w:hAnsi="Times New Roman" w:cs="Times New Roman"/>
        </w:rPr>
      </w:pPr>
      <w:r w:rsidRPr="00852130">
        <w:rPr>
          <w:rFonts w:ascii="Times New Roman" w:hAnsi="Times New Roman" w:cs="Times New Roman"/>
        </w:rPr>
        <w:t>The budget attached to this document shows a supplement of 5 percent approved by Governor Ralph Northam.</w:t>
      </w:r>
      <w:r w:rsidRPr="00852130">
        <w:rPr>
          <w:rStyle w:val="EndnoteReference"/>
          <w:rFonts w:ascii="Times New Roman" w:hAnsi="Times New Roman" w:cs="Times New Roman"/>
        </w:rPr>
        <w:t xml:space="preserve"> </w:t>
      </w:r>
      <w:r w:rsidRPr="00852130">
        <w:rPr>
          <w:rStyle w:val="EndnoteReference"/>
          <w:rFonts w:ascii="Times New Roman" w:hAnsi="Times New Roman" w:cs="Times New Roman"/>
        </w:rPr>
        <w:endnoteReference w:id="136"/>
      </w:r>
    </w:p>
    <w:p w14:paraId="35BAA571" w14:textId="77777777" w:rsidR="001725F9" w:rsidRPr="0028796C" w:rsidRDefault="001725F9" w:rsidP="0092691E">
      <w:pPr>
        <w:autoSpaceDE w:val="0"/>
        <w:autoSpaceDN w:val="0"/>
        <w:adjustRightInd w:val="0"/>
        <w:spacing w:after="120"/>
        <w:rPr>
          <w:rFonts w:ascii="Times New Roman" w:hAnsi="Times New Roman" w:cs="Times New Roman"/>
          <w:sz w:val="22"/>
          <w:szCs w:val="22"/>
        </w:rPr>
      </w:pPr>
      <w:r w:rsidRPr="0028796C">
        <w:rPr>
          <w:rFonts w:asciiTheme="majorBidi" w:hAnsiTheme="majorBidi" w:cstheme="majorBidi"/>
          <w:sz w:val="22"/>
          <w:szCs w:val="22"/>
        </w:rPr>
        <w:t>In September 2019 Congress allocated another $250 million to give to states for election security but did not set any criteria for how it should be disbursed or spent. Funding depends on the will of Congress to release it; there is no regular schedule or pattern.</w:t>
      </w:r>
      <w:r w:rsidRPr="0028796C">
        <w:rPr>
          <w:rStyle w:val="EndnoteReference"/>
          <w:rFonts w:asciiTheme="majorBidi" w:hAnsiTheme="majorBidi" w:cstheme="majorBidi"/>
          <w:sz w:val="22"/>
          <w:szCs w:val="22"/>
        </w:rPr>
        <w:endnoteReference w:id="137"/>
      </w:r>
    </w:p>
    <w:p w14:paraId="5469B5EB" w14:textId="77777777" w:rsidR="000F170B" w:rsidRPr="00852130" w:rsidRDefault="000F170B" w:rsidP="000F170B">
      <w:pPr>
        <w:autoSpaceDE w:val="0"/>
        <w:autoSpaceDN w:val="0"/>
        <w:adjustRightInd w:val="0"/>
        <w:ind w:firstLine="720"/>
        <w:rPr>
          <w:rFonts w:ascii="Times New Roman" w:hAnsi="Times New Roman" w:cs="Times New Roman"/>
          <w:color w:val="000000"/>
          <w:sz w:val="22"/>
          <w:szCs w:val="22"/>
        </w:rPr>
      </w:pPr>
      <w:r w:rsidRPr="00852130">
        <w:rPr>
          <w:rFonts w:ascii="Times New Roman" w:hAnsi="Times New Roman" w:cs="Times New Roman"/>
          <w:sz w:val="22"/>
          <w:szCs w:val="22"/>
        </w:rPr>
        <w:t>It must be emphasized that the development of security procedures of all kinds</w:t>
      </w:r>
      <w:r w:rsidR="00E6061E">
        <w:rPr>
          <w:rFonts w:ascii="Times New Roman" w:hAnsi="Times New Roman" w:cs="Times New Roman"/>
          <w:sz w:val="22"/>
          <w:szCs w:val="22"/>
        </w:rPr>
        <w:t xml:space="preserve"> in Virginia</w:t>
      </w:r>
      <w:r w:rsidRPr="00852130">
        <w:rPr>
          <w:rFonts w:ascii="Times New Roman" w:hAnsi="Times New Roman" w:cs="Times New Roman"/>
          <w:sz w:val="22"/>
          <w:szCs w:val="22"/>
        </w:rPr>
        <w:t xml:space="preserve"> is very dynamic right now. ELECT announced that it has approved the new minimum security standards developed after the passage of HB 2178 to take effect during 2020.</w:t>
      </w:r>
      <w:r w:rsidRPr="00852130">
        <w:rPr>
          <w:rStyle w:val="EndnoteReference"/>
          <w:rFonts w:ascii="Times New Roman" w:hAnsi="Times New Roman" w:cs="Times New Roman"/>
          <w:sz w:val="22"/>
          <w:szCs w:val="22"/>
        </w:rPr>
        <w:endnoteReference w:id="138"/>
      </w:r>
      <w:r w:rsidRPr="00852130">
        <w:rPr>
          <w:rFonts w:ascii="Times New Roman" w:hAnsi="Times New Roman" w:cs="Times New Roman"/>
          <w:sz w:val="22"/>
          <w:szCs w:val="22"/>
        </w:rPr>
        <w:t xml:space="preserve"> </w:t>
      </w:r>
      <w:r w:rsidRPr="00852130">
        <w:rPr>
          <w:rFonts w:ascii="Times New Roman" w:hAnsi="Times New Roman" w:cs="Times New Roman"/>
          <w:color w:val="000000"/>
          <w:sz w:val="22"/>
          <w:szCs w:val="22"/>
        </w:rPr>
        <w:t xml:space="preserve">The new standards are mainly focused on cybersecurity, but there are improvements in statewide standardization, such as new certification requirements for </w:t>
      </w:r>
      <w:r w:rsidR="00B97410">
        <w:rPr>
          <w:rFonts w:ascii="Times New Roman" w:hAnsi="Times New Roman" w:cs="Times New Roman"/>
          <w:color w:val="000000"/>
          <w:sz w:val="22"/>
          <w:szCs w:val="22"/>
        </w:rPr>
        <w:t>e</w:t>
      </w:r>
      <w:r w:rsidRPr="00852130">
        <w:rPr>
          <w:rFonts w:ascii="Times New Roman" w:hAnsi="Times New Roman" w:cs="Times New Roman"/>
          <w:color w:val="000000"/>
          <w:sz w:val="22"/>
          <w:szCs w:val="22"/>
        </w:rPr>
        <w:t xml:space="preserve">lectronic </w:t>
      </w:r>
      <w:r w:rsidR="00B97410">
        <w:rPr>
          <w:rFonts w:ascii="Times New Roman" w:hAnsi="Times New Roman" w:cs="Times New Roman"/>
          <w:color w:val="000000"/>
          <w:sz w:val="22"/>
          <w:szCs w:val="22"/>
        </w:rPr>
        <w:t>p</w:t>
      </w:r>
      <w:r w:rsidRPr="00852130">
        <w:rPr>
          <w:rFonts w:ascii="Times New Roman" w:hAnsi="Times New Roman" w:cs="Times New Roman"/>
          <w:color w:val="000000"/>
          <w:sz w:val="22"/>
          <w:szCs w:val="22"/>
        </w:rPr>
        <w:t>oll</w:t>
      </w:r>
      <w:r w:rsidR="00B97410">
        <w:rPr>
          <w:rFonts w:ascii="Times New Roman" w:hAnsi="Times New Roman" w:cs="Times New Roman"/>
          <w:color w:val="000000"/>
          <w:sz w:val="22"/>
          <w:szCs w:val="22"/>
        </w:rPr>
        <w:t>b</w:t>
      </w:r>
      <w:r w:rsidRPr="00852130">
        <w:rPr>
          <w:rFonts w:ascii="Times New Roman" w:hAnsi="Times New Roman" w:cs="Times New Roman"/>
          <w:color w:val="000000"/>
          <w:sz w:val="22"/>
          <w:szCs w:val="22"/>
        </w:rPr>
        <w:t>ooks to enable them to function well during no excuse absentee voting.</w:t>
      </w:r>
      <w:r w:rsidRPr="00852130">
        <w:rPr>
          <w:rStyle w:val="EndnoteReference"/>
          <w:rFonts w:ascii="Times New Roman" w:hAnsi="Times New Roman" w:cs="Times New Roman"/>
          <w:color w:val="000000"/>
          <w:sz w:val="22"/>
          <w:szCs w:val="22"/>
        </w:rPr>
        <w:endnoteReference w:id="139"/>
      </w:r>
      <w:r w:rsidRPr="00852130">
        <w:rPr>
          <w:rFonts w:ascii="Times New Roman" w:hAnsi="Times New Roman" w:cs="Times New Roman"/>
          <w:color w:val="000000"/>
          <w:sz w:val="22"/>
          <w:szCs w:val="22"/>
        </w:rPr>
        <w:t xml:space="preserve"> There are many provisions for staff training on such matters as incident response and contingency planning. Election administrators must submit annual reports and are responsible for risk assessment. The local Electoral Board is accountable for its locality. </w:t>
      </w:r>
    </w:p>
    <w:p w14:paraId="7674D85A" w14:textId="77777777" w:rsidR="000F170B" w:rsidRPr="00852130" w:rsidRDefault="000F170B" w:rsidP="000F170B">
      <w:pPr>
        <w:autoSpaceDE w:val="0"/>
        <w:autoSpaceDN w:val="0"/>
        <w:adjustRightInd w:val="0"/>
        <w:rPr>
          <w:rFonts w:ascii="Times New Roman" w:hAnsi="Times New Roman" w:cs="Times New Roman"/>
          <w:color w:val="000000"/>
          <w:sz w:val="22"/>
          <w:szCs w:val="22"/>
        </w:rPr>
      </w:pPr>
      <w:r w:rsidRPr="00852130">
        <w:rPr>
          <w:rFonts w:ascii="Times New Roman" w:hAnsi="Times New Roman" w:cs="Times New Roman"/>
          <w:color w:val="000000"/>
          <w:sz w:val="22"/>
          <w:szCs w:val="22"/>
        </w:rPr>
        <w:lastRenderedPageBreak/>
        <w:t xml:space="preserve"> </w:t>
      </w:r>
      <w:r w:rsidRPr="00852130">
        <w:rPr>
          <w:rFonts w:ascii="Times New Roman" w:hAnsi="Times New Roman" w:cs="Times New Roman"/>
          <w:color w:val="000000"/>
          <w:sz w:val="22"/>
          <w:szCs w:val="22"/>
        </w:rPr>
        <w:tab/>
        <w:t>Physical access to equipment by personnel, vendors, and maintenance staff is limited and documented. There should be no superfluous connecting materials. Maintenance tools are permitted only to authorized</w:t>
      </w:r>
      <w:r w:rsidR="00E73BA4">
        <w:rPr>
          <w:rFonts w:ascii="Times New Roman" w:hAnsi="Times New Roman" w:cs="Times New Roman"/>
          <w:color w:val="000000"/>
          <w:sz w:val="22"/>
          <w:szCs w:val="22"/>
        </w:rPr>
        <w:t xml:space="preserve"> </w:t>
      </w:r>
      <w:r w:rsidRPr="00852130">
        <w:rPr>
          <w:rFonts w:ascii="Times New Roman" w:hAnsi="Times New Roman" w:cs="Times New Roman"/>
          <w:color w:val="000000"/>
          <w:sz w:val="22"/>
          <w:szCs w:val="22"/>
        </w:rPr>
        <w:t>personnel. Any equipment that may be taken out of the facility cannot have a label indicating its locality. Badges and keys are secured. To prevent incidents, there are recommendations for the maintenance of the environment, such as temperature and humidity control, cable repair, and an uninterruptible power supply.</w:t>
      </w:r>
      <w:r w:rsidRPr="00852130">
        <w:rPr>
          <w:rStyle w:val="EndnoteReference"/>
          <w:rFonts w:ascii="Times New Roman" w:hAnsi="Times New Roman" w:cs="Times New Roman"/>
          <w:color w:val="000000"/>
          <w:sz w:val="22"/>
          <w:szCs w:val="22"/>
        </w:rPr>
        <w:endnoteReference w:id="140"/>
      </w:r>
    </w:p>
    <w:p w14:paraId="7B9CE8AE" w14:textId="77777777" w:rsidR="008E2156" w:rsidRDefault="008E2156" w:rsidP="008E2156">
      <w:pPr>
        <w:rPr>
          <w:rFonts w:ascii="Times New Roman" w:hAnsi="Times New Roman" w:cs="Times New Roman"/>
          <w:b/>
          <w:sz w:val="22"/>
          <w:szCs w:val="22"/>
          <w:u w:val="single"/>
          <w:lang w:eastAsia="en-US"/>
        </w:rPr>
      </w:pPr>
    </w:p>
    <w:p w14:paraId="4D97624E" w14:textId="77777777" w:rsidR="008E2156" w:rsidRDefault="008E2156" w:rsidP="008E2156">
      <w:pPr>
        <w:rPr>
          <w:rFonts w:ascii="Times New Roman" w:hAnsi="Times New Roman" w:cs="Times New Roman"/>
          <w:b/>
          <w:sz w:val="22"/>
          <w:szCs w:val="22"/>
          <w:u w:val="single"/>
          <w:lang w:eastAsia="en-US"/>
        </w:rPr>
      </w:pPr>
      <w:r>
        <w:rPr>
          <w:rFonts w:ascii="Times New Roman" w:hAnsi="Times New Roman" w:cs="Times New Roman"/>
          <w:b/>
          <w:sz w:val="22"/>
          <w:szCs w:val="22"/>
          <w:u w:val="single"/>
          <w:lang w:eastAsia="en-US"/>
        </w:rPr>
        <w:t>Current LWVUS and LWV-VA Positions</w:t>
      </w:r>
    </w:p>
    <w:p w14:paraId="43A3375B" w14:textId="77777777" w:rsidR="002461A1" w:rsidRDefault="002461A1" w:rsidP="002461A1">
      <w:pPr>
        <w:ind w:firstLine="720"/>
        <w:rPr>
          <w:rFonts w:ascii="Times New Roman" w:eastAsia="Times New Roman" w:hAnsi="Times New Roman" w:cs="Times New Roman"/>
          <w:sz w:val="22"/>
          <w:szCs w:val="22"/>
        </w:rPr>
      </w:pPr>
      <w:r w:rsidRPr="0042722A">
        <w:rPr>
          <w:rFonts w:ascii="Times New Roman" w:eastAsiaTheme="minorHAnsi" w:hAnsi="Times New Roman" w:cs="Times New Roman"/>
          <w:sz w:val="22"/>
          <w:szCs w:val="22"/>
          <w:lang w:eastAsia="en-US"/>
        </w:rPr>
        <w:t xml:space="preserve">LWVUS: </w:t>
      </w:r>
      <w:r w:rsidRPr="0042722A">
        <w:rPr>
          <w:rFonts w:ascii="Times New Roman" w:eastAsia="Times New Roman" w:hAnsi="Times New Roman" w:cs="Times New Roman"/>
          <w:sz w:val="22"/>
          <w:szCs w:val="22"/>
        </w:rPr>
        <w:t>Supports voting systems that are secure, accurate, recountable, accessible, and transparent.</w:t>
      </w:r>
      <w:r w:rsidR="001E2E43">
        <w:rPr>
          <w:rStyle w:val="EndnoteReference"/>
          <w:rFonts w:ascii="Times New Roman" w:eastAsia="Times New Roman" w:hAnsi="Times New Roman" w:cs="Times New Roman"/>
          <w:sz w:val="22"/>
          <w:szCs w:val="22"/>
        </w:rPr>
        <w:endnoteReference w:id="141"/>
      </w:r>
    </w:p>
    <w:p w14:paraId="678F82E9" w14:textId="77777777" w:rsidR="000310DB" w:rsidRDefault="00E73BA4" w:rsidP="000310DB">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LWV-</w:t>
      </w:r>
      <w:r w:rsidR="000310DB">
        <w:rPr>
          <w:rFonts w:ascii="Times New Roman" w:eastAsia="Times New Roman" w:hAnsi="Times New Roman" w:cs="Times New Roman"/>
          <w:sz w:val="22"/>
          <w:szCs w:val="22"/>
        </w:rPr>
        <w:t>VA: Positions do not address security.</w:t>
      </w:r>
    </w:p>
    <w:p w14:paraId="079E1138" w14:textId="77777777" w:rsidR="00897C11" w:rsidRDefault="00897C11" w:rsidP="000310DB">
      <w:pPr>
        <w:ind w:firstLine="720"/>
        <w:rPr>
          <w:rFonts w:ascii="Times New Roman" w:eastAsia="Times New Roman" w:hAnsi="Times New Roman" w:cs="Times New Roman"/>
          <w:sz w:val="22"/>
          <w:szCs w:val="22"/>
        </w:rPr>
      </w:pPr>
    </w:p>
    <w:p w14:paraId="56074C63" w14:textId="77777777" w:rsidR="00B45BFF" w:rsidRPr="00B45BFF" w:rsidRDefault="00B45BFF" w:rsidP="00B45BFF">
      <w:pPr>
        <w:rPr>
          <w:rFonts w:ascii="Times New Roman" w:hAnsi="Times New Roman" w:cs="Times New Roman"/>
          <w:b/>
          <w:bCs/>
          <w:sz w:val="22"/>
          <w:szCs w:val="22"/>
          <w:u w:val="single"/>
          <w:lang w:eastAsia="en-US"/>
        </w:rPr>
      </w:pPr>
      <w:r>
        <w:rPr>
          <w:rFonts w:ascii="Times New Roman" w:hAnsi="Times New Roman" w:cs="Times New Roman"/>
          <w:b/>
          <w:bCs/>
          <w:sz w:val="22"/>
          <w:szCs w:val="22"/>
          <w:u w:val="single"/>
          <w:lang w:eastAsia="en-US"/>
        </w:rPr>
        <w:t>Study Committee Recommendation</w:t>
      </w:r>
    </w:p>
    <w:p w14:paraId="710A50E5" w14:textId="77777777" w:rsidR="0012594E" w:rsidRDefault="00B45BFF" w:rsidP="00234C91">
      <w:pPr>
        <w:autoSpaceDE w:val="0"/>
        <w:autoSpaceDN w:val="0"/>
        <w:adjustRightInd w:val="0"/>
        <w:ind w:firstLine="72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The study committee recommends that the LWV-VA Election Laws position be modified to </w:t>
      </w:r>
      <w:r w:rsidR="0012594E">
        <w:rPr>
          <w:rFonts w:ascii="Times New Roman" w:eastAsiaTheme="minorHAnsi" w:hAnsi="Times New Roman" w:cs="Times New Roman"/>
          <w:sz w:val="22"/>
          <w:szCs w:val="22"/>
        </w:rPr>
        <w:t>address physical security including</w:t>
      </w:r>
    </w:p>
    <w:p w14:paraId="33CE66B7" w14:textId="77777777" w:rsidR="00043B80" w:rsidRPr="0042722A" w:rsidRDefault="00043B80" w:rsidP="00043B80">
      <w:pPr>
        <w:pStyle w:val="ListParagraph"/>
        <w:numPr>
          <w:ilvl w:val="0"/>
          <w:numId w:val="31"/>
        </w:numPr>
        <w:spacing w:before="120" w:after="0" w:line="240" w:lineRule="auto"/>
        <w:ind w:left="720"/>
        <w:rPr>
          <w:rFonts w:ascii="Times New Roman" w:hAnsi="Times New Roman" w:cs="Times New Roman"/>
        </w:rPr>
      </w:pPr>
      <w:r w:rsidRPr="0042722A">
        <w:rPr>
          <w:rFonts w:ascii="Times New Roman" w:hAnsi="Times New Roman" w:cs="Times New Roman"/>
        </w:rPr>
        <w:t>Supporting the use of recountable, voter-verifiable paper ballots marked either by hand and scanned or by a ballot-marking device that produces a paper or card ballot</w:t>
      </w:r>
    </w:p>
    <w:p w14:paraId="19AEB428" w14:textId="6808C9EA" w:rsidR="0012594E" w:rsidRPr="00FD4F45" w:rsidRDefault="0012594E" w:rsidP="00FD4F45">
      <w:pPr>
        <w:pStyle w:val="ListParagraph"/>
        <w:numPr>
          <w:ilvl w:val="0"/>
          <w:numId w:val="31"/>
        </w:numPr>
        <w:autoSpaceDE w:val="0"/>
        <w:autoSpaceDN w:val="0"/>
        <w:adjustRightInd w:val="0"/>
        <w:spacing w:before="120" w:after="120" w:line="240" w:lineRule="auto"/>
        <w:ind w:left="720"/>
        <w:rPr>
          <w:rFonts w:ascii="Times New Roman" w:hAnsi="Times New Roman" w:cs="Times New Roman"/>
          <w:color w:val="000000"/>
        </w:rPr>
      </w:pPr>
      <w:r w:rsidRPr="00FD4F45">
        <w:rPr>
          <w:rFonts w:ascii="Times New Roman" w:hAnsi="Times New Roman" w:cs="Times New Roman"/>
          <w:color w:val="000000"/>
        </w:rPr>
        <w:t>D</w:t>
      </w:r>
      <w:r w:rsidR="000F170B" w:rsidRPr="00FD4F45">
        <w:rPr>
          <w:rFonts w:ascii="Times New Roman" w:hAnsi="Times New Roman" w:cs="Times New Roman"/>
          <w:color w:val="000000"/>
        </w:rPr>
        <w:t>evelop</w:t>
      </w:r>
      <w:r w:rsidRPr="00FD4F45">
        <w:rPr>
          <w:rFonts w:ascii="Times New Roman" w:hAnsi="Times New Roman" w:cs="Times New Roman"/>
          <w:color w:val="000000"/>
        </w:rPr>
        <w:t>ing</w:t>
      </w:r>
      <w:r w:rsidR="000F170B" w:rsidRPr="00FD4F45">
        <w:rPr>
          <w:rFonts w:ascii="Times New Roman" w:hAnsi="Times New Roman" w:cs="Times New Roman"/>
          <w:color w:val="000000"/>
        </w:rPr>
        <w:t xml:space="preserve"> minimum standards to protect the equipment used in all phases of the voting process, from computers that hold the database of registered voters to electronic poll books and electronic voting machines. </w:t>
      </w:r>
    </w:p>
    <w:p w14:paraId="5E421CC0" w14:textId="41699304" w:rsidR="000F170B" w:rsidRPr="00FD4F45" w:rsidRDefault="00043B80" w:rsidP="00FD4F45">
      <w:pPr>
        <w:pStyle w:val="ListParagraph"/>
        <w:numPr>
          <w:ilvl w:val="0"/>
          <w:numId w:val="31"/>
        </w:numPr>
        <w:autoSpaceDE w:val="0"/>
        <w:autoSpaceDN w:val="0"/>
        <w:adjustRightInd w:val="0"/>
        <w:spacing w:before="120" w:after="120" w:line="240" w:lineRule="auto"/>
        <w:ind w:left="720"/>
        <w:rPr>
          <w:rFonts w:ascii="Times New Roman" w:hAnsi="Times New Roman" w:cs="Times New Roman"/>
          <w:color w:val="000000"/>
        </w:rPr>
      </w:pPr>
      <w:r w:rsidRPr="00FD4F45">
        <w:rPr>
          <w:rFonts w:ascii="Times New Roman" w:hAnsi="Times New Roman" w:cs="Times New Roman"/>
          <w:color w:val="000000"/>
        </w:rPr>
        <w:t>Requiring a</w:t>
      </w:r>
      <w:r w:rsidR="000F170B" w:rsidRPr="00FD4F45">
        <w:rPr>
          <w:rFonts w:ascii="Times New Roman" w:hAnsi="Times New Roman" w:cs="Times New Roman"/>
          <w:color w:val="000000"/>
        </w:rPr>
        <w:t>ppropriate and systematic training of permanent personnel and polling place election officers</w:t>
      </w:r>
    </w:p>
    <w:p w14:paraId="5C36889A" w14:textId="77777777" w:rsidR="000F170B" w:rsidRPr="00744089" w:rsidRDefault="003A3FCA" w:rsidP="000F170B">
      <w:pPr>
        <w:pBdr>
          <w:top w:val="nil"/>
          <w:left w:val="nil"/>
          <w:bottom w:val="nil"/>
          <w:right w:val="nil"/>
          <w:between w:val="nil"/>
          <w:bar w:val="nil"/>
        </w:pBdr>
        <w:rPr>
          <w:rFonts w:ascii="Times New Roman" w:eastAsia="Arial Unicode MS" w:hAnsi="Times New Roman" w:cs="Times New Roman"/>
          <w:b/>
          <w:bCs/>
          <w:sz w:val="28"/>
          <w:szCs w:val="28"/>
          <w:bdr w:val="nil"/>
          <w14:textOutline w14:w="0" w14:cap="flat" w14:cmpd="sng" w14:algn="ctr">
            <w14:noFill/>
            <w14:prstDash w14:val="solid"/>
            <w14:bevel/>
          </w14:textOutline>
        </w:rPr>
      </w:pPr>
      <w:r w:rsidRPr="00744089">
        <w:rPr>
          <w:rFonts w:ascii="Times New Roman" w:eastAsia="Arial Unicode MS" w:hAnsi="Times New Roman" w:cs="Times New Roman"/>
          <w:b/>
          <w:bCs/>
          <w:sz w:val="28"/>
          <w:szCs w:val="28"/>
          <w:bdr w:val="nil"/>
          <w14:textOutline w14:w="0" w14:cap="flat" w14:cmpd="sng" w14:algn="ctr">
            <w14:noFill/>
            <w14:prstDash w14:val="solid"/>
            <w14:bevel/>
          </w14:textOutline>
        </w:rPr>
        <w:t>Part C: Review Language Supporting Electronic Voting</w:t>
      </w:r>
    </w:p>
    <w:p w14:paraId="33236BE4" w14:textId="77777777" w:rsidR="003600EC" w:rsidRPr="006D7859" w:rsidRDefault="003600EC" w:rsidP="003600EC">
      <w:pPr>
        <w:rPr>
          <w:rFonts w:ascii="Times New Roman" w:hAnsi="Times New Roman" w:cs="Times New Roman"/>
          <w:bCs/>
        </w:rPr>
      </w:pPr>
    </w:p>
    <w:p w14:paraId="70EECB8A" w14:textId="77777777" w:rsidR="003600EC" w:rsidRPr="0025318A" w:rsidRDefault="003600EC" w:rsidP="003600EC">
      <w:pPr>
        <w:rPr>
          <w:rFonts w:ascii="Times New Roman" w:hAnsi="Times New Roman" w:cs="Times New Roman"/>
          <w:b/>
          <w:bCs/>
          <w:sz w:val="22"/>
          <w:szCs w:val="22"/>
          <w:u w:val="single"/>
        </w:rPr>
      </w:pPr>
      <w:r w:rsidRPr="0025318A">
        <w:rPr>
          <w:rFonts w:ascii="Times New Roman" w:hAnsi="Times New Roman" w:cs="Times New Roman"/>
          <w:b/>
          <w:bCs/>
          <w:sz w:val="22"/>
          <w:szCs w:val="22"/>
          <w:u w:val="single"/>
        </w:rPr>
        <w:t>Background</w:t>
      </w:r>
      <w:r w:rsidRPr="0025318A" w:rsidDel="00747342">
        <w:rPr>
          <w:rFonts w:ascii="Times New Roman" w:hAnsi="Times New Roman" w:cs="Times New Roman"/>
          <w:b/>
          <w:bCs/>
          <w:sz w:val="22"/>
          <w:szCs w:val="22"/>
          <w:u w:val="single"/>
        </w:rPr>
        <w:t xml:space="preserve"> </w:t>
      </w:r>
    </w:p>
    <w:p w14:paraId="14035270" w14:textId="77777777" w:rsidR="003600EC" w:rsidRPr="003600EC" w:rsidRDefault="003600EC" w:rsidP="003600EC">
      <w:pPr>
        <w:ind w:firstLine="720"/>
        <w:rPr>
          <w:rFonts w:ascii="Times New Roman" w:hAnsi="Times New Roman" w:cs="Times New Roman"/>
          <w:sz w:val="22"/>
          <w:szCs w:val="22"/>
        </w:rPr>
      </w:pPr>
      <w:r w:rsidRPr="003600EC">
        <w:rPr>
          <w:rFonts w:ascii="Times New Roman" w:hAnsi="Times New Roman" w:cs="Times New Roman"/>
          <w:sz w:val="22"/>
          <w:szCs w:val="22"/>
        </w:rPr>
        <w:t xml:space="preserve">In the context of this study, “electronic voting” is more accurately described as “internet voting” or “online voting,” because the reference is to </w:t>
      </w:r>
      <w:proofErr w:type="gramStart"/>
      <w:r w:rsidRPr="003600EC">
        <w:rPr>
          <w:rFonts w:ascii="Times New Roman" w:hAnsi="Times New Roman" w:cs="Times New Roman"/>
          <w:sz w:val="22"/>
          <w:szCs w:val="22"/>
        </w:rPr>
        <w:t>voting</w:t>
      </w:r>
      <w:proofErr w:type="gramEnd"/>
      <w:r w:rsidRPr="003600EC">
        <w:rPr>
          <w:rFonts w:ascii="Times New Roman" w:hAnsi="Times New Roman" w:cs="Times New Roman"/>
          <w:sz w:val="22"/>
          <w:szCs w:val="22"/>
        </w:rPr>
        <w:t xml:space="preserve"> via the internet. Online or internet voting includes not only voting directly from a device such as a computer, tablet, or smartphone but also the attachment of an absentee ballot to an email, and sending by facsimile (fax).</w:t>
      </w:r>
      <w:r w:rsidRPr="003600EC">
        <w:rPr>
          <w:rStyle w:val="EndnoteReference"/>
          <w:rFonts w:ascii="Times New Roman" w:hAnsi="Times New Roman" w:cs="Times New Roman"/>
          <w:sz w:val="22"/>
          <w:szCs w:val="22"/>
        </w:rPr>
        <w:endnoteReference w:id="142"/>
      </w:r>
      <w:r w:rsidRPr="003600EC">
        <w:rPr>
          <w:rFonts w:ascii="Times New Roman" w:hAnsi="Times New Roman" w:cs="Times New Roman"/>
          <w:sz w:val="22"/>
          <w:szCs w:val="22"/>
        </w:rPr>
        <w:t xml:space="preserve"> Making voting accessible to voters who face obstacles to voting in person or absentee by mail is a compelling goal. </w:t>
      </w:r>
      <w:r w:rsidR="00BC2EBE">
        <w:rPr>
          <w:rFonts w:ascii="Times New Roman" w:hAnsi="Times New Roman" w:cs="Times New Roman"/>
          <w:sz w:val="22"/>
          <w:szCs w:val="22"/>
        </w:rPr>
        <w:t>Citizens with disabilities</w:t>
      </w:r>
      <w:r w:rsidRPr="003600EC">
        <w:rPr>
          <w:rFonts w:ascii="Times New Roman" w:hAnsi="Times New Roman" w:cs="Times New Roman"/>
          <w:sz w:val="22"/>
          <w:szCs w:val="22"/>
        </w:rPr>
        <w:t xml:space="preserve"> and voters overseas, notably our military, should be able to vote with the same convenience as those at home. The issue is whether the convenience outweighs the risks that internet voting poses to election systems and outcomes.</w:t>
      </w:r>
    </w:p>
    <w:p w14:paraId="30A964A7" w14:textId="0A39C803" w:rsidR="00B92BA5" w:rsidRPr="003600EC" w:rsidRDefault="00B92BA5">
      <w:pPr>
        <w:ind w:firstLine="720"/>
        <w:rPr>
          <w:rFonts w:ascii="Times New Roman" w:hAnsi="Times New Roman" w:cs="Times New Roman"/>
          <w:sz w:val="22"/>
          <w:szCs w:val="22"/>
        </w:rPr>
      </w:pPr>
      <w:r>
        <w:rPr>
          <w:rFonts w:ascii="Times New Roman" w:hAnsi="Times New Roman" w:cs="Times New Roman"/>
          <w:sz w:val="22"/>
          <w:szCs w:val="22"/>
        </w:rPr>
        <w:t>Internet voting has been subject to study and pilot projects for years, internationally as well as in the United States.</w:t>
      </w:r>
      <w:r>
        <w:rPr>
          <w:rStyle w:val="EndnoteReference"/>
          <w:rFonts w:ascii="Times New Roman" w:hAnsi="Times New Roman" w:cs="Times New Roman"/>
          <w:sz w:val="22"/>
          <w:szCs w:val="22"/>
        </w:rPr>
        <w:endnoteReference w:id="143"/>
      </w:r>
      <w:r>
        <w:rPr>
          <w:rFonts w:ascii="Times New Roman" w:hAnsi="Times New Roman" w:cs="Times New Roman"/>
          <w:sz w:val="22"/>
          <w:szCs w:val="22"/>
        </w:rPr>
        <w:t xml:space="preserve"> In the U.S., </w:t>
      </w:r>
      <w:r w:rsidRPr="003600EC">
        <w:rPr>
          <w:rFonts w:ascii="Times New Roman" w:hAnsi="Times New Roman" w:cs="Times New Roman"/>
          <w:sz w:val="22"/>
          <w:szCs w:val="22"/>
        </w:rPr>
        <w:t>West Virginia, Utah, and Denver have piloted internet voting through mobile phone applications. Arizona, Colorado, Missouri, and North Dakota allow some voters to return ballots using web-based portals. Nineteen states and Washington, DC allow some voters to return ballots via email or fax.</w:t>
      </w:r>
      <w:r w:rsidRPr="003600EC">
        <w:rPr>
          <w:rStyle w:val="EndnoteReference"/>
          <w:rFonts w:ascii="Times New Roman" w:hAnsi="Times New Roman" w:cs="Times New Roman"/>
          <w:sz w:val="22"/>
          <w:szCs w:val="22"/>
        </w:rPr>
        <w:endnoteReference w:id="144"/>
      </w:r>
      <w:r w:rsidRPr="003600EC">
        <w:rPr>
          <w:rFonts w:ascii="Times New Roman" w:hAnsi="Times New Roman" w:cs="Times New Roman"/>
          <w:sz w:val="22"/>
          <w:szCs w:val="22"/>
        </w:rPr>
        <w:t xml:space="preserve"> In 2018, West Virginia became the first state to test internet voting through a mobile application in federal elections by initiating a pilot available to overseas voters in certain counties. In the pilot, 183 people requested the mobile application, 160 downloaded it, and 144 (78.7%) cast votes.</w:t>
      </w:r>
      <w:r w:rsidRPr="003600EC">
        <w:rPr>
          <w:rStyle w:val="EndnoteReference"/>
          <w:rFonts w:ascii="Times New Roman" w:hAnsi="Times New Roman" w:cs="Times New Roman"/>
          <w:sz w:val="22"/>
          <w:szCs w:val="22"/>
        </w:rPr>
        <w:endnoteReference w:id="145"/>
      </w:r>
      <w:r>
        <w:rPr>
          <w:rFonts w:ascii="Times New Roman" w:hAnsi="Times New Roman" w:cs="Times New Roman"/>
          <w:sz w:val="22"/>
          <w:szCs w:val="22"/>
        </w:rPr>
        <w:t xml:space="preserve"> </w:t>
      </w:r>
      <w:r w:rsidRPr="003600EC">
        <w:rPr>
          <w:rFonts w:ascii="Times New Roman" w:hAnsi="Times New Roman" w:cs="Times New Roman"/>
          <w:sz w:val="22"/>
          <w:szCs w:val="22"/>
        </w:rPr>
        <w:t>A 2019 survey found that West Virginia voters living abroad who could vote online were 3-5% more likely to vote than those who did not have access to this technology.</w:t>
      </w:r>
      <w:r w:rsidRPr="003600EC">
        <w:rPr>
          <w:rStyle w:val="EndnoteReference"/>
          <w:rFonts w:ascii="Times New Roman" w:hAnsi="Times New Roman" w:cs="Times New Roman"/>
          <w:sz w:val="22"/>
          <w:szCs w:val="22"/>
        </w:rPr>
        <w:endnoteReference w:id="146"/>
      </w:r>
      <w:r w:rsidRPr="003600EC">
        <w:rPr>
          <w:rFonts w:ascii="Times New Roman" w:hAnsi="Times New Roman" w:cs="Times New Roman"/>
          <w:sz w:val="22"/>
          <w:szCs w:val="22"/>
        </w:rPr>
        <w:t xml:space="preserve"> Denver piloted mobile voting for military personnel and citizens stationed overseas</w:t>
      </w:r>
      <w:r w:rsidRPr="003600EC" w:rsidDel="00730172">
        <w:rPr>
          <w:rFonts w:ascii="Times New Roman" w:hAnsi="Times New Roman" w:cs="Times New Roman"/>
          <w:sz w:val="22"/>
          <w:szCs w:val="22"/>
        </w:rPr>
        <w:t xml:space="preserve"> </w:t>
      </w:r>
      <w:r w:rsidRPr="003600EC">
        <w:rPr>
          <w:rFonts w:ascii="Times New Roman" w:hAnsi="Times New Roman" w:cs="Times New Roman"/>
          <w:sz w:val="22"/>
          <w:szCs w:val="22"/>
        </w:rPr>
        <w:t>in the 2019 municipal general election. This pilot also had a high completion rate—120 out of 156 (76.9%) ballots</w:t>
      </w:r>
      <w:r>
        <w:rPr>
          <w:rFonts w:ascii="Times New Roman" w:hAnsi="Times New Roman" w:cs="Times New Roman"/>
          <w:sz w:val="22"/>
          <w:szCs w:val="22"/>
        </w:rPr>
        <w:t xml:space="preserve"> were returned—although the self-selection of voters participating in the pilot could explain the high rate of return</w:t>
      </w:r>
      <w:r w:rsidRPr="003600EC">
        <w:rPr>
          <w:rFonts w:ascii="Times New Roman" w:hAnsi="Times New Roman" w:cs="Times New Roman"/>
          <w:sz w:val="22"/>
          <w:szCs w:val="22"/>
        </w:rPr>
        <w:t>.</w:t>
      </w:r>
      <w:r w:rsidRPr="003600EC">
        <w:rPr>
          <w:rStyle w:val="EndnoteReference"/>
          <w:rFonts w:ascii="Times New Roman" w:hAnsi="Times New Roman" w:cs="Times New Roman"/>
          <w:sz w:val="22"/>
          <w:szCs w:val="22"/>
        </w:rPr>
        <w:endnoteReference w:id="147"/>
      </w:r>
      <w:r w:rsidRPr="003600EC">
        <w:rPr>
          <w:rFonts w:ascii="Times New Roman" w:hAnsi="Times New Roman" w:cs="Times New Roman"/>
          <w:sz w:val="22"/>
          <w:szCs w:val="22"/>
        </w:rPr>
        <w:t xml:space="preserve"> </w:t>
      </w:r>
    </w:p>
    <w:p w14:paraId="6D87157C" w14:textId="77777777" w:rsidR="003600EC" w:rsidRPr="003600EC" w:rsidRDefault="003600EC" w:rsidP="003600EC">
      <w:pPr>
        <w:ind w:firstLine="720"/>
        <w:rPr>
          <w:rFonts w:ascii="Times New Roman" w:hAnsi="Times New Roman" w:cs="Times New Roman"/>
          <w:sz w:val="22"/>
          <w:szCs w:val="22"/>
        </w:rPr>
      </w:pPr>
      <w:r w:rsidRPr="003600EC" w:rsidDel="00A07B9B">
        <w:rPr>
          <w:rFonts w:ascii="Times New Roman" w:hAnsi="Times New Roman" w:cs="Times New Roman"/>
          <w:sz w:val="22"/>
          <w:szCs w:val="22"/>
        </w:rPr>
        <w:t xml:space="preserve"> </w:t>
      </w:r>
    </w:p>
    <w:p w14:paraId="72502670" w14:textId="77777777" w:rsidR="003600EC" w:rsidRPr="0025318A" w:rsidRDefault="003600EC" w:rsidP="00FD4F45">
      <w:pPr>
        <w:keepNext/>
        <w:keepLines/>
        <w:rPr>
          <w:rFonts w:ascii="Times New Roman" w:hAnsi="Times New Roman" w:cs="Times New Roman"/>
          <w:b/>
          <w:i/>
          <w:iCs/>
          <w:sz w:val="22"/>
          <w:szCs w:val="22"/>
        </w:rPr>
      </w:pPr>
      <w:r w:rsidRPr="0025318A">
        <w:rPr>
          <w:rFonts w:ascii="Times New Roman" w:hAnsi="Times New Roman" w:cs="Times New Roman"/>
          <w:i/>
          <w:iCs/>
          <w:sz w:val="22"/>
          <w:szCs w:val="22"/>
          <w:u w:val="single"/>
        </w:rPr>
        <w:lastRenderedPageBreak/>
        <w:t>Arguments in Favor of Internet Voting</w:t>
      </w:r>
    </w:p>
    <w:p w14:paraId="07DF8237" w14:textId="77777777" w:rsidR="003600EC" w:rsidRDefault="003600EC" w:rsidP="00FD4F45">
      <w:pPr>
        <w:keepNext/>
        <w:keepLines/>
        <w:ind w:firstLine="720"/>
        <w:rPr>
          <w:rFonts w:ascii="Times New Roman" w:hAnsi="Times New Roman" w:cs="Times New Roman"/>
          <w:sz w:val="22"/>
          <w:szCs w:val="22"/>
        </w:rPr>
      </w:pPr>
      <w:r w:rsidRPr="003600EC">
        <w:rPr>
          <w:rFonts w:ascii="Times New Roman" w:hAnsi="Times New Roman" w:cs="Times New Roman"/>
          <w:sz w:val="22"/>
          <w:szCs w:val="22"/>
        </w:rPr>
        <w:t>Internet voting has three primary advantages: (1) it is generally more convenient, and increased convenience may increase voter participation; (2) it enables specific populations, such as overseas voters and voters with certain disabilities, to vote more easily; and (3) it may improve accuracy and efficiency of vote counting.</w:t>
      </w:r>
    </w:p>
    <w:p w14:paraId="24931E45" w14:textId="77777777" w:rsidR="003600EC" w:rsidRDefault="003600EC" w:rsidP="003600EC">
      <w:pPr>
        <w:rPr>
          <w:rFonts w:ascii="Times New Roman" w:hAnsi="Times New Roman" w:cs="Times New Roman"/>
          <w:sz w:val="22"/>
          <w:szCs w:val="22"/>
        </w:rPr>
      </w:pPr>
      <w:r w:rsidRPr="003600EC">
        <w:rPr>
          <w:rFonts w:ascii="Times New Roman" w:hAnsi="Times New Roman" w:cs="Times New Roman"/>
          <w:sz w:val="22"/>
          <w:szCs w:val="22"/>
        </w:rPr>
        <w:tab/>
        <w:t>Internet voting is convenient since the voter does not have to travel to a polling place or wait in line to vote. Initiating online voting takes some time</w:t>
      </w:r>
      <w:r w:rsidR="00E73BA4">
        <w:rPr>
          <w:rFonts w:ascii="Times New Roman" w:hAnsi="Times New Roman" w:cs="Times New Roman"/>
          <w:sz w:val="22"/>
          <w:szCs w:val="22"/>
        </w:rPr>
        <w:t>—</w:t>
      </w:r>
      <w:r w:rsidRPr="003600EC">
        <w:rPr>
          <w:rFonts w:ascii="Times New Roman" w:hAnsi="Times New Roman" w:cs="Times New Roman"/>
          <w:sz w:val="22"/>
          <w:szCs w:val="22"/>
        </w:rPr>
        <w:t>each voter has to download and learn to use a mobile application, verify his/her identity, and then vote</w:t>
      </w:r>
      <w:r w:rsidR="00E73BA4">
        <w:rPr>
          <w:rFonts w:ascii="Times New Roman" w:hAnsi="Times New Roman" w:cs="Times New Roman"/>
          <w:sz w:val="22"/>
          <w:szCs w:val="22"/>
        </w:rPr>
        <w:t>—y</w:t>
      </w:r>
      <w:r w:rsidRPr="003600EC">
        <w:rPr>
          <w:rFonts w:ascii="Times New Roman" w:hAnsi="Times New Roman" w:cs="Times New Roman"/>
          <w:sz w:val="22"/>
          <w:szCs w:val="22"/>
        </w:rPr>
        <w:t>et</w:t>
      </w:r>
      <w:r w:rsidR="00E73BA4">
        <w:rPr>
          <w:rFonts w:ascii="Times New Roman" w:hAnsi="Times New Roman" w:cs="Times New Roman"/>
          <w:sz w:val="22"/>
          <w:szCs w:val="22"/>
        </w:rPr>
        <w:t>,</w:t>
      </w:r>
      <w:r w:rsidRPr="003600EC">
        <w:rPr>
          <w:rFonts w:ascii="Times New Roman" w:hAnsi="Times New Roman" w:cs="Times New Roman"/>
          <w:sz w:val="22"/>
          <w:szCs w:val="22"/>
        </w:rPr>
        <w:t xml:space="preserve"> this is likely less time consuming than voting at a polling location. Internet voting is also more efficient than voting by mail; to vote by mail, a voter has to request a ballot, wait for it to arrive, fill it out, find postage, and mail it back. Voters who request ballots online need to be able to print the ballots.</w:t>
      </w:r>
      <w:r w:rsidRPr="003600EC" w:rsidDel="00A07B9B">
        <w:rPr>
          <w:rFonts w:ascii="Times New Roman" w:hAnsi="Times New Roman" w:cs="Times New Roman"/>
          <w:sz w:val="22"/>
          <w:szCs w:val="22"/>
        </w:rPr>
        <w:t xml:space="preserve"> </w:t>
      </w:r>
    </w:p>
    <w:p w14:paraId="3AFD0FF0" w14:textId="77777777" w:rsidR="003600EC" w:rsidRPr="003600EC" w:rsidRDefault="003600EC" w:rsidP="003600EC">
      <w:pPr>
        <w:ind w:firstLine="720"/>
        <w:rPr>
          <w:rFonts w:ascii="Times New Roman" w:hAnsi="Times New Roman" w:cs="Times New Roman"/>
          <w:sz w:val="22"/>
          <w:szCs w:val="22"/>
        </w:rPr>
      </w:pPr>
      <w:r w:rsidRPr="003600EC">
        <w:rPr>
          <w:rFonts w:ascii="Times New Roman" w:hAnsi="Times New Roman" w:cs="Times New Roman"/>
          <w:sz w:val="22"/>
          <w:szCs w:val="22"/>
        </w:rPr>
        <w:t>In 2016, it was estimated that 5.5 million US citizens lived overseas.</w:t>
      </w:r>
      <w:r w:rsidRPr="003600EC">
        <w:rPr>
          <w:rStyle w:val="EndnoteReference"/>
          <w:rFonts w:ascii="Times New Roman" w:hAnsi="Times New Roman" w:cs="Times New Roman"/>
          <w:sz w:val="22"/>
          <w:szCs w:val="22"/>
        </w:rPr>
        <w:endnoteReference w:id="148"/>
      </w:r>
      <w:r w:rsidRPr="003600EC">
        <w:rPr>
          <w:rFonts w:ascii="Times New Roman" w:hAnsi="Times New Roman" w:cs="Times New Roman"/>
          <w:sz w:val="22"/>
          <w:szCs w:val="22"/>
        </w:rPr>
        <w:t xml:space="preserve"> The Military and Overseas Voter Empowerment (MOVE) Act requires that ballots be sent to these voters no less than 45 days before Election Day. Despite this, only 26% of active duty military members cast ballots in 2016 and 21% of ballots mailed to citizens were returned to local election offices as undeliverable.</w:t>
      </w:r>
      <w:r w:rsidRPr="003600EC">
        <w:rPr>
          <w:rStyle w:val="EndnoteReference"/>
          <w:rFonts w:ascii="Times New Roman" w:hAnsi="Times New Roman" w:cs="Times New Roman"/>
          <w:sz w:val="22"/>
          <w:szCs w:val="22"/>
        </w:rPr>
        <w:endnoteReference w:id="149"/>
      </w:r>
      <w:r>
        <w:rPr>
          <w:rFonts w:ascii="Times New Roman" w:hAnsi="Times New Roman" w:cs="Times New Roman"/>
          <w:sz w:val="22"/>
          <w:szCs w:val="22"/>
        </w:rPr>
        <w:t xml:space="preserve"> </w:t>
      </w:r>
      <w:r w:rsidRPr="003600EC">
        <w:rPr>
          <w:rFonts w:ascii="Times New Roman" w:hAnsi="Times New Roman" w:cs="Times New Roman"/>
          <w:sz w:val="22"/>
          <w:szCs w:val="22"/>
        </w:rPr>
        <w:t>Overseas military voters face obstacles in transmitting and receiving election-related materials including slow mail delivery and lack of secure mailing systems.</w:t>
      </w:r>
      <w:r w:rsidRPr="003600EC">
        <w:rPr>
          <w:rStyle w:val="EndnoteReference"/>
          <w:rFonts w:ascii="Times New Roman" w:hAnsi="Times New Roman" w:cs="Times New Roman"/>
          <w:sz w:val="22"/>
          <w:szCs w:val="22"/>
        </w:rPr>
        <w:endnoteReference w:id="150"/>
      </w:r>
      <w:r w:rsidRPr="003600EC">
        <w:rPr>
          <w:rFonts w:ascii="Times New Roman" w:hAnsi="Times New Roman" w:cs="Times New Roman"/>
          <w:sz w:val="22"/>
          <w:szCs w:val="22"/>
        </w:rPr>
        <w:t xml:space="preserve"> A Federal Voting Assistance Program analysis found that voters who retrieved their ballots online were nearly 50% more likely to vote successfully.</w:t>
      </w:r>
      <w:r w:rsidRPr="003600EC">
        <w:rPr>
          <w:rStyle w:val="EndnoteReference"/>
          <w:rFonts w:ascii="Times New Roman" w:hAnsi="Times New Roman" w:cs="Times New Roman"/>
          <w:sz w:val="22"/>
          <w:szCs w:val="22"/>
        </w:rPr>
        <w:endnoteReference w:id="151"/>
      </w:r>
      <w:r w:rsidRPr="003600EC">
        <w:rPr>
          <w:rFonts w:ascii="Times New Roman" w:hAnsi="Times New Roman" w:cs="Times New Roman"/>
          <w:sz w:val="22"/>
          <w:szCs w:val="22"/>
        </w:rPr>
        <w:t xml:space="preserve"> </w:t>
      </w:r>
    </w:p>
    <w:p w14:paraId="19593FFC" w14:textId="77777777" w:rsidR="003600EC" w:rsidRPr="003600EC" w:rsidRDefault="003600EC" w:rsidP="003600EC">
      <w:pPr>
        <w:ind w:firstLine="720"/>
        <w:rPr>
          <w:rFonts w:ascii="Times New Roman" w:hAnsi="Times New Roman" w:cs="Times New Roman"/>
          <w:sz w:val="22"/>
          <w:szCs w:val="22"/>
        </w:rPr>
      </w:pPr>
      <w:r w:rsidRPr="003600EC">
        <w:rPr>
          <w:rFonts w:ascii="Times New Roman" w:hAnsi="Times New Roman" w:cs="Times New Roman"/>
          <w:sz w:val="22"/>
          <w:szCs w:val="22"/>
        </w:rPr>
        <w:t xml:space="preserve">For </w:t>
      </w:r>
      <w:r w:rsidR="00BC2EBE">
        <w:rPr>
          <w:rFonts w:ascii="Times New Roman" w:hAnsi="Times New Roman" w:cs="Times New Roman"/>
          <w:sz w:val="22"/>
          <w:szCs w:val="22"/>
        </w:rPr>
        <w:t>voters with disabilities</w:t>
      </w:r>
      <w:r w:rsidRPr="003600EC">
        <w:rPr>
          <w:rFonts w:ascii="Times New Roman" w:hAnsi="Times New Roman" w:cs="Times New Roman"/>
          <w:sz w:val="22"/>
          <w:szCs w:val="22"/>
        </w:rPr>
        <w:t>, casting ballots on mobile phones could be significantly easier than travelling to the polls.</w:t>
      </w:r>
      <w:r w:rsidRPr="003600EC">
        <w:rPr>
          <w:rStyle w:val="EndnoteReference"/>
          <w:rFonts w:ascii="Times New Roman" w:hAnsi="Times New Roman" w:cs="Times New Roman"/>
          <w:sz w:val="22"/>
          <w:szCs w:val="22"/>
        </w:rPr>
        <w:endnoteReference w:id="152"/>
      </w:r>
      <w:r w:rsidRPr="003600EC">
        <w:rPr>
          <w:rFonts w:ascii="Times New Roman" w:hAnsi="Times New Roman" w:cs="Times New Roman"/>
          <w:sz w:val="22"/>
          <w:szCs w:val="22"/>
        </w:rPr>
        <w:t xml:space="preserve"> While the Americans with Disabilities Act requires that people with disabilities have access to public services such as voting, barriers remain, both in terms of a shortage of voting machines with accessible features and physical barriers. In 2016, the Government Accountability Office examined the outside areas of 178 polling places and found that 60% had potential impediments.</w:t>
      </w:r>
      <w:r w:rsidRPr="003600EC">
        <w:rPr>
          <w:rStyle w:val="EndnoteReference"/>
          <w:rFonts w:ascii="Times New Roman" w:hAnsi="Times New Roman" w:cs="Times New Roman"/>
          <w:sz w:val="22"/>
          <w:szCs w:val="22"/>
        </w:rPr>
        <w:endnoteReference w:id="153"/>
      </w:r>
      <w:r w:rsidRPr="003600EC">
        <w:rPr>
          <w:rFonts w:ascii="Times New Roman" w:hAnsi="Times New Roman" w:cs="Times New Roman"/>
          <w:sz w:val="22"/>
          <w:szCs w:val="22"/>
        </w:rPr>
        <w:t xml:space="preserve"> Mobile phones have features that can help voters with a range of disabilities; phones can increase text size, read the screen’s content aloud, and operate through voice commands.</w:t>
      </w:r>
    </w:p>
    <w:p w14:paraId="0FF85934" w14:textId="77777777" w:rsidR="003600EC" w:rsidRPr="003600EC" w:rsidRDefault="003600EC" w:rsidP="003600EC">
      <w:pPr>
        <w:ind w:firstLine="720"/>
        <w:rPr>
          <w:rFonts w:ascii="Times New Roman" w:hAnsi="Times New Roman" w:cs="Times New Roman"/>
          <w:sz w:val="22"/>
          <w:szCs w:val="22"/>
        </w:rPr>
      </w:pPr>
      <w:r w:rsidRPr="003600EC">
        <w:rPr>
          <w:rFonts w:ascii="Times New Roman" w:hAnsi="Times New Roman" w:cs="Times New Roman"/>
          <w:sz w:val="22"/>
          <w:szCs w:val="22"/>
        </w:rPr>
        <w:t>Internet voting systems record and store ballot selections more efficiently than traditional voting systems. It is much faster to tally mobile votes than tallying votes from paper mail-in ballots. The software can prevent voter error when filling out a ballot and decrease chances of ballot invalidation. For example, the software can be programmed so that it only allows the voter to choose the right number of candidates for each office. Importantly, election officials are more easily able to monitor relatively small voting populations using an internet voting application for potential compromises.</w:t>
      </w:r>
      <w:r w:rsidRPr="003600EC">
        <w:rPr>
          <w:rStyle w:val="EndnoteReference"/>
          <w:rFonts w:ascii="Times New Roman" w:hAnsi="Times New Roman" w:cs="Times New Roman"/>
          <w:sz w:val="22"/>
          <w:szCs w:val="22"/>
        </w:rPr>
        <w:endnoteReference w:id="154"/>
      </w:r>
      <w:r w:rsidRPr="003600EC">
        <w:rPr>
          <w:rFonts w:ascii="Times New Roman" w:hAnsi="Times New Roman" w:cs="Times New Roman"/>
          <w:sz w:val="22"/>
          <w:szCs w:val="22"/>
        </w:rPr>
        <w:t xml:space="preserve"> </w:t>
      </w:r>
    </w:p>
    <w:p w14:paraId="4582CB46" w14:textId="77777777" w:rsidR="00D0112F" w:rsidRDefault="00D0112F" w:rsidP="003600EC">
      <w:pPr>
        <w:rPr>
          <w:rFonts w:ascii="Times New Roman" w:hAnsi="Times New Roman" w:cs="Times New Roman"/>
          <w:i/>
          <w:iCs/>
          <w:sz w:val="22"/>
          <w:szCs w:val="22"/>
          <w:u w:val="single"/>
        </w:rPr>
      </w:pPr>
    </w:p>
    <w:p w14:paraId="45BD1CCA" w14:textId="77777777" w:rsidR="003600EC" w:rsidRPr="0025318A" w:rsidRDefault="003600EC" w:rsidP="003600EC">
      <w:pPr>
        <w:rPr>
          <w:rFonts w:ascii="Times New Roman" w:hAnsi="Times New Roman" w:cs="Times New Roman"/>
          <w:i/>
          <w:iCs/>
          <w:sz w:val="22"/>
          <w:szCs w:val="22"/>
        </w:rPr>
      </w:pPr>
      <w:r w:rsidRPr="0025318A">
        <w:rPr>
          <w:rFonts w:ascii="Times New Roman" w:hAnsi="Times New Roman" w:cs="Times New Roman"/>
          <w:i/>
          <w:iCs/>
          <w:sz w:val="22"/>
          <w:szCs w:val="22"/>
          <w:u w:val="single"/>
        </w:rPr>
        <w:t>Arguments Opposed to Internet Voting</w:t>
      </w:r>
    </w:p>
    <w:p w14:paraId="03063B7E" w14:textId="77777777" w:rsidR="003600EC" w:rsidRPr="003600EC" w:rsidRDefault="003600EC" w:rsidP="0025318A">
      <w:pPr>
        <w:ind w:firstLine="720"/>
        <w:rPr>
          <w:rFonts w:ascii="Times New Roman" w:hAnsi="Times New Roman" w:cs="Times New Roman"/>
          <w:sz w:val="22"/>
          <w:szCs w:val="22"/>
        </w:rPr>
      </w:pPr>
      <w:r w:rsidRPr="003600EC">
        <w:rPr>
          <w:rFonts w:ascii="Times New Roman" w:hAnsi="Times New Roman" w:cs="Times New Roman"/>
          <w:sz w:val="22"/>
          <w:szCs w:val="22"/>
        </w:rPr>
        <w:t>Election security experts emphasize that elections must be anonymous, secure, accessible, recountable, and verifiable. Numerous vulnerabilities are created by online voting, including:</w:t>
      </w:r>
    </w:p>
    <w:p w14:paraId="2124F68A" w14:textId="77777777" w:rsidR="00384872" w:rsidRDefault="003600EC" w:rsidP="00265D92">
      <w:pPr>
        <w:pStyle w:val="ListParagraph"/>
        <w:numPr>
          <w:ilvl w:val="0"/>
          <w:numId w:val="18"/>
        </w:numPr>
        <w:spacing w:before="120" w:after="0" w:line="240" w:lineRule="auto"/>
        <w:ind w:left="778"/>
        <w:contextualSpacing w:val="0"/>
        <w:rPr>
          <w:rFonts w:ascii="Times New Roman" w:hAnsi="Times New Roman" w:cs="Times New Roman"/>
        </w:rPr>
      </w:pPr>
      <w:r w:rsidRPr="003600EC">
        <w:rPr>
          <w:rFonts w:ascii="Times New Roman" w:hAnsi="Times New Roman" w:cs="Times New Roman"/>
        </w:rPr>
        <w:t>The inability to accurately authenticate the voter’s identity (forged credentials, limitations of facial recognition software and lack of biometric data)</w:t>
      </w:r>
    </w:p>
    <w:p w14:paraId="2212D498" w14:textId="77777777" w:rsidR="00384872" w:rsidRPr="003600EC" w:rsidRDefault="00384872" w:rsidP="00384872">
      <w:pPr>
        <w:pStyle w:val="ListParagraph"/>
        <w:numPr>
          <w:ilvl w:val="0"/>
          <w:numId w:val="18"/>
        </w:numPr>
        <w:spacing w:after="0" w:line="240" w:lineRule="auto"/>
        <w:ind w:left="778"/>
        <w:contextualSpacing w:val="0"/>
        <w:rPr>
          <w:rFonts w:ascii="Times New Roman" w:hAnsi="Times New Roman" w:cs="Times New Roman"/>
        </w:rPr>
      </w:pPr>
      <w:r w:rsidRPr="003600EC">
        <w:rPr>
          <w:rFonts w:ascii="Times New Roman" w:hAnsi="Times New Roman" w:cs="Times New Roman"/>
        </w:rPr>
        <w:t>System disruption, such as denial-of-service attacks that slow or crash a system</w:t>
      </w:r>
    </w:p>
    <w:p w14:paraId="47728823" w14:textId="77777777" w:rsidR="00384872" w:rsidRPr="003600EC" w:rsidRDefault="00384872" w:rsidP="00384872">
      <w:pPr>
        <w:pStyle w:val="ListParagraph"/>
        <w:numPr>
          <w:ilvl w:val="0"/>
          <w:numId w:val="18"/>
        </w:numPr>
        <w:spacing w:after="0" w:line="240" w:lineRule="auto"/>
        <w:ind w:left="778"/>
        <w:contextualSpacing w:val="0"/>
        <w:rPr>
          <w:rFonts w:ascii="Times New Roman" w:hAnsi="Times New Roman" w:cs="Times New Roman"/>
        </w:rPr>
      </w:pPr>
      <w:r w:rsidRPr="003600EC">
        <w:rPr>
          <w:rFonts w:ascii="Times New Roman" w:hAnsi="Times New Roman" w:cs="Times New Roman"/>
        </w:rPr>
        <w:t>Malware on voters’ devices that can modify votes undetectably</w:t>
      </w:r>
    </w:p>
    <w:p w14:paraId="0FDD740B" w14:textId="77777777" w:rsidR="00384872" w:rsidRPr="003600EC" w:rsidRDefault="00384872" w:rsidP="00384872">
      <w:pPr>
        <w:pStyle w:val="ListParagraph"/>
        <w:numPr>
          <w:ilvl w:val="0"/>
          <w:numId w:val="18"/>
        </w:numPr>
        <w:spacing w:after="0" w:line="240" w:lineRule="auto"/>
        <w:ind w:left="778"/>
        <w:contextualSpacing w:val="0"/>
        <w:rPr>
          <w:rFonts w:ascii="Times New Roman" w:hAnsi="Times New Roman" w:cs="Times New Roman"/>
        </w:rPr>
      </w:pPr>
      <w:r w:rsidRPr="003600EC">
        <w:rPr>
          <w:rFonts w:ascii="Times New Roman" w:hAnsi="Times New Roman" w:cs="Times New Roman"/>
        </w:rPr>
        <w:t>Attacks on servers and routers from remote locations through malware-infested transmissions</w:t>
      </w:r>
    </w:p>
    <w:p w14:paraId="3DB98EDB" w14:textId="77777777" w:rsidR="00384872" w:rsidRPr="003600EC" w:rsidRDefault="00384872" w:rsidP="00384872">
      <w:pPr>
        <w:pStyle w:val="ListParagraph"/>
        <w:numPr>
          <w:ilvl w:val="0"/>
          <w:numId w:val="18"/>
        </w:numPr>
        <w:spacing w:after="0" w:line="240" w:lineRule="auto"/>
        <w:ind w:left="778"/>
        <w:contextualSpacing w:val="0"/>
        <w:rPr>
          <w:rFonts w:ascii="Times New Roman" w:hAnsi="Times New Roman" w:cs="Times New Roman"/>
        </w:rPr>
      </w:pPr>
      <w:r w:rsidRPr="003600EC">
        <w:rPr>
          <w:rFonts w:ascii="Times New Roman" w:hAnsi="Times New Roman" w:cs="Times New Roman"/>
        </w:rPr>
        <w:t xml:space="preserve">Manipulation by either outsiders or insiders (equipment manufacturers, technicians, and others with legitimate access to election software or data) to undetectably change votes </w:t>
      </w:r>
    </w:p>
    <w:p w14:paraId="12AA3EA1" w14:textId="77777777" w:rsidR="00384872" w:rsidRPr="003600EC" w:rsidRDefault="00384872" w:rsidP="00384872">
      <w:pPr>
        <w:pStyle w:val="ListParagraph"/>
        <w:numPr>
          <w:ilvl w:val="0"/>
          <w:numId w:val="18"/>
        </w:numPr>
        <w:spacing w:after="0" w:line="240" w:lineRule="auto"/>
        <w:ind w:left="778"/>
        <w:contextualSpacing w:val="0"/>
        <w:rPr>
          <w:rFonts w:ascii="Times New Roman" w:hAnsi="Times New Roman" w:cs="Times New Roman"/>
        </w:rPr>
      </w:pPr>
      <w:r w:rsidRPr="003600EC">
        <w:rPr>
          <w:rFonts w:ascii="Times New Roman" w:hAnsi="Times New Roman" w:cs="Times New Roman"/>
        </w:rPr>
        <w:t xml:space="preserve">Spoofing, which would direct voters to a phony </w:t>
      </w:r>
      <w:proofErr w:type="gramStart"/>
      <w:r w:rsidRPr="003600EC">
        <w:rPr>
          <w:rFonts w:ascii="Times New Roman" w:hAnsi="Times New Roman" w:cs="Times New Roman"/>
        </w:rPr>
        <w:t>elections</w:t>
      </w:r>
      <w:proofErr w:type="gramEnd"/>
      <w:r w:rsidRPr="003600EC">
        <w:rPr>
          <w:rFonts w:ascii="Times New Roman" w:hAnsi="Times New Roman" w:cs="Times New Roman"/>
        </w:rPr>
        <w:t xml:space="preserve"> website instead of the real one </w:t>
      </w:r>
    </w:p>
    <w:p w14:paraId="28315C83" w14:textId="77777777" w:rsidR="003600EC" w:rsidRPr="00265D92" w:rsidRDefault="00384872" w:rsidP="00265D92">
      <w:pPr>
        <w:pStyle w:val="ListParagraph"/>
        <w:numPr>
          <w:ilvl w:val="0"/>
          <w:numId w:val="18"/>
        </w:numPr>
        <w:spacing w:after="120" w:line="240" w:lineRule="auto"/>
        <w:ind w:left="778"/>
        <w:contextualSpacing w:val="0"/>
        <w:rPr>
          <w:rFonts w:ascii="Times New Roman" w:hAnsi="Times New Roman" w:cs="Times New Roman"/>
        </w:rPr>
      </w:pPr>
      <w:r w:rsidRPr="003600EC">
        <w:rPr>
          <w:rFonts w:ascii="Times New Roman" w:hAnsi="Times New Roman" w:cs="Times New Roman"/>
        </w:rPr>
        <w:t>Voter coercion, such as the use of cryptocurrency to buy and sell votes</w:t>
      </w:r>
      <w:r w:rsidR="003600EC" w:rsidRPr="003600EC">
        <w:rPr>
          <w:rStyle w:val="EndnoteReference"/>
          <w:rFonts w:ascii="Times New Roman" w:hAnsi="Times New Roman" w:cs="Times New Roman"/>
        </w:rPr>
        <w:endnoteReference w:id="155"/>
      </w:r>
      <w:r w:rsidR="003600EC" w:rsidRPr="00265D92">
        <w:rPr>
          <w:rFonts w:ascii="Times New Roman" w:hAnsi="Times New Roman" w:cs="Times New Roman"/>
          <w:vertAlign w:val="superscript"/>
        </w:rPr>
        <w:t>,</w:t>
      </w:r>
      <w:r w:rsidR="003600EC" w:rsidRPr="003600EC">
        <w:rPr>
          <w:rStyle w:val="EndnoteReference"/>
          <w:rFonts w:ascii="Times New Roman" w:hAnsi="Times New Roman" w:cs="Times New Roman"/>
        </w:rPr>
        <w:endnoteReference w:id="156"/>
      </w:r>
      <w:r w:rsidR="003600EC" w:rsidRPr="00265D92">
        <w:rPr>
          <w:rFonts w:ascii="Times New Roman" w:hAnsi="Times New Roman" w:cs="Times New Roman"/>
          <w:vertAlign w:val="superscript"/>
        </w:rPr>
        <w:t>,</w:t>
      </w:r>
      <w:r w:rsidR="003600EC" w:rsidRPr="003600EC">
        <w:rPr>
          <w:rStyle w:val="EndnoteReference"/>
          <w:rFonts w:ascii="Times New Roman" w:hAnsi="Times New Roman" w:cs="Times New Roman"/>
        </w:rPr>
        <w:endnoteReference w:id="157"/>
      </w:r>
      <w:r w:rsidR="003600EC" w:rsidRPr="00265D92">
        <w:rPr>
          <w:rFonts w:ascii="Times New Roman" w:hAnsi="Times New Roman" w:cs="Times New Roman"/>
          <w:vertAlign w:val="superscript"/>
        </w:rPr>
        <w:t>,</w:t>
      </w:r>
      <w:r w:rsidR="003600EC" w:rsidRPr="003600EC">
        <w:rPr>
          <w:rStyle w:val="EndnoteReference"/>
          <w:rFonts w:ascii="Times New Roman" w:hAnsi="Times New Roman" w:cs="Times New Roman"/>
        </w:rPr>
        <w:endnoteReference w:id="158"/>
      </w:r>
      <w:r w:rsidR="003600EC" w:rsidRPr="00265D92">
        <w:rPr>
          <w:rFonts w:ascii="Times New Roman" w:hAnsi="Times New Roman" w:cs="Times New Roman"/>
        </w:rPr>
        <w:t xml:space="preserve"> </w:t>
      </w:r>
    </w:p>
    <w:p w14:paraId="08B6E602" w14:textId="77777777" w:rsidR="003600EC" w:rsidRDefault="003600EC" w:rsidP="003600EC">
      <w:pPr>
        <w:ind w:firstLine="720"/>
        <w:rPr>
          <w:rFonts w:ascii="Times New Roman" w:hAnsi="Times New Roman" w:cs="Times New Roman"/>
          <w:sz w:val="22"/>
          <w:szCs w:val="22"/>
        </w:rPr>
      </w:pPr>
      <w:r w:rsidRPr="003600EC">
        <w:rPr>
          <w:rFonts w:ascii="Times New Roman" w:hAnsi="Times New Roman" w:cs="Times New Roman"/>
          <w:sz w:val="22"/>
          <w:szCs w:val="22"/>
        </w:rPr>
        <w:t>A computer scientist who studies online voting explains, “[O]</w:t>
      </w:r>
      <w:proofErr w:type="spellStart"/>
      <w:r w:rsidRPr="003600EC">
        <w:rPr>
          <w:rFonts w:ascii="Times New Roman" w:hAnsi="Times New Roman" w:cs="Times New Roman"/>
          <w:sz w:val="22"/>
          <w:szCs w:val="22"/>
        </w:rPr>
        <w:t>nline</w:t>
      </w:r>
      <w:proofErr w:type="spellEnd"/>
      <w:r w:rsidRPr="003600EC">
        <w:rPr>
          <w:rFonts w:ascii="Times New Roman" w:hAnsi="Times New Roman" w:cs="Times New Roman"/>
          <w:sz w:val="22"/>
          <w:szCs w:val="22"/>
        </w:rPr>
        <w:t xml:space="preserve"> elections might be compromised and the wrong people elected via silent, remote, automated vote manipulation that leaves no audit trail and no evidence for election officials…to even detect the problem….”</w:t>
      </w:r>
      <w:r w:rsidRPr="003600EC">
        <w:rPr>
          <w:rStyle w:val="EndnoteReference"/>
          <w:rFonts w:ascii="Times New Roman" w:hAnsi="Times New Roman" w:cs="Times New Roman"/>
          <w:sz w:val="22"/>
          <w:szCs w:val="22"/>
        </w:rPr>
        <w:endnoteReference w:id="159"/>
      </w:r>
    </w:p>
    <w:p w14:paraId="6BA29B16" w14:textId="77777777" w:rsidR="00B92BA5" w:rsidRPr="003600EC" w:rsidRDefault="00B92BA5" w:rsidP="003600EC">
      <w:pPr>
        <w:ind w:firstLine="720"/>
        <w:rPr>
          <w:rFonts w:ascii="Times New Roman" w:hAnsi="Times New Roman" w:cs="Times New Roman"/>
          <w:sz w:val="22"/>
          <w:szCs w:val="22"/>
        </w:rPr>
      </w:pPr>
      <w:r>
        <w:rPr>
          <w:rFonts w:ascii="Times New Roman" w:hAnsi="Times New Roman" w:cs="Times New Roman"/>
          <w:sz w:val="22"/>
          <w:szCs w:val="22"/>
        </w:rPr>
        <w:t xml:space="preserve">Some states have backed away from internet voting. Alaska, which stood to benefit from internet voting because the population is so spread out and isolated, discontinued its web portal for online ballot </w:t>
      </w:r>
      <w:r>
        <w:rPr>
          <w:rFonts w:ascii="Times New Roman" w:hAnsi="Times New Roman" w:cs="Times New Roman"/>
          <w:sz w:val="22"/>
          <w:szCs w:val="22"/>
        </w:rPr>
        <w:lastRenderedPageBreak/>
        <w:t>transmission, and Washington state rescinded permission for all but a few voters to return ballots over the internet in 2018; in both states the vulnerabilities became manifest to their authorities when they visited a hacker convention.</w:t>
      </w:r>
      <w:r>
        <w:rPr>
          <w:rStyle w:val="EndnoteReference"/>
          <w:rFonts w:ascii="Times New Roman" w:hAnsi="Times New Roman" w:cs="Times New Roman"/>
          <w:sz w:val="22"/>
          <w:szCs w:val="22"/>
        </w:rPr>
        <w:endnoteReference w:id="160"/>
      </w:r>
    </w:p>
    <w:p w14:paraId="58249C51" w14:textId="77777777" w:rsidR="003600EC" w:rsidRPr="003600EC" w:rsidRDefault="003600EC" w:rsidP="003600EC">
      <w:pPr>
        <w:ind w:firstLine="720"/>
        <w:rPr>
          <w:rFonts w:ascii="Times New Roman" w:hAnsi="Times New Roman" w:cs="Times New Roman"/>
          <w:sz w:val="22"/>
          <w:szCs w:val="22"/>
        </w:rPr>
      </w:pPr>
      <w:r w:rsidRPr="003600EC">
        <w:rPr>
          <w:rFonts w:ascii="Times New Roman" w:hAnsi="Times New Roman" w:cs="Times New Roman"/>
          <w:sz w:val="22"/>
          <w:szCs w:val="22"/>
        </w:rPr>
        <w:t>Some proponents argue that technologies such as blockchain, a technology intended to keep information secure, are the answer. Critics contend that “[Blockchain] fails to address many of the fundamental and universal security challenges inherent to online voting…”</w:t>
      </w:r>
      <w:r w:rsidRPr="003600EC">
        <w:rPr>
          <w:rStyle w:val="EndnoteReference"/>
          <w:rFonts w:ascii="Times New Roman" w:hAnsi="Times New Roman" w:cs="Times New Roman"/>
          <w:sz w:val="22"/>
          <w:szCs w:val="22"/>
        </w:rPr>
        <w:endnoteReference w:id="161"/>
      </w:r>
      <w:r w:rsidRPr="003600EC">
        <w:rPr>
          <w:rFonts w:ascii="Times New Roman" w:hAnsi="Times New Roman" w:cs="Times New Roman"/>
          <w:sz w:val="22"/>
          <w:szCs w:val="22"/>
        </w:rPr>
        <w:t xml:space="preserve"> Blockchain technologies do not permit voters to verify the actual ballots tabulated and ballots cannot be audited. NAS notes that blockchain fails to preserve voter anonymity and ballot secrecy and “do[es] not redress the security issues associated with Internet voting.”</w:t>
      </w:r>
      <w:r w:rsidRPr="003600EC">
        <w:rPr>
          <w:rStyle w:val="EndnoteReference"/>
          <w:rFonts w:ascii="Times New Roman" w:hAnsi="Times New Roman" w:cs="Times New Roman"/>
          <w:sz w:val="22"/>
          <w:szCs w:val="22"/>
        </w:rPr>
        <w:endnoteReference w:id="162"/>
      </w:r>
    </w:p>
    <w:p w14:paraId="0F8DBD0D" w14:textId="77777777" w:rsidR="00E6061E" w:rsidRPr="003600EC" w:rsidRDefault="003600EC" w:rsidP="00E6061E">
      <w:pPr>
        <w:ind w:firstLine="720"/>
        <w:rPr>
          <w:rFonts w:ascii="Times New Roman" w:hAnsi="Times New Roman" w:cs="Times New Roman"/>
          <w:sz w:val="22"/>
          <w:szCs w:val="22"/>
        </w:rPr>
      </w:pPr>
      <w:r w:rsidRPr="003600EC">
        <w:rPr>
          <w:rFonts w:ascii="Times New Roman" w:hAnsi="Times New Roman" w:cs="Times New Roman"/>
          <w:sz w:val="22"/>
          <w:szCs w:val="22"/>
        </w:rPr>
        <w:t>Another system, end-to-end (E2E) verifiability, can provide online voting that allows voters to ascertain that their votes were recorded correctly and that their votes were included in the final tally, and is generally auditable.</w:t>
      </w:r>
      <w:r w:rsidRPr="003600EC">
        <w:rPr>
          <w:rStyle w:val="EndnoteReference"/>
          <w:rFonts w:ascii="Times New Roman" w:hAnsi="Times New Roman" w:cs="Times New Roman"/>
          <w:sz w:val="22"/>
          <w:szCs w:val="22"/>
        </w:rPr>
        <w:endnoteReference w:id="163"/>
      </w:r>
      <w:bookmarkStart w:id="5" w:name="_Hlk30758693"/>
      <w:r w:rsidRPr="003600EC">
        <w:rPr>
          <w:rFonts w:ascii="Times New Roman" w:hAnsi="Times New Roman" w:cs="Times New Roman"/>
          <w:sz w:val="22"/>
          <w:szCs w:val="22"/>
        </w:rPr>
        <w:t xml:space="preserve"> </w:t>
      </w:r>
      <w:bookmarkEnd w:id="5"/>
      <w:r w:rsidRPr="003600EC">
        <w:rPr>
          <w:rFonts w:ascii="Times New Roman" w:hAnsi="Times New Roman" w:cs="Times New Roman"/>
          <w:sz w:val="22"/>
          <w:szCs w:val="22"/>
        </w:rPr>
        <w:t>But E2E systems are as prone to malware and denial-of-service attacks as any other system and do not address voter authentication.</w:t>
      </w:r>
      <w:r w:rsidRPr="003600EC">
        <w:rPr>
          <w:rStyle w:val="EndnoteReference"/>
          <w:rFonts w:ascii="Times New Roman" w:hAnsi="Times New Roman" w:cs="Times New Roman"/>
          <w:sz w:val="22"/>
          <w:szCs w:val="22"/>
        </w:rPr>
        <w:endnoteReference w:id="164"/>
      </w:r>
    </w:p>
    <w:p w14:paraId="4B9A453C" w14:textId="77777777" w:rsidR="003600EC" w:rsidRPr="003600EC" w:rsidRDefault="009C4254" w:rsidP="0092691E">
      <w:pPr>
        <w:ind w:firstLine="720"/>
        <w:rPr>
          <w:rFonts w:ascii="Times New Roman" w:hAnsi="Times New Roman" w:cs="Times New Roman"/>
          <w:b/>
          <w:sz w:val="22"/>
          <w:szCs w:val="22"/>
          <w:u w:val="single"/>
        </w:rPr>
      </w:pPr>
      <w:r w:rsidRPr="003600EC">
        <w:rPr>
          <w:rFonts w:ascii="Times New Roman" w:hAnsi="Times New Roman" w:cs="Times New Roman"/>
          <w:sz w:val="22"/>
          <w:szCs w:val="22"/>
        </w:rPr>
        <w:t xml:space="preserve">In 2019, Alex </w:t>
      </w:r>
      <w:proofErr w:type="spellStart"/>
      <w:r w:rsidRPr="003600EC">
        <w:rPr>
          <w:rFonts w:ascii="Times New Roman" w:hAnsi="Times New Roman" w:cs="Times New Roman"/>
          <w:sz w:val="22"/>
          <w:szCs w:val="22"/>
        </w:rPr>
        <w:t>Halderman</w:t>
      </w:r>
      <w:proofErr w:type="spellEnd"/>
      <w:r w:rsidRPr="003600EC">
        <w:rPr>
          <w:rFonts w:ascii="Times New Roman" w:hAnsi="Times New Roman" w:cs="Times New Roman"/>
          <w:sz w:val="22"/>
          <w:szCs w:val="22"/>
        </w:rPr>
        <w:t>, a computer science professor known for commandeering an online voting system as a white-hat hacker,</w:t>
      </w:r>
      <w:r w:rsidRPr="003600EC">
        <w:rPr>
          <w:rStyle w:val="EndnoteReference"/>
          <w:rFonts w:ascii="Times New Roman" w:hAnsi="Times New Roman" w:cs="Times New Roman"/>
          <w:sz w:val="22"/>
          <w:szCs w:val="22"/>
        </w:rPr>
        <w:endnoteReference w:id="165"/>
      </w:r>
      <w:r w:rsidRPr="003600EC">
        <w:rPr>
          <w:rFonts w:ascii="Times New Roman" w:hAnsi="Times New Roman" w:cs="Times New Roman"/>
          <w:sz w:val="22"/>
          <w:szCs w:val="22"/>
        </w:rPr>
        <w:t xml:space="preserve"> held up his smartphone and </w:t>
      </w:r>
      <w:r>
        <w:rPr>
          <w:rFonts w:ascii="Times New Roman" w:hAnsi="Times New Roman" w:cs="Times New Roman"/>
          <w:sz w:val="22"/>
          <w:szCs w:val="22"/>
        </w:rPr>
        <w:t xml:space="preserve"> wryly forecast</w:t>
      </w:r>
      <w:r w:rsidRPr="003600EC">
        <w:rPr>
          <w:rFonts w:ascii="Times New Roman" w:hAnsi="Times New Roman" w:cs="Times New Roman"/>
          <w:sz w:val="22"/>
          <w:szCs w:val="22"/>
        </w:rPr>
        <w:t xml:space="preserve"> that someday everyone will vote using a personal device.</w:t>
      </w:r>
      <w:r w:rsidRPr="003600EC">
        <w:rPr>
          <w:rStyle w:val="EndnoteReference"/>
          <w:rFonts w:ascii="Times New Roman" w:hAnsi="Times New Roman" w:cs="Times New Roman"/>
          <w:sz w:val="22"/>
          <w:szCs w:val="22"/>
        </w:rPr>
        <w:endnoteReference w:id="166"/>
      </w:r>
      <w:r w:rsidRPr="003600EC" w:rsidDel="009724E5">
        <w:rPr>
          <w:rFonts w:ascii="Times New Roman" w:hAnsi="Times New Roman" w:cs="Times New Roman"/>
          <w:sz w:val="22"/>
          <w:szCs w:val="22"/>
        </w:rPr>
        <w:t xml:space="preserve"> </w:t>
      </w:r>
      <w:r>
        <w:rPr>
          <w:rFonts w:ascii="Times New Roman" w:hAnsi="Times New Roman" w:cs="Times New Roman"/>
          <w:sz w:val="22"/>
          <w:szCs w:val="22"/>
        </w:rPr>
        <w:t xml:space="preserve">  Nevertheless, in Virginia, the current Commissioner of Elections recognizes that the technology is not “there” to permit online voting.</w:t>
      </w:r>
      <w:r>
        <w:rPr>
          <w:rStyle w:val="EndnoteReference"/>
          <w:rFonts w:ascii="Times New Roman" w:hAnsi="Times New Roman" w:cs="Times New Roman"/>
          <w:sz w:val="22"/>
          <w:szCs w:val="22"/>
        </w:rPr>
        <w:endnoteReference w:id="167"/>
      </w:r>
      <w:r>
        <w:rPr>
          <w:rFonts w:ascii="Times New Roman" w:hAnsi="Times New Roman" w:cs="Times New Roman"/>
          <w:sz w:val="22"/>
          <w:szCs w:val="22"/>
        </w:rPr>
        <w:t xml:space="preserve"> </w:t>
      </w:r>
      <w:r w:rsidRPr="003600EC">
        <w:rPr>
          <w:rFonts w:ascii="Times New Roman" w:hAnsi="Times New Roman" w:cs="Times New Roman"/>
          <w:sz w:val="22"/>
          <w:szCs w:val="22"/>
        </w:rPr>
        <w:t>A 2018 NAS analysis noted</w:t>
      </w:r>
      <w:r>
        <w:rPr>
          <w:rFonts w:ascii="Times New Roman" w:hAnsi="Times New Roman" w:cs="Times New Roman"/>
          <w:sz w:val="22"/>
          <w:szCs w:val="22"/>
        </w:rPr>
        <w:t xml:space="preserve"> </w:t>
      </w:r>
      <w:r w:rsidRPr="003600EC">
        <w:rPr>
          <w:rFonts w:ascii="Times New Roman" w:hAnsi="Times New Roman" w:cs="Times New Roman"/>
          <w:sz w:val="22"/>
          <w:szCs w:val="22"/>
        </w:rPr>
        <w:t>that “Insecure Internet voting is possible now, but the risks currently associated with Internet voting are more significant than the benefits. Secure Internet voting will likely not be feasible in the near future.”</w:t>
      </w:r>
      <w:r w:rsidRPr="003600EC">
        <w:rPr>
          <w:rStyle w:val="EndnoteReference"/>
          <w:rFonts w:ascii="Times New Roman" w:hAnsi="Times New Roman" w:cs="Times New Roman"/>
          <w:sz w:val="22"/>
          <w:szCs w:val="22"/>
        </w:rPr>
        <w:endnoteReference w:id="168"/>
      </w:r>
    </w:p>
    <w:p w14:paraId="785EDA65" w14:textId="77777777" w:rsidR="009C4254" w:rsidRDefault="009C4254" w:rsidP="003600EC">
      <w:pPr>
        <w:rPr>
          <w:rFonts w:ascii="Times New Roman" w:hAnsi="Times New Roman" w:cs="Times New Roman"/>
          <w:b/>
          <w:bCs/>
          <w:sz w:val="22"/>
          <w:szCs w:val="22"/>
          <w:u w:val="single"/>
        </w:rPr>
      </w:pPr>
    </w:p>
    <w:p w14:paraId="69ED5F75" w14:textId="77777777" w:rsidR="003600EC" w:rsidRPr="0025318A" w:rsidRDefault="003600EC" w:rsidP="003600EC">
      <w:pPr>
        <w:rPr>
          <w:rFonts w:ascii="Times New Roman" w:hAnsi="Times New Roman" w:cs="Times New Roman"/>
          <w:b/>
          <w:bCs/>
          <w:sz w:val="22"/>
          <w:szCs w:val="22"/>
          <w:u w:val="single"/>
        </w:rPr>
      </w:pPr>
      <w:r w:rsidRPr="0025318A">
        <w:rPr>
          <w:rFonts w:ascii="Times New Roman" w:hAnsi="Times New Roman" w:cs="Times New Roman"/>
          <w:b/>
          <w:bCs/>
          <w:sz w:val="22"/>
          <w:szCs w:val="22"/>
          <w:u w:val="single"/>
        </w:rPr>
        <w:t>Status of Internet Voting in Virginia</w:t>
      </w:r>
    </w:p>
    <w:p w14:paraId="5273F4A1" w14:textId="442952A7" w:rsidR="003600EC" w:rsidRPr="003600EC" w:rsidRDefault="003600EC" w:rsidP="003600EC">
      <w:pPr>
        <w:ind w:firstLine="720"/>
        <w:rPr>
          <w:rFonts w:ascii="Times New Roman" w:hAnsi="Times New Roman" w:cs="Times New Roman"/>
          <w:sz w:val="22"/>
          <w:szCs w:val="22"/>
        </w:rPr>
      </w:pPr>
      <w:r w:rsidRPr="003600EC">
        <w:rPr>
          <w:rFonts w:ascii="Times New Roman" w:hAnsi="Times New Roman" w:cs="Times New Roman"/>
          <w:sz w:val="22"/>
          <w:szCs w:val="22"/>
        </w:rPr>
        <w:t>Virginia has entertained legislation to study or to pilot internet voting in recent years.</w:t>
      </w:r>
      <w:r w:rsidRPr="003600EC">
        <w:rPr>
          <w:rStyle w:val="EndnoteReference"/>
          <w:rFonts w:ascii="Times New Roman" w:hAnsi="Times New Roman" w:cs="Times New Roman"/>
          <w:sz w:val="22"/>
          <w:szCs w:val="22"/>
        </w:rPr>
        <w:endnoteReference w:id="169"/>
      </w:r>
      <w:r w:rsidRPr="003600EC">
        <w:rPr>
          <w:rFonts w:ascii="Times New Roman" w:hAnsi="Times New Roman" w:cs="Times New Roman"/>
          <w:sz w:val="22"/>
          <w:szCs w:val="22"/>
        </w:rPr>
        <w:t xml:space="preserve"> Despite an in-depth study, which included a framework for internet voting, the method has never been tested </w:t>
      </w:r>
      <w:proofErr w:type="gramStart"/>
      <w:r w:rsidRPr="003600EC">
        <w:rPr>
          <w:rFonts w:ascii="Times New Roman" w:hAnsi="Times New Roman" w:cs="Times New Roman"/>
          <w:sz w:val="22"/>
          <w:szCs w:val="22"/>
        </w:rPr>
        <w:t xml:space="preserve">in </w:t>
      </w:r>
      <w:r w:rsidR="005D08FB">
        <w:rPr>
          <w:rFonts w:ascii="Times New Roman" w:hAnsi="Times New Roman" w:cs="Times New Roman"/>
          <w:sz w:val="22"/>
          <w:szCs w:val="22"/>
        </w:rPr>
        <w:t xml:space="preserve"> </w:t>
      </w:r>
      <w:r w:rsidRPr="003600EC">
        <w:rPr>
          <w:rFonts w:ascii="Times New Roman" w:hAnsi="Times New Roman" w:cs="Times New Roman"/>
          <w:sz w:val="22"/>
          <w:szCs w:val="22"/>
        </w:rPr>
        <w:t>the</w:t>
      </w:r>
      <w:proofErr w:type="gramEnd"/>
      <w:r w:rsidRPr="003600EC">
        <w:rPr>
          <w:rFonts w:ascii="Times New Roman" w:hAnsi="Times New Roman" w:cs="Times New Roman"/>
          <w:sz w:val="22"/>
          <w:szCs w:val="22"/>
        </w:rPr>
        <w:t xml:space="preserve"> Commonwealth.</w:t>
      </w:r>
      <w:r w:rsidRPr="003600EC">
        <w:rPr>
          <w:rStyle w:val="EndnoteReference"/>
          <w:rFonts w:ascii="Times New Roman" w:hAnsi="Times New Roman" w:cs="Times New Roman"/>
          <w:sz w:val="22"/>
          <w:szCs w:val="22"/>
        </w:rPr>
        <w:endnoteReference w:id="170"/>
      </w:r>
      <w:r w:rsidRPr="003600EC">
        <w:rPr>
          <w:rFonts w:ascii="Times New Roman" w:hAnsi="Times New Roman" w:cs="Times New Roman"/>
          <w:sz w:val="22"/>
          <w:szCs w:val="22"/>
        </w:rPr>
        <w:t xml:space="preserve"> </w:t>
      </w:r>
    </w:p>
    <w:p w14:paraId="457C9842" w14:textId="77777777" w:rsidR="003600EC" w:rsidRPr="003600EC" w:rsidRDefault="003600EC" w:rsidP="003600EC">
      <w:pPr>
        <w:ind w:firstLine="720"/>
        <w:rPr>
          <w:rFonts w:ascii="Times New Roman" w:hAnsi="Times New Roman" w:cs="Times New Roman"/>
          <w:sz w:val="22"/>
          <w:szCs w:val="22"/>
        </w:rPr>
      </w:pPr>
      <w:r w:rsidRPr="003600EC">
        <w:rPr>
          <w:rFonts w:ascii="Times New Roman" w:hAnsi="Times New Roman" w:cs="Times New Roman"/>
          <w:sz w:val="22"/>
          <w:szCs w:val="22"/>
        </w:rPr>
        <w:t>A 2015 report by ELECT pointed out some of these vulnerabilities and added others, such as phishing; ballot interception, which could either prevent a voter from receiving a ballot; and ballot spoofing, where a malicious actor either swaps out a real ballot or modifies it before it reaches the voter.</w:t>
      </w:r>
      <w:r w:rsidRPr="003600EC">
        <w:rPr>
          <w:rStyle w:val="EndnoteReference"/>
          <w:rFonts w:ascii="Times New Roman" w:hAnsi="Times New Roman" w:cs="Times New Roman"/>
          <w:sz w:val="22"/>
          <w:szCs w:val="22"/>
        </w:rPr>
        <w:endnoteReference w:id="171"/>
      </w:r>
      <w:r w:rsidRPr="003600EC">
        <w:rPr>
          <w:rFonts w:ascii="Times New Roman" w:hAnsi="Times New Roman" w:cs="Times New Roman"/>
          <w:sz w:val="22"/>
          <w:szCs w:val="22"/>
        </w:rPr>
        <w:t xml:space="preserve"> An author of the report points out that cyberthreats have become increasingly mature and ubiquitous, and that he would have greater reservations about internet voting today than he did when the report was prepared.</w:t>
      </w:r>
      <w:r w:rsidRPr="003600EC">
        <w:rPr>
          <w:rStyle w:val="EndnoteReference"/>
          <w:rFonts w:ascii="Times New Roman" w:hAnsi="Times New Roman" w:cs="Times New Roman"/>
          <w:sz w:val="22"/>
          <w:szCs w:val="22"/>
        </w:rPr>
        <w:endnoteReference w:id="172"/>
      </w:r>
      <w:r w:rsidRPr="003600EC" w:rsidDel="00290901">
        <w:rPr>
          <w:rFonts w:ascii="Times New Roman" w:hAnsi="Times New Roman" w:cs="Times New Roman"/>
          <w:sz w:val="22"/>
          <w:szCs w:val="22"/>
        </w:rPr>
        <w:t xml:space="preserve"> </w:t>
      </w:r>
    </w:p>
    <w:p w14:paraId="57E9F8A9" w14:textId="69318B8F" w:rsidR="003600EC" w:rsidRPr="003600EC" w:rsidRDefault="003600EC" w:rsidP="003600EC">
      <w:pPr>
        <w:ind w:firstLine="720"/>
        <w:rPr>
          <w:rFonts w:ascii="Times New Roman" w:hAnsi="Times New Roman" w:cs="Times New Roman"/>
          <w:sz w:val="22"/>
          <w:szCs w:val="22"/>
        </w:rPr>
      </w:pPr>
      <w:r w:rsidRPr="003600EC">
        <w:rPr>
          <w:rFonts w:ascii="Times New Roman" w:hAnsi="Times New Roman" w:cs="Times New Roman"/>
          <w:sz w:val="22"/>
          <w:szCs w:val="22"/>
        </w:rPr>
        <w:t xml:space="preserve"> </w:t>
      </w:r>
      <w:r w:rsidR="00DD7125">
        <w:rPr>
          <w:rFonts w:ascii="Times New Roman" w:hAnsi="Times New Roman" w:cs="Times New Roman"/>
          <w:sz w:val="22"/>
          <w:szCs w:val="22"/>
        </w:rPr>
        <w:t>T</w:t>
      </w:r>
      <w:r w:rsidRPr="003600EC">
        <w:rPr>
          <w:rFonts w:ascii="Times New Roman" w:hAnsi="Times New Roman" w:cs="Times New Roman"/>
          <w:sz w:val="22"/>
          <w:szCs w:val="22"/>
        </w:rPr>
        <w:t xml:space="preserve">he 2020 Virginia General Assembly </w:t>
      </w:r>
      <w:r w:rsidR="00A7390C">
        <w:rPr>
          <w:rFonts w:ascii="Times New Roman" w:hAnsi="Times New Roman" w:cs="Times New Roman"/>
          <w:sz w:val="22"/>
          <w:szCs w:val="22"/>
        </w:rPr>
        <w:t>approved an exten</w:t>
      </w:r>
      <w:r w:rsidR="003F4D04">
        <w:rPr>
          <w:rFonts w:ascii="Times New Roman" w:hAnsi="Times New Roman" w:cs="Times New Roman"/>
          <w:sz w:val="22"/>
          <w:szCs w:val="22"/>
        </w:rPr>
        <w:t>sion of the deadline</w:t>
      </w:r>
      <w:r w:rsidR="00AF01DC">
        <w:rPr>
          <w:rFonts w:ascii="Times New Roman" w:hAnsi="Times New Roman" w:cs="Times New Roman"/>
          <w:sz w:val="22"/>
          <w:szCs w:val="22"/>
        </w:rPr>
        <w:t xml:space="preserve"> for returning absentee ballots</w:t>
      </w:r>
      <w:r w:rsidR="00BD6201">
        <w:rPr>
          <w:rFonts w:ascii="Times New Roman" w:hAnsi="Times New Roman" w:cs="Times New Roman"/>
          <w:sz w:val="22"/>
          <w:szCs w:val="22"/>
        </w:rPr>
        <w:t xml:space="preserve"> and extended the deadline for applying for absentee ballot by mail</w:t>
      </w:r>
      <w:r w:rsidR="000429CE">
        <w:rPr>
          <w:rFonts w:ascii="Times New Roman" w:hAnsi="Times New Roman" w:cs="Times New Roman"/>
          <w:sz w:val="22"/>
          <w:szCs w:val="22"/>
        </w:rPr>
        <w:t xml:space="preserve"> </w:t>
      </w:r>
      <w:r w:rsidR="00671F98">
        <w:rPr>
          <w:rFonts w:ascii="Times New Roman" w:hAnsi="Times New Roman" w:cs="Times New Roman"/>
          <w:sz w:val="22"/>
          <w:szCs w:val="22"/>
        </w:rPr>
        <w:t xml:space="preserve">for all (not just </w:t>
      </w:r>
      <w:r w:rsidR="000429CE" w:rsidRPr="003600EC">
        <w:rPr>
          <w:rFonts w:ascii="Times New Roman" w:hAnsi="Times New Roman" w:cs="Times New Roman"/>
          <w:sz w:val="22"/>
          <w:szCs w:val="22"/>
        </w:rPr>
        <w:t>MOVE</w:t>
      </w:r>
      <w:r w:rsidR="00940D61">
        <w:rPr>
          <w:rFonts w:ascii="Times New Roman" w:hAnsi="Times New Roman" w:cs="Times New Roman"/>
          <w:sz w:val="22"/>
          <w:szCs w:val="22"/>
        </w:rPr>
        <w:t>)</w:t>
      </w:r>
      <w:r w:rsidR="000429CE" w:rsidRPr="003600EC">
        <w:rPr>
          <w:rFonts w:ascii="Times New Roman" w:hAnsi="Times New Roman" w:cs="Times New Roman"/>
          <w:sz w:val="22"/>
          <w:szCs w:val="22"/>
        </w:rPr>
        <w:t xml:space="preserve"> voters</w:t>
      </w:r>
      <w:r w:rsidR="000429CE">
        <w:rPr>
          <w:rFonts w:ascii="Times New Roman" w:hAnsi="Times New Roman" w:cs="Times New Roman"/>
          <w:sz w:val="22"/>
          <w:szCs w:val="22"/>
        </w:rPr>
        <w:t xml:space="preserve">.  </w:t>
      </w:r>
      <w:r w:rsidR="000429CE">
        <w:rPr>
          <w:rStyle w:val="EndnoteReference"/>
          <w:rFonts w:ascii="Times New Roman" w:hAnsi="Times New Roman" w:cs="Times New Roman"/>
          <w:sz w:val="22"/>
          <w:szCs w:val="22"/>
        </w:rPr>
        <w:endnoteReference w:id="173"/>
      </w:r>
    </w:p>
    <w:p w14:paraId="45F55FAF" w14:textId="77777777" w:rsidR="003600EC" w:rsidRDefault="003600EC" w:rsidP="003600EC">
      <w:pPr>
        <w:rPr>
          <w:rFonts w:ascii="Times New Roman" w:hAnsi="Times New Roman" w:cs="Times New Roman"/>
          <w:b/>
          <w:sz w:val="22"/>
          <w:szCs w:val="22"/>
        </w:rPr>
      </w:pPr>
    </w:p>
    <w:p w14:paraId="716492D0" w14:textId="77777777" w:rsidR="008E2156" w:rsidRDefault="008E2156" w:rsidP="008E2156">
      <w:pPr>
        <w:rPr>
          <w:rFonts w:ascii="Times New Roman" w:hAnsi="Times New Roman" w:cs="Times New Roman"/>
          <w:b/>
          <w:sz w:val="22"/>
          <w:szCs w:val="22"/>
          <w:u w:val="single"/>
          <w:lang w:eastAsia="en-US"/>
        </w:rPr>
      </w:pPr>
      <w:r>
        <w:rPr>
          <w:rFonts w:ascii="Times New Roman" w:hAnsi="Times New Roman" w:cs="Times New Roman"/>
          <w:b/>
          <w:sz w:val="22"/>
          <w:szCs w:val="22"/>
          <w:u w:val="single"/>
          <w:lang w:eastAsia="en-US"/>
        </w:rPr>
        <w:t>Current LWVUS and LWV-VA Positions</w:t>
      </w:r>
    </w:p>
    <w:p w14:paraId="3A613863" w14:textId="77777777" w:rsidR="009A7F8B" w:rsidRDefault="009A7F8B" w:rsidP="009A7F8B">
      <w:pPr>
        <w:ind w:firstLine="720"/>
        <w:rPr>
          <w:rFonts w:ascii="Times New Roman" w:eastAsia="Times New Roman" w:hAnsi="Times New Roman" w:cs="Times New Roman"/>
          <w:sz w:val="22"/>
          <w:szCs w:val="22"/>
        </w:rPr>
      </w:pPr>
      <w:r w:rsidRPr="0042722A">
        <w:rPr>
          <w:rFonts w:ascii="Times New Roman" w:eastAsiaTheme="minorHAnsi" w:hAnsi="Times New Roman" w:cs="Times New Roman"/>
          <w:sz w:val="22"/>
          <w:szCs w:val="22"/>
          <w:lang w:eastAsia="en-US"/>
        </w:rPr>
        <w:t xml:space="preserve">LWVUS: </w:t>
      </w:r>
      <w:r w:rsidRPr="0042722A">
        <w:rPr>
          <w:rFonts w:ascii="Times New Roman" w:eastAsia="Times New Roman" w:hAnsi="Times New Roman" w:cs="Times New Roman"/>
          <w:sz w:val="22"/>
          <w:szCs w:val="22"/>
        </w:rPr>
        <w:t>Supports voting systems that are secure, accurate, recountable, accessible, and transparent.</w:t>
      </w:r>
      <w:r w:rsidR="001E2E43">
        <w:rPr>
          <w:rStyle w:val="EndnoteReference"/>
          <w:rFonts w:ascii="Times New Roman" w:eastAsia="Times New Roman" w:hAnsi="Times New Roman" w:cs="Times New Roman"/>
          <w:sz w:val="22"/>
          <w:szCs w:val="22"/>
        </w:rPr>
        <w:endnoteReference w:id="174"/>
      </w:r>
    </w:p>
    <w:p w14:paraId="3EBD0D80" w14:textId="77777777" w:rsidR="009A7F8B" w:rsidRDefault="009A7F8B" w:rsidP="00E73BA4">
      <w:pPr>
        <w:rPr>
          <w:rFonts w:ascii="Times New Roman" w:hAnsi="Times New Roman" w:cs="Times New Roman"/>
          <w:sz w:val="22"/>
          <w:szCs w:val="22"/>
        </w:rPr>
      </w:pPr>
      <w:r>
        <w:rPr>
          <w:rFonts w:ascii="Times New Roman" w:hAnsi="Times New Roman" w:cs="Times New Roman"/>
          <w:sz w:val="22"/>
          <w:szCs w:val="22"/>
        </w:rPr>
        <w:tab/>
      </w:r>
      <w:r w:rsidR="00E73BA4" w:rsidRPr="003600EC">
        <w:rPr>
          <w:rFonts w:ascii="Times New Roman" w:hAnsi="Times New Roman" w:cs="Times New Roman"/>
          <w:sz w:val="22"/>
          <w:szCs w:val="22"/>
        </w:rPr>
        <w:t>LWV-VA</w:t>
      </w:r>
      <w:r>
        <w:rPr>
          <w:rFonts w:ascii="Times New Roman" w:hAnsi="Times New Roman" w:cs="Times New Roman"/>
          <w:sz w:val="22"/>
          <w:szCs w:val="22"/>
        </w:rPr>
        <w:t>:</w:t>
      </w:r>
      <w:r w:rsidR="00E73BA4" w:rsidRPr="003600EC">
        <w:rPr>
          <w:rFonts w:ascii="Times New Roman" w:hAnsi="Times New Roman" w:cs="Times New Roman"/>
          <w:sz w:val="22"/>
          <w:szCs w:val="22"/>
        </w:rPr>
        <w:t xml:space="preserve"> </w:t>
      </w:r>
      <w:r>
        <w:rPr>
          <w:rFonts w:ascii="Times New Roman" w:hAnsi="Times New Roman" w:cs="Times New Roman"/>
          <w:sz w:val="22"/>
          <w:szCs w:val="22"/>
        </w:rPr>
        <w:t>S</w:t>
      </w:r>
      <w:r w:rsidR="00E73BA4" w:rsidRPr="003600EC">
        <w:rPr>
          <w:rFonts w:ascii="Times New Roman" w:hAnsi="Times New Roman" w:cs="Times New Roman"/>
          <w:sz w:val="22"/>
          <w:szCs w:val="22"/>
        </w:rPr>
        <w:t>upports the use of electronic means for submitting absentee ballots by military and overseas voters if it can be accomplished while maintaining ballot security and integrity.</w:t>
      </w:r>
      <w:r w:rsidR="00AA55E5">
        <w:rPr>
          <w:rStyle w:val="EndnoteReference"/>
          <w:rFonts w:ascii="Times New Roman" w:hAnsi="Times New Roman" w:cs="Times New Roman"/>
          <w:sz w:val="22"/>
          <w:szCs w:val="22"/>
        </w:rPr>
        <w:endnoteReference w:id="175"/>
      </w:r>
    </w:p>
    <w:p w14:paraId="75BBB1AD" w14:textId="77777777" w:rsidR="008E2156" w:rsidRPr="003600EC" w:rsidRDefault="008E2156" w:rsidP="00E73BA4">
      <w:pPr>
        <w:rPr>
          <w:rFonts w:ascii="Times New Roman" w:hAnsi="Times New Roman" w:cs="Times New Roman"/>
          <w:b/>
          <w:sz w:val="22"/>
          <w:szCs w:val="22"/>
        </w:rPr>
      </w:pPr>
    </w:p>
    <w:p w14:paraId="3C9C334F" w14:textId="77777777" w:rsidR="00A605EF" w:rsidRPr="00B45BFF" w:rsidRDefault="00A605EF" w:rsidP="00A605EF">
      <w:pPr>
        <w:rPr>
          <w:rFonts w:ascii="Times New Roman" w:hAnsi="Times New Roman" w:cs="Times New Roman"/>
          <w:b/>
          <w:bCs/>
          <w:sz w:val="22"/>
          <w:szCs w:val="22"/>
          <w:u w:val="single"/>
          <w:lang w:eastAsia="en-US"/>
        </w:rPr>
      </w:pPr>
      <w:r>
        <w:rPr>
          <w:rFonts w:ascii="Times New Roman" w:hAnsi="Times New Roman" w:cs="Times New Roman"/>
          <w:b/>
          <w:bCs/>
          <w:sz w:val="22"/>
          <w:szCs w:val="22"/>
          <w:u w:val="single"/>
          <w:lang w:eastAsia="en-US"/>
        </w:rPr>
        <w:t>Study Committee Recommendation</w:t>
      </w:r>
    </w:p>
    <w:p w14:paraId="7BC58030" w14:textId="6DE0791F" w:rsidR="0023082B" w:rsidRDefault="00A605EF" w:rsidP="003600EC">
      <w:pPr>
        <w:ind w:firstLine="720"/>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The study committee recommends that the </w:t>
      </w:r>
      <w:r w:rsidR="0023082B">
        <w:rPr>
          <w:rFonts w:ascii="Times New Roman" w:eastAsiaTheme="minorHAnsi" w:hAnsi="Times New Roman" w:cs="Times New Roman"/>
          <w:sz w:val="22"/>
          <w:szCs w:val="22"/>
        </w:rPr>
        <w:t xml:space="preserve">current </w:t>
      </w:r>
      <w:r>
        <w:rPr>
          <w:rFonts w:ascii="Times New Roman" w:eastAsiaTheme="minorHAnsi" w:hAnsi="Times New Roman" w:cs="Times New Roman"/>
          <w:sz w:val="22"/>
          <w:szCs w:val="22"/>
        </w:rPr>
        <w:t xml:space="preserve">LWV-VA Election Laws position be modified to </w:t>
      </w:r>
      <w:r w:rsidR="0023082B">
        <w:rPr>
          <w:rFonts w:ascii="Times New Roman" w:eastAsiaTheme="minorHAnsi" w:hAnsi="Times New Roman" w:cs="Times New Roman"/>
          <w:sz w:val="22"/>
          <w:szCs w:val="22"/>
        </w:rPr>
        <w:t>include</w:t>
      </w:r>
    </w:p>
    <w:p w14:paraId="4CBDBD7F" w14:textId="416854C0" w:rsidR="0091738C" w:rsidRPr="00FD4F45" w:rsidRDefault="0023082B" w:rsidP="00FD4F45">
      <w:pPr>
        <w:pStyle w:val="ListParagraph"/>
        <w:numPr>
          <w:ilvl w:val="0"/>
          <w:numId w:val="32"/>
        </w:numPr>
        <w:spacing w:before="120" w:after="120" w:line="240" w:lineRule="auto"/>
        <w:rPr>
          <w:rFonts w:ascii="Times New Roman" w:hAnsi="Times New Roman" w:cs="Times New Roman"/>
        </w:rPr>
      </w:pPr>
      <w:r>
        <w:rPr>
          <w:rFonts w:ascii="Times New Roman" w:hAnsi="Times New Roman" w:cs="Times New Roman"/>
        </w:rPr>
        <w:t xml:space="preserve">Opposing </w:t>
      </w:r>
      <w:r w:rsidRPr="003600EC">
        <w:rPr>
          <w:rFonts w:ascii="Times New Roman" w:hAnsi="Times New Roman" w:cs="Times New Roman"/>
        </w:rPr>
        <w:t>the return of voted absentee ballots utilizing any aspect of the internet unless and until such voting can be accomplished while maintaining ballot security and integrity, the security of elections systems, voter anonymity, and ballot secrecy</w:t>
      </w:r>
    </w:p>
    <w:p w14:paraId="261B874E" w14:textId="77777777" w:rsidR="003600EC" w:rsidRPr="003600EC" w:rsidRDefault="003600EC" w:rsidP="000F170B">
      <w:pPr>
        <w:pBdr>
          <w:top w:val="nil"/>
          <w:left w:val="nil"/>
          <w:bottom w:val="nil"/>
          <w:right w:val="nil"/>
          <w:between w:val="nil"/>
          <w:bar w:val="nil"/>
        </w:pBdr>
        <w:rPr>
          <w:rFonts w:ascii="Times New Roman" w:eastAsia="Arial Unicode MS" w:hAnsi="Times New Roman" w:cs="Times New Roman"/>
          <w:b/>
          <w:bCs/>
          <w:sz w:val="22"/>
          <w:szCs w:val="22"/>
          <w:bdr w:val="nil"/>
          <w14:textOutline w14:w="0" w14:cap="flat" w14:cmpd="sng" w14:algn="ctr">
            <w14:noFill/>
            <w14:prstDash w14:val="solid"/>
            <w14:bevel/>
          </w14:textOutline>
        </w:rPr>
      </w:pPr>
    </w:p>
    <w:p w14:paraId="092290D5" w14:textId="77777777" w:rsidR="00F62C21" w:rsidRPr="00D3406D" w:rsidRDefault="00F62C21" w:rsidP="00C711B5">
      <w:pPr>
        <w:keepNext/>
        <w:keepLines/>
        <w:rPr>
          <w:rFonts w:asciiTheme="majorBidi" w:hAnsiTheme="majorBidi" w:cstheme="majorBidi"/>
          <w:b/>
          <w:bCs/>
          <w:sz w:val="28"/>
          <w:szCs w:val="28"/>
        </w:rPr>
      </w:pPr>
      <w:r w:rsidRPr="00D3406D">
        <w:rPr>
          <w:rFonts w:asciiTheme="majorBidi" w:hAnsiTheme="majorBidi" w:cstheme="majorBidi"/>
          <w:b/>
          <w:bCs/>
          <w:sz w:val="28"/>
          <w:szCs w:val="28"/>
        </w:rPr>
        <w:lastRenderedPageBreak/>
        <w:t>Part D. Add a Statement Opposing the Requirement for Photo ID at the Polls</w:t>
      </w:r>
    </w:p>
    <w:p w14:paraId="0E1AF886" w14:textId="77777777" w:rsidR="00F62C21" w:rsidRPr="00BC15A8" w:rsidRDefault="00F62C21" w:rsidP="00C711B5">
      <w:pPr>
        <w:keepNext/>
        <w:keepLines/>
        <w:rPr>
          <w:rFonts w:asciiTheme="majorBidi" w:hAnsiTheme="majorBidi" w:cstheme="majorBidi"/>
          <w:sz w:val="22"/>
          <w:szCs w:val="22"/>
        </w:rPr>
      </w:pPr>
    </w:p>
    <w:p w14:paraId="3BBCE88C" w14:textId="77777777" w:rsidR="00F62C21" w:rsidRPr="00744089" w:rsidRDefault="00F62C21" w:rsidP="00C711B5">
      <w:pPr>
        <w:pStyle w:val="Heading2"/>
        <w:spacing w:before="0"/>
        <w:rPr>
          <w:rFonts w:asciiTheme="majorBidi" w:hAnsiTheme="majorBidi"/>
          <w:b/>
          <w:color w:val="auto"/>
          <w:sz w:val="22"/>
          <w:szCs w:val="22"/>
          <w:u w:val="single"/>
        </w:rPr>
      </w:pPr>
      <w:r w:rsidRPr="00744089">
        <w:rPr>
          <w:rFonts w:asciiTheme="majorBidi" w:hAnsiTheme="majorBidi"/>
          <w:b/>
          <w:color w:val="auto"/>
          <w:sz w:val="22"/>
          <w:szCs w:val="22"/>
          <w:u w:val="single"/>
        </w:rPr>
        <w:t>Background</w:t>
      </w:r>
    </w:p>
    <w:p w14:paraId="593221B8" w14:textId="77777777" w:rsidR="00F62C21" w:rsidRPr="00744089" w:rsidRDefault="00F62C21" w:rsidP="00F62C21">
      <w:pPr>
        <w:pStyle w:val="Heading2"/>
        <w:spacing w:before="0"/>
        <w:ind w:firstLine="720"/>
        <w:rPr>
          <w:rFonts w:asciiTheme="majorBidi" w:hAnsiTheme="majorBidi"/>
          <w:bCs/>
          <w:color w:val="000000" w:themeColor="text1"/>
          <w:sz w:val="22"/>
          <w:szCs w:val="22"/>
        </w:rPr>
      </w:pPr>
      <w:r w:rsidRPr="00744089">
        <w:rPr>
          <w:rFonts w:asciiTheme="majorBidi" w:hAnsiTheme="majorBidi"/>
          <w:bCs/>
          <w:color w:val="000000" w:themeColor="text1"/>
          <w:sz w:val="22"/>
          <w:szCs w:val="22"/>
        </w:rPr>
        <w:t>Information in this section is based on the recollections and personal records of Therese Martin,</w:t>
      </w:r>
      <w:r w:rsidRPr="00744089">
        <w:rPr>
          <w:rStyle w:val="EndnoteReference"/>
          <w:rFonts w:asciiTheme="majorBidi" w:hAnsiTheme="majorBidi"/>
          <w:bCs/>
          <w:color w:val="000000" w:themeColor="text1"/>
          <w:sz w:val="22"/>
          <w:szCs w:val="22"/>
        </w:rPr>
        <w:endnoteReference w:id="176"/>
      </w:r>
      <w:r w:rsidRPr="00744089">
        <w:rPr>
          <w:rFonts w:asciiTheme="majorBidi" w:hAnsiTheme="majorBidi"/>
          <w:bCs/>
          <w:color w:val="000000" w:themeColor="text1"/>
          <w:sz w:val="22"/>
          <w:szCs w:val="22"/>
        </w:rPr>
        <w:t xml:space="preserve"> the LWV-VA Public Advocacy for Voter Protection</w:t>
      </w:r>
      <w:r w:rsidR="009A7F8B">
        <w:rPr>
          <w:rFonts w:asciiTheme="majorBidi" w:hAnsiTheme="majorBidi"/>
          <w:bCs/>
          <w:color w:val="000000" w:themeColor="text1"/>
          <w:sz w:val="22"/>
          <w:szCs w:val="22"/>
        </w:rPr>
        <w:t xml:space="preserve"> </w:t>
      </w:r>
      <w:r w:rsidRPr="00744089">
        <w:rPr>
          <w:rFonts w:asciiTheme="majorBidi" w:hAnsiTheme="majorBidi"/>
          <w:bCs/>
          <w:color w:val="000000" w:themeColor="text1"/>
          <w:sz w:val="22"/>
          <w:szCs w:val="22"/>
        </w:rPr>
        <w:t>Coordinator at the time</w:t>
      </w:r>
      <w:r w:rsidR="0059550E">
        <w:rPr>
          <w:rFonts w:asciiTheme="majorBidi" w:hAnsiTheme="majorBidi"/>
          <w:bCs/>
          <w:color w:val="000000" w:themeColor="text1"/>
          <w:sz w:val="22"/>
          <w:szCs w:val="22"/>
        </w:rPr>
        <w:t>,</w:t>
      </w:r>
      <w:r w:rsidRPr="00744089">
        <w:rPr>
          <w:rFonts w:asciiTheme="majorBidi" w:hAnsiTheme="majorBidi"/>
          <w:bCs/>
          <w:color w:val="000000" w:themeColor="text1"/>
          <w:sz w:val="22"/>
          <w:szCs w:val="22"/>
        </w:rPr>
        <w:t xml:space="preserve"> and Olga Hernandez,</w:t>
      </w:r>
      <w:r w:rsidRPr="00744089">
        <w:rPr>
          <w:rStyle w:val="EndnoteReference"/>
          <w:rFonts w:asciiTheme="majorBidi" w:hAnsiTheme="majorBidi"/>
          <w:bCs/>
          <w:color w:val="000000" w:themeColor="text1"/>
          <w:sz w:val="22"/>
          <w:szCs w:val="22"/>
        </w:rPr>
        <w:endnoteReference w:id="177"/>
      </w:r>
      <w:r w:rsidRPr="00744089">
        <w:rPr>
          <w:rFonts w:asciiTheme="majorBidi" w:hAnsiTheme="majorBidi"/>
          <w:bCs/>
          <w:color w:val="000000" w:themeColor="text1"/>
          <w:sz w:val="22"/>
          <w:szCs w:val="22"/>
        </w:rPr>
        <w:t xml:space="preserve"> former president of LWV-Fairfax Area.</w:t>
      </w:r>
    </w:p>
    <w:p w14:paraId="73446808" w14:textId="77777777" w:rsidR="00F62C21" w:rsidRPr="00744089" w:rsidRDefault="00F62C21" w:rsidP="00F62C21">
      <w:pPr>
        <w:pStyle w:val="Heading2"/>
        <w:spacing w:before="0"/>
        <w:ind w:firstLine="720"/>
        <w:rPr>
          <w:rFonts w:asciiTheme="majorBidi" w:hAnsiTheme="majorBidi"/>
          <w:bCs/>
          <w:color w:val="000000" w:themeColor="text1"/>
          <w:sz w:val="22"/>
          <w:szCs w:val="22"/>
        </w:rPr>
      </w:pPr>
      <w:r w:rsidRPr="00744089">
        <w:rPr>
          <w:rFonts w:asciiTheme="majorBidi" w:hAnsiTheme="majorBidi"/>
          <w:bCs/>
          <w:color w:val="000000" w:themeColor="text1"/>
          <w:sz w:val="22"/>
          <w:szCs w:val="22"/>
        </w:rPr>
        <w:t xml:space="preserve">Under the LWVUS position opposing photo IDs, LWV-VA argued against SB 1256, the bill requiring that citizens present a photo ID at the polls in order to be eligible to vote, which was passed in 2013 and </w:t>
      </w:r>
      <w:r>
        <w:rPr>
          <w:rFonts w:asciiTheme="majorBidi" w:hAnsiTheme="majorBidi"/>
          <w:bCs/>
          <w:color w:val="000000" w:themeColor="text1"/>
          <w:sz w:val="22"/>
          <w:szCs w:val="22"/>
        </w:rPr>
        <w:t xml:space="preserve">became </w:t>
      </w:r>
      <w:r w:rsidRPr="00744089">
        <w:rPr>
          <w:rFonts w:asciiTheme="majorBidi" w:hAnsiTheme="majorBidi"/>
          <w:bCs/>
          <w:color w:val="000000" w:themeColor="text1"/>
          <w:sz w:val="22"/>
          <w:szCs w:val="22"/>
        </w:rPr>
        <w:t xml:space="preserve">effective July 1, 2014. Many other civic organizations also opposed passage. Reasons for opposition included the high cost, the difficulty for some people in obtaining a photo ID, its restrictiveness, and the lack of evidence of fraud by voter impersonation. Though unsuccessful at preventing the photo ID requirement, these organizations did effect changes in the language of the bill—the final bill </w:t>
      </w:r>
      <w:r>
        <w:rPr>
          <w:rFonts w:asciiTheme="majorBidi" w:hAnsiTheme="majorBidi"/>
          <w:bCs/>
          <w:color w:val="000000" w:themeColor="text1"/>
          <w:sz w:val="22"/>
          <w:szCs w:val="22"/>
        </w:rPr>
        <w:t>wording became</w:t>
      </w:r>
      <w:r w:rsidRPr="00744089">
        <w:rPr>
          <w:rFonts w:asciiTheme="majorBidi" w:hAnsiTheme="majorBidi"/>
          <w:bCs/>
          <w:color w:val="000000" w:themeColor="text1"/>
          <w:sz w:val="22"/>
          <w:szCs w:val="22"/>
        </w:rPr>
        <w:t xml:space="preserve">, “the State Board shall provide </w:t>
      </w:r>
      <w:r w:rsidRPr="00744089">
        <w:rPr>
          <w:rFonts w:asciiTheme="majorBidi" w:hAnsiTheme="majorBidi"/>
          <w:bCs/>
          <w:color w:val="000000" w:themeColor="text1"/>
          <w:sz w:val="22"/>
          <w:szCs w:val="22"/>
          <w:u w:val="single"/>
        </w:rPr>
        <w:t>free</w:t>
      </w:r>
      <w:r w:rsidRPr="00744089">
        <w:rPr>
          <w:rFonts w:asciiTheme="majorBidi" w:hAnsiTheme="majorBidi"/>
          <w:bCs/>
          <w:color w:val="000000" w:themeColor="text1"/>
          <w:sz w:val="22"/>
          <w:szCs w:val="22"/>
        </w:rPr>
        <w:t xml:space="preserve"> voter registration …” [emphasis added].</w:t>
      </w:r>
      <w:r w:rsidRPr="00744089">
        <w:rPr>
          <w:rStyle w:val="EndnoteReference"/>
          <w:rFonts w:asciiTheme="majorBidi" w:hAnsiTheme="majorBidi"/>
          <w:bCs/>
          <w:color w:val="000000" w:themeColor="text1"/>
          <w:sz w:val="22"/>
          <w:szCs w:val="22"/>
        </w:rPr>
        <w:endnoteReference w:id="178"/>
      </w:r>
    </w:p>
    <w:p w14:paraId="2257F318" w14:textId="77777777" w:rsidR="00F62C21" w:rsidRDefault="00F62C21" w:rsidP="00F62C21">
      <w:pPr>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color w:val="000000" w:themeColor="text1"/>
          <w:sz w:val="22"/>
          <w:szCs w:val="22"/>
        </w:rPr>
        <w:t>C</w:t>
      </w:r>
      <w:r w:rsidRPr="00BC15A8">
        <w:rPr>
          <w:rFonts w:asciiTheme="majorBidi" w:hAnsiTheme="majorBidi" w:cstheme="majorBidi"/>
          <w:color w:val="000000" w:themeColor="text1"/>
          <w:sz w:val="22"/>
          <w:szCs w:val="22"/>
        </w:rPr>
        <w:t xml:space="preserve">ivic organizations did </w:t>
      </w:r>
      <w:r>
        <w:rPr>
          <w:rFonts w:asciiTheme="majorBidi" w:hAnsiTheme="majorBidi" w:cstheme="majorBidi"/>
          <w:color w:val="000000" w:themeColor="text1"/>
          <w:sz w:val="22"/>
          <w:szCs w:val="22"/>
        </w:rPr>
        <w:t>convince the General Assembly to liberalize the mandate to the SBE, requiring that it provide equipment for local registrars to obtain photos and signatures of voters who requested ID cards, without cost to the registrars.</w:t>
      </w:r>
      <w:r>
        <w:rPr>
          <w:rStyle w:val="EndnoteReference"/>
          <w:rFonts w:asciiTheme="majorBidi" w:hAnsiTheme="majorBidi" w:cstheme="majorBidi"/>
          <w:color w:val="000000" w:themeColor="text1"/>
          <w:sz w:val="22"/>
          <w:szCs w:val="22"/>
        </w:rPr>
        <w:endnoteReference w:id="179"/>
      </w:r>
      <w:r>
        <w:rPr>
          <w:rFonts w:asciiTheme="majorBidi" w:hAnsiTheme="majorBidi" w:cstheme="majorBidi"/>
          <w:color w:val="000000" w:themeColor="text1"/>
          <w:sz w:val="22"/>
          <w:szCs w:val="22"/>
        </w:rPr>
        <w:t xml:space="preserve"> An</w:t>
      </w:r>
      <w:r w:rsidRPr="00BC15A8">
        <w:rPr>
          <w:rFonts w:asciiTheme="majorBidi" w:hAnsiTheme="majorBidi" w:cstheme="majorBidi"/>
          <w:color w:val="000000" w:themeColor="text1"/>
          <w:sz w:val="22"/>
          <w:szCs w:val="22"/>
        </w:rPr>
        <w:t xml:space="preserve"> Executive Order </w:t>
      </w:r>
      <w:r>
        <w:rPr>
          <w:rFonts w:asciiTheme="majorBidi" w:hAnsiTheme="majorBidi" w:cstheme="majorBidi"/>
          <w:color w:val="000000" w:themeColor="text1"/>
          <w:sz w:val="22"/>
          <w:szCs w:val="22"/>
        </w:rPr>
        <w:t xml:space="preserve">was issued </w:t>
      </w:r>
      <w:r w:rsidRPr="00BC15A8">
        <w:rPr>
          <w:rFonts w:asciiTheme="majorBidi" w:hAnsiTheme="majorBidi" w:cstheme="majorBidi"/>
          <w:color w:val="000000" w:themeColor="text1"/>
          <w:sz w:val="22"/>
          <w:szCs w:val="22"/>
        </w:rPr>
        <w:t>requiring the SBE</w:t>
      </w:r>
      <w:r>
        <w:rPr>
          <w:rFonts w:asciiTheme="majorBidi" w:hAnsiTheme="majorBidi" w:cstheme="majorBidi"/>
          <w:color w:val="000000" w:themeColor="text1"/>
          <w:sz w:val="22"/>
          <w:szCs w:val="22"/>
        </w:rPr>
        <w:t xml:space="preserve"> </w:t>
      </w:r>
      <w:r w:rsidRPr="00BC15A8">
        <w:rPr>
          <w:rFonts w:asciiTheme="majorBidi" w:hAnsiTheme="majorBidi" w:cstheme="majorBidi"/>
          <w:color w:val="000000" w:themeColor="text1"/>
          <w:sz w:val="22"/>
          <w:szCs w:val="22"/>
        </w:rPr>
        <w:t>to ensure that local jurisdictions ha</w:t>
      </w:r>
      <w:r>
        <w:rPr>
          <w:rFonts w:asciiTheme="majorBidi" w:hAnsiTheme="majorBidi" w:cstheme="majorBidi"/>
          <w:color w:val="000000" w:themeColor="text1"/>
          <w:sz w:val="22"/>
          <w:szCs w:val="22"/>
        </w:rPr>
        <w:t>d</w:t>
      </w:r>
      <w:r w:rsidRPr="00BC15A8">
        <w:rPr>
          <w:rFonts w:asciiTheme="majorBidi" w:hAnsiTheme="majorBidi" w:cstheme="majorBidi"/>
          <w:color w:val="000000" w:themeColor="text1"/>
          <w:sz w:val="22"/>
          <w:szCs w:val="22"/>
        </w:rPr>
        <w:t xml:space="preserve"> resources to educate the public effectively about the new law. </w:t>
      </w:r>
      <w:r>
        <w:rPr>
          <w:rFonts w:asciiTheme="majorBidi" w:hAnsiTheme="majorBidi" w:cstheme="majorBidi"/>
          <w:color w:val="000000" w:themeColor="text1"/>
          <w:sz w:val="22"/>
          <w:szCs w:val="22"/>
        </w:rPr>
        <w:t xml:space="preserve">ELECT </w:t>
      </w:r>
      <w:r>
        <w:rPr>
          <w:rFonts w:asciiTheme="majorBidi" w:hAnsiTheme="majorBidi" w:cstheme="majorBidi"/>
          <w:sz w:val="22"/>
          <w:szCs w:val="22"/>
        </w:rPr>
        <w:t>developed a coordinated “Are You Election Ready?” campaign employing all forms of media, including social media, to inform citizens about the new requirement. C</w:t>
      </w:r>
      <w:r w:rsidRPr="00BC15A8">
        <w:rPr>
          <w:rFonts w:asciiTheme="majorBidi" w:hAnsiTheme="majorBidi" w:cstheme="majorBidi"/>
          <w:sz w:val="22"/>
          <w:szCs w:val="22"/>
        </w:rPr>
        <w:t xml:space="preserve">ivic organizations </w:t>
      </w:r>
      <w:r>
        <w:rPr>
          <w:rFonts w:asciiTheme="majorBidi" w:hAnsiTheme="majorBidi" w:cstheme="majorBidi"/>
          <w:sz w:val="22"/>
          <w:szCs w:val="22"/>
        </w:rPr>
        <w:t>worked with the election offices and</w:t>
      </w:r>
      <w:r w:rsidRPr="00BC15A8">
        <w:rPr>
          <w:rFonts w:asciiTheme="majorBidi" w:hAnsiTheme="majorBidi" w:cstheme="majorBidi"/>
          <w:sz w:val="22"/>
          <w:szCs w:val="22"/>
        </w:rPr>
        <w:t xml:space="preserve"> one another to publiciz</w:t>
      </w:r>
      <w:r>
        <w:rPr>
          <w:rFonts w:asciiTheme="majorBidi" w:hAnsiTheme="majorBidi" w:cstheme="majorBidi"/>
          <w:sz w:val="22"/>
          <w:szCs w:val="22"/>
        </w:rPr>
        <w:t>e</w:t>
      </w:r>
      <w:r w:rsidRPr="00BC15A8">
        <w:rPr>
          <w:rFonts w:asciiTheme="majorBidi" w:hAnsiTheme="majorBidi" w:cstheme="majorBidi"/>
          <w:sz w:val="22"/>
          <w:szCs w:val="22"/>
        </w:rPr>
        <w:t xml:space="preserve"> the new requirement and the avail</w:t>
      </w:r>
      <w:r>
        <w:rPr>
          <w:rFonts w:asciiTheme="majorBidi" w:hAnsiTheme="majorBidi" w:cstheme="majorBidi"/>
          <w:sz w:val="22"/>
          <w:szCs w:val="22"/>
        </w:rPr>
        <w:t>a</w:t>
      </w:r>
      <w:r w:rsidRPr="00BC15A8">
        <w:rPr>
          <w:rFonts w:asciiTheme="majorBidi" w:hAnsiTheme="majorBidi" w:cstheme="majorBidi"/>
          <w:sz w:val="22"/>
          <w:szCs w:val="22"/>
        </w:rPr>
        <w:t>bility of the free photo ID</w:t>
      </w:r>
      <w:r>
        <w:rPr>
          <w:rFonts w:asciiTheme="majorBidi" w:hAnsiTheme="majorBidi" w:cstheme="majorBidi"/>
          <w:sz w:val="22"/>
          <w:szCs w:val="22"/>
        </w:rPr>
        <w:t xml:space="preserve">. </w:t>
      </w:r>
    </w:p>
    <w:p w14:paraId="2315A0AF" w14:textId="77777777" w:rsidR="00F62C21" w:rsidRPr="00BC15A8" w:rsidRDefault="00F62C21" w:rsidP="00744089">
      <w:pPr>
        <w:ind w:firstLine="720"/>
        <w:rPr>
          <w:rFonts w:asciiTheme="majorBidi" w:hAnsiTheme="majorBidi" w:cstheme="majorBidi"/>
          <w:sz w:val="22"/>
          <w:szCs w:val="22"/>
        </w:rPr>
      </w:pPr>
      <w:r>
        <w:rPr>
          <w:rFonts w:asciiTheme="majorBidi" w:hAnsiTheme="majorBidi" w:cstheme="majorBidi"/>
          <w:sz w:val="22"/>
          <w:szCs w:val="22"/>
        </w:rPr>
        <w:t xml:space="preserve">However, the campaign depended on the ability of general registrars in each jurisdiction to implement the new requirements. Some provided their staff with photo equipment to take to libraries, community centers, and even senior residences. A survey of the 133 registrars found only 9 who definitely planned to take photo equipment into the field and 38 who might. Only one set of equipment was provided to each jurisdiction, regardless of its geographical area or size of population. </w:t>
      </w:r>
    </w:p>
    <w:p w14:paraId="0FC21F8F" w14:textId="77777777" w:rsidR="00F62C21" w:rsidRDefault="00F62C21" w:rsidP="00F62C21">
      <w:pPr>
        <w:rPr>
          <w:rFonts w:asciiTheme="majorBidi" w:hAnsiTheme="majorBidi" w:cstheme="majorBidi"/>
          <w:sz w:val="22"/>
          <w:szCs w:val="22"/>
        </w:rPr>
      </w:pPr>
      <w:r>
        <w:rPr>
          <w:rFonts w:asciiTheme="majorBidi" w:hAnsiTheme="majorBidi" w:cstheme="majorBidi"/>
          <w:sz w:val="22"/>
          <w:szCs w:val="22"/>
        </w:rPr>
        <w:tab/>
      </w:r>
      <w:r w:rsidRPr="00BC15A8">
        <w:rPr>
          <w:rFonts w:asciiTheme="majorBidi" w:hAnsiTheme="majorBidi" w:cstheme="majorBidi"/>
          <w:sz w:val="22"/>
          <w:szCs w:val="22"/>
        </w:rPr>
        <w:t>After the general election in November</w:t>
      </w:r>
      <w:r>
        <w:rPr>
          <w:rFonts w:asciiTheme="majorBidi" w:hAnsiTheme="majorBidi" w:cstheme="majorBidi"/>
          <w:sz w:val="22"/>
          <w:szCs w:val="22"/>
        </w:rPr>
        <w:t xml:space="preserve"> </w:t>
      </w:r>
      <w:r w:rsidRPr="00BC15A8">
        <w:rPr>
          <w:rFonts w:asciiTheme="majorBidi" w:hAnsiTheme="majorBidi" w:cstheme="majorBidi"/>
          <w:sz w:val="22"/>
          <w:szCs w:val="22"/>
        </w:rPr>
        <w:t>2014, the League surveyed its members, many of whom serve</w:t>
      </w:r>
      <w:r>
        <w:rPr>
          <w:rFonts w:asciiTheme="majorBidi" w:hAnsiTheme="majorBidi" w:cstheme="majorBidi"/>
          <w:sz w:val="22"/>
          <w:szCs w:val="22"/>
        </w:rPr>
        <w:t>d</w:t>
      </w:r>
      <w:r w:rsidRPr="00BC15A8">
        <w:rPr>
          <w:rFonts w:asciiTheme="majorBidi" w:hAnsiTheme="majorBidi" w:cstheme="majorBidi"/>
          <w:sz w:val="22"/>
          <w:szCs w:val="22"/>
        </w:rPr>
        <w:t xml:space="preserve"> as election officers, about their observations</w:t>
      </w:r>
      <w:r>
        <w:rPr>
          <w:rFonts w:asciiTheme="majorBidi" w:hAnsiTheme="majorBidi" w:cstheme="majorBidi"/>
          <w:sz w:val="22"/>
          <w:szCs w:val="22"/>
        </w:rPr>
        <w:t xml:space="preserve"> concerning the photo ID law. </w:t>
      </w:r>
      <w:r w:rsidRPr="00BC15A8">
        <w:rPr>
          <w:rFonts w:asciiTheme="majorBidi" w:hAnsiTheme="majorBidi" w:cstheme="majorBidi"/>
          <w:sz w:val="22"/>
          <w:szCs w:val="22"/>
        </w:rPr>
        <w:t xml:space="preserve"> The</w:t>
      </w:r>
      <w:r>
        <w:rPr>
          <w:rFonts w:asciiTheme="majorBidi" w:hAnsiTheme="majorBidi" w:cstheme="majorBidi"/>
          <w:sz w:val="22"/>
          <w:szCs w:val="22"/>
        </w:rPr>
        <w:t xml:space="preserve"> survey indicated </w:t>
      </w:r>
      <w:r w:rsidRPr="00BC15A8">
        <w:rPr>
          <w:rFonts w:asciiTheme="majorBidi" w:hAnsiTheme="majorBidi" w:cstheme="majorBidi"/>
          <w:sz w:val="22"/>
          <w:szCs w:val="22"/>
        </w:rPr>
        <w:t xml:space="preserve">very few problems, but </w:t>
      </w:r>
      <w:r>
        <w:rPr>
          <w:rFonts w:asciiTheme="majorBidi" w:hAnsiTheme="majorBidi" w:cstheme="majorBidi"/>
          <w:sz w:val="22"/>
          <w:szCs w:val="22"/>
        </w:rPr>
        <w:t>members reported that the people</w:t>
      </w:r>
      <w:r w:rsidRPr="00BC15A8">
        <w:rPr>
          <w:rFonts w:asciiTheme="majorBidi" w:hAnsiTheme="majorBidi" w:cstheme="majorBidi"/>
          <w:sz w:val="22"/>
          <w:szCs w:val="22"/>
        </w:rPr>
        <w:t xml:space="preserve"> who did not have current photo IDs were elderly persons who had recently moved</w:t>
      </w:r>
      <w:r>
        <w:rPr>
          <w:rFonts w:asciiTheme="majorBidi" w:hAnsiTheme="majorBidi" w:cstheme="majorBidi"/>
          <w:sz w:val="22"/>
          <w:szCs w:val="22"/>
        </w:rPr>
        <w:t>.</w:t>
      </w:r>
      <w:r w:rsidRPr="00BC15A8">
        <w:rPr>
          <w:rFonts w:asciiTheme="majorBidi" w:hAnsiTheme="majorBidi" w:cstheme="majorBidi"/>
          <w:sz w:val="22"/>
          <w:szCs w:val="22"/>
        </w:rPr>
        <w:t xml:space="preserve"> </w:t>
      </w:r>
      <w:r>
        <w:rPr>
          <w:rFonts w:asciiTheme="majorBidi" w:hAnsiTheme="majorBidi" w:cstheme="majorBidi"/>
          <w:sz w:val="22"/>
          <w:szCs w:val="22"/>
        </w:rPr>
        <w:t xml:space="preserve">Further, the survey indicated that those voters either </w:t>
      </w:r>
      <w:r w:rsidRPr="00BC15A8">
        <w:rPr>
          <w:rFonts w:asciiTheme="majorBidi" w:hAnsiTheme="majorBidi" w:cstheme="majorBidi"/>
          <w:sz w:val="22"/>
          <w:szCs w:val="22"/>
        </w:rPr>
        <w:t>no longer drove and did not have another photo ID</w:t>
      </w:r>
      <w:r>
        <w:rPr>
          <w:rFonts w:asciiTheme="majorBidi" w:hAnsiTheme="majorBidi" w:cstheme="majorBidi"/>
          <w:sz w:val="22"/>
          <w:szCs w:val="22"/>
        </w:rPr>
        <w:t>,</w:t>
      </w:r>
      <w:r w:rsidRPr="00BC15A8">
        <w:rPr>
          <w:rFonts w:asciiTheme="majorBidi" w:hAnsiTheme="majorBidi" w:cstheme="majorBidi"/>
          <w:sz w:val="22"/>
          <w:szCs w:val="22"/>
        </w:rPr>
        <w:t xml:space="preserve"> or they had trouble getting new IDs because of issues with the documents they did have.</w:t>
      </w:r>
      <w:r>
        <w:rPr>
          <w:rFonts w:asciiTheme="majorBidi" w:hAnsiTheme="majorBidi" w:cstheme="majorBidi"/>
          <w:sz w:val="22"/>
          <w:szCs w:val="22"/>
        </w:rPr>
        <w:t xml:space="preserve"> </w:t>
      </w:r>
      <w:r w:rsidRPr="00BC15A8">
        <w:rPr>
          <w:rFonts w:asciiTheme="majorBidi" w:hAnsiTheme="majorBidi" w:cstheme="majorBidi"/>
          <w:sz w:val="22"/>
          <w:szCs w:val="22"/>
        </w:rPr>
        <w:t>Women who have changed their names are disproportionately affected.</w:t>
      </w:r>
      <w:r w:rsidRPr="00BC15A8">
        <w:rPr>
          <w:rStyle w:val="EndnoteReference"/>
          <w:rFonts w:asciiTheme="majorBidi" w:hAnsiTheme="majorBidi" w:cstheme="majorBidi"/>
          <w:sz w:val="22"/>
          <w:szCs w:val="22"/>
        </w:rPr>
        <w:endnoteReference w:id="180"/>
      </w:r>
      <w:r>
        <w:rPr>
          <w:rFonts w:asciiTheme="majorBidi" w:hAnsiTheme="majorBidi" w:cstheme="majorBidi"/>
          <w:sz w:val="22"/>
          <w:szCs w:val="22"/>
        </w:rPr>
        <w:t xml:space="preserve"> </w:t>
      </w:r>
      <w:r w:rsidRPr="00BC15A8">
        <w:rPr>
          <w:rFonts w:asciiTheme="majorBidi" w:hAnsiTheme="majorBidi" w:cstheme="majorBidi"/>
          <w:sz w:val="22"/>
          <w:szCs w:val="22"/>
        </w:rPr>
        <w:t xml:space="preserve">The Brennan Center </w:t>
      </w:r>
      <w:r>
        <w:rPr>
          <w:rFonts w:asciiTheme="majorBidi" w:hAnsiTheme="majorBidi" w:cstheme="majorBidi"/>
          <w:sz w:val="22"/>
          <w:szCs w:val="22"/>
        </w:rPr>
        <w:t>also</w:t>
      </w:r>
      <w:r w:rsidRPr="00BC15A8">
        <w:rPr>
          <w:rFonts w:asciiTheme="majorBidi" w:hAnsiTheme="majorBidi" w:cstheme="majorBidi"/>
          <w:sz w:val="22"/>
          <w:szCs w:val="22"/>
        </w:rPr>
        <w:t xml:space="preserve"> reported anecdotal evidence that there were inconsistencies in the way the new law was implemented in some polling places. Some voters in Virginia who did not have photo IDs were not given provisional ballots.</w:t>
      </w:r>
      <w:r w:rsidRPr="00BC15A8">
        <w:rPr>
          <w:rStyle w:val="EndnoteReference"/>
          <w:rFonts w:asciiTheme="majorBidi" w:hAnsiTheme="majorBidi" w:cstheme="majorBidi"/>
          <w:sz w:val="22"/>
          <w:szCs w:val="22"/>
        </w:rPr>
        <w:endnoteReference w:id="181"/>
      </w:r>
      <w:r w:rsidRPr="00BC15A8">
        <w:rPr>
          <w:rFonts w:asciiTheme="majorBidi" w:hAnsiTheme="majorBidi" w:cstheme="majorBidi"/>
          <w:sz w:val="22"/>
          <w:szCs w:val="22"/>
        </w:rPr>
        <w:t xml:space="preserve"> </w:t>
      </w:r>
    </w:p>
    <w:p w14:paraId="25417D74" w14:textId="77777777" w:rsidR="00F62C21" w:rsidRPr="00BC15A8" w:rsidRDefault="00F62C21" w:rsidP="00F62C21">
      <w:pPr>
        <w:rPr>
          <w:rFonts w:asciiTheme="majorBidi" w:hAnsiTheme="majorBidi" w:cstheme="majorBidi"/>
          <w:sz w:val="22"/>
          <w:szCs w:val="22"/>
        </w:rPr>
      </w:pPr>
      <w:r>
        <w:rPr>
          <w:rFonts w:asciiTheme="majorBidi" w:hAnsiTheme="majorBidi" w:cstheme="majorBidi"/>
          <w:sz w:val="22"/>
          <w:szCs w:val="22"/>
        </w:rPr>
        <w:tab/>
        <w:t xml:space="preserve">ELECT </w:t>
      </w:r>
      <w:r w:rsidRPr="00BC15A8">
        <w:rPr>
          <w:rFonts w:asciiTheme="majorBidi" w:hAnsiTheme="majorBidi" w:cstheme="majorBidi"/>
          <w:sz w:val="22"/>
          <w:szCs w:val="22"/>
        </w:rPr>
        <w:t xml:space="preserve">reports the number of </w:t>
      </w:r>
      <w:r>
        <w:rPr>
          <w:rFonts w:asciiTheme="majorBidi" w:hAnsiTheme="majorBidi" w:cstheme="majorBidi"/>
          <w:sz w:val="22"/>
          <w:szCs w:val="22"/>
        </w:rPr>
        <w:t xml:space="preserve">persons </w:t>
      </w:r>
      <w:r w:rsidRPr="00BC15A8">
        <w:rPr>
          <w:rFonts w:asciiTheme="majorBidi" w:hAnsiTheme="majorBidi" w:cstheme="majorBidi"/>
          <w:sz w:val="22"/>
          <w:szCs w:val="22"/>
        </w:rPr>
        <w:t>voting provisionally</w:t>
      </w:r>
      <w:r>
        <w:rPr>
          <w:rFonts w:asciiTheme="majorBidi" w:hAnsiTheme="majorBidi" w:cstheme="majorBidi"/>
          <w:sz w:val="22"/>
          <w:szCs w:val="22"/>
        </w:rPr>
        <w:t>,</w:t>
      </w:r>
      <w:r w:rsidRPr="00BC15A8">
        <w:rPr>
          <w:rFonts w:asciiTheme="majorBidi" w:hAnsiTheme="majorBidi" w:cstheme="majorBidi"/>
          <w:sz w:val="22"/>
          <w:szCs w:val="22"/>
        </w:rPr>
        <w:t xml:space="preserve"> </w:t>
      </w:r>
      <w:r>
        <w:rPr>
          <w:rFonts w:asciiTheme="majorBidi" w:hAnsiTheme="majorBidi" w:cstheme="majorBidi"/>
          <w:sz w:val="22"/>
          <w:szCs w:val="22"/>
        </w:rPr>
        <w:t>including those who</w:t>
      </w:r>
      <w:r w:rsidRPr="00BC15A8">
        <w:rPr>
          <w:rFonts w:asciiTheme="majorBidi" w:hAnsiTheme="majorBidi" w:cstheme="majorBidi"/>
          <w:sz w:val="22"/>
          <w:szCs w:val="22"/>
        </w:rPr>
        <w:t xml:space="preserve"> did not have an appropriate ID, but does not say why </w:t>
      </w:r>
      <w:r>
        <w:rPr>
          <w:rFonts w:asciiTheme="majorBidi" w:hAnsiTheme="majorBidi" w:cstheme="majorBidi"/>
          <w:sz w:val="22"/>
          <w:szCs w:val="22"/>
        </w:rPr>
        <w:t>voters</w:t>
      </w:r>
      <w:r w:rsidRPr="00BC15A8">
        <w:rPr>
          <w:rFonts w:asciiTheme="majorBidi" w:hAnsiTheme="majorBidi" w:cstheme="majorBidi"/>
          <w:sz w:val="22"/>
          <w:szCs w:val="22"/>
        </w:rPr>
        <w:t xml:space="preserve"> had no ID. In 2014, 773 </w:t>
      </w:r>
      <w:r>
        <w:rPr>
          <w:rFonts w:asciiTheme="majorBidi" w:hAnsiTheme="majorBidi" w:cstheme="majorBidi"/>
          <w:sz w:val="22"/>
          <w:szCs w:val="22"/>
        </w:rPr>
        <w:t>(</w:t>
      </w:r>
      <w:r w:rsidRPr="00BC15A8">
        <w:rPr>
          <w:rFonts w:asciiTheme="majorBidi" w:hAnsiTheme="majorBidi" w:cstheme="majorBidi"/>
          <w:sz w:val="22"/>
          <w:szCs w:val="22"/>
        </w:rPr>
        <w:t>21</w:t>
      </w:r>
      <w:r>
        <w:rPr>
          <w:rFonts w:asciiTheme="majorBidi" w:hAnsiTheme="majorBidi" w:cstheme="majorBidi"/>
          <w:sz w:val="22"/>
          <w:szCs w:val="22"/>
        </w:rPr>
        <w:t>%)</w:t>
      </w:r>
      <w:r w:rsidRPr="00BC15A8">
        <w:rPr>
          <w:rFonts w:asciiTheme="majorBidi" w:hAnsiTheme="majorBidi" w:cstheme="majorBidi"/>
          <w:sz w:val="22"/>
          <w:szCs w:val="22"/>
        </w:rPr>
        <w:t xml:space="preserve"> of those who voted provisionally</w:t>
      </w:r>
      <w:r>
        <w:rPr>
          <w:rFonts w:asciiTheme="majorBidi" w:hAnsiTheme="majorBidi" w:cstheme="majorBidi"/>
          <w:sz w:val="22"/>
          <w:szCs w:val="22"/>
        </w:rPr>
        <w:t xml:space="preserve"> had no appropriate ID</w:t>
      </w:r>
      <w:r w:rsidRPr="00BC15A8">
        <w:rPr>
          <w:rFonts w:asciiTheme="majorBidi" w:hAnsiTheme="majorBidi" w:cstheme="majorBidi"/>
          <w:sz w:val="22"/>
          <w:szCs w:val="22"/>
        </w:rPr>
        <w:t>.</w:t>
      </w:r>
      <w:r>
        <w:rPr>
          <w:rFonts w:asciiTheme="majorBidi" w:hAnsiTheme="majorBidi" w:cstheme="majorBidi"/>
          <w:sz w:val="22"/>
          <w:szCs w:val="22"/>
        </w:rPr>
        <w:t xml:space="preserve"> </w:t>
      </w:r>
      <w:r w:rsidRPr="00BC15A8">
        <w:rPr>
          <w:rFonts w:asciiTheme="majorBidi" w:hAnsiTheme="majorBidi" w:cstheme="majorBidi"/>
          <w:sz w:val="22"/>
          <w:szCs w:val="22"/>
        </w:rPr>
        <w:t xml:space="preserve">In 2019, 611 </w:t>
      </w:r>
      <w:r>
        <w:rPr>
          <w:rFonts w:asciiTheme="majorBidi" w:hAnsiTheme="majorBidi" w:cstheme="majorBidi"/>
          <w:sz w:val="22"/>
          <w:szCs w:val="22"/>
        </w:rPr>
        <w:t>(~20%)</w:t>
      </w:r>
      <w:r w:rsidRPr="00BC15A8">
        <w:rPr>
          <w:rFonts w:asciiTheme="majorBidi" w:hAnsiTheme="majorBidi" w:cstheme="majorBidi"/>
          <w:sz w:val="22"/>
          <w:szCs w:val="22"/>
        </w:rPr>
        <w:t xml:space="preserve"> voted provisionally because they had no ID, about the same as in 2014.</w:t>
      </w:r>
      <w:r w:rsidRPr="00BC15A8">
        <w:rPr>
          <w:rStyle w:val="EndnoteReference"/>
          <w:rFonts w:asciiTheme="majorBidi" w:hAnsiTheme="majorBidi" w:cstheme="majorBidi"/>
          <w:sz w:val="22"/>
          <w:szCs w:val="22"/>
        </w:rPr>
        <w:endnoteReference w:id="182"/>
      </w:r>
      <w:r w:rsidRPr="00BC15A8">
        <w:rPr>
          <w:rFonts w:asciiTheme="majorBidi" w:hAnsiTheme="majorBidi" w:cstheme="majorBidi"/>
          <w:sz w:val="22"/>
          <w:szCs w:val="22"/>
        </w:rPr>
        <w:t xml:space="preserve"> </w:t>
      </w:r>
      <w:r w:rsidR="009A7F8B">
        <w:rPr>
          <w:rFonts w:asciiTheme="majorBidi" w:hAnsiTheme="majorBidi" w:cstheme="majorBidi"/>
          <w:sz w:val="22"/>
          <w:szCs w:val="22"/>
        </w:rPr>
        <w:t>There is no data on the number of potentially eligible voters who did not go to the polls because they lacked photo ID.</w:t>
      </w:r>
    </w:p>
    <w:p w14:paraId="5C769013" w14:textId="77777777" w:rsidR="00F62C21" w:rsidRPr="00BC15A8" w:rsidRDefault="00F62C21" w:rsidP="00F62C21">
      <w:pPr>
        <w:rPr>
          <w:rFonts w:asciiTheme="majorBidi" w:hAnsiTheme="majorBidi" w:cstheme="majorBidi"/>
          <w:sz w:val="22"/>
          <w:szCs w:val="22"/>
        </w:rPr>
      </w:pPr>
      <w:r>
        <w:rPr>
          <w:rFonts w:asciiTheme="majorBidi" w:hAnsiTheme="majorBidi" w:cstheme="majorBidi"/>
          <w:sz w:val="22"/>
          <w:szCs w:val="22"/>
        </w:rPr>
        <w:tab/>
        <w:t>The photo ID rule was reviewed and upheld by federal courts in</w:t>
      </w:r>
      <w:r w:rsidRPr="00BC15A8">
        <w:rPr>
          <w:rFonts w:asciiTheme="majorBidi" w:hAnsiTheme="majorBidi" w:cstheme="majorBidi"/>
          <w:sz w:val="22"/>
          <w:szCs w:val="22"/>
        </w:rPr>
        <w:t xml:space="preserve"> 2016</w:t>
      </w:r>
      <w:r>
        <w:rPr>
          <w:rFonts w:asciiTheme="majorBidi" w:hAnsiTheme="majorBidi" w:cstheme="majorBidi"/>
          <w:sz w:val="22"/>
          <w:szCs w:val="22"/>
        </w:rPr>
        <w:t>.</w:t>
      </w:r>
      <w:r w:rsidRPr="00BC15A8">
        <w:rPr>
          <w:rStyle w:val="EndnoteReference"/>
          <w:rFonts w:asciiTheme="majorBidi" w:hAnsiTheme="majorBidi" w:cstheme="majorBidi"/>
          <w:sz w:val="22"/>
          <w:szCs w:val="22"/>
        </w:rPr>
        <w:endnoteReference w:id="183"/>
      </w:r>
      <w:r w:rsidRPr="00BC15A8">
        <w:rPr>
          <w:rFonts w:asciiTheme="majorBidi" w:hAnsiTheme="majorBidi" w:cstheme="majorBidi"/>
          <w:sz w:val="22"/>
          <w:szCs w:val="22"/>
        </w:rPr>
        <w:t xml:space="preserve"> </w:t>
      </w:r>
      <w:r>
        <w:rPr>
          <w:rFonts w:asciiTheme="majorBidi" w:hAnsiTheme="majorBidi" w:cstheme="majorBidi"/>
          <w:sz w:val="22"/>
          <w:szCs w:val="22"/>
        </w:rPr>
        <w:t>S</w:t>
      </w:r>
      <w:r w:rsidRPr="00BC15A8">
        <w:rPr>
          <w:rFonts w:asciiTheme="majorBidi" w:hAnsiTheme="majorBidi" w:cstheme="majorBidi"/>
          <w:sz w:val="22"/>
          <w:szCs w:val="22"/>
        </w:rPr>
        <w:t xml:space="preserve">everal former state and local election officials testified </w:t>
      </w:r>
      <w:r>
        <w:rPr>
          <w:rFonts w:asciiTheme="majorBidi" w:hAnsiTheme="majorBidi" w:cstheme="majorBidi"/>
          <w:sz w:val="22"/>
          <w:szCs w:val="22"/>
        </w:rPr>
        <w:t xml:space="preserve">at the trial </w:t>
      </w:r>
      <w:r w:rsidRPr="00BC15A8">
        <w:rPr>
          <w:rFonts w:asciiTheme="majorBidi" w:hAnsiTheme="majorBidi" w:cstheme="majorBidi"/>
          <w:sz w:val="22"/>
          <w:szCs w:val="22"/>
        </w:rPr>
        <w:t>that they were not aware that anyone was unable to vote because of the lack of photo ID. They said that some voters probably did not follow up their provisional votes by sending a valid photo ID to the registrar’s office.</w:t>
      </w:r>
      <w:r w:rsidRPr="00BC15A8">
        <w:rPr>
          <w:rStyle w:val="EndnoteReference"/>
          <w:rFonts w:asciiTheme="majorBidi" w:hAnsiTheme="majorBidi" w:cstheme="majorBidi"/>
          <w:sz w:val="22"/>
          <w:szCs w:val="22"/>
        </w:rPr>
        <w:endnoteReference w:id="184"/>
      </w:r>
      <w:r w:rsidRPr="00BC15A8">
        <w:rPr>
          <w:rFonts w:asciiTheme="majorBidi" w:hAnsiTheme="majorBidi" w:cstheme="majorBidi"/>
          <w:sz w:val="22"/>
          <w:szCs w:val="22"/>
        </w:rPr>
        <w:t xml:space="preserve"> Ultimately, </w:t>
      </w:r>
      <w:r>
        <w:rPr>
          <w:rFonts w:asciiTheme="majorBidi" w:hAnsiTheme="majorBidi" w:cstheme="majorBidi"/>
          <w:sz w:val="22"/>
          <w:szCs w:val="22"/>
        </w:rPr>
        <w:t>the</w:t>
      </w:r>
      <w:r w:rsidRPr="00BC15A8">
        <w:rPr>
          <w:rFonts w:asciiTheme="majorBidi" w:hAnsiTheme="majorBidi" w:cstheme="majorBidi"/>
          <w:sz w:val="22"/>
          <w:szCs w:val="22"/>
        </w:rPr>
        <w:t xml:space="preserve"> US Court of Appeals for the Fourth Circuit upheld Virginia’s photo ID law on the grounds that the state’s law was </w:t>
      </w:r>
      <w:r w:rsidR="00790476">
        <w:rPr>
          <w:rFonts w:asciiTheme="majorBidi" w:hAnsiTheme="majorBidi" w:cstheme="majorBidi"/>
          <w:sz w:val="22"/>
          <w:szCs w:val="22"/>
        </w:rPr>
        <w:t>flexible and did not exhibit an</w:t>
      </w:r>
      <w:r w:rsidR="009A7F8B">
        <w:rPr>
          <w:rFonts w:asciiTheme="majorBidi" w:hAnsiTheme="majorBidi" w:cstheme="majorBidi"/>
          <w:sz w:val="22"/>
          <w:szCs w:val="22"/>
        </w:rPr>
        <w:t xml:space="preserve"> </w:t>
      </w:r>
      <w:r w:rsidRPr="00BC15A8">
        <w:rPr>
          <w:rFonts w:asciiTheme="majorBidi" w:hAnsiTheme="majorBidi" w:cstheme="majorBidi"/>
          <w:sz w:val="22"/>
          <w:szCs w:val="22"/>
        </w:rPr>
        <w:t>intent to discriminate</w:t>
      </w:r>
      <w:r>
        <w:rPr>
          <w:rFonts w:asciiTheme="majorBidi" w:hAnsiTheme="majorBidi" w:cstheme="majorBidi"/>
          <w:sz w:val="22"/>
          <w:szCs w:val="22"/>
        </w:rPr>
        <w:t>.</w:t>
      </w:r>
      <w:r>
        <w:rPr>
          <w:rStyle w:val="EndnoteReference"/>
          <w:rFonts w:asciiTheme="majorBidi" w:hAnsiTheme="majorBidi" w:cstheme="majorBidi"/>
          <w:sz w:val="22"/>
          <w:szCs w:val="22"/>
        </w:rPr>
        <w:endnoteReference w:id="185"/>
      </w:r>
    </w:p>
    <w:p w14:paraId="4B8206F0" w14:textId="77777777" w:rsidR="00F62C21" w:rsidRPr="00BC15A8" w:rsidRDefault="00F62C21" w:rsidP="00F62C21">
      <w:pPr>
        <w:rPr>
          <w:rFonts w:asciiTheme="majorBidi" w:hAnsiTheme="majorBidi" w:cstheme="majorBidi"/>
          <w:sz w:val="22"/>
          <w:szCs w:val="22"/>
        </w:rPr>
      </w:pPr>
    </w:p>
    <w:p w14:paraId="5650FD74" w14:textId="77777777" w:rsidR="00F62C21" w:rsidRPr="00BC15A8" w:rsidRDefault="00F62C21" w:rsidP="00F62C21">
      <w:pPr>
        <w:rPr>
          <w:rFonts w:asciiTheme="majorBidi" w:hAnsiTheme="majorBidi" w:cstheme="majorBidi"/>
          <w:sz w:val="22"/>
          <w:szCs w:val="22"/>
          <w:u w:val="single"/>
        </w:rPr>
      </w:pPr>
      <w:r>
        <w:rPr>
          <w:rFonts w:asciiTheme="majorBidi" w:hAnsiTheme="majorBidi" w:cstheme="majorBidi"/>
          <w:b/>
          <w:sz w:val="22"/>
          <w:szCs w:val="22"/>
          <w:u w:val="single"/>
        </w:rPr>
        <w:t>Current Status in Virginia</w:t>
      </w:r>
    </w:p>
    <w:p w14:paraId="7C1823ED" w14:textId="1C22D547" w:rsidR="00F62C21" w:rsidRPr="00BC15A8" w:rsidRDefault="009A5383" w:rsidP="00F62C21">
      <w:pPr>
        <w:ind w:firstLine="720"/>
        <w:rPr>
          <w:rFonts w:asciiTheme="majorBidi" w:hAnsiTheme="majorBidi" w:cstheme="majorBidi"/>
          <w:sz w:val="22"/>
          <w:szCs w:val="22"/>
        </w:rPr>
      </w:pPr>
      <w:r>
        <w:rPr>
          <w:rFonts w:asciiTheme="majorBidi" w:hAnsiTheme="majorBidi" w:cstheme="majorBidi"/>
          <w:sz w:val="22"/>
          <w:szCs w:val="22"/>
        </w:rPr>
        <w:t>B</w:t>
      </w:r>
      <w:r w:rsidR="00F62C21" w:rsidRPr="00D3406D">
        <w:rPr>
          <w:rFonts w:asciiTheme="majorBidi" w:hAnsiTheme="majorBidi" w:cstheme="majorBidi"/>
          <w:sz w:val="22"/>
          <w:szCs w:val="22"/>
        </w:rPr>
        <w:t xml:space="preserve">ills </w:t>
      </w:r>
      <w:r w:rsidR="00565462">
        <w:rPr>
          <w:rFonts w:asciiTheme="majorBidi" w:hAnsiTheme="majorBidi" w:cstheme="majorBidi"/>
          <w:sz w:val="22"/>
          <w:szCs w:val="22"/>
        </w:rPr>
        <w:t xml:space="preserve">eliminating the </w:t>
      </w:r>
      <w:r w:rsidR="00CE2642">
        <w:rPr>
          <w:rFonts w:asciiTheme="majorBidi" w:hAnsiTheme="majorBidi" w:cstheme="majorBidi"/>
          <w:sz w:val="22"/>
          <w:szCs w:val="22"/>
        </w:rPr>
        <w:t xml:space="preserve">photo </w:t>
      </w:r>
      <w:r w:rsidR="00585AFD">
        <w:rPr>
          <w:rFonts w:asciiTheme="majorBidi" w:hAnsiTheme="majorBidi" w:cstheme="majorBidi"/>
          <w:sz w:val="22"/>
          <w:szCs w:val="22"/>
        </w:rPr>
        <w:t xml:space="preserve">voter </w:t>
      </w:r>
      <w:r w:rsidR="00F62C21" w:rsidRPr="00D3406D">
        <w:rPr>
          <w:rFonts w:asciiTheme="majorBidi" w:hAnsiTheme="majorBidi" w:cstheme="majorBidi"/>
          <w:sz w:val="22"/>
          <w:szCs w:val="22"/>
        </w:rPr>
        <w:t xml:space="preserve">identification requirements </w:t>
      </w:r>
      <w:r w:rsidR="00BB35B0">
        <w:rPr>
          <w:rFonts w:asciiTheme="majorBidi" w:hAnsiTheme="majorBidi" w:cstheme="majorBidi"/>
          <w:sz w:val="22"/>
          <w:szCs w:val="22"/>
        </w:rPr>
        <w:t>were enacted</w:t>
      </w:r>
      <w:r w:rsidR="001C3550">
        <w:rPr>
          <w:rFonts w:asciiTheme="majorBidi" w:hAnsiTheme="majorBidi" w:cstheme="majorBidi"/>
          <w:sz w:val="22"/>
          <w:szCs w:val="22"/>
        </w:rPr>
        <w:t xml:space="preserve"> </w:t>
      </w:r>
      <w:r w:rsidR="00F62C21" w:rsidRPr="00D3406D">
        <w:rPr>
          <w:rFonts w:asciiTheme="majorBidi" w:hAnsiTheme="majorBidi" w:cstheme="majorBidi"/>
          <w:sz w:val="22"/>
          <w:szCs w:val="22"/>
        </w:rPr>
        <w:t xml:space="preserve">in the 2020 General Assembly session: </w:t>
      </w:r>
      <w:r w:rsidR="00F62C21" w:rsidRPr="00D3406D">
        <w:rPr>
          <w:rFonts w:asciiTheme="majorBidi" w:hAnsiTheme="majorBidi"/>
          <w:color w:val="000000" w:themeColor="text1"/>
          <w:sz w:val="22"/>
          <w:szCs w:val="22"/>
        </w:rPr>
        <w:t>HB 19 (Delegate Joseph C. Lindsey)</w:t>
      </w:r>
      <w:r w:rsidR="00F62C21" w:rsidRPr="00D3406D">
        <w:rPr>
          <w:rStyle w:val="EndnoteReference"/>
          <w:rFonts w:asciiTheme="majorBidi" w:hAnsiTheme="majorBidi"/>
          <w:color w:val="000000" w:themeColor="text1"/>
          <w:sz w:val="22"/>
          <w:szCs w:val="22"/>
        </w:rPr>
        <w:endnoteReference w:id="186"/>
      </w:r>
      <w:r>
        <w:rPr>
          <w:rFonts w:asciiTheme="majorBidi" w:hAnsiTheme="majorBidi"/>
          <w:color w:val="000000" w:themeColor="text1"/>
          <w:sz w:val="22"/>
          <w:szCs w:val="22"/>
        </w:rPr>
        <w:t xml:space="preserve"> and</w:t>
      </w:r>
      <w:r w:rsidR="00A93A38">
        <w:rPr>
          <w:rFonts w:asciiTheme="majorBidi" w:hAnsiTheme="majorBidi"/>
          <w:color w:val="000000" w:themeColor="text1"/>
          <w:sz w:val="22"/>
          <w:szCs w:val="22"/>
        </w:rPr>
        <w:t xml:space="preserve"> </w:t>
      </w:r>
      <w:r w:rsidR="00F62C21" w:rsidRPr="00D3406D">
        <w:rPr>
          <w:rFonts w:asciiTheme="majorBidi" w:hAnsiTheme="majorBidi"/>
          <w:color w:val="000000" w:themeColor="text1"/>
          <w:sz w:val="22"/>
          <w:szCs w:val="22"/>
        </w:rPr>
        <w:t>SB 65 (Senator Mamie E. Locke)</w:t>
      </w:r>
      <w:r w:rsidR="00585AFD">
        <w:rPr>
          <w:rFonts w:asciiTheme="majorBidi" w:hAnsiTheme="majorBidi"/>
          <w:color w:val="000000" w:themeColor="text1"/>
          <w:sz w:val="22"/>
          <w:szCs w:val="22"/>
        </w:rPr>
        <w:t>.</w:t>
      </w:r>
      <w:r w:rsidR="00F62C21" w:rsidRPr="00D3406D">
        <w:rPr>
          <w:rStyle w:val="EndnoteReference"/>
          <w:rFonts w:asciiTheme="majorBidi" w:hAnsiTheme="majorBidi"/>
          <w:color w:val="000000" w:themeColor="text1"/>
          <w:sz w:val="22"/>
          <w:szCs w:val="22"/>
        </w:rPr>
        <w:endnoteReference w:id="187"/>
      </w:r>
      <w:r w:rsidR="00585AFD">
        <w:rPr>
          <w:rFonts w:asciiTheme="majorBidi" w:hAnsiTheme="majorBidi"/>
          <w:color w:val="000000" w:themeColor="text1"/>
          <w:sz w:val="22"/>
          <w:szCs w:val="22"/>
        </w:rPr>
        <w:t xml:space="preserve"> </w:t>
      </w:r>
      <w:r w:rsidR="00565462">
        <w:rPr>
          <w:rFonts w:asciiTheme="majorBidi" w:hAnsiTheme="majorBidi"/>
          <w:color w:val="000000" w:themeColor="text1"/>
          <w:sz w:val="22"/>
          <w:szCs w:val="22"/>
        </w:rPr>
        <w:lastRenderedPageBreak/>
        <w:t>Additionally, this legislation</w:t>
      </w:r>
      <w:r w:rsidR="00585AFD">
        <w:rPr>
          <w:rFonts w:asciiTheme="majorBidi" w:hAnsiTheme="majorBidi"/>
          <w:color w:val="000000" w:themeColor="text1"/>
          <w:sz w:val="22"/>
          <w:szCs w:val="22"/>
        </w:rPr>
        <w:t xml:space="preserve"> allow</w:t>
      </w:r>
      <w:r w:rsidR="00565462">
        <w:rPr>
          <w:rFonts w:asciiTheme="majorBidi" w:hAnsiTheme="majorBidi"/>
          <w:color w:val="000000" w:themeColor="text1"/>
          <w:sz w:val="22"/>
          <w:szCs w:val="22"/>
        </w:rPr>
        <w:t>s</w:t>
      </w:r>
      <w:r w:rsidR="00585AFD">
        <w:rPr>
          <w:rFonts w:asciiTheme="majorBidi" w:hAnsiTheme="majorBidi"/>
          <w:color w:val="000000" w:themeColor="text1"/>
          <w:sz w:val="22"/>
          <w:szCs w:val="22"/>
        </w:rPr>
        <w:t xml:space="preserve"> voters without any permissible ID to sign an affidavit attesting to their identity.  </w:t>
      </w:r>
      <w:r w:rsidR="00565462">
        <w:rPr>
          <w:rFonts w:asciiTheme="majorBidi" w:hAnsiTheme="majorBidi"/>
          <w:color w:val="000000" w:themeColor="text1"/>
          <w:sz w:val="22"/>
          <w:szCs w:val="22"/>
        </w:rPr>
        <w:t xml:space="preserve">Under the new rule that eliminates </w:t>
      </w:r>
      <w:r w:rsidR="00F62C21" w:rsidRPr="00BC15A8">
        <w:rPr>
          <w:rFonts w:asciiTheme="majorBidi" w:hAnsiTheme="majorBidi" w:cstheme="majorBidi"/>
          <w:sz w:val="22"/>
          <w:szCs w:val="22"/>
        </w:rPr>
        <w:t>the requirement to show a photo ID, though such an ID w</w:t>
      </w:r>
      <w:r w:rsidR="00D347E9">
        <w:rPr>
          <w:rFonts w:asciiTheme="majorBidi" w:hAnsiTheme="majorBidi" w:cstheme="majorBidi"/>
          <w:sz w:val="22"/>
          <w:szCs w:val="22"/>
        </w:rPr>
        <w:t>ill</w:t>
      </w:r>
      <w:r w:rsidR="00F62C21" w:rsidRPr="00BC15A8">
        <w:rPr>
          <w:rFonts w:asciiTheme="majorBidi" w:hAnsiTheme="majorBidi" w:cstheme="majorBidi"/>
          <w:sz w:val="22"/>
          <w:szCs w:val="22"/>
        </w:rPr>
        <w:t xml:space="preserve"> still be accepted</w:t>
      </w:r>
      <w:r w:rsidR="0048445B">
        <w:rPr>
          <w:rFonts w:asciiTheme="majorBidi" w:hAnsiTheme="majorBidi" w:cstheme="majorBidi"/>
          <w:sz w:val="22"/>
          <w:szCs w:val="22"/>
        </w:rPr>
        <w:t>,</w:t>
      </w:r>
      <w:r w:rsidR="00A01481">
        <w:rPr>
          <w:rFonts w:asciiTheme="majorBidi" w:hAnsiTheme="majorBidi" w:cstheme="majorBidi"/>
          <w:sz w:val="22"/>
          <w:szCs w:val="22"/>
        </w:rPr>
        <w:t xml:space="preserve"> </w:t>
      </w:r>
      <w:r w:rsidR="00565462">
        <w:rPr>
          <w:rFonts w:asciiTheme="majorBidi" w:hAnsiTheme="majorBidi" w:cstheme="majorBidi"/>
          <w:sz w:val="22"/>
          <w:szCs w:val="22"/>
        </w:rPr>
        <w:t xml:space="preserve">voters </w:t>
      </w:r>
      <w:r w:rsidR="007440C9">
        <w:rPr>
          <w:rFonts w:asciiTheme="majorBidi" w:hAnsiTheme="majorBidi" w:cstheme="majorBidi"/>
          <w:sz w:val="22"/>
          <w:szCs w:val="22"/>
        </w:rPr>
        <w:t>will</w:t>
      </w:r>
      <w:r w:rsidR="00565462">
        <w:rPr>
          <w:rFonts w:asciiTheme="majorBidi" w:hAnsiTheme="majorBidi" w:cstheme="majorBidi"/>
          <w:sz w:val="22"/>
          <w:szCs w:val="22"/>
        </w:rPr>
        <w:t xml:space="preserve"> </w:t>
      </w:r>
      <w:r w:rsidR="00F62C21" w:rsidRPr="00BC15A8">
        <w:rPr>
          <w:rFonts w:asciiTheme="majorBidi" w:hAnsiTheme="majorBidi" w:cstheme="majorBidi"/>
          <w:sz w:val="22"/>
          <w:szCs w:val="22"/>
        </w:rPr>
        <w:t xml:space="preserve">still </w:t>
      </w:r>
      <w:r w:rsidR="007440C9">
        <w:rPr>
          <w:rFonts w:asciiTheme="majorBidi" w:hAnsiTheme="majorBidi" w:cstheme="majorBidi"/>
          <w:sz w:val="22"/>
          <w:szCs w:val="22"/>
        </w:rPr>
        <w:t xml:space="preserve">be </w:t>
      </w:r>
      <w:r w:rsidR="00F62C21" w:rsidRPr="00BC15A8">
        <w:rPr>
          <w:rFonts w:asciiTheme="majorBidi" w:hAnsiTheme="majorBidi" w:cstheme="majorBidi"/>
          <w:sz w:val="22"/>
          <w:szCs w:val="22"/>
        </w:rPr>
        <w:t>require</w:t>
      </w:r>
      <w:r w:rsidR="007440C9">
        <w:rPr>
          <w:rFonts w:asciiTheme="majorBidi" w:hAnsiTheme="majorBidi" w:cstheme="majorBidi"/>
          <w:sz w:val="22"/>
          <w:szCs w:val="22"/>
        </w:rPr>
        <w:t>d</w:t>
      </w:r>
      <w:r w:rsidR="00F62C21" w:rsidRPr="00BC15A8">
        <w:rPr>
          <w:rFonts w:asciiTheme="majorBidi" w:hAnsiTheme="majorBidi" w:cstheme="majorBidi"/>
          <w:sz w:val="22"/>
          <w:szCs w:val="22"/>
        </w:rPr>
        <w:t xml:space="preserve"> </w:t>
      </w:r>
      <w:r w:rsidR="007440C9">
        <w:rPr>
          <w:rFonts w:asciiTheme="majorBidi" w:hAnsiTheme="majorBidi" w:cstheme="majorBidi"/>
          <w:sz w:val="22"/>
          <w:szCs w:val="22"/>
        </w:rPr>
        <w:t xml:space="preserve">to show </w:t>
      </w:r>
      <w:r w:rsidR="00F62C21" w:rsidRPr="00BC15A8">
        <w:rPr>
          <w:rFonts w:asciiTheme="majorBidi" w:hAnsiTheme="majorBidi" w:cstheme="majorBidi"/>
          <w:sz w:val="22"/>
          <w:szCs w:val="22"/>
        </w:rPr>
        <w:t xml:space="preserve">some other form of identification, such as a voter confirmation document, a copy of a current utility bill, a bank statement, a government check or paycheck or other government document that shows the name and address of the voter. These forms of identification were formerly accepted in </w:t>
      </w:r>
      <w:proofErr w:type="gramStart"/>
      <w:r w:rsidR="00F62C21" w:rsidRPr="00BC15A8">
        <w:rPr>
          <w:rFonts w:asciiTheme="majorBidi" w:hAnsiTheme="majorBidi" w:cstheme="majorBidi"/>
          <w:sz w:val="22"/>
          <w:szCs w:val="22"/>
        </w:rPr>
        <w:t>Virginia.</w:t>
      </w:r>
      <w:r w:rsidR="0048445B">
        <w:rPr>
          <w:rFonts w:asciiTheme="majorBidi" w:hAnsiTheme="majorBidi" w:cstheme="majorBidi"/>
          <w:sz w:val="22"/>
          <w:szCs w:val="22"/>
        </w:rPr>
        <w:t>.</w:t>
      </w:r>
      <w:proofErr w:type="gramEnd"/>
      <w:r w:rsidR="00DB2194">
        <w:rPr>
          <w:rFonts w:asciiTheme="majorBidi" w:hAnsiTheme="majorBidi" w:cstheme="majorBidi"/>
          <w:sz w:val="22"/>
          <w:szCs w:val="22"/>
        </w:rPr>
        <w:t xml:space="preserve">  </w:t>
      </w:r>
    </w:p>
    <w:p w14:paraId="452744AA" w14:textId="4D838256" w:rsidR="00F62C21" w:rsidRPr="00BC15A8" w:rsidRDefault="00F62C21" w:rsidP="00F62C21">
      <w:pPr>
        <w:rPr>
          <w:rFonts w:asciiTheme="majorBidi" w:hAnsiTheme="majorBidi" w:cstheme="majorBidi"/>
          <w:sz w:val="22"/>
          <w:szCs w:val="22"/>
        </w:rPr>
      </w:pPr>
      <w:r>
        <w:rPr>
          <w:rFonts w:asciiTheme="majorBidi" w:hAnsiTheme="majorBidi" w:cstheme="majorBidi"/>
          <w:sz w:val="22"/>
          <w:szCs w:val="22"/>
        </w:rPr>
        <w:tab/>
      </w:r>
      <w:r w:rsidRPr="00BC15A8">
        <w:rPr>
          <w:rFonts w:asciiTheme="majorBidi" w:hAnsiTheme="majorBidi" w:cstheme="majorBidi"/>
          <w:sz w:val="22"/>
          <w:szCs w:val="22"/>
        </w:rPr>
        <w:t xml:space="preserve">Under HAVA </w:t>
      </w:r>
      <w:r w:rsidR="009A7F8B">
        <w:rPr>
          <w:rFonts w:asciiTheme="majorBidi" w:hAnsiTheme="majorBidi" w:cstheme="majorBidi"/>
          <w:sz w:val="22"/>
          <w:szCs w:val="22"/>
        </w:rPr>
        <w:t xml:space="preserve">of </w:t>
      </w:r>
      <w:r w:rsidRPr="00BC15A8">
        <w:rPr>
          <w:rFonts w:asciiTheme="majorBidi" w:hAnsiTheme="majorBidi" w:cstheme="majorBidi"/>
          <w:sz w:val="22"/>
          <w:szCs w:val="22"/>
        </w:rPr>
        <w:t xml:space="preserve">2002, </w:t>
      </w:r>
      <w:r>
        <w:rPr>
          <w:rFonts w:asciiTheme="majorBidi" w:hAnsiTheme="majorBidi" w:cstheme="majorBidi"/>
          <w:sz w:val="22"/>
          <w:szCs w:val="22"/>
        </w:rPr>
        <w:t>a</w:t>
      </w:r>
      <w:r w:rsidRPr="00BC15A8">
        <w:rPr>
          <w:rFonts w:asciiTheme="majorBidi" w:hAnsiTheme="majorBidi" w:cstheme="majorBidi"/>
          <w:sz w:val="22"/>
          <w:szCs w:val="22"/>
        </w:rPr>
        <w:t xml:space="preserve"> person who wants to vote in a federal election but does not show one of the</w:t>
      </w:r>
      <w:r w:rsidR="0048445B">
        <w:rPr>
          <w:rFonts w:asciiTheme="majorBidi" w:hAnsiTheme="majorBidi" w:cstheme="majorBidi"/>
          <w:sz w:val="22"/>
          <w:szCs w:val="22"/>
        </w:rPr>
        <w:t xml:space="preserve"> </w:t>
      </w:r>
      <w:r w:rsidR="00AA7B21">
        <w:rPr>
          <w:rFonts w:asciiTheme="majorBidi" w:hAnsiTheme="majorBidi" w:cstheme="majorBidi"/>
          <w:sz w:val="22"/>
          <w:szCs w:val="22"/>
        </w:rPr>
        <w:t xml:space="preserve">federal </w:t>
      </w:r>
      <w:r w:rsidR="0048445B">
        <w:rPr>
          <w:rFonts w:asciiTheme="majorBidi" w:hAnsiTheme="majorBidi" w:cstheme="majorBidi"/>
          <w:sz w:val="22"/>
          <w:szCs w:val="22"/>
        </w:rPr>
        <w:t>required</w:t>
      </w:r>
      <w:r w:rsidRPr="00BC15A8">
        <w:rPr>
          <w:rFonts w:asciiTheme="majorBidi" w:hAnsiTheme="majorBidi" w:cstheme="majorBidi"/>
          <w:sz w:val="22"/>
          <w:szCs w:val="22"/>
        </w:rPr>
        <w:t xml:space="preserve"> forms of identification may still vote provisionally</w:t>
      </w:r>
      <w:r w:rsidR="00AA7B21">
        <w:rPr>
          <w:rFonts w:asciiTheme="majorBidi" w:hAnsiTheme="majorBidi" w:cstheme="majorBidi"/>
          <w:sz w:val="22"/>
          <w:szCs w:val="22"/>
        </w:rPr>
        <w:t xml:space="preserve"> using Virginia required ID’s or an affidavit</w:t>
      </w:r>
      <w:r w:rsidRPr="00BC15A8">
        <w:rPr>
          <w:rFonts w:asciiTheme="majorBidi" w:hAnsiTheme="majorBidi" w:cstheme="majorBidi"/>
          <w:sz w:val="22"/>
          <w:szCs w:val="22"/>
        </w:rPr>
        <w:t>.</w:t>
      </w:r>
      <w:r w:rsidRPr="00BC15A8">
        <w:rPr>
          <w:rStyle w:val="EndnoteReference"/>
          <w:rFonts w:asciiTheme="majorBidi" w:hAnsiTheme="majorBidi" w:cstheme="majorBidi"/>
          <w:sz w:val="22"/>
          <w:szCs w:val="22"/>
        </w:rPr>
        <w:endnoteReference w:id="188"/>
      </w:r>
      <w:r w:rsidRPr="00BC15A8">
        <w:rPr>
          <w:rFonts w:asciiTheme="majorBidi" w:hAnsiTheme="majorBidi" w:cstheme="majorBidi"/>
          <w:sz w:val="22"/>
          <w:szCs w:val="22"/>
        </w:rPr>
        <w:t xml:space="preserve"> </w:t>
      </w:r>
    </w:p>
    <w:p w14:paraId="0E821A7B" w14:textId="77777777" w:rsidR="00F62C21" w:rsidRDefault="00F62C21" w:rsidP="00F62C21">
      <w:pPr>
        <w:rPr>
          <w:rFonts w:asciiTheme="majorBidi" w:hAnsiTheme="majorBidi" w:cstheme="majorBidi"/>
          <w:sz w:val="22"/>
          <w:szCs w:val="22"/>
        </w:rPr>
      </w:pPr>
    </w:p>
    <w:p w14:paraId="303EA9AA" w14:textId="77777777" w:rsidR="008E2156" w:rsidRDefault="008E2156" w:rsidP="008E2156">
      <w:pPr>
        <w:rPr>
          <w:rFonts w:ascii="Times New Roman" w:hAnsi="Times New Roman" w:cs="Times New Roman"/>
          <w:b/>
          <w:sz w:val="22"/>
          <w:szCs w:val="22"/>
          <w:u w:val="single"/>
          <w:lang w:eastAsia="en-US"/>
        </w:rPr>
      </w:pPr>
      <w:r>
        <w:rPr>
          <w:rFonts w:ascii="Times New Roman" w:hAnsi="Times New Roman" w:cs="Times New Roman"/>
          <w:b/>
          <w:sz w:val="22"/>
          <w:szCs w:val="22"/>
          <w:u w:val="single"/>
          <w:lang w:eastAsia="en-US"/>
        </w:rPr>
        <w:t>Current LWVUS and LWV-VA Positions</w:t>
      </w:r>
    </w:p>
    <w:p w14:paraId="6EFFB573" w14:textId="77777777" w:rsidR="008E2156" w:rsidRPr="00265D92" w:rsidRDefault="009A7F8B" w:rsidP="00265D92">
      <w:pPr>
        <w:ind w:firstLine="720"/>
        <w:rPr>
          <w:rFonts w:ascii="Times New Roman" w:hAnsi="Times New Roman" w:cs="Times New Roman"/>
          <w:color w:val="000000" w:themeColor="text1"/>
          <w:sz w:val="22"/>
          <w:szCs w:val="22"/>
        </w:rPr>
      </w:pPr>
      <w:r w:rsidRPr="00265D92">
        <w:rPr>
          <w:rFonts w:ascii="Times New Roman" w:eastAsia="Times New Roman" w:hAnsi="Times New Roman" w:cs="Times New Roman"/>
          <w:sz w:val="22"/>
          <w:szCs w:val="22"/>
        </w:rPr>
        <w:t xml:space="preserve">LWVUS: </w:t>
      </w:r>
      <w:r w:rsidR="007A76FE" w:rsidRPr="00265D92">
        <w:rPr>
          <w:rFonts w:ascii="Times New Roman" w:eastAsia="Times New Roman" w:hAnsi="Times New Roman" w:cs="Times New Roman"/>
          <w:sz w:val="22"/>
          <w:szCs w:val="22"/>
        </w:rPr>
        <w:t xml:space="preserve">Five focus areas were identified by the League as essential to protecting the votes of all citizens and improving election administration overall, one of which is </w:t>
      </w:r>
      <w:r w:rsidRPr="00265D92">
        <w:rPr>
          <w:rFonts w:ascii="Times New Roman" w:hAnsi="Times New Roman" w:cs="Times New Roman"/>
          <w:color w:val="000000" w:themeColor="text1"/>
          <w:sz w:val="22"/>
          <w:szCs w:val="22"/>
        </w:rPr>
        <w:t>to oppose photo ID and documentary proof-of-citizenship.</w:t>
      </w:r>
      <w:r w:rsidR="001E2E43">
        <w:rPr>
          <w:rStyle w:val="EndnoteReference"/>
          <w:rFonts w:ascii="Times New Roman" w:hAnsi="Times New Roman" w:cs="Times New Roman"/>
          <w:color w:val="000000" w:themeColor="text1"/>
          <w:sz w:val="22"/>
          <w:szCs w:val="22"/>
        </w:rPr>
        <w:endnoteReference w:id="189"/>
      </w:r>
    </w:p>
    <w:p w14:paraId="62E0DCAF" w14:textId="77777777" w:rsidR="004413F7" w:rsidRDefault="004413F7" w:rsidP="00265D92">
      <w:pPr>
        <w:ind w:firstLine="720"/>
        <w:rPr>
          <w:rFonts w:ascii="Times New Roman" w:eastAsia="Times New Roman" w:hAnsi="Times New Roman" w:cs="Times New Roman"/>
          <w:sz w:val="22"/>
          <w:szCs w:val="22"/>
        </w:rPr>
      </w:pPr>
      <w:r>
        <w:rPr>
          <w:rFonts w:ascii="Times New Roman" w:hAnsi="Times New Roman" w:cs="Times New Roman"/>
          <w:color w:val="000000" w:themeColor="text1"/>
          <w:sz w:val="22"/>
          <w:szCs w:val="22"/>
        </w:rPr>
        <w:t xml:space="preserve">LWV-VA: </w:t>
      </w:r>
      <w:r>
        <w:rPr>
          <w:rFonts w:ascii="Times New Roman" w:eastAsia="Times New Roman" w:hAnsi="Times New Roman" w:cs="Times New Roman"/>
          <w:sz w:val="22"/>
          <w:szCs w:val="22"/>
        </w:rPr>
        <w:t>Positions do not address photo ID.</w:t>
      </w:r>
    </w:p>
    <w:p w14:paraId="677F1298" w14:textId="77777777" w:rsidR="00BA0BDA" w:rsidRPr="00265D92" w:rsidRDefault="00BA0BDA" w:rsidP="00265D92">
      <w:pPr>
        <w:ind w:firstLine="720"/>
        <w:rPr>
          <w:rFonts w:ascii="Times New Roman" w:hAnsi="Times New Roman" w:cs="Times New Roman"/>
          <w:sz w:val="22"/>
          <w:szCs w:val="22"/>
        </w:rPr>
      </w:pPr>
    </w:p>
    <w:p w14:paraId="10F93613" w14:textId="77777777" w:rsidR="00A605EF" w:rsidRPr="00B45BFF" w:rsidRDefault="00A605EF" w:rsidP="00A605EF">
      <w:pPr>
        <w:rPr>
          <w:rFonts w:ascii="Times New Roman" w:hAnsi="Times New Roman" w:cs="Times New Roman"/>
          <w:b/>
          <w:bCs/>
          <w:sz w:val="22"/>
          <w:szCs w:val="22"/>
          <w:u w:val="single"/>
          <w:lang w:eastAsia="en-US"/>
        </w:rPr>
      </w:pPr>
      <w:r>
        <w:rPr>
          <w:rFonts w:ascii="Times New Roman" w:hAnsi="Times New Roman" w:cs="Times New Roman"/>
          <w:b/>
          <w:bCs/>
          <w:sz w:val="22"/>
          <w:szCs w:val="22"/>
          <w:u w:val="single"/>
          <w:lang w:eastAsia="en-US"/>
        </w:rPr>
        <w:t>Study Committee Recommendation</w:t>
      </w:r>
    </w:p>
    <w:p w14:paraId="57937BBE" w14:textId="77777777" w:rsidR="0023082B" w:rsidRDefault="00A605EF" w:rsidP="00F62C21">
      <w:pPr>
        <w:rPr>
          <w:rFonts w:ascii="Times New Roman" w:eastAsiaTheme="minorHAnsi" w:hAnsi="Times New Roman" w:cs="Times New Roman"/>
          <w:sz w:val="22"/>
          <w:szCs w:val="22"/>
        </w:rPr>
      </w:pPr>
      <w:r>
        <w:rPr>
          <w:rFonts w:ascii="Times New Roman" w:eastAsiaTheme="minorHAnsi" w:hAnsi="Times New Roman" w:cs="Times New Roman"/>
          <w:sz w:val="22"/>
          <w:szCs w:val="22"/>
        </w:rPr>
        <w:t>The study committee recommends that the LWV-VA Election Laws position be modified to</w:t>
      </w:r>
      <w:r w:rsidR="0023082B">
        <w:rPr>
          <w:rFonts w:ascii="Times New Roman" w:eastAsiaTheme="minorHAnsi" w:hAnsi="Times New Roman" w:cs="Times New Roman"/>
          <w:sz w:val="22"/>
          <w:szCs w:val="22"/>
        </w:rPr>
        <w:t xml:space="preserve"> include</w:t>
      </w:r>
    </w:p>
    <w:p w14:paraId="5B426F32" w14:textId="77777777" w:rsidR="0023082B" w:rsidRDefault="0023082B" w:rsidP="00F62C21">
      <w:pPr>
        <w:rPr>
          <w:rFonts w:ascii="Times New Roman" w:eastAsiaTheme="minorHAnsi" w:hAnsi="Times New Roman" w:cs="Times New Roman"/>
          <w:sz w:val="22"/>
          <w:szCs w:val="22"/>
        </w:rPr>
      </w:pPr>
    </w:p>
    <w:p w14:paraId="5BE13C94" w14:textId="4CD45FEA" w:rsidR="00F62C21" w:rsidRPr="00FD4F45" w:rsidRDefault="0023082B" w:rsidP="00FD4F45">
      <w:pPr>
        <w:pStyle w:val="ListParagraph"/>
        <w:numPr>
          <w:ilvl w:val="0"/>
          <w:numId w:val="33"/>
        </w:numPr>
        <w:spacing w:before="120" w:after="120" w:line="240" w:lineRule="auto"/>
        <w:rPr>
          <w:rFonts w:ascii="Times New Roman" w:hAnsi="Times New Roman" w:cs="Times New Roman"/>
        </w:rPr>
      </w:pPr>
      <w:r w:rsidRPr="00FD4F45">
        <w:rPr>
          <w:rFonts w:ascii="Times New Roman" w:hAnsi="Times New Roman" w:cs="Times New Roman"/>
        </w:rPr>
        <w:t xml:space="preserve">Opposing </w:t>
      </w:r>
      <w:r w:rsidR="00F62C21" w:rsidRPr="00FD4F45">
        <w:rPr>
          <w:rFonts w:ascii="Times New Roman" w:hAnsi="Times New Roman" w:cs="Times New Roman"/>
        </w:rPr>
        <w:t>the requirement that a voter present a photo ID at his or her polling place in order to be able to vote</w:t>
      </w:r>
    </w:p>
    <w:p w14:paraId="6ADDD8B3" w14:textId="77777777" w:rsidR="00F62C21" w:rsidRPr="006E43CA" w:rsidRDefault="00F62C21" w:rsidP="00F62C21">
      <w:pPr>
        <w:rPr>
          <w:rFonts w:asciiTheme="majorBidi" w:hAnsiTheme="majorBidi" w:cstheme="majorBidi"/>
          <w:sz w:val="22"/>
          <w:szCs w:val="22"/>
        </w:rPr>
      </w:pPr>
    </w:p>
    <w:p w14:paraId="5BCF2A2F" w14:textId="77777777" w:rsidR="000F170B" w:rsidRPr="003600EC" w:rsidRDefault="000F170B" w:rsidP="000F170B">
      <w:pPr>
        <w:pBdr>
          <w:top w:val="nil"/>
          <w:left w:val="nil"/>
          <w:bottom w:val="nil"/>
          <w:right w:val="nil"/>
          <w:between w:val="nil"/>
          <w:bar w:val="nil"/>
        </w:pBdr>
        <w:rPr>
          <w:rFonts w:ascii="Times New Roman" w:eastAsia="Arial Unicode MS" w:hAnsi="Times New Roman" w:cs="Times New Roman"/>
          <w:b/>
          <w:bCs/>
          <w:sz w:val="22"/>
          <w:szCs w:val="22"/>
          <w:bdr w:val="nil"/>
          <w14:textOutline w14:w="0" w14:cap="flat" w14:cmpd="sng" w14:algn="ctr">
            <w14:noFill/>
            <w14:prstDash w14:val="solid"/>
            <w14:bevel/>
          </w14:textOutline>
        </w:rPr>
      </w:pPr>
    </w:p>
    <w:p w14:paraId="3592414A" w14:textId="77777777" w:rsidR="000F170B" w:rsidRPr="003600EC" w:rsidRDefault="000F170B" w:rsidP="000F170B">
      <w:pPr>
        <w:pBdr>
          <w:top w:val="nil"/>
          <w:left w:val="nil"/>
          <w:bottom w:val="nil"/>
          <w:right w:val="nil"/>
          <w:between w:val="nil"/>
          <w:bar w:val="nil"/>
        </w:pBdr>
        <w:rPr>
          <w:rFonts w:ascii="Times New Roman" w:eastAsia="Arial Unicode MS" w:hAnsi="Times New Roman" w:cs="Times New Roman"/>
          <w:b/>
          <w:bCs/>
          <w:sz w:val="22"/>
          <w:szCs w:val="22"/>
          <w:bdr w:val="nil"/>
          <w14:textOutline w14:w="0" w14:cap="flat" w14:cmpd="sng" w14:algn="ctr">
            <w14:noFill/>
            <w14:prstDash w14:val="solid"/>
            <w14:bevel/>
          </w14:textOutline>
        </w:rPr>
      </w:pPr>
    </w:p>
    <w:p w14:paraId="46DF8328" w14:textId="77777777" w:rsidR="0091738C" w:rsidRDefault="0091738C">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br w:type="page"/>
      </w:r>
    </w:p>
    <w:p w14:paraId="07B7761E" w14:textId="77777777" w:rsidR="0091738C" w:rsidRPr="00B62198" w:rsidRDefault="0091738C" w:rsidP="0091738C">
      <w:pPr>
        <w:jc w:val="center"/>
        <w:rPr>
          <w:rFonts w:ascii="Times New Roman" w:eastAsia="Times New Roman" w:hAnsi="Times New Roman" w:cs="Times New Roman"/>
          <w:b/>
          <w:bCs/>
          <w:color w:val="000000" w:themeColor="text1"/>
          <w:sz w:val="22"/>
          <w:szCs w:val="22"/>
        </w:rPr>
      </w:pPr>
      <w:r w:rsidRPr="00B62198">
        <w:rPr>
          <w:rFonts w:ascii="Times New Roman" w:eastAsia="Times New Roman" w:hAnsi="Times New Roman" w:cs="Times New Roman"/>
          <w:b/>
          <w:bCs/>
          <w:color w:val="000000" w:themeColor="text1"/>
          <w:sz w:val="22"/>
          <w:szCs w:val="22"/>
        </w:rPr>
        <w:lastRenderedPageBreak/>
        <w:t>Appendix A</w:t>
      </w:r>
    </w:p>
    <w:p w14:paraId="243B158C" w14:textId="77777777" w:rsidR="00B76730" w:rsidRPr="00852130" w:rsidRDefault="001E688E" w:rsidP="00265D92">
      <w:pPr>
        <w:jc w:val="center"/>
        <w:rPr>
          <w:rFonts w:ascii="Times New Roman" w:hAnsi="Times New Roman" w:cs="Times New Roman"/>
          <w:sz w:val="22"/>
          <w:szCs w:val="22"/>
        </w:rPr>
      </w:pPr>
      <w:r>
        <w:rPr>
          <w:rFonts w:ascii="Times New Roman" w:eastAsia="Times New Roman" w:hAnsi="Times New Roman" w:cs="Times New Roman"/>
          <w:b/>
          <w:bCs/>
          <w:color w:val="000000" w:themeColor="text1"/>
          <w:sz w:val="22"/>
          <w:szCs w:val="22"/>
        </w:rPr>
        <w:t xml:space="preserve">Excerpts of </w:t>
      </w:r>
      <w:r w:rsidR="0091738C" w:rsidRPr="00B62198">
        <w:rPr>
          <w:rFonts w:ascii="Times New Roman" w:eastAsia="Times New Roman" w:hAnsi="Times New Roman" w:cs="Times New Roman"/>
          <w:b/>
          <w:bCs/>
          <w:color w:val="000000" w:themeColor="text1"/>
          <w:sz w:val="22"/>
          <w:szCs w:val="22"/>
        </w:rPr>
        <w:t xml:space="preserve">LWVUS and LWV-VA </w:t>
      </w:r>
      <w:r>
        <w:rPr>
          <w:rFonts w:ascii="Times New Roman" w:eastAsia="Times New Roman" w:hAnsi="Times New Roman" w:cs="Times New Roman"/>
          <w:b/>
          <w:bCs/>
          <w:color w:val="000000" w:themeColor="text1"/>
          <w:sz w:val="22"/>
          <w:szCs w:val="22"/>
        </w:rPr>
        <w:t xml:space="preserve">Positions on </w:t>
      </w:r>
      <w:r w:rsidR="0091738C" w:rsidRPr="00B62198">
        <w:rPr>
          <w:rFonts w:ascii="Times New Roman" w:eastAsia="Times New Roman" w:hAnsi="Times New Roman" w:cs="Times New Roman"/>
          <w:b/>
          <w:bCs/>
          <w:color w:val="000000" w:themeColor="text1"/>
          <w:sz w:val="22"/>
          <w:szCs w:val="22"/>
        </w:rPr>
        <w:t>Election La</w:t>
      </w:r>
      <w:r>
        <w:rPr>
          <w:rFonts w:ascii="Times New Roman" w:eastAsia="Times New Roman" w:hAnsi="Times New Roman" w:cs="Times New Roman"/>
          <w:b/>
          <w:bCs/>
          <w:color w:val="000000" w:themeColor="text1"/>
          <w:sz w:val="22"/>
          <w:szCs w:val="22"/>
        </w:rPr>
        <w:t>w</w:t>
      </w:r>
    </w:p>
    <w:p w14:paraId="09B65BA1" w14:textId="77777777" w:rsidR="0091738C" w:rsidRPr="00B62198" w:rsidRDefault="0091738C" w:rsidP="0091738C">
      <w:pPr>
        <w:rPr>
          <w:rFonts w:ascii="Times New Roman" w:hAnsi="Times New Roman" w:cs="Times New Roman"/>
          <w:b/>
          <w:bCs/>
          <w:sz w:val="22"/>
          <w:szCs w:val="22"/>
        </w:rPr>
      </w:pPr>
    </w:p>
    <w:p w14:paraId="33E5D2B5" w14:textId="77777777" w:rsidR="0091738C" w:rsidRPr="00B62198" w:rsidRDefault="00BF2260" w:rsidP="0091738C">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Excerpts from </w:t>
      </w:r>
      <w:r w:rsidR="0091738C" w:rsidRPr="00B62198">
        <w:rPr>
          <w:rFonts w:ascii="Times New Roman" w:eastAsia="Times New Roman" w:hAnsi="Times New Roman" w:cs="Times New Roman"/>
          <w:color w:val="000000" w:themeColor="text1"/>
          <w:sz w:val="22"/>
          <w:szCs w:val="22"/>
        </w:rPr>
        <w:t xml:space="preserve">LWVUS position </w:t>
      </w:r>
      <w:r>
        <w:rPr>
          <w:rFonts w:ascii="Times New Roman" w:eastAsia="Times New Roman" w:hAnsi="Times New Roman" w:cs="Times New Roman"/>
          <w:color w:val="000000" w:themeColor="text1"/>
          <w:sz w:val="22"/>
          <w:szCs w:val="22"/>
        </w:rPr>
        <w:t>in</w:t>
      </w:r>
      <w:r w:rsidR="0091738C" w:rsidRPr="00B62198">
        <w:rPr>
          <w:rFonts w:ascii="Times New Roman" w:eastAsia="Times New Roman" w:hAnsi="Times New Roman" w:cs="Times New Roman"/>
          <w:color w:val="000000" w:themeColor="text1"/>
          <w:sz w:val="22"/>
          <w:szCs w:val="22"/>
        </w:rPr>
        <w:t xml:space="preserve"> the Representative Government section of </w:t>
      </w:r>
      <w:r w:rsidR="0091738C" w:rsidRPr="00B62198">
        <w:rPr>
          <w:rFonts w:ascii="Times New Roman" w:eastAsia="Times New Roman" w:hAnsi="Times New Roman" w:cs="Times New Roman"/>
          <w:i/>
          <w:iCs/>
          <w:color w:val="000000" w:themeColor="text1"/>
          <w:sz w:val="22"/>
          <w:szCs w:val="22"/>
        </w:rPr>
        <w:t>Impact on Issues</w:t>
      </w:r>
      <w:r w:rsidR="00B76730">
        <w:rPr>
          <w:rFonts w:ascii="Times New Roman" w:eastAsia="Times New Roman" w:hAnsi="Times New Roman" w:cs="Times New Roman"/>
          <w:i/>
          <w:iCs/>
          <w:color w:val="000000" w:themeColor="text1"/>
          <w:sz w:val="22"/>
          <w:szCs w:val="22"/>
        </w:rPr>
        <w:t>, 2018-2020,</w:t>
      </w:r>
      <w:r w:rsidR="0091738C" w:rsidRPr="00B62198">
        <w:rPr>
          <w:rFonts w:ascii="Times New Roman" w:eastAsia="Times New Roman" w:hAnsi="Times New Roman" w:cs="Times New Roman"/>
          <w:color w:val="000000" w:themeColor="text1"/>
          <w:sz w:val="22"/>
          <w:szCs w:val="22"/>
        </w:rPr>
        <w:t xml:space="preserve"> are in plain text below. </w:t>
      </w:r>
      <w:r>
        <w:rPr>
          <w:rFonts w:ascii="Times New Roman" w:eastAsia="Times New Roman" w:hAnsi="Times New Roman" w:cs="Times New Roman"/>
          <w:color w:val="000000" w:themeColor="text1"/>
          <w:sz w:val="22"/>
          <w:szCs w:val="22"/>
        </w:rPr>
        <w:t>For the full position, please see:</w:t>
      </w:r>
      <w:r w:rsidR="0091738C" w:rsidRPr="00B62198">
        <w:rPr>
          <w:rFonts w:ascii="Times New Roman" w:eastAsia="Times New Roman" w:hAnsi="Times New Roman" w:cs="Times New Roman"/>
          <w:color w:val="000000" w:themeColor="text1"/>
          <w:sz w:val="22"/>
          <w:szCs w:val="22"/>
        </w:rPr>
        <w:t xml:space="preserve">                                            </w:t>
      </w:r>
    </w:p>
    <w:p w14:paraId="12D12B78" w14:textId="77777777" w:rsidR="0091738C" w:rsidRPr="00B62198" w:rsidRDefault="004233AA" w:rsidP="0091738C">
      <w:pPr>
        <w:rPr>
          <w:rFonts w:ascii="Times New Roman" w:eastAsia="Times New Roman" w:hAnsi="Times New Roman" w:cs="Times New Roman"/>
          <w:color w:val="000000" w:themeColor="text1"/>
          <w:sz w:val="22"/>
          <w:szCs w:val="22"/>
        </w:rPr>
      </w:pPr>
      <w:hyperlink r:id="rId11" w:history="1">
        <w:r w:rsidR="0091738C" w:rsidRPr="00B62198">
          <w:rPr>
            <w:rStyle w:val="Hyperlink"/>
            <w:rFonts w:ascii="Times New Roman" w:eastAsia="Times New Roman" w:hAnsi="Times New Roman" w:cs="Times New Roman"/>
            <w:sz w:val="22"/>
            <w:szCs w:val="22"/>
          </w:rPr>
          <w:t>https://www.lwv.org/sites/default/files/2019-04/LWV 2018-20 Impact on Issues.pdf</w:t>
        </w:r>
      </w:hyperlink>
    </w:p>
    <w:p w14:paraId="7D7D5988" w14:textId="77777777" w:rsidR="0091738C" w:rsidRPr="00B62198" w:rsidRDefault="0091738C" w:rsidP="0091738C">
      <w:pPr>
        <w:rPr>
          <w:rFonts w:ascii="Times New Roman" w:eastAsia="Times New Roman" w:hAnsi="Times New Roman" w:cs="Times New Roman"/>
          <w:color w:val="000000" w:themeColor="text1"/>
          <w:sz w:val="22"/>
          <w:szCs w:val="22"/>
        </w:rPr>
      </w:pPr>
    </w:p>
    <w:p w14:paraId="4CE0A66C" w14:textId="77777777" w:rsidR="0091738C" w:rsidRPr="00B62198" w:rsidRDefault="00BF2260" w:rsidP="0091738C">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Excerpts from </w:t>
      </w:r>
      <w:r w:rsidR="0091738C" w:rsidRPr="00B62198">
        <w:rPr>
          <w:rFonts w:ascii="Times New Roman" w:eastAsia="Times New Roman" w:hAnsi="Times New Roman" w:cs="Times New Roman"/>
          <w:color w:val="000000" w:themeColor="text1"/>
          <w:sz w:val="22"/>
          <w:szCs w:val="22"/>
        </w:rPr>
        <w:t xml:space="preserve">LWV-VA Election Laws position </w:t>
      </w:r>
      <w:r>
        <w:rPr>
          <w:rFonts w:ascii="Times New Roman" w:eastAsia="Times New Roman" w:hAnsi="Times New Roman" w:cs="Times New Roman"/>
          <w:color w:val="000000" w:themeColor="text1"/>
          <w:sz w:val="22"/>
          <w:szCs w:val="22"/>
        </w:rPr>
        <w:t>in</w:t>
      </w:r>
      <w:r w:rsidR="0091738C" w:rsidRPr="00B62198">
        <w:rPr>
          <w:rFonts w:ascii="Times New Roman" w:eastAsia="Times New Roman" w:hAnsi="Times New Roman" w:cs="Times New Roman"/>
          <w:color w:val="000000" w:themeColor="text1"/>
          <w:sz w:val="22"/>
          <w:szCs w:val="22"/>
        </w:rPr>
        <w:t xml:space="preserve"> </w:t>
      </w:r>
      <w:r w:rsidR="0091738C" w:rsidRPr="00B62198">
        <w:rPr>
          <w:rFonts w:ascii="Times New Roman" w:eastAsia="Times New Roman" w:hAnsi="Times New Roman" w:cs="Times New Roman"/>
          <w:i/>
          <w:iCs/>
          <w:color w:val="000000" w:themeColor="text1"/>
          <w:sz w:val="22"/>
          <w:szCs w:val="22"/>
        </w:rPr>
        <w:t>Positioned for Action</w:t>
      </w:r>
      <w:r w:rsidR="00B76730">
        <w:rPr>
          <w:rFonts w:ascii="Times New Roman" w:eastAsia="Times New Roman" w:hAnsi="Times New Roman" w:cs="Times New Roman"/>
          <w:i/>
          <w:iCs/>
          <w:color w:val="000000" w:themeColor="text1"/>
          <w:sz w:val="22"/>
          <w:szCs w:val="22"/>
        </w:rPr>
        <w:t>, 2019</w:t>
      </w:r>
      <w:r w:rsidR="0091738C" w:rsidRPr="00B62198">
        <w:rPr>
          <w:rFonts w:ascii="Times New Roman" w:eastAsia="Times New Roman" w:hAnsi="Times New Roman" w:cs="Times New Roman"/>
          <w:color w:val="000000" w:themeColor="text1"/>
          <w:sz w:val="22"/>
          <w:szCs w:val="22"/>
        </w:rPr>
        <w:t xml:space="preserve"> are in italics</w:t>
      </w:r>
      <w:r>
        <w:rPr>
          <w:rFonts w:ascii="Times New Roman" w:eastAsia="Times New Roman" w:hAnsi="Times New Roman" w:cs="Times New Roman"/>
          <w:color w:val="000000" w:themeColor="text1"/>
          <w:sz w:val="22"/>
          <w:szCs w:val="22"/>
        </w:rPr>
        <w:t xml:space="preserve"> below. For the full position, please see:</w:t>
      </w:r>
    </w:p>
    <w:p w14:paraId="615D6C5A" w14:textId="77777777" w:rsidR="0091738C" w:rsidRPr="00B62198" w:rsidRDefault="004233AA" w:rsidP="0091738C">
      <w:pPr>
        <w:rPr>
          <w:rFonts w:ascii="Times New Roman" w:eastAsia="Times New Roman" w:hAnsi="Times New Roman" w:cs="Times New Roman"/>
          <w:color w:val="000000" w:themeColor="text1"/>
          <w:sz w:val="22"/>
          <w:szCs w:val="22"/>
        </w:rPr>
      </w:pPr>
      <w:hyperlink r:id="rId12" w:history="1">
        <w:r w:rsidR="0091738C" w:rsidRPr="00B62198">
          <w:rPr>
            <w:rStyle w:val="Hyperlink"/>
            <w:rFonts w:ascii="Times New Roman" w:eastAsia="Times New Roman" w:hAnsi="Times New Roman" w:cs="Times New Roman"/>
            <w:sz w:val="22"/>
            <w:szCs w:val="22"/>
          </w:rPr>
          <w:t>https://lwv-va.org/wp-content/uploads/2019/06/lwv-va-positions-Full-2019-Final-6-2-19.pdf</w:t>
        </w:r>
      </w:hyperlink>
    </w:p>
    <w:p w14:paraId="5812A0D8" w14:textId="77777777" w:rsidR="0091738C" w:rsidRPr="00B62198" w:rsidRDefault="0091738C" w:rsidP="0091738C">
      <w:pPr>
        <w:pStyle w:val="Default"/>
        <w:rPr>
          <w:rFonts w:ascii="Times New Roman" w:eastAsia="Times New Roman" w:hAnsi="Times New Roman" w:cs="Times New Roman"/>
          <w:color w:val="000000" w:themeColor="text1"/>
        </w:rPr>
      </w:pPr>
    </w:p>
    <w:p w14:paraId="5DB16ABD" w14:textId="77777777" w:rsidR="0091738C" w:rsidRPr="00B62198" w:rsidRDefault="0091738C" w:rsidP="0091738C">
      <w:pPr>
        <w:pStyle w:val="Default"/>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 xml:space="preserve">LWVUS </w:t>
      </w:r>
      <w:r w:rsidR="005809A1">
        <w:rPr>
          <w:rFonts w:ascii="Times New Roman" w:eastAsia="Times New Roman" w:hAnsi="Times New Roman" w:cs="Times New Roman"/>
          <w:color w:val="000000" w:themeColor="text1"/>
        </w:rPr>
        <w:t>P</w:t>
      </w:r>
      <w:r w:rsidRPr="00B62198">
        <w:rPr>
          <w:rFonts w:ascii="Times New Roman" w:eastAsia="Times New Roman" w:hAnsi="Times New Roman" w:cs="Times New Roman"/>
          <w:color w:val="000000" w:themeColor="text1"/>
        </w:rPr>
        <w:t xml:space="preserve">rinciples may “serve as an authority for action” if the state does not have an explicit position on a particular topic. (LWVUS, p. 13; see also LWV-VA Bylaws Article 10, Section 1, p. 4) </w:t>
      </w:r>
    </w:p>
    <w:p w14:paraId="7A58C08E" w14:textId="77777777" w:rsidR="0091738C" w:rsidRPr="00B62198" w:rsidRDefault="0091738C" w:rsidP="0091738C">
      <w:pPr>
        <w:pStyle w:val="Default"/>
        <w:rPr>
          <w:rFonts w:ascii="Times New Roman" w:eastAsia="Times New Roman" w:hAnsi="Times New Roman" w:cs="Times New Roman"/>
          <w:b/>
          <w:bCs/>
          <w:color w:val="000000" w:themeColor="text1"/>
        </w:rPr>
      </w:pPr>
    </w:p>
    <w:p w14:paraId="39DFF701" w14:textId="77777777" w:rsidR="0091738C" w:rsidRPr="00B62198" w:rsidRDefault="0091738C" w:rsidP="0091738C">
      <w:pPr>
        <w:rPr>
          <w:rFonts w:ascii="Times New Roman" w:eastAsia="Times New Roman" w:hAnsi="Times New Roman" w:cs="Times New Roman"/>
          <w:b/>
          <w:bCs/>
          <w:color w:val="000000" w:themeColor="text1"/>
          <w:sz w:val="22"/>
          <w:szCs w:val="22"/>
        </w:rPr>
      </w:pPr>
      <w:r w:rsidRPr="00B62198">
        <w:rPr>
          <w:rFonts w:ascii="Times New Roman" w:eastAsia="Times New Roman" w:hAnsi="Times New Roman" w:cs="Times New Roman"/>
          <w:b/>
          <w:bCs/>
          <w:color w:val="000000" w:themeColor="text1"/>
          <w:sz w:val="22"/>
          <w:szCs w:val="22"/>
        </w:rPr>
        <w:t>Part A: Include election processes, laws, and regulations (e.g., post-election audits that ensure free and fair election results, transparency, security, and accountability).</w:t>
      </w:r>
    </w:p>
    <w:p w14:paraId="6013BF19" w14:textId="77777777" w:rsidR="0091738C" w:rsidRPr="00B62198" w:rsidRDefault="0091738C" w:rsidP="0091738C">
      <w:pPr>
        <w:rPr>
          <w:rFonts w:ascii="Times New Roman" w:eastAsia="Times New Roman" w:hAnsi="Times New Roman" w:cs="Times New Roman"/>
          <w:b/>
          <w:bCs/>
          <w:color w:val="000000" w:themeColor="text1"/>
          <w:sz w:val="22"/>
          <w:szCs w:val="22"/>
        </w:rPr>
      </w:pPr>
    </w:p>
    <w:p w14:paraId="709704D6" w14:textId="77777777" w:rsidR="0091738C" w:rsidRDefault="0091738C" w:rsidP="0091738C">
      <w:pPr>
        <w:pStyle w:val="ListParagraph"/>
        <w:numPr>
          <w:ilvl w:val="0"/>
          <w:numId w:val="19"/>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LWVUS supports the implementation of voting systems and procedures that are “secure, accurate, recountable, accessible, and transparent</w:t>
      </w:r>
      <w:r>
        <w:rPr>
          <w:rFonts w:ascii="Times New Roman" w:eastAsia="Times New Roman" w:hAnsi="Times New Roman" w:cs="Times New Roman"/>
          <w:color w:val="000000" w:themeColor="text1"/>
        </w:rPr>
        <w:t>.</w:t>
      </w:r>
      <w:r w:rsidRPr="00B62198">
        <w:rPr>
          <w:rFonts w:ascii="Times New Roman" w:eastAsia="Times New Roman" w:hAnsi="Times New Roman" w:cs="Times New Roman"/>
          <w:color w:val="000000" w:themeColor="text1"/>
        </w:rPr>
        <w:t xml:space="preserve">” (LWVUS, p.11) </w:t>
      </w:r>
    </w:p>
    <w:p w14:paraId="6CA16F04" w14:textId="77777777" w:rsidR="00DA7403" w:rsidRPr="00265D92" w:rsidRDefault="00DA7403" w:rsidP="0091738C">
      <w:pPr>
        <w:pStyle w:val="ListParagraph"/>
        <w:numPr>
          <w:ilvl w:val="0"/>
          <w:numId w:val="19"/>
        </w:numPr>
        <w:spacing w:after="0" w:line="240" w:lineRule="auto"/>
        <w:rPr>
          <w:rFonts w:ascii="Times New Roman" w:eastAsia="Times New Roman" w:hAnsi="Times New Roman" w:cs="Times New Roman"/>
          <w:color w:val="000000" w:themeColor="text1"/>
        </w:rPr>
      </w:pPr>
      <w:r w:rsidRPr="00265D92">
        <w:rPr>
          <w:rFonts w:ascii="Times New Roman" w:eastAsia="Times New Roman" w:hAnsi="Times New Roman" w:cs="Times New Roman"/>
        </w:rPr>
        <w:t xml:space="preserve">Leagues should also consult </w:t>
      </w:r>
      <w:r w:rsidRPr="00265D92">
        <w:rPr>
          <w:rStyle w:val="highlight"/>
          <w:rFonts w:ascii="Times New Roman" w:eastAsia="Times New Roman" w:hAnsi="Times New Roman" w:cs="Times New Roman"/>
        </w:rPr>
        <w:t>standards</w:t>
      </w:r>
      <w:r w:rsidRPr="00265D92">
        <w:rPr>
          <w:rFonts w:ascii="Times New Roman" w:eastAsia="Times New Roman" w:hAnsi="Times New Roman" w:cs="Times New Roman"/>
        </w:rPr>
        <w:t xml:space="preserve"> developed by the Election Assistance Commission (EAC) pertaining to voting systems when studying or improving their own voting systems.</w:t>
      </w:r>
      <w:r>
        <w:rPr>
          <w:rFonts w:ascii="Times New Roman" w:eastAsia="Times New Roman" w:hAnsi="Times New Roman" w:cs="Times New Roman"/>
        </w:rPr>
        <w:t xml:space="preserve"> </w:t>
      </w:r>
      <w:r>
        <w:rPr>
          <w:rFonts w:ascii="Times New Roman" w:eastAsia="Times New Roman" w:hAnsi="Times New Roman" w:cs="Times New Roman"/>
          <w:color w:val="000000" w:themeColor="text1"/>
        </w:rPr>
        <w:t>(LWVUS, p.16</w:t>
      </w:r>
      <w:r w:rsidRPr="00B62198">
        <w:rPr>
          <w:rFonts w:ascii="Times New Roman" w:eastAsia="Times New Roman" w:hAnsi="Times New Roman" w:cs="Times New Roman"/>
          <w:color w:val="000000" w:themeColor="text1"/>
        </w:rPr>
        <w:t>)</w:t>
      </w:r>
    </w:p>
    <w:p w14:paraId="082CCE3D" w14:textId="77777777" w:rsidR="0091738C" w:rsidRPr="00B62198" w:rsidRDefault="0091738C" w:rsidP="0091738C">
      <w:pPr>
        <w:pStyle w:val="ListParagraph"/>
        <w:rPr>
          <w:rFonts w:ascii="Times New Roman" w:eastAsia="Times New Roman" w:hAnsi="Times New Roman" w:cs="Times New Roman"/>
          <w:color w:val="000000" w:themeColor="text1"/>
        </w:rPr>
      </w:pPr>
    </w:p>
    <w:p w14:paraId="39F0AF49" w14:textId="77777777" w:rsidR="001011F4" w:rsidRPr="00265D92" w:rsidRDefault="0091738C" w:rsidP="00265D92">
      <w:pPr>
        <w:pStyle w:val="ListParagraph"/>
        <w:numPr>
          <w:ilvl w:val="0"/>
          <w:numId w:val="19"/>
        </w:numPr>
        <w:spacing w:after="0" w:line="240" w:lineRule="auto"/>
        <w:rPr>
          <w:rFonts w:ascii="Times New Roman" w:eastAsia="Times New Roman" w:hAnsi="Times New Roman" w:cs="Times New Roman"/>
        </w:rPr>
      </w:pPr>
      <w:r w:rsidRPr="00B62198">
        <w:rPr>
          <w:rFonts w:ascii="Times New Roman" w:eastAsia="Times New Roman" w:hAnsi="Times New Roman" w:cs="Times New Roman"/>
          <w:i/>
          <w:iCs/>
        </w:rPr>
        <w:t>Position in Brief: The League of Women Voters of Virginia believes that democratic government depends on the informed and active participation of its citizens; that voting is a right and responsibility; and that election laws, regulations and administrative procedures should be uniformly designed and applied, and adequately funded to facilitate and increase voter participation throughout Virginia</w:t>
      </w:r>
      <w:r w:rsidRPr="00B62198">
        <w:rPr>
          <w:rFonts w:ascii="Times New Roman" w:eastAsia="Times New Roman" w:hAnsi="Times New Roman" w:cs="Times New Roman"/>
        </w:rPr>
        <w:t>. (LWV-VA</w:t>
      </w:r>
      <w:r w:rsidR="00DA7403">
        <w:rPr>
          <w:rFonts w:ascii="Times New Roman" w:eastAsia="Times New Roman" w:hAnsi="Times New Roman" w:cs="Times New Roman"/>
        </w:rPr>
        <w:t>,</w:t>
      </w:r>
      <w:r w:rsidRPr="00B62198">
        <w:rPr>
          <w:rFonts w:ascii="Times New Roman" w:eastAsia="Times New Roman" w:hAnsi="Times New Roman" w:cs="Times New Roman"/>
        </w:rPr>
        <w:t xml:space="preserve"> p. 2)</w:t>
      </w:r>
    </w:p>
    <w:p w14:paraId="6181550A" w14:textId="77777777" w:rsidR="00317E10" w:rsidRPr="00265D92" w:rsidRDefault="00317E10" w:rsidP="00265D92">
      <w:pPr>
        <w:pStyle w:val="ListParagraph"/>
        <w:numPr>
          <w:ilvl w:val="0"/>
          <w:numId w:val="19"/>
        </w:numPr>
        <w:spacing w:after="0" w:line="240" w:lineRule="auto"/>
        <w:rPr>
          <w:rFonts w:ascii="Times New Roman" w:hAnsi="Times New Roman" w:cs="Times New Roman"/>
          <w:i/>
        </w:rPr>
      </w:pPr>
      <w:r w:rsidRPr="00265D92">
        <w:rPr>
          <w:rFonts w:ascii="Times New Roman" w:eastAsia="Times New Roman" w:hAnsi="Times New Roman" w:cs="Times New Roman"/>
          <w:i/>
        </w:rPr>
        <w:t>The LWV-VA</w:t>
      </w:r>
      <w:r>
        <w:rPr>
          <w:rFonts w:ascii="Times New Roman" w:eastAsia="Times New Roman" w:hAnsi="Times New Roman" w:cs="Times New Roman"/>
          <w:i/>
        </w:rPr>
        <w:t xml:space="preserve"> </w:t>
      </w:r>
      <w:r w:rsidRPr="00265D92">
        <w:rPr>
          <w:rFonts w:ascii="Times New Roman" w:eastAsia="Times New Roman" w:hAnsi="Times New Roman" w:cs="Times New Roman"/>
          <w:i/>
        </w:rPr>
        <w:t>supports: Legislation to allow all registered voters to</w:t>
      </w:r>
      <w:r>
        <w:rPr>
          <w:rFonts w:ascii="Times New Roman" w:eastAsia="Times New Roman" w:hAnsi="Times New Roman" w:cs="Times New Roman"/>
          <w:i/>
        </w:rPr>
        <w:t xml:space="preserve"> </w:t>
      </w:r>
      <w:r w:rsidRPr="00265D92">
        <w:rPr>
          <w:rFonts w:ascii="Times New Roman" w:eastAsia="Times New Roman" w:hAnsi="Times New Roman" w:cs="Times New Roman"/>
          <w:i/>
        </w:rPr>
        <w:t>vote</w:t>
      </w:r>
      <w:r>
        <w:rPr>
          <w:rFonts w:ascii="Times New Roman" w:eastAsia="Times New Roman" w:hAnsi="Times New Roman" w:cs="Times New Roman"/>
          <w:i/>
        </w:rPr>
        <w:t xml:space="preserve"> </w:t>
      </w:r>
      <w:r w:rsidRPr="00265D92">
        <w:rPr>
          <w:rStyle w:val="highlight"/>
          <w:rFonts w:ascii="Times New Roman" w:eastAsia="Times New Roman" w:hAnsi="Times New Roman" w:cs="Times New Roman"/>
          <w:i/>
        </w:rPr>
        <w:t>absentee</w:t>
      </w:r>
      <w:r w:rsidRPr="00265D92">
        <w:rPr>
          <w:rFonts w:ascii="Times New Roman" w:eastAsia="Times New Roman" w:hAnsi="Times New Roman" w:cs="Times New Roman"/>
          <w:i/>
        </w:rPr>
        <w:t xml:space="preserve"> prior to Election Day without</w:t>
      </w:r>
      <w:r>
        <w:rPr>
          <w:rFonts w:ascii="Times New Roman" w:eastAsia="Times New Roman" w:hAnsi="Times New Roman" w:cs="Times New Roman"/>
          <w:i/>
        </w:rPr>
        <w:t xml:space="preserve"> </w:t>
      </w:r>
      <w:r w:rsidRPr="00265D92">
        <w:rPr>
          <w:rFonts w:ascii="Times New Roman" w:eastAsia="Times New Roman" w:hAnsi="Times New Roman" w:cs="Times New Roman"/>
          <w:i/>
        </w:rPr>
        <w:t>specifying a reason. Both choices–voting in person or</w:t>
      </w:r>
      <w:r>
        <w:rPr>
          <w:rFonts w:ascii="Times New Roman" w:eastAsia="Times New Roman" w:hAnsi="Times New Roman" w:cs="Times New Roman"/>
          <w:i/>
        </w:rPr>
        <w:t xml:space="preserve"> </w:t>
      </w:r>
      <w:r w:rsidRPr="00265D92">
        <w:rPr>
          <w:rFonts w:ascii="Times New Roman" w:eastAsia="Times New Roman" w:hAnsi="Times New Roman" w:cs="Times New Roman"/>
          <w:i/>
        </w:rPr>
        <w:t>by mail—should be offered. (This</w:t>
      </w:r>
      <w:r>
        <w:rPr>
          <w:rFonts w:ascii="Times New Roman" w:eastAsia="Times New Roman" w:hAnsi="Times New Roman" w:cs="Times New Roman"/>
          <w:i/>
        </w:rPr>
        <w:t xml:space="preserve"> </w:t>
      </w:r>
      <w:r w:rsidRPr="00265D92">
        <w:rPr>
          <w:rFonts w:ascii="Times New Roman" w:eastAsia="Times New Roman" w:hAnsi="Times New Roman" w:cs="Times New Roman"/>
          <w:i/>
        </w:rPr>
        <w:t>no-excuse absentee voting is sometimes called</w:t>
      </w:r>
      <w:r>
        <w:rPr>
          <w:rFonts w:ascii="Times New Roman" w:eastAsia="Times New Roman" w:hAnsi="Times New Roman" w:cs="Times New Roman"/>
          <w:i/>
        </w:rPr>
        <w:t xml:space="preserve"> </w:t>
      </w:r>
      <w:r w:rsidRPr="00265D92">
        <w:rPr>
          <w:rFonts w:ascii="Times New Roman" w:eastAsia="Times New Roman" w:hAnsi="Times New Roman" w:cs="Times New Roman"/>
          <w:i/>
        </w:rPr>
        <w:t xml:space="preserve">“early voting”.) </w:t>
      </w:r>
      <w:r w:rsidRPr="00265D92">
        <w:rPr>
          <w:rFonts w:ascii="Times New Roman" w:eastAsia="Times New Roman" w:hAnsi="Times New Roman" w:cs="Times New Roman"/>
        </w:rPr>
        <w:t>(LWV-VA, p.4)</w:t>
      </w:r>
    </w:p>
    <w:p w14:paraId="39A85273" w14:textId="77777777" w:rsidR="0091738C" w:rsidRPr="00B62198" w:rsidRDefault="0091738C" w:rsidP="00265D92">
      <w:pPr>
        <w:pStyle w:val="ListParagraph"/>
        <w:numPr>
          <w:ilvl w:val="0"/>
          <w:numId w:val="19"/>
        </w:numPr>
        <w:spacing w:after="0" w:line="240" w:lineRule="auto"/>
        <w:rPr>
          <w:rFonts w:ascii="Times New Roman" w:hAnsi="Times New Roman" w:cs="Times New Roman"/>
          <w:i/>
          <w:iCs/>
          <w:color w:val="000000" w:themeColor="text1"/>
        </w:rPr>
      </w:pPr>
      <w:r w:rsidRPr="00B62198">
        <w:rPr>
          <w:rFonts w:ascii="Times New Roman" w:hAnsi="Times New Roman" w:cs="Times New Roman"/>
          <w:i/>
          <w:iCs/>
          <w:color w:val="000000" w:themeColor="text1"/>
        </w:rPr>
        <w:t>NB: Post-election audits are not specifically mentioned in the LWV</w:t>
      </w:r>
      <w:r w:rsidRPr="00B62198">
        <w:rPr>
          <w:rFonts w:ascii="Times New Roman" w:eastAsia="Times New Roman" w:hAnsi="Times New Roman" w:cs="Times New Roman"/>
          <w:i/>
          <w:iCs/>
          <w:color w:val="000000" w:themeColor="text1"/>
        </w:rPr>
        <w:t>-VA position</w:t>
      </w:r>
    </w:p>
    <w:p w14:paraId="096FDC40" w14:textId="77777777" w:rsidR="0091738C" w:rsidRPr="00B62198" w:rsidRDefault="0091738C" w:rsidP="0091738C">
      <w:pPr>
        <w:pStyle w:val="ListParagraph"/>
        <w:rPr>
          <w:rFonts w:ascii="Times New Roman" w:hAnsi="Times New Roman" w:cs="Times New Roman"/>
          <w:i/>
          <w:iCs/>
          <w:color w:val="000000" w:themeColor="text1"/>
        </w:rPr>
      </w:pPr>
      <w:r w:rsidRPr="00B62198">
        <w:rPr>
          <w:rFonts w:ascii="Times New Roman" w:eastAsia="Times New Roman" w:hAnsi="Times New Roman" w:cs="Times New Roman"/>
          <w:i/>
          <w:iCs/>
          <w:color w:val="000000" w:themeColor="text1"/>
        </w:rPr>
        <w:t xml:space="preserve"> </w:t>
      </w:r>
    </w:p>
    <w:p w14:paraId="236127E4" w14:textId="77777777" w:rsidR="0091738C" w:rsidRPr="00B62198" w:rsidRDefault="0091738C" w:rsidP="0091738C">
      <w:pPr>
        <w:rPr>
          <w:rFonts w:ascii="Times New Roman" w:hAnsi="Times New Roman" w:cs="Times New Roman"/>
          <w:b/>
          <w:bCs/>
          <w:color w:val="000000" w:themeColor="text1"/>
          <w:sz w:val="22"/>
          <w:szCs w:val="22"/>
        </w:rPr>
      </w:pPr>
      <w:r w:rsidRPr="00B62198">
        <w:rPr>
          <w:rFonts w:ascii="Times New Roman" w:hAnsi="Times New Roman" w:cs="Times New Roman"/>
          <w:b/>
          <w:bCs/>
          <w:color w:val="000000" w:themeColor="text1"/>
          <w:sz w:val="22"/>
          <w:szCs w:val="22"/>
        </w:rPr>
        <w:t>Part B: Prepare amendments to the State position to strengthen support for security, including physical security of voting equipment and ballots and management of security during in-person absentee voting.</w:t>
      </w:r>
    </w:p>
    <w:p w14:paraId="614428D9" w14:textId="77777777" w:rsidR="0091738C" w:rsidRPr="00B62198" w:rsidRDefault="0091738C" w:rsidP="0091738C">
      <w:pPr>
        <w:rPr>
          <w:rFonts w:ascii="Times New Roman" w:hAnsi="Times New Roman" w:cs="Times New Roman"/>
          <w:b/>
          <w:bCs/>
          <w:color w:val="000000" w:themeColor="text1"/>
          <w:sz w:val="22"/>
          <w:szCs w:val="22"/>
        </w:rPr>
      </w:pPr>
    </w:p>
    <w:p w14:paraId="0EDFF091" w14:textId="77777777" w:rsidR="0091738C" w:rsidRPr="00B62198" w:rsidRDefault="0091738C" w:rsidP="0091738C">
      <w:pPr>
        <w:pStyle w:val="ListParagraph"/>
        <w:numPr>
          <w:ilvl w:val="0"/>
          <w:numId w:val="20"/>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LWVUS supports the implementation of voting systems and procedures that are “secure, accurate, recountable, accessible, and transparent” (LWVUS, p.11). At Convention 2006, [League] delegates further clarified this position with a resolution stating that the Citizens’ Right to Vote be interpreted to affirm that LWVUS supports only voting systems that are designed so that:</w:t>
      </w:r>
    </w:p>
    <w:p w14:paraId="401C9516" w14:textId="77777777" w:rsidR="0091738C" w:rsidRPr="00B62198" w:rsidRDefault="0091738C" w:rsidP="0091738C">
      <w:pPr>
        <w:pStyle w:val="ListParagraph"/>
        <w:numPr>
          <w:ilvl w:val="0"/>
          <w:numId w:val="22"/>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 xml:space="preserve">they employ a voter-verifiable paper ballot or other paper record, said paper being the official record of the voter’s intent; </w:t>
      </w:r>
    </w:p>
    <w:p w14:paraId="23903F7E" w14:textId="77777777" w:rsidR="0091738C" w:rsidRPr="00B62198" w:rsidRDefault="0091738C" w:rsidP="0091738C">
      <w:pPr>
        <w:pStyle w:val="ListParagraph"/>
        <w:numPr>
          <w:ilvl w:val="0"/>
          <w:numId w:val="22"/>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 xml:space="preserve">the voter can verify, either by eye or with the aid of suitable devices for those who have impaired vision, that the paper ballot/record accurately reflects his or her intent; </w:t>
      </w:r>
    </w:p>
    <w:p w14:paraId="6FE077B9" w14:textId="77777777" w:rsidR="0091738C" w:rsidRPr="00B62198" w:rsidRDefault="0091738C" w:rsidP="0091738C">
      <w:pPr>
        <w:pStyle w:val="ListParagraph"/>
        <w:numPr>
          <w:ilvl w:val="0"/>
          <w:numId w:val="22"/>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 xml:space="preserve">such verification takes place while the voter is still in the process of voting; </w:t>
      </w:r>
    </w:p>
    <w:p w14:paraId="115DE1D5" w14:textId="77777777" w:rsidR="0091738C" w:rsidRPr="00B62198" w:rsidRDefault="0091738C" w:rsidP="0091738C">
      <w:pPr>
        <w:pStyle w:val="ListParagraph"/>
        <w:numPr>
          <w:ilvl w:val="0"/>
          <w:numId w:val="22"/>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 xml:space="preserve">the paper ballot/record is used for audits and recounts; </w:t>
      </w:r>
    </w:p>
    <w:p w14:paraId="59AD51F6" w14:textId="77777777" w:rsidR="0091738C" w:rsidRPr="00B62198" w:rsidRDefault="0091738C" w:rsidP="0091738C">
      <w:pPr>
        <w:pStyle w:val="ListParagraph"/>
        <w:numPr>
          <w:ilvl w:val="0"/>
          <w:numId w:val="22"/>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 xml:space="preserve">the vote totals can be verified by an independent hand count of the paper ballot/record; </w:t>
      </w:r>
    </w:p>
    <w:p w14:paraId="692E434D" w14:textId="77777777" w:rsidR="0091738C" w:rsidRDefault="0091738C" w:rsidP="0091738C">
      <w:pPr>
        <w:pStyle w:val="ListParagraph"/>
        <w:numPr>
          <w:ilvl w:val="0"/>
          <w:numId w:val="22"/>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lastRenderedPageBreak/>
        <w:t xml:space="preserve">routine audits of the paper ballot/record in randomly selected precincts can be conducted in every election, and the results published by the jurisdiction. </w:t>
      </w:r>
      <w:r>
        <w:rPr>
          <w:rFonts w:ascii="Times New Roman" w:eastAsia="Times New Roman" w:hAnsi="Times New Roman" w:cs="Times New Roman"/>
          <w:color w:val="000000" w:themeColor="text1"/>
        </w:rPr>
        <w:t>(</w:t>
      </w:r>
      <w:r w:rsidRPr="00B62198">
        <w:rPr>
          <w:rFonts w:ascii="Times New Roman" w:eastAsia="Times New Roman" w:hAnsi="Times New Roman" w:cs="Times New Roman"/>
          <w:color w:val="000000" w:themeColor="text1"/>
        </w:rPr>
        <w:t>LWVUS, p.16</w:t>
      </w:r>
      <w:r>
        <w:rPr>
          <w:rFonts w:ascii="Times New Roman" w:eastAsia="Times New Roman" w:hAnsi="Times New Roman" w:cs="Times New Roman"/>
          <w:color w:val="000000" w:themeColor="text1"/>
        </w:rPr>
        <w:t>)</w:t>
      </w:r>
    </w:p>
    <w:p w14:paraId="2ED8C142" w14:textId="77777777" w:rsidR="0091738C" w:rsidRPr="00B62198" w:rsidRDefault="0091738C" w:rsidP="0091738C">
      <w:pPr>
        <w:pStyle w:val="ListParagraph"/>
        <w:ind w:left="1440"/>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 xml:space="preserve"> </w:t>
      </w:r>
    </w:p>
    <w:p w14:paraId="4C7AC41D" w14:textId="77777777" w:rsidR="0091738C" w:rsidRPr="00B62198" w:rsidRDefault="0091738C" w:rsidP="0091738C">
      <w:pPr>
        <w:pStyle w:val="ListParagraph"/>
        <w:numPr>
          <w:ilvl w:val="0"/>
          <w:numId w:val="20"/>
        </w:numPr>
        <w:spacing w:after="0" w:line="240" w:lineRule="auto"/>
        <w:rPr>
          <w:rFonts w:ascii="Times New Roman" w:eastAsia="Times New Roman" w:hAnsi="Times New Roman" w:cs="Times New Roman"/>
          <w:i/>
          <w:iCs/>
          <w:color w:val="000000" w:themeColor="text1"/>
        </w:rPr>
      </w:pPr>
      <w:r w:rsidRPr="00B62198">
        <w:rPr>
          <w:rFonts w:ascii="Times New Roman" w:eastAsia="Times New Roman" w:hAnsi="Times New Roman" w:cs="Times New Roman"/>
          <w:i/>
          <w:iCs/>
          <w:color w:val="000000" w:themeColor="text1"/>
        </w:rPr>
        <w:t>The LWV-VA document does not discuss verifiable paper ballots or audits. When that position was written, some precincts in Virginia were still using the Direct Recording Electronic (DRE) machines</w:t>
      </w:r>
    </w:p>
    <w:p w14:paraId="1CC25CC9" w14:textId="77777777" w:rsidR="0091738C" w:rsidRPr="00B62198" w:rsidRDefault="0091738C" w:rsidP="0091738C">
      <w:pPr>
        <w:pStyle w:val="ListParagraph"/>
        <w:rPr>
          <w:rFonts w:ascii="Times New Roman" w:eastAsia="Times New Roman" w:hAnsi="Times New Roman" w:cs="Times New Roman"/>
          <w:i/>
          <w:iCs/>
          <w:color w:val="000000" w:themeColor="text1"/>
        </w:rPr>
      </w:pPr>
    </w:p>
    <w:p w14:paraId="676E5319" w14:textId="77777777" w:rsidR="0091738C" w:rsidRDefault="0091738C" w:rsidP="0091738C">
      <w:pPr>
        <w:keepNext/>
        <w:keepLines/>
        <w:rPr>
          <w:rFonts w:ascii="Times New Roman" w:hAnsi="Times New Roman" w:cs="Times New Roman"/>
          <w:b/>
          <w:bCs/>
          <w:color w:val="000000" w:themeColor="text1"/>
        </w:rPr>
      </w:pPr>
      <w:r w:rsidRPr="00B62198">
        <w:rPr>
          <w:rFonts w:ascii="Times New Roman" w:hAnsi="Times New Roman" w:cs="Times New Roman"/>
          <w:b/>
          <w:bCs/>
          <w:color w:val="000000" w:themeColor="text1"/>
          <w:sz w:val="22"/>
          <w:szCs w:val="22"/>
        </w:rPr>
        <w:t>Part C: Review language supporting electronic voting using the Internet.</w:t>
      </w:r>
    </w:p>
    <w:p w14:paraId="0E76DC3F" w14:textId="77777777" w:rsidR="0091738C" w:rsidRPr="00B62198" w:rsidRDefault="0091738C" w:rsidP="0091738C">
      <w:pPr>
        <w:keepNext/>
        <w:keepLines/>
        <w:rPr>
          <w:rFonts w:ascii="Times New Roman" w:hAnsi="Times New Roman" w:cs="Times New Roman"/>
          <w:b/>
          <w:bCs/>
          <w:color w:val="000000" w:themeColor="text1"/>
          <w:sz w:val="22"/>
          <w:szCs w:val="22"/>
        </w:rPr>
      </w:pPr>
    </w:p>
    <w:p w14:paraId="00EC2186" w14:textId="77777777" w:rsidR="0091738C" w:rsidRPr="00B62198" w:rsidRDefault="0091738C" w:rsidP="0091738C">
      <w:pPr>
        <w:pStyle w:val="ListParagraph"/>
        <w:keepNext/>
        <w:keepLines/>
        <w:numPr>
          <w:ilvl w:val="0"/>
          <w:numId w:val="20"/>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 xml:space="preserve">Since 2013, LWVUS has promoted five key proactive election reform priorities: </w:t>
      </w:r>
    </w:p>
    <w:p w14:paraId="7DCED3D7" w14:textId="77777777" w:rsidR="0091738C" w:rsidRPr="00B62198" w:rsidRDefault="0091738C" w:rsidP="0091738C">
      <w:pPr>
        <w:pStyle w:val="ListParagraph"/>
        <w:numPr>
          <w:ilvl w:val="0"/>
          <w:numId w:val="23"/>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 xml:space="preserve">secure online voter registration, </w:t>
      </w:r>
    </w:p>
    <w:p w14:paraId="02A1C7DC" w14:textId="77777777" w:rsidR="0091738C" w:rsidRPr="00B62198" w:rsidRDefault="0091738C" w:rsidP="0091738C">
      <w:pPr>
        <w:pStyle w:val="ListParagraph"/>
        <w:numPr>
          <w:ilvl w:val="0"/>
          <w:numId w:val="23"/>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 xml:space="preserve">permanent and portable statewide voter registration, </w:t>
      </w:r>
    </w:p>
    <w:p w14:paraId="137CFF64" w14:textId="77777777" w:rsidR="0091738C" w:rsidRPr="00B62198" w:rsidRDefault="0091738C" w:rsidP="0091738C">
      <w:pPr>
        <w:pStyle w:val="ListParagraph"/>
        <w:numPr>
          <w:ilvl w:val="0"/>
          <w:numId w:val="23"/>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expansion of early voting,</w:t>
      </w:r>
    </w:p>
    <w:p w14:paraId="3D5E6936" w14:textId="77777777" w:rsidR="0091738C" w:rsidRPr="00B62198" w:rsidRDefault="0091738C" w:rsidP="0091738C">
      <w:pPr>
        <w:pStyle w:val="ListParagraph"/>
        <w:numPr>
          <w:ilvl w:val="0"/>
          <w:numId w:val="23"/>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improvement of polling place management,</w:t>
      </w:r>
    </w:p>
    <w:p w14:paraId="69F70AD7" w14:textId="77777777" w:rsidR="0091738C" w:rsidRDefault="0091738C" w:rsidP="0091738C">
      <w:pPr>
        <w:pStyle w:val="ListParagraph"/>
        <w:numPr>
          <w:ilvl w:val="0"/>
          <w:numId w:val="23"/>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 xml:space="preserve">and electronic streamlining of election processes. </w:t>
      </w:r>
      <w:r>
        <w:rPr>
          <w:rFonts w:ascii="Times New Roman" w:eastAsia="Times New Roman" w:hAnsi="Times New Roman" w:cs="Times New Roman"/>
          <w:color w:val="000000" w:themeColor="text1"/>
        </w:rPr>
        <w:t>(</w:t>
      </w:r>
      <w:r w:rsidRPr="00B62198">
        <w:rPr>
          <w:rFonts w:ascii="Times New Roman" w:eastAsia="Times New Roman" w:hAnsi="Times New Roman" w:cs="Times New Roman"/>
          <w:color w:val="000000" w:themeColor="text1"/>
        </w:rPr>
        <w:t>LWVUS, p.13</w:t>
      </w:r>
      <w:r>
        <w:rPr>
          <w:rFonts w:ascii="Times New Roman" w:eastAsia="Times New Roman" w:hAnsi="Times New Roman" w:cs="Times New Roman"/>
          <w:color w:val="000000" w:themeColor="text1"/>
        </w:rPr>
        <w:t>)</w:t>
      </w:r>
    </w:p>
    <w:p w14:paraId="4567CC39" w14:textId="77777777" w:rsidR="0091738C" w:rsidRPr="00B62198" w:rsidRDefault="0091738C" w:rsidP="0091738C">
      <w:pPr>
        <w:pStyle w:val="ListParagraph"/>
        <w:ind w:left="1440"/>
        <w:rPr>
          <w:rFonts w:ascii="Times New Roman" w:eastAsia="Times New Roman" w:hAnsi="Times New Roman" w:cs="Times New Roman"/>
          <w:color w:val="000000" w:themeColor="text1"/>
        </w:rPr>
      </w:pPr>
    </w:p>
    <w:p w14:paraId="3A1272AF" w14:textId="77777777" w:rsidR="0091738C" w:rsidRDefault="0091738C" w:rsidP="0091738C">
      <w:pPr>
        <w:pStyle w:val="ListParagraph"/>
        <w:numPr>
          <w:ilvl w:val="0"/>
          <w:numId w:val="20"/>
        </w:numPr>
        <w:spacing w:after="0" w:line="240" w:lineRule="auto"/>
        <w:rPr>
          <w:rFonts w:ascii="Times New Roman" w:eastAsia="Times New Roman" w:hAnsi="Times New Roman" w:cs="Times New Roman"/>
          <w:i/>
          <w:iCs/>
          <w:color w:val="000000" w:themeColor="text1"/>
        </w:rPr>
      </w:pPr>
      <w:r w:rsidRPr="005655AA">
        <w:rPr>
          <w:rFonts w:ascii="Times New Roman" w:eastAsia="Times New Roman" w:hAnsi="Times New Roman" w:cs="Times New Roman"/>
          <w:i/>
          <w:iCs/>
          <w:color w:val="000000" w:themeColor="text1"/>
        </w:rPr>
        <w:t>Prior to the election the LWV-VA supports</w:t>
      </w:r>
      <w:r w:rsidRPr="008D12B8">
        <w:rPr>
          <w:rFonts w:ascii="Times New Roman" w:eastAsia="Times New Roman" w:hAnsi="Times New Roman" w:cs="Times New Roman"/>
          <w:i/>
          <w:iCs/>
          <w:color w:val="000000" w:themeColor="text1"/>
        </w:rPr>
        <w:t xml:space="preserve"> </w:t>
      </w:r>
    </w:p>
    <w:p w14:paraId="70C68474" w14:textId="77777777" w:rsidR="0091738C" w:rsidRPr="00B62198" w:rsidRDefault="0091738C" w:rsidP="0091738C">
      <w:pPr>
        <w:pStyle w:val="ListParagraph"/>
        <w:numPr>
          <w:ilvl w:val="1"/>
          <w:numId w:val="20"/>
        </w:numPr>
        <w:spacing w:after="0" w:line="240" w:lineRule="auto"/>
        <w:rPr>
          <w:rFonts w:ascii="Times New Roman" w:eastAsia="Times New Roman" w:hAnsi="Times New Roman" w:cs="Times New Roman"/>
          <w:i/>
          <w:iCs/>
          <w:color w:val="000000" w:themeColor="text1"/>
        </w:rPr>
      </w:pPr>
      <w:r w:rsidRPr="00B62198">
        <w:rPr>
          <w:rFonts w:ascii="Times New Roman" w:eastAsia="Times New Roman" w:hAnsi="Times New Roman" w:cs="Times New Roman"/>
          <w:i/>
          <w:iCs/>
          <w:color w:val="000000" w:themeColor="text1"/>
        </w:rPr>
        <w:t>The use of electronic means for submitting absentee ballots by military and overseas voters if it can be accomplished while maintaining ballot security and integrity;</w:t>
      </w:r>
    </w:p>
    <w:p w14:paraId="0AD45107" w14:textId="77777777" w:rsidR="0091738C" w:rsidRPr="00B62198" w:rsidRDefault="0091738C" w:rsidP="0091738C">
      <w:pPr>
        <w:pStyle w:val="ListParagraph"/>
        <w:numPr>
          <w:ilvl w:val="0"/>
          <w:numId w:val="24"/>
        </w:numPr>
        <w:spacing w:after="0" w:line="240" w:lineRule="auto"/>
        <w:rPr>
          <w:rFonts w:ascii="Times New Roman" w:eastAsia="Times New Roman" w:hAnsi="Times New Roman" w:cs="Times New Roman"/>
          <w:i/>
          <w:iCs/>
          <w:color w:val="000000" w:themeColor="text1"/>
        </w:rPr>
      </w:pPr>
      <w:r w:rsidRPr="00B62198">
        <w:rPr>
          <w:rFonts w:ascii="Times New Roman" w:eastAsia="Times New Roman" w:hAnsi="Times New Roman" w:cs="Times New Roman"/>
          <w:i/>
          <w:iCs/>
          <w:color w:val="000000" w:themeColor="text1"/>
        </w:rPr>
        <w:t>LWV-VA recommends these measures for ensuring and efficient voting process at the polls:</w:t>
      </w:r>
    </w:p>
    <w:p w14:paraId="0E3528D3" w14:textId="77777777" w:rsidR="0091738C" w:rsidRPr="00B62198" w:rsidRDefault="0091738C" w:rsidP="0091738C">
      <w:pPr>
        <w:pStyle w:val="ListParagraph"/>
        <w:numPr>
          <w:ilvl w:val="0"/>
          <w:numId w:val="25"/>
        </w:numPr>
        <w:spacing w:after="0" w:line="240" w:lineRule="auto"/>
        <w:rPr>
          <w:rFonts w:ascii="Times New Roman" w:eastAsia="Times New Roman" w:hAnsi="Times New Roman" w:cs="Times New Roman"/>
          <w:i/>
          <w:iCs/>
          <w:color w:val="000000" w:themeColor="text1"/>
        </w:rPr>
      </w:pPr>
      <w:r w:rsidRPr="00B62198">
        <w:rPr>
          <w:rFonts w:ascii="Times New Roman" w:eastAsia="Times New Roman" w:hAnsi="Times New Roman" w:cs="Times New Roman"/>
          <w:i/>
          <w:iCs/>
          <w:color w:val="000000" w:themeColor="text1"/>
        </w:rPr>
        <w:t xml:space="preserve">Electronic poll books, with back-up paper copies for emergencies </w:t>
      </w:r>
    </w:p>
    <w:p w14:paraId="286BF1BB" w14:textId="77777777" w:rsidR="0091738C" w:rsidRPr="00B62198" w:rsidRDefault="0091738C" w:rsidP="0091738C">
      <w:pPr>
        <w:pStyle w:val="ListParagraph"/>
        <w:numPr>
          <w:ilvl w:val="0"/>
          <w:numId w:val="25"/>
        </w:numPr>
        <w:spacing w:after="0" w:line="240" w:lineRule="auto"/>
        <w:rPr>
          <w:rFonts w:ascii="Times New Roman" w:eastAsia="Times New Roman" w:hAnsi="Times New Roman" w:cs="Times New Roman"/>
          <w:i/>
          <w:iCs/>
          <w:color w:val="000000" w:themeColor="text1"/>
        </w:rPr>
      </w:pPr>
      <w:r w:rsidRPr="00B62198">
        <w:rPr>
          <w:rFonts w:ascii="Times New Roman" w:eastAsia="Times New Roman" w:hAnsi="Times New Roman" w:cs="Times New Roman"/>
          <w:i/>
          <w:iCs/>
          <w:color w:val="000000" w:themeColor="text1"/>
        </w:rPr>
        <w:t xml:space="preserve">Appropriate precinct sizes and numbers of voting machines to minimize voting delays </w:t>
      </w:r>
    </w:p>
    <w:p w14:paraId="50256CEC" w14:textId="77777777" w:rsidR="0091738C" w:rsidRPr="00B62198" w:rsidRDefault="0091738C" w:rsidP="0091738C">
      <w:pPr>
        <w:pStyle w:val="ListParagraph"/>
        <w:numPr>
          <w:ilvl w:val="0"/>
          <w:numId w:val="25"/>
        </w:numPr>
        <w:spacing w:after="0" w:line="240" w:lineRule="auto"/>
        <w:rPr>
          <w:rFonts w:ascii="Times New Roman" w:eastAsia="Times New Roman" w:hAnsi="Times New Roman" w:cs="Times New Roman"/>
          <w:i/>
          <w:iCs/>
          <w:color w:val="000000" w:themeColor="text1"/>
        </w:rPr>
      </w:pPr>
      <w:r w:rsidRPr="00B62198">
        <w:rPr>
          <w:rFonts w:ascii="Times New Roman" w:eastAsia="Times New Roman" w:hAnsi="Times New Roman" w:cs="Times New Roman"/>
          <w:i/>
          <w:iCs/>
          <w:color w:val="000000" w:themeColor="text1"/>
        </w:rPr>
        <w:t xml:space="preserve">Well-trained officers of election </w:t>
      </w:r>
    </w:p>
    <w:p w14:paraId="46D07958" w14:textId="77777777" w:rsidR="0091738C" w:rsidRPr="00B62198" w:rsidRDefault="0091738C" w:rsidP="0091738C">
      <w:pPr>
        <w:pStyle w:val="ListParagraph"/>
        <w:numPr>
          <w:ilvl w:val="0"/>
          <w:numId w:val="25"/>
        </w:numPr>
        <w:spacing w:after="0" w:line="240" w:lineRule="auto"/>
        <w:rPr>
          <w:rFonts w:ascii="Times New Roman" w:eastAsia="Times New Roman" w:hAnsi="Times New Roman" w:cs="Times New Roman"/>
          <w:i/>
          <w:iCs/>
          <w:color w:val="000000" w:themeColor="text1"/>
        </w:rPr>
      </w:pPr>
      <w:r w:rsidRPr="00B62198">
        <w:rPr>
          <w:rFonts w:ascii="Times New Roman" w:eastAsia="Times New Roman" w:hAnsi="Times New Roman" w:cs="Times New Roman"/>
          <w:i/>
          <w:iCs/>
          <w:color w:val="000000" w:themeColor="text1"/>
        </w:rPr>
        <w:t>Polling places selected to maximize voter participation and near public transportation where possible</w:t>
      </w:r>
    </w:p>
    <w:p w14:paraId="46CBF61E" w14:textId="77777777" w:rsidR="0091738C" w:rsidRDefault="0091738C" w:rsidP="0091738C">
      <w:pPr>
        <w:pStyle w:val="ListParagraph"/>
        <w:numPr>
          <w:ilvl w:val="0"/>
          <w:numId w:val="25"/>
        </w:numPr>
        <w:spacing w:after="0" w:line="240" w:lineRule="auto"/>
        <w:rPr>
          <w:rFonts w:ascii="Times New Roman" w:hAnsi="Times New Roman" w:cs="Times New Roman"/>
          <w:i/>
          <w:iCs/>
          <w:color w:val="000000" w:themeColor="text1"/>
        </w:rPr>
      </w:pPr>
      <w:r w:rsidRPr="00B62198">
        <w:rPr>
          <w:rFonts w:ascii="Times New Roman" w:hAnsi="Times New Roman" w:cs="Times New Roman"/>
          <w:i/>
          <w:iCs/>
          <w:color w:val="000000" w:themeColor="text1"/>
        </w:rPr>
        <w:t xml:space="preserve">Legislation to </w:t>
      </w:r>
      <w:bookmarkStart w:id="7" w:name="_Hlk30791256"/>
      <w:r w:rsidRPr="00B62198">
        <w:rPr>
          <w:rFonts w:ascii="Times New Roman" w:hAnsi="Times New Roman" w:cs="Times New Roman"/>
          <w:i/>
          <w:iCs/>
          <w:color w:val="000000" w:themeColor="text1"/>
        </w:rPr>
        <w:t xml:space="preserve">allow all registered voters to vote absentee without specifying a reason </w:t>
      </w:r>
      <w:bookmarkEnd w:id="7"/>
      <w:r>
        <w:rPr>
          <w:rFonts w:ascii="Times New Roman" w:hAnsi="Times New Roman" w:cs="Times New Roman"/>
          <w:i/>
          <w:iCs/>
          <w:color w:val="000000" w:themeColor="text1"/>
        </w:rPr>
        <w:t>(</w:t>
      </w:r>
      <w:r w:rsidRPr="00B62198">
        <w:rPr>
          <w:rFonts w:ascii="Times New Roman" w:hAnsi="Times New Roman" w:cs="Times New Roman"/>
          <w:i/>
          <w:iCs/>
          <w:color w:val="000000" w:themeColor="text1"/>
        </w:rPr>
        <w:t>LWV-VA, p.4</w:t>
      </w:r>
      <w:r>
        <w:rPr>
          <w:rFonts w:ascii="Times New Roman" w:hAnsi="Times New Roman" w:cs="Times New Roman"/>
          <w:i/>
          <w:iCs/>
          <w:color w:val="000000" w:themeColor="text1"/>
        </w:rPr>
        <w:t>)</w:t>
      </w:r>
    </w:p>
    <w:p w14:paraId="19ADABE0" w14:textId="77777777" w:rsidR="0091738C" w:rsidRPr="0091738C" w:rsidRDefault="0091738C" w:rsidP="0091738C">
      <w:pPr>
        <w:ind w:left="1080"/>
        <w:rPr>
          <w:rFonts w:ascii="Times New Roman" w:hAnsi="Times New Roman" w:cs="Times New Roman"/>
          <w:i/>
          <w:iCs/>
          <w:color w:val="000000" w:themeColor="text1"/>
        </w:rPr>
      </w:pPr>
      <w:r w:rsidRPr="0091738C">
        <w:rPr>
          <w:rFonts w:ascii="Times New Roman" w:hAnsi="Times New Roman" w:cs="Times New Roman"/>
          <w:i/>
          <w:iCs/>
          <w:color w:val="000000" w:themeColor="text1"/>
        </w:rPr>
        <w:t xml:space="preserve">   </w:t>
      </w:r>
    </w:p>
    <w:p w14:paraId="36A77516" w14:textId="77777777" w:rsidR="0091738C" w:rsidRDefault="0091738C" w:rsidP="0091738C">
      <w:pPr>
        <w:ind w:left="360"/>
        <w:rPr>
          <w:rFonts w:ascii="Times New Roman" w:hAnsi="Times New Roman" w:cs="Times New Roman"/>
          <w:b/>
          <w:bCs/>
          <w:color w:val="000000" w:themeColor="text1"/>
        </w:rPr>
      </w:pPr>
      <w:r w:rsidRPr="00B62198">
        <w:rPr>
          <w:rFonts w:ascii="Times New Roman" w:hAnsi="Times New Roman" w:cs="Times New Roman"/>
          <w:b/>
          <w:bCs/>
          <w:color w:val="000000" w:themeColor="text1"/>
          <w:sz w:val="22"/>
          <w:szCs w:val="22"/>
        </w:rPr>
        <w:t>Part D: Add a statement opposing requirement for photo ID at polls</w:t>
      </w:r>
      <w:r>
        <w:rPr>
          <w:rFonts w:ascii="Times New Roman" w:hAnsi="Times New Roman" w:cs="Times New Roman"/>
          <w:b/>
          <w:bCs/>
          <w:color w:val="000000" w:themeColor="text1"/>
        </w:rPr>
        <w:t>.</w:t>
      </w:r>
    </w:p>
    <w:p w14:paraId="5143961F" w14:textId="77777777" w:rsidR="0091738C" w:rsidRPr="00B62198" w:rsidRDefault="0091738C" w:rsidP="0091738C">
      <w:pPr>
        <w:ind w:left="360"/>
        <w:rPr>
          <w:rFonts w:ascii="Times New Roman" w:hAnsi="Times New Roman" w:cs="Times New Roman"/>
          <w:b/>
          <w:bCs/>
          <w:color w:val="000000" w:themeColor="text1"/>
          <w:sz w:val="22"/>
          <w:szCs w:val="22"/>
        </w:rPr>
      </w:pPr>
    </w:p>
    <w:p w14:paraId="28E307E4" w14:textId="77777777" w:rsidR="0091738C" w:rsidRPr="00B62198" w:rsidRDefault="0091738C" w:rsidP="0091738C">
      <w:pPr>
        <w:pStyle w:val="ListParagraph"/>
        <w:numPr>
          <w:ilvl w:val="0"/>
          <w:numId w:val="21"/>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 xml:space="preserve">Five focus areas [are] identified by the League as essential to protecting the votes of all citizens and improving election administration overall: </w:t>
      </w:r>
    </w:p>
    <w:p w14:paraId="28B28D7F" w14:textId="77777777" w:rsidR="0091738C" w:rsidRPr="00B62198" w:rsidRDefault="0091738C" w:rsidP="0091738C">
      <w:pPr>
        <w:pStyle w:val="ListParagraph"/>
        <w:numPr>
          <w:ilvl w:val="0"/>
          <w:numId w:val="26"/>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Oppose photo ID and documentary proof-of-citizenship;</w:t>
      </w:r>
    </w:p>
    <w:p w14:paraId="64EB088B" w14:textId="77777777" w:rsidR="0091738C" w:rsidRPr="00B62198" w:rsidRDefault="0091738C" w:rsidP="0091738C">
      <w:pPr>
        <w:pStyle w:val="ListParagraph"/>
        <w:numPr>
          <w:ilvl w:val="0"/>
          <w:numId w:val="26"/>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 xml:space="preserve">Improve administration of statewide database systems; </w:t>
      </w:r>
    </w:p>
    <w:p w14:paraId="27B39A4F" w14:textId="77777777" w:rsidR="0091738C" w:rsidRPr="00B62198" w:rsidRDefault="0091738C" w:rsidP="0091738C">
      <w:pPr>
        <w:pStyle w:val="ListParagraph"/>
        <w:numPr>
          <w:ilvl w:val="0"/>
          <w:numId w:val="26"/>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 xml:space="preserve">Guard against undue restrictions on voter registration; </w:t>
      </w:r>
    </w:p>
    <w:p w14:paraId="30338C10" w14:textId="77777777" w:rsidR="0091738C" w:rsidRPr="00B62198" w:rsidRDefault="0091738C" w:rsidP="0091738C">
      <w:pPr>
        <w:pStyle w:val="ListParagraph"/>
        <w:numPr>
          <w:ilvl w:val="0"/>
          <w:numId w:val="26"/>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 xml:space="preserve">Improve polling place management; and </w:t>
      </w:r>
    </w:p>
    <w:p w14:paraId="4491009A" w14:textId="77777777" w:rsidR="0091738C" w:rsidRDefault="0091738C" w:rsidP="0091738C">
      <w:pPr>
        <w:pStyle w:val="ListParagraph"/>
        <w:numPr>
          <w:ilvl w:val="0"/>
          <w:numId w:val="26"/>
        </w:numPr>
        <w:spacing w:after="0" w:line="240" w:lineRule="auto"/>
        <w:rPr>
          <w:rFonts w:ascii="Times New Roman" w:eastAsia="Times New Roman" w:hAnsi="Times New Roman" w:cs="Times New Roman"/>
          <w:color w:val="000000" w:themeColor="text1"/>
        </w:rPr>
      </w:pPr>
      <w:r w:rsidRPr="00B62198">
        <w:rPr>
          <w:rFonts w:ascii="Times New Roman" w:eastAsia="Times New Roman" w:hAnsi="Times New Roman" w:cs="Times New Roman"/>
          <w:color w:val="000000" w:themeColor="text1"/>
        </w:rPr>
        <w:t xml:space="preserve">Improve poll worker training. </w:t>
      </w:r>
      <w:r>
        <w:rPr>
          <w:rFonts w:ascii="Times New Roman" w:eastAsia="Times New Roman" w:hAnsi="Times New Roman" w:cs="Times New Roman"/>
          <w:color w:val="000000" w:themeColor="text1"/>
        </w:rPr>
        <w:t>(</w:t>
      </w:r>
      <w:r w:rsidRPr="00B62198">
        <w:rPr>
          <w:rFonts w:ascii="Times New Roman" w:eastAsia="Times New Roman" w:hAnsi="Times New Roman" w:cs="Times New Roman"/>
          <w:color w:val="000000" w:themeColor="text1"/>
        </w:rPr>
        <w:t>LWVUS, p.11</w:t>
      </w:r>
      <w:r>
        <w:rPr>
          <w:rFonts w:ascii="Times New Roman" w:eastAsia="Times New Roman" w:hAnsi="Times New Roman" w:cs="Times New Roman"/>
          <w:color w:val="000000" w:themeColor="text1"/>
        </w:rPr>
        <w:t>)</w:t>
      </w:r>
    </w:p>
    <w:p w14:paraId="09D0F608" w14:textId="77777777" w:rsidR="0091738C" w:rsidRPr="00B62198" w:rsidRDefault="0091738C" w:rsidP="0091738C">
      <w:pPr>
        <w:pStyle w:val="ListParagraph"/>
        <w:ind w:left="1440"/>
        <w:rPr>
          <w:rFonts w:ascii="Times New Roman" w:eastAsia="Times New Roman" w:hAnsi="Times New Roman" w:cs="Times New Roman"/>
          <w:color w:val="000000" w:themeColor="text1"/>
        </w:rPr>
      </w:pPr>
    </w:p>
    <w:p w14:paraId="307B3B78" w14:textId="77777777" w:rsidR="0091738C" w:rsidRDefault="0091738C" w:rsidP="0091738C">
      <w:pPr>
        <w:pStyle w:val="ListParagraph"/>
        <w:numPr>
          <w:ilvl w:val="0"/>
          <w:numId w:val="21"/>
        </w:numPr>
        <w:spacing w:after="0" w:line="240" w:lineRule="auto"/>
        <w:rPr>
          <w:rFonts w:ascii="Times New Roman" w:eastAsia="Times New Roman" w:hAnsi="Times New Roman" w:cs="Times New Roman"/>
          <w:i/>
          <w:iCs/>
          <w:color w:val="000000" w:themeColor="text1"/>
        </w:rPr>
      </w:pPr>
      <w:r w:rsidRPr="00B62198">
        <w:rPr>
          <w:rFonts w:ascii="Times New Roman" w:eastAsia="Times New Roman" w:hAnsi="Times New Roman" w:cs="Times New Roman"/>
          <w:i/>
          <w:iCs/>
          <w:color w:val="000000" w:themeColor="text1"/>
        </w:rPr>
        <w:t xml:space="preserve">The LWVUS has national positions on issues such as opposition to requirements for photo identification and other measures that restrict access to registration and voting, and support of voting systems that are secure, accurate, recountable, accessible, and provide a voter verifiable paper trail. Therefore, those topics were not covered in the study and are not specifically addressed in the current positions </w:t>
      </w:r>
      <w:r>
        <w:rPr>
          <w:rFonts w:ascii="Times New Roman" w:eastAsia="Times New Roman" w:hAnsi="Times New Roman" w:cs="Times New Roman"/>
          <w:i/>
          <w:iCs/>
          <w:color w:val="000000" w:themeColor="text1"/>
        </w:rPr>
        <w:t>(</w:t>
      </w:r>
      <w:r w:rsidRPr="00B62198">
        <w:rPr>
          <w:rFonts w:ascii="Times New Roman" w:eastAsia="Times New Roman" w:hAnsi="Times New Roman" w:cs="Times New Roman"/>
          <w:i/>
          <w:iCs/>
          <w:color w:val="000000" w:themeColor="text1"/>
        </w:rPr>
        <w:t>LWV-VA, p.3</w:t>
      </w:r>
      <w:r>
        <w:rPr>
          <w:rFonts w:ascii="Times New Roman" w:eastAsia="Times New Roman" w:hAnsi="Times New Roman" w:cs="Times New Roman"/>
          <w:i/>
          <w:iCs/>
          <w:color w:val="000000" w:themeColor="text1"/>
        </w:rPr>
        <w:t>)</w:t>
      </w:r>
    </w:p>
    <w:p w14:paraId="02A524AB" w14:textId="77777777" w:rsidR="000F170B" w:rsidRPr="003600EC" w:rsidRDefault="000F170B" w:rsidP="000F170B">
      <w:pPr>
        <w:rPr>
          <w:rFonts w:ascii="Times New Roman" w:eastAsiaTheme="minorHAnsi" w:hAnsi="Times New Roman" w:cs="Times New Roman"/>
          <w:sz w:val="22"/>
          <w:szCs w:val="22"/>
          <w:lang w:eastAsia="en-US"/>
        </w:rPr>
      </w:pPr>
    </w:p>
    <w:p w14:paraId="147C5ED5" w14:textId="77777777" w:rsidR="00CF6589" w:rsidRDefault="00CF6589">
      <w:pPr>
        <w:rPr>
          <w:rFonts w:ascii="Times New Roman" w:hAnsi="Times New Roman" w:cs="Times New Roman"/>
          <w:iCs/>
          <w:sz w:val="22"/>
          <w:szCs w:val="22"/>
        </w:rPr>
      </w:pPr>
    </w:p>
    <w:p w14:paraId="024ED964" w14:textId="77777777" w:rsidR="00CF6589" w:rsidRDefault="00CF6589">
      <w:pPr>
        <w:rPr>
          <w:rFonts w:ascii="Times New Roman" w:hAnsi="Times New Roman" w:cs="Times New Roman"/>
          <w:iCs/>
          <w:sz w:val="22"/>
          <w:szCs w:val="22"/>
        </w:rPr>
      </w:pPr>
    </w:p>
    <w:p w14:paraId="25F68ACD" w14:textId="77777777" w:rsidR="00CF6589" w:rsidRDefault="00CF6589">
      <w:pPr>
        <w:rPr>
          <w:rFonts w:ascii="Times New Roman" w:hAnsi="Times New Roman" w:cs="Times New Roman"/>
          <w:iCs/>
          <w:sz w:val="22"/>
          <w:szCs w:val="22"/>
        </w:rPr>
      </w:pPr>
    </w:p>
    <w:p w14:paraId="7E379A29" w14:textId="77777777" w:rsidR="00CF6589" w:rsidRDefault="00CF6589">
      <w:pPr>
        <w:rPr>
          <w:rFonts w:ascii="Times New Roman" w:hAnsi="Times New Roman" w:cs="Times New Roman"/>
          <w:iCs/>
          <w:sz w:val="22"/>
          <w:szCs w:val="22"/>
        </w:rPr>
      </w:pPr>
    </w:p>
    <w:p w14:paraId="66F063BE" w14:textId="77777777" w:rsidR="00C4592F" w:rsidRDefault="00C4592F">
      <w:pPr>
        <w:rPr>
          <w:rFonts w:ascii="Times New Roman" w:hAnsi="Times New Roman" w:cs="Times New Roman"/>
          <w:iCs/>
          <w:sz w:val="22"/>
          <w:szCs w:val="22"/>
        </w:rPr>
      </w:pPr>
    </w:p>
    <w:p w14:paraId="6F79E6D4" w14:textId="0A707A4A" w:rsidR="00CF6589" w:rsidRPr="00EA71CC" w:rsidRDefault="00CF6589" w:rsidP="00C4592F">
      <w:pPr>
        <w:jc w:val="center"/>
        <w:rPr>
          <w:rFonts w:asciiTheme="majorBidi" w:hAnsiTheme="majorBidi" w:cstheme="majorBidi"/>
          <w:b/>
          <w:bCs/>
          <w:sz w:val="20"/>
          <w:szCs w:val="20"/>
        </w:rPr>
      </w:pPr>
      <w:r>
        <w:rPr>
          <w:rFonts w:asciiTheme="majorBidi" w:hAnsiTheme="majorBidi" w:cstheme="majorBidi"/>
          <w:b/>
          <w:bCs/>
          <w:sz w:val="22"/>
          <w:szCs w:val="22"/>
        </w:rPr>
        <w:lastRenderedPageBreak/>
        <w:t>Appendix B</w:t>
      </w:r>
    </w:p>
    <w:p w14:paraId="3299467B" w14:textId="77777777" w:rsidR="00CF6589" w:rsidRPr="00807163" w:rsidRDefault="00CF6589" w:rsidP="00CF6589">
      <w:pPr>
        <w:jc w:val="center"/>
        <w:rPr>
          <w:rFonts w:asciiTheme="majorBidi" w:hAnsiTheme="majorBidi" w:cstheme="majorBidi"/>
          <w:b/>
          <w:bCs/>
          <w:sz w:val="22"/>
          <w:szCs w:val="22"/>
        </w:rPr>
      </w:pPr>
      <w:r w:rsidRPr="00807163">
        <w:rPr>
          <w:rFonts w:asciiTheme="majorBidi" w:hAnsiTheme="majorBidi" w:cstheme="majorBidi"/>
          <w:b/>
          <w:bCs/>
          <w:sz w:val="22"/>
          <w:szCs w:val="22"/>
        </w:rPr>
        <w:t>Physical Protection of Voting Systems</w:t>
      </w:r>
    </w:p>
    <w:p w14:paraId="3D31B314" w14:textId="77777777" w:rsidR="00CF6589" w:rsidRPr="00807163" w:rsidRDefault="00CF6589" w:rsidP="00CF6589">
      <w:pPr>
        <w:jc w:val="center"/>
        <w:rPr>
          <w:rFonts w:asciiTheme="majorBidi" w:hAnsiTheme="majorBidi" w:cstheme="majorBidi"/>
          <w:b/>
          <w:bCs/>
          <w:sz w:val="22"/>
          <w:szCs w:val="22"/>
        </w:rPr>
      </w:pPr>
      <w:r w:rsidRPr="00807163">
        <w:rPr>
          <w:rFonts w:asciiTheme="majorBidi" w:hAnsiTheme="majorBidi" w:cstheme="majorBidi"/>
          <w:b/>
          <w:bCs/>
          <w:sz w:val="22"/>
          <w:szCs w:val="22"/>
        </w:rPr>
        <w:t>Survey of Local Leagues</w:t>
      </w:r>
    </w:p>
    <w:p w14:paraId="36AFCA4D" w14:textId="77777777" w:rsidR="00CF6589" w:rsidRPr="00EA71CC" w:rsidRDefault="00CF6589" w:rsidP="00CF6589">
      <w:pPr>
        <w:rPr>
          <w:rFonts w:asciiTheme="majorBidi" w:hAnsiTheme="majorBidi" w:cstheme="majorBidi"/>
          <w:sz w:val="20"/>
          <w:szCs w:val="20"/>
        </w:rPr>
      </w:pPr>
    </w:p>
    <w:p w14:paraId="10F0C31E" w14:textId="77777777" w:rsidR="00CF6589" w:rsidRDefault="00CF6589" w:rsidP="00CF6589">
      <w:pPr>
        <w:rPr>
          <w:rFonts w:asciiTheme="majorBidi" w:hAnsiTheme="majorBidi" w:cstheme="majorBidi"/>
          <w:sz w:val="22"/>
          <w:szCs w:val="22"/>
        </w:rPr>
      </w:pPr>
      <w:r w:rsidRPr="00807163">
        <w:rPr>
          <w:rFonts w:asciiTheme="majorBidi" w:hAnsiTheme="majorBidi" w:cstheme="majorBidi"/>
          <w:sz w:val="22"/>
          <w:szCs w:val="22"/>
        </w:rPr>
        <w:t xml:space="preserve">If you have served as an Election Officer, observed your Electoral Board, or observed members of the Registrar’s Office preparing election machines before an election, please put a check or X in front of the measures </w:t>
      </w:r>
      <w:r>
        <w:rPr>
          <w:rFonts w:asciiTheme="majorBidi" w:hAnsiTheme="majorBidi" w:cstheme="majorBidi"/>
          <w:sz w:val="22"/>
          <w:szCs w:val="22"/>
        </w:rPr>
        <w:t>that your jurisdiction’s Office of Election takes.</w:t>
      </w:r>
    </w:p>
    <w:p w14:paraId="7F7A12E3" w14:textId="77777777" w:rsidR="00CF6589" w:rsidRPr="00704358" w:rsidRDefault="00CF6589" w:rsidP="00CF6589">
      <w:pPr>
        <w:rPr>
          <w:rFonts w:asciiTheme="majorBidi" w:hAnsiTheme="majorBidi" w:cstheme="majorBidi"/>
          <w:sz w:val="20"/>
          <w:szCs w:val="20"/>
        </w:rPr>
      </w:pPr>
    </w:p>
    <w:p w14:paraId="09338920" w14:textId="77777777" w:rsidR="00CF6589" w:rsidRPr="00807163" w:rsidRDefault="00CF6589" w:rsidP="00CF6589">
      <w:pPr>
        <w:rPr>
          <w:rFonts w:asciiTheme="majorBidi" w:hAnsiTheme="majorBidi" w:cstheme="majorBidi"/>
          <w:sz w:val="22"/>
          <w:szCs w:val="22"/>
        </w:rPr>
      </w:pPr>
      <w:r>
        <w:rPr>
          <w:rFonts w:asciiTheme="majorBidi" w:hAnsiTheme="majorBidi" w:cstheme="majorBidi"/>
          <w:i/>
          <w:iCs/>
          <w:sz w:val="22"/>
          <w:szCs w:val="22"/>
        </w:rPr>
        <w:t>Note that</w:t>
      </w:r>
      <w:r w:rsidRPr="001772E3">
        <w:rPr>
          <w:rFonts w:asciiTheme="majorBidi" w:hAnsiTheme="majorBidi" w:cstheme="majorBidi"/>
          <w:i/>
          <w:iCs/>
          <w:sz w:val="22"/>
          <w:szCs w:val="22"/>
        </w:rPr>
        <w:t xml:space="preserve"> "Components of voting systems" include ballots, optical scanners, voting machines, electronic poll books, and precinct registers or physically vulnerable records</w:t>
      </w:r>
      <w:r>
        <w:rPr>
          <w:rFonts w:asciiTheme="majorBidi" w:hAnsiTheme="majorBidi" w:cstheme="majorBidi"/>
          <w:i/>
          <w:iCs/>
          <w:sz w:val="22"/>
          <w:szCs w:val="22"/>
        </w:rPr>
        <w:t>.</w:t>
      </w:r>
    </w:p>
    <w:p w14:paraId="19205171" w14:textId="77777777" w:rsidR="00CF6589" w:rsidRPr="00704358" w:rsidRDefault="00CF6589" w:rsidP="00CF6589">
      <w:pPr>
        <w:rPr>
          <w:rFonts w:asciiTheme="majorBidi" w:hAnsiTheme="majorBidi" w:cstheme="majorBidi"/>
          <w:sz w:val="20"/>
          <w:szCs w:val="20"/>
        </w:rPr>
      </w:pPr>
    </w:p>
    <w:p w14:paraId="07E1141A" w14:textId="77777777" w:rsidR="00CF6589" w:rsidRPr="00807163" w:rsidRDefault="00CF6589" w:rsidP="00CF6589">
      <w:pPr>
        <w:rPr>
          <w:rFonts w:asciiTheme="majorBidi" w:hAnsiTheme="majorBidi" w:cstheme="majorBidi"/>
          <w:sz w:val="22"/>
          <w:szCs w:val="22"/>
        </w:rPr>
      </w:pPr>
      <w:r w:rsidRPr="00807163">
        <w:rPr>
          <w:rFonts w:asciiTheme="majorBidi" w:hAnsiTheme="majorBidi" w:cstheme="majorBidi"/>
          <w:sz w:val="22"/>
          <w:szCs w:val="22"/>
        </w:rPr>
        <w:t>Please return your survey to</w:t>
      </w:r>
      <w:r>
        <w:rPr>
          <w:rFonts w:asciiTheme="majorBidi" w:hAnsiTheme="majorBidi" w:cstheme="majorBidi"/>
          <w:sz w:val="22"/>
          <w:szCs w:val="22"/>
        </w:rPr>
        <w:t xml:space="preserve"> Sidney Johnson </w:t>
      </w:r>
      <w:r w:rsidRPr="00807163">
        <w:rPr>
          <w:rFonts w:asciiTheme="majorBidi" w:hAnsiTheme="majorBidi" w:cstheme="majorBidi"/>
          <w:sz w:val="22"/>
          <w:szCs w:val="22"/>
        </w:rPr>
        <w:t xml:space="preserve"> </w:t>
      </w:r>
      <w:hyperlink r:id="rId13" w:history="1">
        <w:r w:rsidRPr="00B423AE">
          <w:rPr>
            <w:rStyle w:val="Hyperlink"/>
            <w:rFonts w:asciiTheme="majorBidi" w:hAnsiTheme="majorBidi" w:cstheme="majorBidi"/>
            <w:sz w:val="22"/>
            <w:szCs w:val="22"/>
          </w:rPr>
          <w:t>http://sidneyjohnson3@verizon.net</w:t>
        </w:r>
      </w:hyperlink>
      <w:r w:rsidRPr="00807163">
        <w:rPr>
          <w:rFonts w:asciiTheme="majorBidi" w:hAnsiTheme="majorBidi" w:cstheme="majorBidi"/>
          <w:sz w:val="22"/>
          <w:szCs w:val="22"/>
        </w:rPr>
        <w:t xml:space="preserve">  by November </w:t>
      </w:r>
      <w:r>
        <w:rPr>
          <w:rFonts w:asciiTheme="majorBidi" w:hAnsiTheme="majorBidi" w:cstheme="majorBidi"/>
          <w:sz w:val="22"/>
          <w:szCs w:val="22"/>
        </w:rPr>
        <w:t>18</w:t>
      </w:r>
      <w:r w:rsidRPr="00807163">
        <w:rPr>
          <w:rFonts w:asciiTheme="majorBidi" w:hAnsiTheme="majorBidi" w:cstheme="majorBidi"/>
          <w:sz w:val="22"/>
          <w:szCs w:val="22"/>
        </w:rPr>
        <w:t>, 2019.</w:t>
      </w:r>
    </w:p>
    <w:p w14:paraId="60CCD7D3" w14:textId="77777777" w:rsidR="00CF6589" w:rsidRPr="00704358" w:rsidRDefault="00CF6589" w:rsidP="00CF6589">
      <w:pPr>
        <w:rPr>
          <w:rFonts w:asciiTheme="majorBidi" w:hAnsiTheme="majorBidi" w:cstheme="majorBidi"/>
          <w:sz w:val="20"/>
          <w:szCs w:val="20"/>
        </w:rPr>
      </w:pPr>
    </w:p>
    <w:p w14:paraId="2D80A434" w14:textId="77777777" w:rsidR="00CF6589" w:rsidRPr="00807163" w:rsidRDefault="00CF6589" w:rsidP="00CF6589">
      <w:pPr>
        <w:rPr>
          <w:rFonts w:asciiTheme="majorBidi" w:hAnsiTheme="majorBidi" w:cstheme="majorBidi"/>
          <w:sz w:val="22"/>
          <w:szCs w:val="22"/>
        </w:rPr>
      </w:pPr>
      <w:r w:rsidRPr="00807163">
        <w:rPr>
          <w:rFonts w:asciiTheme="majorBidi" w:hAnsiTheme="majorBidi" w:cstheme="majorBidi"/>
          <w:sz w:val="22"/>
          <w:szCs w:val="22"/>
        </w:rPr>
        <w:t>Thank you very much for your help.</w:t>
      </w:r>
    </w:p>
    <w:p w14:paraId="3B281D9B" w14:textId="77777777" w:rsidR="00CF6589" w:rsidRPr="00704358" w:rsidRDefault="00CF6589" w:rsidP="00CF6589">
      <w:pPr>
        <w:rPr>
          <w:rFonts w:asciiTheme="majorBidi" w:hAnsiTheme="majorBidi" w:cstheme="majorBidi"/>
          <w:sz w:val="20"/>
          <w:szCs w:val="20"/>
        </w:rPr>
      </w:pPr>
    </w:p>
    <w:p w14:paraId="0D049E6D" w14:textId="77777777" w:rsidR="00CF6589" w:rsidRDefault="00CF6589" w:rsidP="00CF6589">
      <w:pPr>
        <w:rPr>
          <w:rFonts w:asciiTheme="majorBidi" w:hAnsiTheme="majorBidi" w:cstheme="majorBidi"/>
          <w:sz w:val="22"/>
          <w:szCs w:val="22"/>
        </w:rPr>
      </w:pPr>
      <w:r>
        <w:rPr>
          <w:rFonts w:asciiTheme="majorBidi" w:hAnsiTheme="majorBidi" w:cstheme="majorBidi"/>
          <w:sz w:val="22"/>
          <w:szCs w:val="22"/>
        </w:rPr>
        <w:t xml:space="preserve"> Certification and usability: </w:t>
      </w:r>
    </w:p>
    <w:p w14:paraId="053E6A48" w14:textId="77777777" w:rsidR="00CF6589" w:rsidRPr="00704358" w:rsidRDefault="00CF6589" w:rsidP="00CF6589">
      <w:pPr>
        <w:rPr>
          <w:rFonts w:asciiTheme="majorBidi" w:hAnsiTheme="majorBidi" w:cstheme="majorBidi"/>
          <w:sz w:val="20"/>
          <w:szCs w:val="20"/>
        </w:rPr>
      </w:pPr>
    </w:p>
    <w:p w14:paraId="468005DA" w14:textId="77777777" w:rsidR="00CF6589" w:rsidRDefault="00CF6589" w:rsidP="00CF6589">
      <w:pPr>
        <w:ind w:firstLine="720"/>
        <w:rPr>
          <w:rFonts w:asciiTheme="majorBidi" w:hAnsiTheme="majorBidi" w:cstheme="majorBidi"/>
          <w:sz w:val="22"/>
          <w:szCs w:val="22"/>
        </w:rPr>
      </w:pPr>
      <w:r>
        <w:rPr>
          <w:rFonts w:asciiTheme="majorBidi" w:hAnsiTheme="majorBidi" w:cstheme="majorBidi"/>
          <w:sz w:val="22"/>
          <w:szCs w:val="22"/>
        </w:rPr>
        <w:t>____</w:t>
      </w:r>
      <w:r w:rsidRPr="00807163">
        <w:rPr>
          <w:rFonts w:asciiTheme="majorBidi" w:hAnsiTheme="majorBidi" w:cstheme="majorBidi"/>
          <w:sz w:val="22"/>
          <w:szCs w:val="22"/>
        </w:rPr>
        <w:t xml:space="preserve">Voting machines certified by the State Board of Elections </w:t>
      </w:r>
    </w:p>
    <w:p w14:paraId="386D50CA" w14:textId="77777777" w:rsidR="00CF6589" w:rsidRPr="00704358" w:rsidRDefault="00CF6589" w:rsidP="00CF6589">
      <w:pPr>
        <w:ind w:firstLine="720"/>
        <w:rPr>
          <w:rFonts w:asciiTheme="majorBidi" w:hAnsiTheme="majorBidi" w:cstheme="majorBidi"/>
          <w:sz w:val="20"/>
          <w:szCs w:val="20"/>
        </w:rPr>
      </w:pPr>
    </w:p>
    <w:p w14:paraId="54C131FE" w14:textId="77777777" w:rsidR="00CF6589" w:rsidRDefault="00CF6589" w:rsidP="00CF6589">
      <w:pPr>
        <w:ind w:firstLine="720"/>
        <w:rPr>
          <w:rFonts w:asciiTheme="majorBidi" w:hAnsiTheme="majorBidi" w:cstheme="majorBidi"/>
          <w:sz w:val="22"/>
          <w:szCs w:val="22"/>
        </w:rPr>
      </w:pPr>
      <w:r>
        <w:rPr>
          <w:rFonts w:asciiTheme="majorBidi" w:hAnsiTheme="majorBidi" w:cstheme="majorBidi"/>
          <w:sz w:val="22"/>
          <w:szCs w:val="22"/>
        </w:rPr>
        <w:t>_____ for voters and poll workers before the election</w:t>
      </w:r>
    </w:p>
    <w:p w14:paraId="12A7CA99" w14:textId="77777777" w:rsidR="00CF6589" w:rsidRPr="00704358" w:rsidRDefault="00CF6589" w:rsidP="00CF6589">
      <w:pPr>
        <w:rPr>
          <w:rFonts w:asciiTheme="majorBidi" w:hAnsiTheme="majorBidi" w:cstheme="majorBidi"/>
          <w:sz w:val="20"/>
          <w:szCs w:val="20"/>
        </w:rPr>
      </w:pPr>
    </w:p>
    <w:p w14:paraId="4A140395" w14:textId="77777777" w:rsidR="00CF6589" w:rsidRDefault="00CF6589" w:rsidP="00CF6589">
      <w:pPr>
        <w:ind w:firstLine="720"/>
        <w:rPr>
          <w:rFonts w:asciiTheme="majorBidi" w:hAnsiTheme="majorBidi" w:cstheme="majorBidi"/>
          <w:sz w:val="22"/>
          <w:szCs w:val="22"/>
        </w:rPr>
      </w:pPr>
      <w:r>
        <w:rPr>
          <w:rFonts w:asciiTheme="majorBidi" w:hAnsiTheme="majorBidi" w:cstheme="majorBidi"/>
          <w:sz w:val="22"/>
          <w:szCs w:val="22"/>
        </w:rPr>
        <w:t>_____Computers dedicated to producing a sensitive program are isolated from others, e.g. computers used for software for pollbooks are not used for anything else; only a few people use them.</w:t>
      </w:r>
    </w:p>
    <w:p w14:paraId="7CDA4736" w14:textId="77777777" w:rsidR="00CF6589" w:rsidRPr="00704358" w:rsidRDefault="00CF6589" w:rsidP="00CF6589">
      <w:pPr>
        <w:ind w:left="-720" w:firstLine="720"/>
        <w:rPr>
          <w:rFonts w:asciiTheme="majorBidi" w:hAnsiTheme="majorBidi" w:cstheme="majorBidi"/>
          <w:sz w:val="20"/>
          <w:szCs w:val="20"/>
        </w:rPr>
      </w:pPr>
    </w:p>
    <w:p w14:paraId="5CEAEBE2" w14:textId="77777777" w:rsidR="00CF6589" w:rsidRPr="00807163" w:rsidRDefault="00CF6589" w:rsidP="00CF6589">
      <w:pPr>
        <w:ind w:left="-720" w:firstLine="720"/>
        <w:rPr>
          <w:rFonts w:asciiTheme="majorBidi" w:hAnsiTheme="majorBidi" w:cstheme="majorBidi"/>
          <w:sz w:val="22"/>
          <w:szCs w:val="22"/>
        </w:rPr>
      </w:pPr>
      <w:r>
        <w:rPr>
          <w:rFonts w:asciiTheme="majorBidi" w:hAnsiTheme="majorBidi" w:cstheme="majorBidi"/>
          <w:sz w:val="22"/>
          <w:szCs w:val="22"/>
        </w:rPr>
        <w:t>Physical access and security measures:</w:t>
      </w:r>
    </w:p>
    <w:p w14:paraId="3B683450" w14:textId="77777777" w:rsidR="00CF6589" w:rsidRPr="00704358" w:rsidRDefault="00CF6589" w:rsidP="00CF6589">
      <w:pPr>
        <w:rPr>
          <w:rFonts w:asciiTheme="majorBidi" w:hAnsiTheme="majorBidi" w:cstheme="majorBidi"/>
          <w:sz w:val="20"/>
          <w:szCs w:val="20"/>
        </w:rPr>
      </w:pPr>
    </w:p>
    <w:p w14:paraId="27ABBA87" w14:textId="77777777" w:rsidR="00CF6589" w:rsidRDefault="00CF6589" w:rsidP="00CF6589">
      <w:pPr>
        <w:pStyle w:val="Default"/>
        <w:ind w:firstLine="720"/>
        <w:rPr>
          <w:rFonts w:asciiTheme="majorBidi" w:hAnsiTheme="majorBidi" w:cstheme="majorBidi"/>
        </w:rPr>
      </w:pPr>
      <w:r>
        <w:rPr>
          <w:rFonts w:asciiTheme="majorBidi" w:hAnsiTheme="majorBidi" w:cstheme="majorBidi"/>
        </w:rPr>
        <w:t>Physical access restricted</w:t>
      </w:r>
      <w:r w:rsidRPr="00807163">
        <w:rPr>
          <w:rFonts w:asciiTheme="majorBidi" w:hAnsiTheme="majorBidi" w:cstheme="majorBidi"/>
        </w:rPr>
        <w:t xml:space="preserve"> to all components of voting systems</w:t>
      </w:r>
      <w:r>
        <w:rPr>
          <w:rFonts w:asciiTheme="majorBidi" w:hAnsiTheme="majorBidi" w:cstheme="majorBidi"/>
        </w:rPr>
        <w:t>:</w:t>
      </w:r>
      <w:r w:rsidRPr="00807163">
        <w:rPr>
          <w:rFonts w:asciiTheme="majorBidi" w:hAnsiTheme="majorBidi" w:cstheme="majorBidi"/>
        </w:rPr>
        <w:t xml:space="preserve"> </w:t>
      </w:r>
    </w:p>
    <w:p w14:paraId="021FA23E" w14:textId="77777777" w:rsidR="00CF6589" w:rsidRPr="00704358" w:rsidRDefault="00CF6589" w:rsidP="00CF6589">
      <w:pPr>
        <w:pStyle w:val="Default"/>
        <w:ind w:firstLine="720"/>
        <w:rPr>
          <w:rFonts w:asciiTheme="majorBidi" w:hAnsiTheme="majorBidi" w:cstheme="majorBidi"/>
          <w:sz w:val="20"/>
          <w:szCs w:val="20"/>
        </w:rPr>
      </w:pPr>
    </w:p>
    <w:p w14:paraId="129FC5CB" w14:textId="77777777" w:rsidR="00CF6589" w:rsidRPr="00807163" w:rsidRDefault="00CF6589" w:rsidP="00CF6589">
      <w:pPr>
        <w:pStyle w:val="Default"/>
        <w:rPr>
          <w:rFonts w:asciiTheme="majorBidi" w:hAnsiTheme="majorBidi" w:cstheme="majorBidi"/>
        </w:rPr>
      </w:pPr>
      <w:r w:rsidRPr="00807163">
        <w:rPr>
          <w:rFonts w:asciiTheme="majorBidi" w:hAnsiTheme="majorBidi" w:cstheme="majorBidi"/>
        </w:rPr>
        <w:tab/>
      </w:r>
      <w:r>
        <w:rPr>
          <w:rFonts w:asciiTheme="majorBidi" w:hAnsiTheme="majorBidi" w:cstheme="majorBidi"/>
        </w:rPr>
        <w:tab/>
        <w:t>_____</w:t>
      </w:r>
      <w:r w:rsidRPr="00807163">
        <w:rPr>
          <w:rFonts w:asciiTheme="majorBidi" w:hAnsiTheme="majorBidi" w:cstheme="majorBidi"/>
        </w:rPr>
        <w:t>Prior to election</w:t>
      </w:r>
    </w:p>
    <w:p w14:paraId="1673C91A" w14:textId="77777777" w:rsidR="00CF6589" w:rsidRPr="00807163" w:rsidRDefault="00CF6589" w:rsidP="00CF6589">
      <w:pPr>
        <w:pStyle w:val="Default"/>
        <w:ind w:left="720" w:firstLine="720"/>
        <w:rPr>
          <w:rFonts w:asciiTheme="majorBidi" w:hAnsiTheme="majorBidi" w:cstheme="majorBidi"/>
        </w:rPr>
      </w:pPr>
      <w:r>
        <w:rPr>
          <w:rFonts w:asciiTheme="majorBidi" w:hAnsiTheme="majorBidi" w:cstheme="majorBidi"/>
        </w:rPr>
        <w:t>_____</w:t>
      </w:r>
      <w:r w:rsidRPr="00807163">
        <w:rPr>
          <w:rFonts w:asciiTheme="majorBidi" w:hAnsiTheme="majorBidi" w:cstheme="majorBidi"/>
        </w:rPr>
        <w:t>During delivery to poll worker’s home or polling place</w:t>
      </w:r>
    </w:p>
    <w:p w14:paraId="72F6B871" w14:textId="77777777" w:rsidR="00CF6589" w:rsidRPr="00807163" w:rsidRDefault="00CF6589" w:rsidP="00CF6589">
      <w:pPr>
        <w:pStyle w:val="Default"/>
        <w:ind w:left="720" w:firstLine="720"/>
        <w:rPr>
          <w:rFonts w:asciiTheme="majorBidi" w:hAnsiTheme="majorBidi" w:cstheme="majorBidi"/>
        </w:rPr>
      </w:pPr>
      <w:r>
        <w:rPr>
          <w:rFonts w:asciiTheme="majorBidi" w:hAnsiTheme="majorBidi" w:cstheme="majorBidi"/>
        </w:rPr>
        <w:t>_____</w:t>
      </w:r>
      <w:r w:rsidRPr="00807163">
        <w:rPr>
          <w:rFonts w:asciiTheme="majorBidi" w:hAnsiTheme="majorBidi" w:cstheme="majorBidi"/>
        </w:rPr>
        <w:t>At the polling pla</w:t>
      </w:r>
      <w:r>
        <w:rPr>
          <w:rFonts w:asciiTheme="majorBidi" w:hAnsiTheme="majorBidi" w:cstheme="majorBidi"/>
        </w:rPr>
        <w:t>ce</w:t>
      </w:r>
    </w:p>
    <w:p w14:paraId="7E0ECA9F" w14:textId="77777777" w:rsidR="00CF6589" w:rsidRDefault="00CF6589" w:rsidP="00CF6589">
      <w:pPr>
        <w:pStyle w:val="Default"/>
        <w:ind w:left="720" w:firstLine="720"/>
        <w:rPr>
          <w:rFonts w:asciiTheme="majorBidi" w:hAnsiTheme="majorBidi" w:cstheme="majorBidi"/>
        </w:rPr>
      </w:pPr>
      <w:r>
        <w:rPr>
          <w:rFonts w:asciiTheme="majorBidi" w:hAnsiTheme="majorBidi" w:cstheme="majorBidi"/>
        </w:rPr>
        <w:t xml:space="preserve">_____Canvass, </w:t>
      </w:r>
      <w:r w:rsidRPr="002021CB">
        <w:rPr>
          <w:rFonts w:asciiTheme="majorBidi" w:hAnsiTheme="majorBidi" w:cstheme="majorBidi"/>
        </w:rPr>
        <w:t xml:space="preserve">a reconciliation of tapes from the machines with the Statements of Record </w:t>
      </w:r>
    </w:p>
    <w:p w14:paraId="18803478" w14:textId="77777777" w:rsidR="00CF6589" w:rsidRPr="00807163" w:rsidRDefault="00CF6589" w:rsidP="00CF6589">
      <w:pPr>
        <w:pStyle w:val="Default"/>
        <w:ind w:left="720" w:firstLine="720"/>
        <w:rPr>
          <w:rFonts w:asciiTheme="majorBidi" w:hAnsiTheme="majorBidi" w:cstheme="majorBidi"/>
        </w:rPr>
      </w:pPr>
      <w:r>
        <w:rPr>
          <w:rFonts w:asciiTheme="majorBidi" w:hAnsiTheme="majorBidi" w:cstheme="majorBidi"/>
        </w:rPr>
        <w:t>_____Audits</w:t>
      </w:r>
    </w:p>
    <w:p w14:paraId="09699911" w14:textId="77777777" w:rsidR="00CF6589" w:rsidRPr="00807163" w:rsidRDefault="00CF6589" w:rsidP="00CF6589">
      <w:pPr>
        <w:pStyle w:val="Default"/>
        <w:ind w:left="1440"/>
        <w:rPr>
          <w:rFonts w:asciiTheme="majorBidi" w:hAnsiTheme="majorBidi" w:cstheme="majorBidi"/>
        </w:rPr>
      </w:pPr>
      <w:r>
        <w:rPr>
          <w:rFonts w:asciiTheme="majorBidi" w:hAnsiTheme="majorBidi" w:cstheme="majorBidi"/>
        </w:rPr>
        <w:t>_____</w:t>
      </w:r>
      <w:r w:rsidRPr="00807163">
        <w:rPr>
          <w:rFonts w:asciiTheme="majorBidi" w:hAnsiTheme="majorBidi" w:cstheme="majorBidi"/>
        </w:rPr>
        <w:t>Inventory and</w:t>
      </w:r>
      <w:r>
        <w:rPr>
          <w:rFonts w:asciiTheme="majorBidi" w:hAnsiTheme="majorBidi" w:cstheme="majorBidi"/>
        </w:rPr>
        <w:t xml:space="preserve"> documentation</w:t>
      </w:r>
      <w:r w:rsidRPr="00807163">
        <w:rPr>
          <w:rFonts w:asciiTheme="majorBidi" w:hAnsiTheme="majorBidi" w:cstheme="majorBidi"/>
        </w:rPr>
        <w:t xml:space="preserve"> for all physical components</w:t>
      </w:r>
      <w:r>
        <w:rPr>
          <w:rFonts w:asciiTheme="majorBidi" w:hAnsiTheme="majorBidi" w:cstheme="majorBidi"/>
        </w:rPr>
        <w:t>, at all times before, during, and after the election</w:t>
      </w:r>
    </w:p>
    <w:p w14:paraId="3321E0DE" w14:textId="77777777" w:rsidR="00CF6589" w:rsidRPr="00704358" w:rsidRDefault="00CF6589" w:rsidP="00CF6589">
      <w:pPr>
        <w:pStyle w:val="Default"/>
        <w:rPr>
          <w:rFonts w:asciiTheme="majorBidi" w:hAnsiTheme="majorBidi" w:cstheme="majorBidi"/>
          <w:sz w:val="20"/>
          <w:szCs w:val="20"/>
        </w:rPr>
      </w:pPr>
    </w:p>
    <w:p w14:paraId="35BC6743" w14:textId="77777777" w:rsidR="00CF6589" w:rsidRDefault="00CF6589" w:rsidP="00CF6589">
      <w:pPr>
        <w:pStyle w:val="Default"/>
        <w:ind w:left="720"/>
        <w:rPr>
          <w:rFonts w:asciiTheme="majorBidi" w:hAnsiTheme="majorBidi" w:cstheme="majorBidi"/>
        </w:rPr>
      </w:pPr>
      <w:r>
        <w:rPr>
          <w:rFonts w:asciiTheme="majorBidi" w:hAnsiTheme="majorBidi" w:cstheme="majorBidi"/>
        </w:rPr>
        <w:t>_____</w:t>
      </w:r>
      <w:r w:rsidRPr="00807163">
        <w:rPr>
          <w:rFonts w:asciiTheme="majorBidi" w:hAnsiTheme="majorBidi" w:cstheme="majorBidi"/>
        </w:rPr>
        <w:t>Recording of who has access to ballots and election-related systems and why that person</w:t>
      </w:r>
    </w:p>
    <w:p w14:paraId="17D23B2D" w14:textId="77777777" w:rsidR="00CF6589" w:rsidRPr="00807163" w:rsidRDefault="00CF6589" w:rsidP="00CF6589">
      <w:pPr>
        <w:pStyle w:val="Default"/>
        <w:ind w:left="720"/>
        <w:rPr>
          <w:rFonts w:asciiTheme="majorBidi" w:hAnsiTheme="majorBidi" w:cstheme="majorBidi"/>
        </w:rPr>
      </w:pPr>
      <w:r>
        <w:rPr>
          <w:rFonts w:asciiTheme="majorBidi" w:hAnsiTheme="majorBidi" w:cstheme="majorBidi"/>
        </w:rPr>
        <w:tab/>
        <w:t xml:space="preserve">has access </w:t>
      </w:r>
    </w:p>
    <w:p w14:paraId="7734EBE9" w14:textId="77777777" w:rsidR="00CF6589" w:rsidRPr="00704358" w:rsidRDefault="00CF6589" w:rsidP="00CF6589">
      <w:pPr>
        <w:pStyle w:val="Default"/>
        <w:rPr>
          <w:rFonts w:asciiTheme="majorBidi" w:hAnsiTheme="majorBidi" w:cstheme="majorBidi"/>
          <w:sz w:val="20"/>
          <w:szCs w:val="20"/>
        </w:rPr>
      </w:pPr>
    </w:p>
    <w:p w14:paraId="444B3D2F" w14:textId="77777777" w:rsidR="00CF6589" w:rsidRPr="00807163" w:rsidRDefault="00CF6589" w:rsidP="00CF6589">
      <w:pPr>
        <w:pStyle w:val="Default"/>
        <w:ind w:left="720"/>
        <w:rPr>
          <w:rFonts w:asciiTheme="majorBidi" w:hAnsiTheme="majorBidi" w:cstheme="majorBidi"/>
        </w:rPr>
      </w:pPr>
      <w:r>
        <w:rPr>
          <w:rFonts w:asciiTheme="majorBidi" w:hAnsiTheme="majorBidi" w:cstheme="majorBidi"/>
        </w:rPr>
        <w:t>______</w:t>
      </w:r>
      <w:r w:rsidRPr="00807163">
        <w:rPr>
          <w:rFonts w:asciiTheme="majorBidi" w:hAnsiTheme="majorBidi" w:cstheme="majorBidi"/>
        </w:rPr>
        <w:t>Secure storage of machines and ballots</w:t>
      </w:r>
      <w:r>
        <w:rPr>
          <w:rFonts w:asciiTheme="majorBidi" w:hAnsiTheme="majorBidi" w:cstheme="majorBidi"/>
        </w:rPr>
        <w:t xml:space="preserve"> (both before and after use)</w:t>
      </w:r>
      <w:r w:rsidRPr="00807163">
        <w:rPr>
          <w:rFonts w:asciiTheme="majorBidi" w:hAnsiTheme="majorBidi" w:cstheme="majorBidi"/>
        </w:rPr>
        <w:t xml:space="preserve"> delivered to poll</w:t>
      </w:r>
      <w:r>
        <w:rPr>
          <w:rFonts w:asciiTheme="majorBidi" w:hAnsiTheme="majorBidi" w:cstheme="majorBidi"/>
        </w:rPr>
        <w:t xml:space="preserve">     </w:t>
      </w:r>
      <w:r w:rsidRPr="00807163">
        <w:rPr>
          <w:rFonts w:asciiTheme="majorBidi" w:hAnsiTheme="majorBidi" w:cstheme="majorBidi"/>
        </w:rPr>
        <w:t xml:space="preserve"> </w:t>
      </w:r>
      <w:r>
        <w:rPr>
          <w:rFonts w:asciiTheme="majorBidi" w:hAnsiTheme="majorBidi" w:cstheme="majorBidi"/>
        </w:rPr>
        <w:t xml:space="preserve">      </w:t>
      </w:r>
      <w:r w:rsidRPr="00807163">
        <w:rPr>
          <w:rFonts w:asciiTheme="majorBidi" w:hAnsiTheme="majorBidi" w:cstheme="majorBidi"/>
        </w:rPr>
        <w:t>worker’s home or polling place</w:t>
      </w:r>
      <w:r>
        <w:rPr>
          <w:rFonts w:asciiTheme="majorBidi" w:hAnsiTheme="majorBidi" w:cstheme="majorBidi"/>
        </w:rPr>
        <w:t>, including locations for in-person absentee voting</w:t>
      </w:r>
    </w:p>
    <w:p w14:paraId="15771183" w14:textId="77777777" w:rsidR="00CF6589" w:rsidRPr="00704358" w:rsidRDefault="00CF6589" w:rsidP="00CF6589">
      <w:pPr>
        <w:pStyle w:val="Default"/>
        <w:rPr>
          <w:rFonts w:asciiTheme="majorBidi" w:hAnsiTheme="majorBidi" w:cstheme="majorBidi"/>
          <w:sz w:val="20"/>
          <w:szCs w:val="20"/>
        </w:rPr>
      </w:pPr>
    </w:p>
    <w:p w14:paraId="13E7957A" w14:textId="77777777" w:rsidR="00CF6589" w:rsidRPr="00807163" w:rsidRDefault="00CF6589" w:rsidP="00CF6589">
      <w:pPr>
        <w:pStyle w:val="Default"/>
        <w:ind w:firstLine="720"/>
        <w:rPr>
          <w:rFonts w:asciiTheme="majorBidi" w:hAnsiTheme="majorBidi" w:cstheme="majorBidi"/>
        </w:rPr>
      </w:pPr>
      <w:r>
        <w:rPr>
          <w:rFonts w:asciiTheme="majorBidi" w:hAnsiTheme="majorBidi" w:cstheme="majorBidi"/>
        </w:rPr>
        <w:t>______</w:t>
      </w:r>
      <w:r w:rsidRPr="00807163">
        <w:rPr>
          <w:rFonts w:asciiTheme="majorBidi" w:hAnsiTheme="majorBidi" w:cstheme="majorBidi"/>
        </w:rPr>
        <w:t>Secure transmission of ballots to</w:t>
      </w:r>
      <w:r>
        <w:rPr>
          <w:rFonts w:asciiTheme="majorBidi" w:hAnsiTheme="majorBidi" w:cstheme="majorBidi"/>
        </w:rPr>
        <w:t xml:space="preserve"> the location</w:t>
      </w:r>
      <w:r w:rsidRPr="00807163">
        <w:rPr>
          <w:rFonts w:asciiTheme="majorBidi" w:hAnsiTheme="majorBidi" w:cstheme="majorBidi"/>
        </w:rPr>
        <w:t xml:space="preserve"> where they are counted, then stored.</w:t>
      </w:r>
    </w:p>
    <w:p w14:paraId="365E165A" w14:textId="77777777" w:rsidR="00CF6589" w:rsidRPr="00704358" w:rsidRDefault="00CF6589" w:rsidP="00CF6589">
      <w:pPr>
        <w:pStyle w:val="Default"/>
        <w:rPr>
          <w:rFonts w:asciiTheme="majorBidi" w:hAnsiTheme="majorBidi" w:cstheme="majorBidi"/>
          <w:sz w:val="20"/>
          <w:szCs w:val="20"/>
        </w:rPr>
      </w:pPr>
    </w:p>
    <w:p w14:paraId="528C5AE7" w14:textId="77777777" w:rsidR="00CF6589" w:rsidRPr="00807163" w:rsidRDefault="00CF6589" w:rsidP="00CF6589">
      <w:pPr>
        <w:pStyle w:val="Default"/>
        <w:ind w:firstLine="720"/>
        <w:rPr>
          <w:rFonts w:asciiTheme="majorBidi" w:hAnsiTheme="majorBidi" w:cstheme="majorBidi"/>
        </w:rPr>
      </w:pPr>
      <w:r>
        <w:rPr>
          <w:rFonts w:asciiTheme="majorBidi" w:hAnsiTheme="majorBidi" w:cstheme="majorBidi"/>
        </w:rPr>
        <w:t xml:space="preserve">______Additional </w:t>
      </w:r>
      <w:proofErr w:type="gramStart"/>
      <w:r>
        <w:rPr>
          <w:rFonts w:asciiTheme="majorBidi" w:hAnsiTheme="majorBidi" w:cstheme="majorBidi"/>
        </w:rPr>
        <w:t>comments:_</w:t>
      </w:r>
      <w:proofErr w:type="gramEnd"/>
      <w:r>
        <w:rPr>
          <w:rFonts w:asciiTheme="majorBidi" w:hAnsiTheme="majorBidi" w:cstheme="majorBidi"/>
        </w:rPr>
        <w:t>____________________________________________</w:t>
      </w:r>
    </w:p>
    <w:p w14:paraId="6D883272" w14:textId="77777777" w:rsidR="00CF6589" w:rsidRPr="00704358" w:rsidRDefault="00CF6589" w:rsidP="00CF6589">
      <w:pPr>
        <w:pStyle w:val="Default"/>
        <w:rPr>
          <w:rFonts w:asciiTheme="majorBidi" w:hAnsiTheme="majorBidi" w:cstheme="majorBidi"/>
          <w:sz w:val="20"/>
          <w:szCs w:val="20"/>
        </w:rPr>
      </w:pPr>
    </w:p>
    <w:p w14:paraId="1D043A26" w14:textId="77777777" w:rsidR="00CF6589" w:rsidRDefault="00CF6589" w:rsidP="00CF6589">
      <w:pPr>
        <w:pStyle w:val="Default"/>
        <w:rPr>
          <w:rFonts w:asciiTheme="majorBidi" w:hAnsiTheme="majorBidi" w:cstheme="majorBidi"/>
        </w:rPr>
      </w:pPr>
      <w:r>
        <w:rPr>
          <w:rFonts w:asciiTheme="majorBidi" w:hAnsiTheme="majorBidi" w:cstheme="majorBidi"/>
        </w:rPr>
        <w:t>Your jurisdiction _____________________________________________________________________</w:t>
      </w:r>
    </w:p>
    <w:p w14:paraId="46378BA9" w14:textId="77777777" w:rsidR="00CF6589" w:rsidRPr="00EA71CC" w:rsidRDefault="00CF6589" w:rsidP="00CF6589">
      <w:pPr>
        <w:pStyle w:val="Default"/>
        <w:rPr>
          <w:rFonts w:asciiTheme="majorBidi" w:hAnsiTheme="majorBidi" w:cstheme="majorBidi"/>
          <w:sz w:val="20"/>
          <w:szCs w:val="20"/>
        </w:rPr>
      </w:pPr>
      <w:r w:rsidRPr="00EA71CC">
        <w:rPr>
          <w:rFonts w:asciiTheme="majorBidi" w:hAnsiTheme="majorBidi" w:cstheme="majorBidi"/>
          <w:sz w:val="20"/>
          <w:szCs w:val="20"/>
        </w:rPr>
        <w:t>This information will be used strictly to assess the coverage and scope of the survey results. No information identifying or reporting about specific jurisdictions will be released.</w:t>
      </w:r>
    </w:p>
    <w:p w14:paraId="5BF5B3A6" w14:textId="77777777" w:rsidR="00CF6589" w:rsidRPr="00EA71CC" w:rsidRDefault="00CF6589" w:rsidP="00CF6589">
      <w:pPr>
        <w:rPr>
          <w:rFonts w:asciiTheme="majorBidi" w:hAnsiTheme="majorBidi" w:cstheme="majorBidi"/>
          <w:sz w:val="20"/>
          <w:szCs w:val="20"/>
        </w:rPr>
      </w:pPr>
    </w:p>
    <w:p w14:paraId="7BF9DEAA" w14:textId="77777777" w:rsidR="00CF6589" w:rsidRPr="00EA71CC" w:rsidRDefault="00CF6589" w:rsidP="00CF6589">
      <w:pPr>
        <w:rPr>
          <w:rFonts w:asciiTheme="majorBidi" w:hAnsiTheme="majorBidi" w:cstheme="majorBidi"/>
          <w:sz w:val="20"/>
          <w:szCs w:val="20"/>
        </w:rPr>
      </w:pPr>
      <w:r w:rsidRPr="00EA71CC">
        <w:rPr>
          <w:rFonts w:asciiTheme="majorBidi" w:hAnsiTheme="majorBidi" w:cstheme="majorBidi"/>
          <w:sz w:val="20"/>
          <w:szCs w:val="20"/>
        </w:rPr>
        <w:t>Source: Election Audits Task Force of the League of Women Voters of the United States. (</w:t>
      </w:r>
      <w:proofErr w:type="gramStart"/>
      <w:r w:rsidRPr="00EA71CC">
        <w:rPr>
          <w:rFonts w:asciiTheme="majorBidi" w:hAnsiTheme="majorBidi" w:cstheme="majorBidi"/>
          <w:sz w:val="20"/>
          <w:szCs w:val="20"/>
        </w:rPr>
        <w:t>January,</w:t>
      </w:r>
      <w:proofErr w:type="gramEnd"/>
      <w:r w:rsidRPr="00EA71CC">
        <w:rPr>
          <w:rFonts w:asciiTheme="majorBidi" w:hAnsiTheme="majorBidi" w:cstheme="majorBidi"/>
          <w:sz w:val="20"/>
          <w:szCs w:val="20"/>
        </w:rPr>
        <w:t xml:space="preserve"> 2009) Report on Election Auditing.  League of Women Voters of the United States. p 7.</w:t>
      </w:r>
    </w:p>
    <w:p w14:paraId="3BE00729" w14:textId="77777777" w:rsidR="000F170B" w:rsidRPr="003A3FCA" w:rsidRDefault="0091738C">
      <w:pPr>
        <w:rPr>
          <w:rFonts w:ascii="Times New Roman" w:hAnsi="Times New Roman" w:cs="Times New Roman"/>
          <w:iCs/>
          <w:sz w:val="22"/>
          <w:szCs w:val="22"/>
        </w:rPr>
      </w:pPr>
      <w:r>
        <w:rPr>
          <w:rFonts w:ascii="Times New Roman" w:hAnsi="Times New Roman" w:cs="Times New Roman"/>
          <w:iCs/>
          <w:sz w:val="22"/>
          <w:szCs w:val="22"/>
        </w:rPr>
        <w:br w:type="page"/>
      </w:r>
      <w:r w:rsidR="00B76730">
        <w:rPr>
          <w:rFonts w:ascii="Times New Roman" w:hAnsi="Times New Roman" w:cs="Times New Roman"/>
          <w:b/>
          <w:bCs/>
          <w:iCs/>
          <w:sz w:val="22"/>
          <w:szCs w:val="22"/>
        </w:rPr>
        <w:lastRenderedPageBreak/>
        <w:t>References</w:t>
      </w:r>
    </w:p>
    <w:sectPr w:rsidR="000F170B" w:rsidRPr="003A3FCA" w:rsidSect="00BD79AD">
      <w:footerReference w:type="even" r:id="rId14"/>
      <w:footerReference w:type="default" r:id="rId15"/>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CF87C" w14:textId="77777777" w:rsidR="004233AA" w:rsidRDefault="004233AA" w:rsidP="0057612D">
      <w:r>
        <w:separator/>
      </w:r>
    </w:p>
  </w:endnote>
  <w:endnote w:type="continuationSeparator" w:id="0">
    <w:p w14:paraId="46BA28EC" w14:textId="77777777" w:rsidR="004233AA" w:rsidRDefault="004233AA" w:rsidP="0057612D">
      <w:r>
        <w:continuationSeparator/>
      </w:r>
    </w:p>
  </w:endnote>
  <w:endnote w:id="1">
    <w:p w14:paraId="102EDF2E" w14:textId="77777777" w:rsidR="001C3550" w:rsidRPr="003600EC" w:rsidRDefault="001C3550" w:rsidP="00081C50">
      <w:pPr>
        <w:adjustRightInd w:val="0"/>
        <w:snapToGrid w:val="0"/>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League of Women Voters of the United States (LWVUS). (2019). </w:t>
      </w:r>
      <w:r w:rsidRPr="003600EC">
        <w:rPr>
          <w:rFonts w:ascii="Times New Roman" w:hAnsi="Times New Roman" w:cs="Times New Roman"/>
          <w:i/>
          <w:iCs/>
          <w:sz w:val="20"/>
          <w:szCs w:val="20"/>
        </w:rPr>
        <w:t>Proposed concurrence on electoral systems</w:t>
      </w:r>
      <w:r w:rsidRPr="003600EC">
        <w:rPr>
          <w:rFonts w:ascii="Times New Roman" w:hAnsi="Times New Roman" w:cs="Times New Roman"/>
          <w:sz w:val="20"/>
          <w:szCs w:val="20"/>
        </w:rPr>
        <w:t xml:space="preserve">. Retrieved from </w:t>
      </w:r>
    </w:p>
    <w:p w14:paraId="7134B1E3" w14:textId="77777777" w:rsidR="001C3550" w:rsidRPr="003600EC" w:rsidRDefault="004233AA" w:rsidP="00081C50">
      <w:pPr>
        <w:pStyle w:val="EndnoteText"/>
        <w:contextualSpacing/>
        <w:rPr>
          <w:rFonts w:ascii="Times New Roman" w:hAnsi="Times New Roman" w:cs="Times New Roman"/>
          <w:color w:val="0563C1" w:themeColor="hyperlink"/>
          <w:u w:val="single"/>
        </w:rPr>
      </w:pPr>
      <w:hyperlink r:id="rId1" w:history="1">
        <w:r w:rsidR="001C3550" w:rsidRPr="003600EC">
          <w:rPr>
            <w:rStyle w:val="Hyperlink"/>
            <w:rFonts w:ascii="Times New Roman" w:hAnsi="Times New Roman" w:cs="Times New Roman"/>
          </w:rPr>
          <w:t>https://www.lwv.org/league-management/proposed-concurrence-electoral-systems</w:t>
        </w:r>
      </w:hyperlink>
      <w:r w:rsidR="001C3550" w:rsidRPr="003600EC">
        <w:rPr>
          <w:rStyle w:val="Hyperlink"/>
          <w:rFonts w:ascii="Times New Roman" w:hAnsi="Times New Roman" w:cs="Times New Roman"/>
        </w:rPr>
        <w:t xml:space="preserve"> </w:t>
      </w:r>
    </w:p>
  </w:endnote>
  <w:endnote w:id="2">
    <w:p w14:paraId="0D994AED" w14:textId="77777777" w:rsidR="001C3550" w:rsidRPr="003600EC" w:rsidRDefault="001C3550" w:rsidP="00081C50">
      <w:pPr>
        <w:adjustRightInd w:val="0"/>
        <w:snapToGrid w:val="0"/>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League of Women Voters of the United States (LWVUS). (2018). Representative government. </w:t>
      </w:r>
      <w:r w:rsidRPr="003600EC">
        <w:rPr>
          <w:rFonts w:ascii="Times New Roman" w:hAnsi="Times New Roman" w:cs="Times New Roman"/>
          <w:i/>
          <w:iCs/>
          <w:sz w:val="20"/>
          <w:szCs w:val="20"/>
        </w:rPr>
        <w:t>Impact on Issues 2018-2020</w:t>
      </w:r>
      <w:r w:rsidRPr="003600EC">
        <w:rPr>
          <w:rFonts w:ascii="Times New Roman" w:hAnsi="Times New Roman" w:cs="Times New Roman"/>
          <w:sz w:val="20"/>
          <w:szCs w:val="20"/>
        </w:rPr>
        <w:t xml:space="preserve">, pp. 10-28. Retrieved from </w:t>
      </w:r>
      <w:hyperlink r:id="rId2" w:history="1">
        <w:r w:rsidRPr="003600EC">
          <w:rPr>
            <w:rStyle w:val="Hyperlink"/>
            <w:rFonts w:ascii="Times New Roman" w:hAnsi="Times New Roman" w:cs="Times New Roman"/>
            <w:sz w:val="20"/>
            <w:szCs w:val="20"/>
          </w:rPr>
          <w:t>https://www.lwv.org/sites/default/files/2019-04/LWV 2018-20 Impact on Issues.pdf</w:t>
        </w:r>
      </w:hyperlink>
    </w:p>
  </w:endnote>
  <w:endnote w:id="3">
    <w:p w14:paraId="4CDC2A82" w14:textId="77777777" w:rsidR="001C3550" w:rsidRPr="003600EC" w:rsidRDefault="001C3550" w:rsidP="00081C5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League of Women Voters of Virginia (LWV-VA). (2019, Spring). </w:t>
      </w:r>
      <w:r w:rsidRPr="003600EC">
        <w:rPr>
          <w:rFonts w:ascii="Times New Roman" w:hAnsi="Times New Roman" w:cs="Times New Roman"/>
          <w:i/>
          <w:iCs/>
        </w:rPr>
        <w:t>Positioned for Action,</w:t>
      </w:r>
      <w:r w:rsidRPr="003600EC">
        <w:rPr>
          <w:rFonts w:ascii="Times New Roman" w:hAnsi="Times New Roman" w:cs="Times New Roman"/>
        </w:rPr>
        <w:t xml:space="preserve"> pp. 2-4.</w:t>
      </w:r>
    </w:p>
    <w:p w14:paraId="355790D9" w14:textId="77777777" w:rsidR="001C3550" w:rsidRPr="003600EC" w:rsidRDefault="004233AA" w:rsidP="00081C50">
      <w:pPr>
        <w:contextualSpacing/>
        <w:rPr>
          <w:rFonts w:ascii="Times New Roman" w:eastAsia="Times New Roman" w:hAnsi="Times New Roman" w:cs="Times New Roman"/>
          <w:color w:val="000000" w:themeColor="text1"/>
          <w:sz w:val="20"/>
          <w:szCs w:val="20"/>
        </w:rPr>
      </w:pPr>
      <w:hyperlink r:id="rId3" w:history="1">
        <w:r w:rsidR="001C3550" w:rsidRPr="003600EC">
          <w:rPr>
            <w:rStyle w:val="Hyperlink"/>
            <w:rFonts w:ascii="Times New Roman" w:eastAsia="Times New Roman" w:hAnsi="Times New Roman" w:cs="Times New Roman"/>
            <w:sz w:val="20"/>
            <w:szCs w:val="20"/>
          </w:rPr>
          <w:t>https://lwv-va.org/wp-content/uploads/2019/06/lwv-va-positions-Full-2019-Final-6-2-19.pdf</w:t>
        </w:r>
      </w:hyperlink>
    </w:p>
  </w:endnote>
  <w:endnote w:id="4">
    <w:p w14:paraId="7B5CA394" w14:textId="77777777" w:rsidR="001C3550" w:rsidRPr="003600EC" w:rsidRDefault="001C3550" w:rsidP="00081C50">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U. S. Senate Select Committee on Intelligence. (2019, July). Russian active measures; Campaigns and interference in the 2016 election. </w:t>
      </w:r>
      <w:r w:rsidRPr="003600EC">
        <w:rPr>
          <w:rFonts w:ascii="Times New Roman" w:hAnsi="Times New Roman" w:cs="Times New Roman"/>
          <w:i/>
          <w:iCs/>
          <w:sz w:val="20"/>
          <w:szCs w:val="20"/>
        </w:rPr>
        <w:t>Volume 1: Russian efforts against election infrastructure with additional views</w:t>
      </w:r>
      <w:r w:rsidRPr="003600EC">
        <w:rPr>
          <w:rFonts w:ascii="Times New Roman" w:hAnsi="Times New Roman" w:cs="Times New Roman"/>
          <w:sz w:val="20"/>
          <w:szCs w:val="20"/>
        </w:rPr>
        <w:t>. Retrieved from</w:t>
      </w:r>
    </w:p>
    <w:p w14:paraId="2BFC614C" w14:textId="77777777" w:rsidR="001C3550" w:rsidRPr="003600EC" w:rsidRDefault="004233AA" w:rsidP="00081C50">
      <w:pPr>
        <w:contextualSpacing/>
        <w:rPr>
          <w:rFonts w:ascii="Times New Roman" w:eastAsia="Times New Roman" w:hAnsi="Times New Roman" w:cs="Times New Roman"/>
          <w:color w:val="0563C1" w:themeColor="hyperlink"/>
          <w:sz w:val="20"/>
          <w:szCs w:val="20"/>
          <w:u w:val="single"/>
        </w:rPr>
      </w:pPr>
      <w:hyperlink r:id="rId4" w:history="1">
        <w:r w:rsidR="001C3550" w:rsidRPr="003600EC">
          <w:rPr>
            <w:rStyle w:val="Hyperlink"/>
            <w:rFonts w:ascii="Times New Roman" w:eastAsia="Times New Roman" w:hAnsi="Times New Roman" w:cs="Times New Roman"/>
            <w:sz w:val="20"/>
            <w:szCs w:val="20"/>
          </w:rPr>
          <w:t>https://www.intelligence.senate.gov/sites/default/files/documents/Report_Volume1.pdf</w:t>
        </w:r>
      </w:hyperlink>
      <w:r w:rsidR="001C3550">
        <w:rPr>
          <w:rStyle w:val="Hyperlink"/>
          <w:rFonts w:ascii="Times New Roman" w:eastAsia="Times New Roman" w:hAnsi="Times New Roman" w:cs="Times New Roman"/>
          <w:sz w:val="20"/>
          <w:szCs w:val="20"/>
        </w:rPr>
        <w:t xml:space="preserve"> </w:t>
      </w:r>
    </w:p>
  </w:endnote>
  <w:endnote w:id="5">
    <w:p w14:paraId="0C2D7642" w14:textId="77777777" w:rsidR="001C3550" w:rsidRPr="003600EC" w:rsidRDefault="001C3550" w:rsidP="00081C50">
      <w:pPr>
        <w:pStyle w:val="Heading1"/>
        <w:spacing w:before="0" w:beforeAutospacing="0" w:after="0" w:afterAutospacing="0"/>
        <w:contextualSpacing/>
        <w:rPr>
          <w:b w:val="0"/>
          <w:bCs w:val="0"/>
          <w:sz w:val="20"/>
          <w:szCs w:val="20"/>
        </w:rPr>
      </w:pPr>
      <w:r w:rsidRPr="003600EC">
        <w:rPr>
          <w:rStyle w:val="EndnoteReference"/>
          <w:sz w:val="20"/>
          <w:szCs w:val="20"/>
        </w:rPr>
        <w:endnoteRef/>
      </w:r>
      <w:r w:rsidRPr="003600EC">
        <w:rPr>
          <w:sz w:val="20"/>
          <w:szCs w:val="20"/>
        </w:rPr>
        <w:t xml:space="preserve"> </w:t>
      </w:r>
      <w:r w:rsidRPr="003600EC">
        <w:rPr>
          <w:b w:val="0"/>
          <w:bCs w:val="0"/>
          <w:sz w:val="20"/>
          <w:szCs w:val="20"/>
        </w:rPr>
        <w:t xml:space="preserve">Valerio, M. (November 5, 2019). We now know that Russia specifically targeted Virginia elections in 2016. </w:t>
      </w:r>
      <w:r w:rsidRPr="003600EC">
        <w:rPr>
          <w:b w:val="0"/>
          <w:bCs w:val="0"/>
          <w:i/>
          <w:iCs/>
          <w:sz w:val="20"/>
          <w:szCs w:val="20"/>
        </w:rPr>
        <w:t>WUSA9</w:t>
      </w:r>
      <w:r w:rsidRPr="003600EC">
        <w:rPr>
          <w:b w:val="0"/>
          <w:bCs w:val="0"/>
          <w:sz w:val="20"/>
          <w:szCs w:val="20"/>
        </w:rPr>
        <w:t xml:space="preserve">. Retrieved from </w:t>
      </w:r>
      <w:hyperlink r:id="rId5" w:history="1">
        <w:r w:rsidRPr="003600EC">
          <w:rPr>
            <w:rStyle w:val="Hyperlink"/>
            <w:b w:val="0"/>
            <w:bCs w:val="0"/>
            <w:sz w:val="20"/>
            <w:szCs w:val="20"/>
          </w:rPr>
          <w:t>https://www.wusa9.com/article/news/local/virginia/virginia-elections-targeted-by-russia/65-0119894f-99e7-4abc-8aff-1aae97033a2d</w:t>
        </w:r>
      </w:hyperlink>
    </w:p>
  </w:endnote>
  <w:endnote w:id="6">
    <w:p w14:paraId="471E66B1" w14:textId="77777777" w:rsidR="001C3550" w:rsidRPr="003600EC" w:rsidRDefault="001C3550" w:rsidP="00AA55E5">
      <w:pPr>
        <w:pStyle w:val="EndnoteText"/>
        <w:contextualSpacing/>
        <w:rPr>
          <w:rFonts w:ascii="Times New Roman" w:hAnsi="Times New Roman" w:cs="Times New Roman"/>
        </w:rPr>
      </w:pPr>
      <w:r>
        <w:rPr>
          <w:rStyle w:val="EndnoteReference"/>
        </w:rPr>
        <w:endnoteRef/>
      </w:r>
      <w:r>
        <w:t xml:space="preserve"> </w:t>
      </w:r>
      <w:r w:rsidRPr="003600EC">
        <w:rPr>
          <w:rFonts w:ascii="Times New Roman" w:hAnsi="Times New Roman" w:cs="Times New Roman"/>
        </w:rPr>
        <w:t xml:space="preserve">League of Women Voters of Virginia (LWV-VA). (2019, Spring). </w:t>
      </w:r>
      <w:r w:rsidRPr="003600EC">
        <w:rPr>
          <w:rFonts w:ascii="Times New Roman" w:hAnsi="Times New Roman" w:cs="Times New Roman"/>
          <w:i/>
          <w:iCs/>
        </w:rPr>
        <w:t>Positioned for Action,</w:t>
      </w:r>
      <w:r w:rsidRPr="003600EC">
        <w:rPr>
          <w:rFonts w:ascii="Times New Roman" w:hAnsi="Times New Roman" w:cs="Times New Roman"/>
        </w:rPr>
        <w:t xml:space="preserve"> pp. 2.</w:t>
      </w:r>
    </w:p>
    <w:p w14:paraId="74566E49" w14:textId="77777777" w:rsidR="001C3550" w:rsidRPr="00265D92" w:rsidRDefault="004233AA" w:rsidP="00265D92">
      <w:pPr>
        <w:contextualSpacing/>
        <w:rPr>
          <w:rFonts w:ascii="Times New Roman" w:eastAsia="Times New Roman" w:hAnsi="Times New Roman" w:cs="Times New Roman"/>
          <w:color w:val="000000" w:themeColor="text1"/>
          <w:sz w:val="20"/>
          <w:szCs w:val="20"/>
        </w:rPr>
      </w:pPr>
      <w:hyperlink r:id="rId6" w:history="1">
        <w:r w:rsidR="001C3550" w:rsidRPr="003600EC">
          <w:rPr>
            <w:rStyle w:val="Hyperlink"/>
            <w:rFonts w:ascii="Times New Roman" w:eastAsia="Times New Roman" w:hAnsi="Times New Roman" w:cs="Times New Roman"/>
            <w:sz w:val="20"/>
            <w:szCs w:val="20"/>
          </w:rPr>
          <w:t>https://lwv-va.org/wp-content/uploads/2019/06/lwv-va-positions-Full-2019-Final-6-2-19.pdf</w:t>
        </w:r>
      </w:hyperlink>
    </w:p>
  </w:endnote>
  <w:endnote w:id="7">
    <w:p w14:paraId="32D1EC7E"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United States Election Assistance Commission. </w:t>
      </w:r>
      <w:r w:rsidRPr="003600EC">
        <w:rPr>
          <w:rFonts w:ascii="Times New Roman" w:hAnsi="Times New Roman" w:cs="Times New Roman"/>
          <w:i/>
          <w:iCs/>
        </w:rPr>
        <w:t>Voluntary Voting System Guidelines</w:t>
      </w:r>
      <w:r w:rsidRPr="003600EC">
        <w:rPr>
          <w:rFonts w:ascii="Times New Roman" w:hAnsi="Times New Roman" w:cs="Times New Roman"/>
        </w:rPr>
        <w:t xml:space="preserve">. Retrieved from </w:t>
      </w:r>
      <w:hyperlink r:id="rId7" w:history="1">
        <w:r w:rsidRPr="003600EC">
          <w:rPr>
            <w:rStyle w:val="Hyperlink"/>
            <w:rFonts w:ascii="Times New Roman" w:hAnsi="Times New Roman" w:cs="Times New Roman"/>
          </w:rPr>
          <w:t>https://www.eac.gov/voting-equipment/voluntary-voting-system-guidelines/</w:t>
        </w:r>
      </w:hyperlink>
      <w:r w:rsidRPr="003600EC">
        <w:rPr>
          <w:rFonts w:ascii="Times New Roman" w:hAnsi="Times New Roman" w:cs="Times New Roman"/>
        </w:rPr>
        <w:t xml:space="preserve"> </w:t>
      </w:r>
    </w:p>
  </w:endnote>
  <w:endnote w:id="8">
    <w:p w14:paraId="3A6A6EEC"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United States Election Assistance Commission. </w:t>
      </w:r>
      <w:r w:rsidRPr="003600EC">
        <w:rPr>
          <w:rFonts w:ascii="Times New Roman" w:hAnsi="Times New Roman" w:cs="Times New Roman"/>
          <w:i/>
          <w:iCs/>
        </w:rPr>
        <w:t>Voluntary Voting System Guidelines</w:t>
      </w:r>
      <w:r w:rsidRPr="003600EC">
        <w:rPr>
          <w:rFonts w:ascii="Times New Roman" w:hAnsi="Times New Roman" w:cs="Times New Roman"/>
        </w:rPr>
        <w:t xml:space="preserve">. Retrieved from </w:t>
      </w:r>
      <w:hyperlink r:id="rId8" w:history="1">
        <w:r w:rsidRPr="003600EC">
          <w:rPr>
            <w:rStyle w:val="Hyperlink"/>
            <w:rFonts w:ascii="Times New Roman" w:hAnsi="Times New Roman" w:cs="Times New Roman"/>
          </w:rPr>
          <w:t>https://www.eac.gov/voting-equipment/voluntary-voting-system-guidelines/</w:t>
        </w:r>
      </w:hyperlink>
      <w:r w:rsidRPr="003600EC">
        <w:rPr>
          <w:rFonts w:ascii="Times New Roman" w:hAnsi="Times New Roman" w:cs="Times New Roman"/>
        </w:rPr>
        <w:t xml:space="preserve"> </w:t>
      </w:r>
    </w:p>
  </w:endnote>
  <w:endnote w:id="9">
    <w:p w14:paraId="202E22B6"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Epstein, Jeremy. Association for Computing Machinery, U.S. Technology Policy Committee (December 2019). Personal communication.</w:t>
      </w:r>
    </w:p>
  </w:endnote>
  <w:endnote w:id="10">
    <w:p w14:paraId="24F664D4"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National Association of State Election Directors, public comment to EAC (3 May, 2019). </w:t>
      </w:r>
      <w:r w:rsidRPr="003600EC">
        <w:rPr>
          <w:rFonts w:ascii="Times New Roman" w:hAnsi="Times New Roman" w:cs="Times New Roman"/>
          <w:i/>
          <w:iCs/>
        </w:rPr>
        <w:t>NASED Executive Board Comment on the Voluntary Voting System Guidelines</w:t>
      </w:r>
      <w:r w:rsidRPr="003600EC">
        <w:rPr>
          <w:rFonts w:ascii="Times New Roman" w:hAnsi="Times New Roman" w:cs="Times New Roman"/>
        </w:rPr>
        <w:t xml:space="preserve">. Retrieved from </w:t>
      </w:r>
      <w:hyperlink r:id="rId9" w:history="1">
        <w:r w:rsidRPr="003600EC">
          <w:rPr>
            <w:rStyle w:val="Hyperlink"/>
            <w:rFonts w:ascii="Times New Roman" w:hAnsi="Times New Roman" w:cs="Times New Roman"/>
          </w:rPr>
          <w:t>https://www.nased.org/news/2019/5/3/comment-on-the-vvsg</w:t>
        </w:r>
      </w:hyperlink>
      <w:r w:rsidRPr="003600EC">
        <w:rPr>
          <w:rFonts w:ascii="Times New Roman" w:hAnsi="Times New Roman" w:cs="Times New Roman"/>
        </w:rPr>
        <w:t xml:space="preserve"> </w:t>
      </w:r>
    </w:p>
  </w:endnote>
  <w:endnote w:id="11">
    <w:p w14:paraId="1B86E226"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National Conference of State Legislatures (6 Aug 2018). </w:t>
      </w:r>
      <w:r w:rsidRPr="003600EC">
        <w:rPr>
          <w:rFonts w:ascii="Times New Roman" w:hAnsi="Times New Roman" w:cs="Times New Roman"/>
          <w:i/>
          <w:iCs/>
        </w:rPr>
        <w:t>Voting System Standards, Testing and Certification.</w:t>
      </w:r>
      <w:r w:rsidRPr="003600EC">
        <w:rPr>
          <w:rFonts w:ascii="Times New Roman" w:hAnsi="Times New Roman" w:cs="Times New Roman"/>
        </w:rPr>
        <w:t xml:space="preserve"> Retrieved from </w:t>
      </w:r>
      <w:hyperlink r:id="rId10" w:history="1">
        <w:r w:rsidRPr="003600EC">
          <w:rPr>
            <w:rStyle w:val="Hyperlink"/>
            <w:rFonts w:ascii="Times New Roman" w:hAnsi="Times New Roman" w:cs="Times New Roman"/>
          </w:rPr>
          <w:t>http://www.ncsl.org/research/elections-and-campaigns/voting-system-standards-testing-and-certification.aspx</w:t>
        </w:r>
      </w:hyperlink>
      <w:r w:rsidRPr="003600EC">
        <w:rPr>
          <w:rFonts w:ascii="Times New Roman" w:hAnsi="Times New Roman" w:cs="Times New Roman"/>
        </w:rPr>
        <w:t xml:space="preserve"> </w:t>
      </w:r>
    </w:p>
  </w:endnote>
  <w:endnote w:id="12">
    <w:p w14:paraId="209E8A13"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United States Election Assistance Commission. Technical Guidelines Development Committee (28 March 2019). </w:t>
      </w:r>
      <w:r w:rsidRPr="003600EC">
        <w:rPr>
          <w:rFonts w:ascii="Times New Roman" w:hAnsi="Times New Roman" w:cs="Times New Roman"/>
          <w:i/>
          <w:iCs/>
        </w:rPr>
        <w:t>TGDC Recommended VVSG 2.0 Principles and Guidelines (Draft)</w:t>
      </w:r>
      <w:r w:rsidRPr="003600EC">
        <w:rPr>
          <w:rFonts w:ascii="Times New Roman" w:hAnsi="Times New Roman" w:cs="Times New Roman"/>
        </w:rPr>
        <w:t xml:space="preserve">. Retrieved from </w:t>
      </w:r>
      <w:hyperlink r:id="rId11" w:history="1">
        <w:r w:rsidRPr="003600EC">
          <w:rPr>
            <w:rStyle w:val="Hyperlink"/>
            <w:rFonts w:ascii="Times New Roman" w:hAnsi="Times New Roman" w:cs="Times New Roman"/>
          </w:rPr>
          <w:t>https://www.eac.gov/assets/1/6/TGDC_Recommended_VVSG2.0_P_Gs.pdf</w:t>
        </w:r>
      </w:hyperlink>
      <w:r>
        <w:rPr>
          <w:rFonts w:ascii="Times New Roman" w:hAnsi="Times New Roman" w:cs="Times New Roman"/>
        </w:rPr>
        <w:t xml:space="preserve"> </w:t>
      </w:r>
    </w:p>
  </w:endnote>
  <w:endnote w:id="13">
    <w:p w14:paraId="7D23AC34"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Brady, Mary. TGDC Meeting. National Institute of Standards and Technology (April 2019). </w:t>
      </w:r>
      <w:r w:rsidRPr="003600EC">
        <w:rPr>
          <w:rFonts w:ascii="Times New Roman" w:hAnsi="Times New Roman" w:cs="Times New Roman"/>
          <w:i/>
          <w:iCs/>
        </w:rPr>
        <w:t>VVSG 2.0 Update</w:t>
      </w:r>
      <w:r w:rsidRPr="003600EC">
        <w:rPr>
          <w:rFonts w:ascii="Times New Roman" w:hAnsi="Times New Roman" w:cs="Times New Roman"/>
        </w:rPr>
        <w:t xml:space="preserve">. Retrieved from </w:t>
      </w:r>
      <w:hyperlink r:id="rId12" w:history="1">
        <w:r w:rsidRPr="003600EC">
          <w:rPr>
            <w:rStyle w:val="Hyperlink"/>
            <w:rFonts w:ascii="Times New Roman" w:hAnsi="Times New Roman" w:cs="Times New Roman"/>
          </w:rPr>
          <w:t>https://www.eac.gov/events/2019/09/19/tgdc-meeting-september-19--20-2019-technical-guidelines-development-committee-tgdc/</w:t>
        </w:r>
      </w:hyperlink>
      <w:r w:rsidRPr="003600EC">
        <w:rPr>
          <w:rFonts w:ascii="Times New Roman" w:hAnsi="Times New Roman" w:cs="Times New Roman"/>
        </w:rPr>
        <w:t xml:space="preserve"> </w:t>
      </w:r>
    </w:p>
  </w:endnote>
  <w:endnote w:id="14">
    <w:p w14:paraId="5C9234A9" w14:textId="77777777" w:rsidR="001C3550" w:rsidRPr="003600EC" w:rsidRDefault="001C3550" w:rsidP="00F93B3D">
      <w:pPr>
        <w:pStyle w:val="EndnoteText"/>
        <w:contextualSpacing/>
        <w:rPr>
          <w:rFonts w:ascii="Times New Roman" w:hAnsi="Times New Roman" w:cs="Times New Roman"/>
          <w:color w:val="0563C1" w:themeColor="hyperlink"/>
          <w:u w:val="single"/>
        </w:rPr>
      </w:pPr>
      <w:r w:rsidRPr="003600EC">
        <w:rPr>
          <w:rStyle w:val="EndnoteReference"/>
          <w:rFonts w:ascii="Times New Roman" w:hAnsi="Times New Roman" w:cs="Times New Roman"/>
        </w:rPr>
        <w:endnoteRef/>
      </w:r>
      <w:r w:rsidRPr="003600EC">
        <w:rPr>
          <w:rFonts w:ascii="Times New Roman" w:hAnsi="Times New Roman" w:cs="Times New Roman"/>
        </w:rPr>
        <w:t xml:space="preserve"> Code of Virginia § 24.2-629, </w:t>
      </w:r>
      <w:r w:rsidRPr="003600EC">
        <w:rPr>
          <w:rFonts w:ascii="Times New Roman" w:hAnsi="Times New Roman" w:cs="Times New Roman"/>
          <w:i/>
          <w:iCs/>
        </w:rPr>
        <w:t xml:space="preserve">State Board approval process of electronic voting systems. </w:t>
      </w:r>
      <w:r w:rsidRPr="003600EC">
        <w:rPr>
          <w:rFonts w:ascii="Times New Roman" w:hAnsi="Times New Roman" w:cs="Times New Roman"/>
        </w:rPr>
        <w:t xml:space="preserve">Retrieved from </w:t>
      </w:r>
      <w:hyperlink r:id="rId13" w:history="1">
        <w:r w:rsidRPr="003600EC">
          <w:rPr>
            <w:rStyle w:val="Hyperlink"/>
            <w:rFonts w:ascii="Times New Roman" w:hAnsi="Times New Roman" w:cs="Times New Roman"/>
          </w:rPr>
          <w:t>https://law.lis.virginia.gov/vacode/title24.2/chapter6/section24.2-629/</w:t>
        </w:r>
      </w:hyperlink>
    </w:p>
  </w:endnote>
  <w:endnote w:id="15">
    <w:p w14:paraId="6FFB1547"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Code of Virginia § 24.2-629, </w:t>
      </w:r>
      <w:r w:rsidRPr="003600EC">
        <w:rPr>
          <w:rFonts w:ascii="Times New Roman" w:hAnsi="Times New Roman" w:cs="Times New Roman"/>
          <w:i/>
          <w:iCs/>
        </w:rPr>
        <w:t xml:space="preserve">State Board approval process of electronic voting systems. </w:t>
      </w:r>
      <w:r w:rsidRPr="003600EC">
        <w:rPr>
          <w:rFonts w:ascii="Times New Roman" w:hAnsi="Times New Roman" w:cs="Times New Roman"/>
        </w:rPr>
        <w:t xml:space="preserve">Retrieved from </w:t>
      </w:r>
      <w:hyperlink r:id="rId14" w:history="1">
        <w:r w:rsidRPr="003600EC">
          <w:rPr>
            <w:rStyle w:val="Hyperlink"/>
            <w:rFonts w:ascii="Times New Roman" w:hAnsi="Times New Roman" w:cs="Times New Roman"/>
          </w:rPr>
          <w:t>https://law.lis.virginia.gov/vacode/title24.2/chapter6/section24.2-629/</w:t>
        </w:r>
      </w:hyperlink>
      <w:r w:rsidRPr="003600EC">
        <w:rPr>
          <w:rFonts w:ascii="Times New Roman" w:hAnsi="Times New Roman" w:cs="Times New Roman"/>
        </w:rPr>
        <w:t xml:space="preserve"> </w:t>
      </w:r>
    </w:p>
  </w:endnote>
  <w:endnote w:id="16">
    <w:p w14:paraId="0E6C357D"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Virginia Department of Elections. Agenda and Working Papers (September 2019) </w:t>
      </w:r>
      <w:r w:rsidRPr="003600EC">
        <w:rPr>
          <w:rFonts w:ascii="Times New Roman" w:hAnsi="Times New Roman" w:cs="Times New Roman"/>
          <w:i/>
          <w:iCs/>
        </w:rPr>
        <w:t>Voting System Certification Standard</w:t>
      </w:r>
      <w:r w:rsidRPr="003600EC">
        <w:rPr>
          <w:rFonts w:ascii="Times New Roman" w:hAnsi="Times New Roman" w:cs="Times New Roman"/>
        </w:rPr>
        <w:t xml:space="preserve">. Retrieved from </w:t>
      </w:r>
      <w:hyperlink r:id="rId15" w:history="1">
        <w:r w:rsidRPr="003600EC">
          <w:rPr>
            <w:rStyle w:val="Hyperlink"/>
            <w:rFonts w:ascii="Times New Roman" w:hAnsi="Times New Roman" w:cs="Times New Roman"/>
          </w:rPr>
          <w:t>https://townhall.virginia.gov/L/GetFile.cfm?File=Meeting\151\29240\Agenda_ELECT_29240_v3.pdf</w:t>
        </w:r>
      </w:hyperlink>
      <w:r w:rsidRPr="003600EC">
        <w:rPr>
          <w:rFonts w:ascii="Times New Roman" w:hAnsi="Times New Roman" w:cs="Times New Roman"/>
        </w:rPr>
        <w:t xml:space="preserve"> </w:t>
      </w:r>
    </w:p>
  </w:endnote>
  <w:endnote w:id="17">
    <w:p w14:paraId="684CB714"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Virginia Department of Elections. Agenda and Working Papers (September 2019) </w:t>
      </w:r>
      <w:r w:rsidRPr="003600EC">
        <w:rPr>
          <w:rFonts w:ascii="Times New Roman" w:hAnsi="Times New Roman" w:cs="Times New Roman"/>
          <w:i/>
          <w:iCs/>
        </w:rPr>
        <w:t>Voting System Certification Standard</w:t>
      </w:r>
      <w:r w:rsidRPr="003600EC">
        <w:rPr>
          <w:rFonts w:ascii="Times New Roman" w:hAnsi="Times New Roman" w:cs="Times New Roman"/>
        </w:rPr>
        <w:t xml:space="preserve">. Retrieved from </w:t>
      </w:r>
      <w:hyperlink r:id="rId16" w:history="1">
        <w:r w:rsidRPr="003600EC">
          <w:rPr>
            <w:rStyle w:val="Hyperlink"/>
            <w:rFonts w:ascii="Times New Roman" w:hAnsi="Times New Roman" w:cs="Times New Roman"/>
          </w:rPr>
          <w:t>https://townhall.virginia.gov/L/GetFile.cfm?File=Meeting\151\29240\Agenda_ELECT_29240_v3.pdf</w:t>
        </w:r>
      </w:hyperlink>
      <w:r w:rsidRPr="003600EC">
        <w:rPr>
          <w:rFonts w:ascii="Times New Roman" w:hAnsi="Times New Roman" w:cs="Times New Roman"/>
        </w:rPr>
        <w:t xml:space="preserve"> </w:t>
      </w:r>
    </w:p>
  </w:endnote>
  <w:endnote w:id="18">
    <w:p w14:paraId="62185CB8"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D. Persico, personal communication at State Board of Elections meeting, Nov 2019.</w:t>
      </w:r>
    </w:p>
  </w:endnote>
  <w:endnote w:id="19">
    <w:p w14:paraId="5BA9F29B"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Virginia Department of Elections. Minutes (September 2019). Retrieved from </w:t>
      </w:r>
      <w:hyperlink r:id="rId17" w:history="1">
        <w:r w:rsidRPr="003600EC">
          <w:rPr>
            <w:rStyle w:val="Hyperlink"/>
            <w:rFonts w:ascii="Times New Roman" w:hAnsi="Times New Roman" w:cs="Times New Roman"/>
          </w:rPr>
          <w:t>https://www.townhall.virginia.gov/L/GetFile.cfm?File=Meeting\151\29240\Minutes_ELECT_29240_v4.pdf</w:t>
        </w:r>
      </w:hyperlink>
      <w:r w:rsidRPr="003600EC">
        <w:rPr>
          <w:rFonts w:ascii="Times New Roman" w:hAnsi="Times New Roman" w:cs="Times New Roman"/>
        </w:rPr>
        <w:t xml:space="preserve"> </w:t>
      </w:r>
    </w:p>
  </w:endnote>
  <w:endnote w:id="20">
    <w:p w14:paraId="21CD1680"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Virginia Department of Elections. Agenda and Working Papers (September 2019) </w:t>
      </w:r>
      <w:r w:rsidRPr="003600EC">
        <w:rPr>
          <w:rFonts w:ascii="Times New Roman" w:hAnsi="Times New Roman" w:cs="Times New Roman"/>
          <w:i/>
          <w:iCs/>
        </w:rPr>
        <w:t>Voting System Certification Standard</w:t>
      </w:r>
      <w:r w:rsidRPr="003600EC">
        <w:rPr>
          <w:rFonts w:ascii="Times New Roman" w:hAnsi="Times New Roman" w:cs="Times New Roman"/>
        </w:rPr>
        <w:t xml:space="preserve">. Retrieved from </w:t>
      </w:r>
      <w:hyperlink r:id="rId18" w:history="1">
        <w:r w:rsidRPr="003600EC">
          <w:rPr>
            <w:rStyle w:val="Hyperlink"/>
            <w:rFonts w:ascii="Times New Roman" w:hAnsi="Times New Roman" w:cs="Times New Roman"/>
          </w:rPr>
          <w:t>https://townhall.virginia.gov/L/GetFile.cfm?File=Meeting\151\29240\Agenda_ELECT_29240_v3.pdf</w:t>
        </w:r>
      </w:hyperlink>
      <w:r w:rsidRPr="003600EC">
        <w:rPr>
          <w:rFonts w:ascii="Times New Roman" w:hAnsi="Times New Roman" w:cs="Times New Roman"/>
        </w:rPr>
        <w:t xml:space="preserve"> </w:t>
      </w:r>
    </w:p>
  </w:endnote>
  <w:endnote w:id="21">
    <w:p w14:paraId="53E4FF72"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Virginia Department of Elections (December 2019). </w:t>
      </w:r>
      <w:r w:rsidRPr="003600EC">
        <w:rPr>
          <w:rFonts w:ascii="Times New Roman" w:hAnsi="Times New Roman" w:cs="Times New Roman"/>
          <w:i/>
          <w:iCs/>
        </w:rPr>
        <w:t>Electronic Pollbook Certification Standard (DRAFT)</w:t>
      </w:r>
      <w:r w:rsidRPr="003600EC">
        <w:rPr>
          <w:rFonts w:ascii="Times New Roman" w:hAnsi="Times New Roman" w:cs="Times New Roman"/>
        </w:rPr>
        <w:t xml:space="preserve">. Retrieved from </w:t>
      </w:r>
      <w:hyperlink r:id="rId19" w:history="1">
        <w:r w:rsidRPr="003600EC">
          <w:rPr>
            <w:rStyle w:val="Hyperlink"/>
            <w:rFonts w:ascii="Times New Roman" w:hAnsi="Times New Roman" w:cs="Times New Roman"/>
          </w:rPr>
          <w:t>https://www.townhall.virginia.gov/L/meetings.cfm</w:t>
        </w:r>
      </w:hyperlink>
      <w:r w:rsidRPr="003600EC">
        <w:rPr>
          <w:rFonts w:ascii="Times New Roman" w:hAnsi="Times New Roman" w:cs="Times New Roman"/>
        </w:rPr>
        <w:t xml:space="preserve"> on 3 Dec. 2019; later postponed from the December agenda.</w:t>
      </w:r>
    </w:p>
  </w:endnote>
  <w:endnote w:id="22">
    <w:p w14:paraId="1328952E" w14:textId="77777777" w:rsidR="001C3550" w:rsidRDefault="001C3550">
      <w:pPr>
        <w:pStyle w:val="EndnoteText"/>
      </w:pPr>
      <w:r>
        <w:rPr>
          <w:rStyle w:val="EndnoteReference"/>
        </w:rPr>
        <w:endnoteRef/>
      </w:r>
      <w:r>
        <w:t xml:space="preserve"> </w:t>
      </w:r>
      <w:r w:rsidRPr="003600EC">
        <w:rPr>
          <w:rFonts w:ascii="Times New Roman" w:hAnsi="Times New Roman" w:cs="Times New Roman"/>
        </w:rPr>
        <w:t xml:space="preserve">League of Women Voters of the United States (LWVUS). (2018). Representative government. </w:t>
      </w:r>
      <w:r w:rsidRPr="003600EC">
        <w:rPr>
          <w:rFonts w:ascii="Times New Roman" w:hAnsi="Times New Roman" w:cs="Times New Roman"/>
          <w:i/>
          <w:iCs/>
        </w:rPr>
        <w:t>Impact on Issues 2018-2020</w:t>
      </w:r>
      <w:r w:rsidRPr="003600EC">
        <w:rPr>
          <w:rFonts w:ascii="Times New Roman" w:hAnsi="Times New Roman" w:cs="Times New Roman"/>
        </w:rPr>
        <w:t>, pp. 1</w:t>
      </w:r>
      <w:r>
        <w:rPr>
          <w:rFonts w:ascii="Times New Roman" w:hAnsi="Times New Roman" w:cs="Times New Roman"/>
        </w:rPr>
        <w:t>6</w:t>
      </w:r>
      <w:r w:rsidRPr="003600EC">
        <w:rPr>
          <w:rFonts w:ascii="Times New Roman" w:hAnsi="Times New Roman" w:cs="Times New Roman"/>
        </w:rPr>
        <w:t xml:space="preserve">. Retrieved from </w:t>
      </w:r>
      <w:hyperlink r:id="rId20" w:history="1">
        <w:r w:rsidRPr="003600EC">
          <w:rPr>
            <w:rStyle w:val="Hyperlink"/>
            <w:rFonts w:ascii="Times New Roman" w:hAnsi="Times New Roman" w:cs="Times New Roman"/>
          </w:rPr>
          <w:t>https://www.lwv.org/sites/default/files/2019-04/LWV 2018-20 Impact on Issues.pdf</w:t>
        </w:r>
      </w:hyperlink>
    </w:p>
  </w:endnote>
  <w:endnote w:id="23">
    <w:p w14:paraId="16EFB43F" w14:textId="77777777" w:rsidR="001C3550" w:rsidRPr="003600EC" w:rsidRDefault="001C3550" w:rsidP="00966317">
      <w:pPr>
        <w:pBdr>
          <w:top w:val="nil"/>
          <w:left w:val="nil"/>
          <w:bottom w:val="nil"/>
          <w:right w:val="nil"/>
          <w:between w:val="nil"/>
          <w:bar w:val="nil"/>
        </w:pBd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w:t>
      </w:r>
      <w:r w:rsidRPr="003600EC">
        <w:rPr>
          <w:rFonts w:ascii="Times New Roman" w:eastAsia="Times New Roman" w:hAnsi="Times New Roman" w:cs="Times New Roman"/>
          <w:sz w:val="20"/>
          <w:szCs w:val="20"/>
        </w:rPr>
        <w:t xml:space="preserve">Brennan Center for Justice (201). Early Voting: What Works. Retrieved from </w:t>
      </w:r>
      <w:hyperlink r:id="rId21" w:history="1">
        <w:r w:rsidRPr="003600EC">
          <w:rPr>
            <w:rStyle w:val="Hyperlink"/>
            <w:rFonts w:ascii="Times New Roman" w:eastAsia="Times New Roman" w:hAnsi="Times New Roman" w:cs="Times New Roman"/>
            <w:sz w:val="20"/>
            <w:szCs w:val="20"/>
          </w:rPr>
          <w:t>https://www.brennancenter.org/sites/default/files/publications/VotingReport_Web.pdf</w:t>
        </w:r>
      </w:hyperlink>
    </w:p>
  </w:endnote>
  <w:endnote w:id="24">
    <w:p w14:paraId="04E280A6" w14:textId="77777777" w:rsidR="001C3550" w:rsidRPr="003600EC" w:rsidRDefault="001C3550" w:rsidP="00966317">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w:t>
      </w:r>
      <w:r w:rsidRPr="003600EC">
        <w:rPr>
          <w:rFonts w:ascii="Times New Roman" w:eastAsia="Times New Roman" w:hAnsi="Times New Roman" w:cs="Times New Roman"/>
        </w:rPr>
        <w:t>Presidential Commission on Election Administration (January). The American Voting Experience. Retrieved from https://www.eac.gov/assets/1/6/Amer-Voting-Exper-final-draft-01-09-14-508.pdf</w:t>
      </w:r>
    </w:p>
  </w:endnote>
  <w:endnote w:id="25">
    <w:p w14:paraId="006E16C8" w14:textId="77777777" w:rsidR="001C3550" w:rsidRPr="003600EC" w:rsidRDefault="001C3550" w:rsidP="00966317">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w:t>
      </w:r>
      <w:r w:rsidRPr="003600EC">
        <w:rPr>
          <w:rFonts w:ascii="Times New Roman" w:eastAsia="Times New Roman" w:hAnsi="Times New Roman" w:cs="Times New Roman"/>
        </w:rPr>
        <w:t xml:space="preserve">Presidential Commission on Election Administration (January 2014). p. 56. </w:t>
      </w:r>
    </w:p>
  </w:endnote>
  <w:endnote w:id="26">
    <w:p w14:paraId="1A6CAC28" w14:textId="77777777" w:rsidR="001C3550" w:rsidRPr="003600EC" w:rsidRDefault="001C3550" w:rsidP="00966317">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eastAsia="Times New Roman" w:hAnsi="Times New Roman" w:cs="Times New Roman"/>
        </w:rPr>
        <w:t xml:space="preserve"> Presidential Commission on Election Administration (January 2014). p. 56.</w:t>
      </w:r>
    </w:p>
  </w:endnote>
  <w:endnote w:id="27">
    <w:p w14:paraId="56154888" w14:textId="77777777" w:rsidR="001C3550" w:rsidRPr="003600EC" w:rsidRDefault="001C3550" w:rsidP="00966317">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eastAsia="Times New Roman" w:hAnsi="Times New Roman" w:cs="Times New Roman"/>
        </w:rPr>
        <w:t xml:space="preserve"> Presidential Commission on Election Administration (January 2014). p. 56.</w:t>
      </w:r>
    </w:p>
  </w:endnote>
  <w:endnote w:id="28">
    <w:p w14:paraId="098C721F" w14:textId="77777777" w:rsidR="001C3550" w:rsidRPr="003600EC" w:rsidRDefault="001C3550" w:rsidP="00966317">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w:t>
      </w:r>
      <w:r w:rsidRPr="003600EC">
        <w:rPr>
          <w:rFonts w:ascii="Times New Roman" w:eastAsia="Times New Roman" w:hAnsi="Times New Roman" w:cs="Times New Roman"/>
        </w:rPr>
        <w:t>National Conference of State Legislatures (11/7/2019). Absentee and Early Voting.</w:t>
      </w:r>
      <w:r>
        <w:rPr>
          <w:rFonts w:ascii="Times New Roman" w:eastAsia="Times New Roman" w:hAnsi="Times New Roman" w:cs="Times New Roman"/>
        </w:rPr>
        <w:t xml:space="preserve"> </w:t>
      </w:r>
      <w:r w:rsidRPr="003600EC">
        <w:rPr>
          <w:rFonts w:ascii="Times New Roman" w:eastAsia="Times New Roman" w:hAnsi="Times New Roman" w:cs="Times New Roman"/>
        </w:rPr>
        <w:t>Retrieved from</w:t>
      </w:r>
      <w:r w:rsidRPr="003600EC">
        <w:rPr>
          <w:rFonts w:ascii="Times New Roman" w:hAnsi="Times New Roman" w:cs="Times New Roman"/>
        </w:rPr>
        <w:t xml:space="preserve"> </w:t>
      </w:r>
      <w:r w:rsidRPr="003600EC">
        <w:rPr>
          <w:rFonts w:ascii="Times New Roman" w:eastAsia="Times New Roman" w:hAnsi="Times New Roman" w:cs="Times New Roman"/>
        </w:rPr>
        <w:t>http://www.ncsl.org/research/elections-and-campaigns/absentee-and-early-voting.aspx</w:t>
      </w:r>
    </w:p>
  </w:endnote>
  <w:endnote w:id="29">
    <w:p w14:paraId="6C02CFD9" w14:textId="77777777" w:rsidR="001C3550" w:rsidRPr="003600EC" w:rsidRDefault="001C3550" w:rsidP="00966317">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Virginia Public Access Project. Early Voting Visuals. Retrieved from </w:t>
      </w:r>
      <w:hyperlink r:id="rId22" w:history="1">
        <w:r w:rsidRPr="003600EC">
          <w:rPr>
            <w:rStyle w:val="Hyperlink"/>
            <w:rFonts w:ascii="Times New Roman" w:hAnsi="Times New Roman" w:cs="Times New Roman"/>
          </w:rPr>
          <w:t>https://www.vpap.org/visuals/tag/early-voting/</w:t>
        </w:r>
      </w:hyperlink>
      <w:r w:rsidRPr="003600EC">
        <w:rPr>
          <w:rFonts w:ascii="Times New Roman" w:hAnsi="Times New Roman" w:cs="Times New Roman"/>
        </w:rPr>
        <w:t>.</w:t>
      </w:r>
    </w:p>
  </w:endnote>
  <w:endnote w:id="30">
    <w:p w14:paraId="42ECA7B3" w14:textId="77777777" w:rsidR="001C3550" w:rsidRPr="003600EC" w:rsidRDefault="001C3550" w:rsidP="0076423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League of Women Voters-Fairfax Area (09/18/2018). Statement: League Supports No Excuse Absentee Voting. Retrieved from https://www.lwv-fairfax.org/advocacy</w:t>
      </w:r>
    </w:p>
  </w:endnote>
  <w:endnote w:id="31">
    <w:p w14:paraId="0BEA5F36" w14:textId="77777777" w:rsidR="001C3550" w:rsidRPr="003600EC" w:rsidRDefault="001C3550" w:rsidP="00966317">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Code of Virginia §24.2-701.1</w:t>
      </w:r>
    </w:p>
  </w:endnote>
  <w:endnote w:id="32">
    <w:p w14:paraId="395364A6" w14:textId="6BD8BB25" w:rsidR="001C3550" w:rsidRPr="003600EC" w:rsidRDefault="001C3550" w:rsidP="00966317">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w:t>
      </w:r>
      <w:bookmarkStart w:id="1" w:name="_Hlk38806559"/>
      <w:r w:rsidRPr="003600EC">
        <w:rPr>
          <w:rFonts w:ascii="Times New Roman" w:hAnsi="Times New Roman" w:cs="Times New Roman"/>
        </w:rPr>
        <w:t xml:space="preserve">Virginia Legislative Information Service 2020, HB </w:t>
      </w:r>
      <w:bookmarkEnd w:id="1"/>
      <w:r w:rsidRPr="003600EC">
        <w:rPr>
          <w:rFonts w:ascii="Times New Roman" w:hAnsi="Times New Roman" w:cs="Times New Roman"/>
        </w:rPr>
        <w:t>1</w:t>
      </w:r>
      <w:r>
        <w:rPr>
          <w:rFonts w:ascii="Times New Roman" w:hAnsi="Times New Roman" w:cs="Times New Roman"/>
        </w:rPr>
        <w:t>, SB 111.</w:t>
      </w:r>
    </w:p>
  </w:endnote>
  <w:endnote w:id="33">
    <w:p w14:paraId="6EC7BCED" w14:textId="07762C9C" w:rsidR="001C3550" w:rsidRDefault="001C3550">
      <w:pPr>
        <w:pStyle w:val="EndnoteText"/>
      </w:pPr>
      <w:r>
        <w:rPr>
          <w:rStyle w:val="EndnoteReference"/>
        </w:rPr>
        <w:endnoteRef/>
      </w:r>
      <w:r>
        <w:t xml:space="preserve"> </w:t>
      </w:r>
      <w:r w:rsidRPr="003600EC">
        <w:rPr>
          <w:rFonts w:ascii="Times New Roman" w:hAnsi="Times New Roman" w:cs="Times New Roman"/>
        </w:rPr>
        <w:t>Virginia Legislative Information Service 2020, HB</w:t>
      </w:r>
      <w:r>
        <w:rPr>
          <w:rFonts w:ascii="Times New Roman" w:hAnsi="Times New Roman" w:cs="Times New Roman"/>
        </w:rPr>
        <w:t xml:space="preserve"> 207.</w:t>
      </w:r>
    </w:p>
  </w:endnote>
  <w:endnote w:id="34">
    <w:p w14:paraId="3D9716CF" w14:textId="77777777" w:rsidR="001C3550" w:rsidRPr="003600EC" w:rsidRDefault="001C3550" w:rsidP="00966317">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Virginia State Board of Elections (11-12-2019). Absentee Voting Report, approved 11-18-2019, Board Minutes. Retrieved from https://townhall.virginia.gov/L/GetFile.cfm?File=Meeting\151\29242\Minutes_ELECT_29242_v2.pdf</w:t>
      </w:r>
    </w:p>
  </w:endnote>
  <w:endnote w:id="35">
    <w:p w14:paraId="594FF83D" w14:textId="2AE1810B" w:rsidR="001C3550" w:rsidRPr="0048445B" w:rsidRDefault="001C3550">
      <w:pPr>
        <w:pStyle w:val="EndnoteText"/>
        <w:rPr>
          <w:rFonts w:ascii="Times New Roman" w:hAnsi="Times New Roman" w:cs="Times New Roman"/>
        </w:rPr>
      </w:pPr>
      <w:r w:rsidRPr="0048445B">
        <w:rPr>
          <w:rStyle w:val="EndnoteReference"/>
          <w:rFonts w:ascii="Times New Roman" w:hAnsi="Times New Roman" w:cs="Times New Roman"/>
        </w:rPr>
        <w:endnoteRef/>
      </w:r>
      <w:r w:rsidRPr="0048445B">
        <w:rPr>
          <w:rFonts w:ascii="Times New Roman" w:hAnsi="Times New Roman" w:cs="Times New Roman"/>
        </w:rPr>
        <w:t xml:space="preserve"> </w:t>
      </w:r>
      <w:bookmarkStart w:id="2" w:name="_Hlk38811201"/>
      <w:bookmarkStart w:id="3" w:name="_Hlk34056874"/>
      <w:r w:rsidRPr="0048445B">
        <w:rPr>
          <w:rFonts w:ascii="Times New Roman" w:hAnsi="Times New Roman" w:cs="Times New Roman"/>
        </w:rPr>
        <w:t xml:space="preserve">Included in </w:t>
      </w:r>
      <w:r>
        <w:rPr>
          <w:rFonts w:ascii="Times New Roman" w:hAnsi="Times New Roman" w:cs="Times New Roman"/>
        </w:rPr>
        <w:t>enacted versions of</w:t>
      </w:r>
      <w:r w:rsidRPr="0048445B">
        <w:rPr>
          <w:rFonts w:ascii="Times New Roman" w:hAnsi="Times New Roman" w:cs="Times New Roman"/>
        </w:rPr>
        <w:t xml:space="preserve"> HB 1</w:t>
      </w:r>
      <w:r>
        <w:rPr>
          <w:rFonts w:ascii="Times New Roman" w:hAnsi="Times New Roman" w:cs="Times New Roman"/>
        </w:rPr>
        <w:t xml:space="preserve"> and SB 111</w:t>
      </w:r>
      <w:r w:rsidRPr="0048445B">
        <w:rPr>
          <w:rFonts w:ascii="Times New Roman" w:hAnsi="Times New Roman" w:cs="Times New Roman"/>
        </w:rPr>
        <w:t>. Virginia Legislative Information Service 2020</w:t>
      </w:r>
      <w:bookmarkEnd w:id="2"/>
      <w:r w:rsidRPr="0048445B">
        <w:rPr>
          <w:rFonts w:ascii="Times New Roman" w:hAnsi="Times New Roman" w:cs="Times New Roman"/>
        </w:rPr>
        <w:t>.</w:t>
      </w:r>
      <w:bookmarkEnd w:id="3"/>
    </w:p>
  </w:endnote>
  <w:endnote w:id="36">
    <w:p w14:paraId="414929D2" w14:textId="282041B6" w:rsidR="001C3550" w:rsidRPr="00F860A1" w:rsidRDefault="001C3550">
      <w:pPr>
        <w:pStyle w:val="EndnoteText"/>
        <w:rPr>
          <w:rFonts w:ascii="Times New Roman" w:hAnsi="Times New Roman" w:cs="Times New Roman"/>
        </w:rPr>
      </w:pPr>
      <w:r w:rsidRPr="0048445B">
        <w:rPr>
          <w:rStyle w:val="EndnoteReference"/>
          <w:rFonts w:ascii="Times New Roman" w:hAnsi="Times New Roman" w:cs="Times New Roman"/>
        </w:rPr>
        <w:endnoteRef/>
      </w:r>
      <w:r w:rsidRPr="0048445B">
        <w:rPr>
          <w:rFonts w:ascii="Times New Roman" w:hAnsi="Times New Roman" w:cs="Times New Roman"/>
        </w:rPr>
        <w:t xml:space="preserve"> Included in </w:t>
      </w:r>
      <w:r>
        <w:rPr>
          <w:rFonts w:ascii="Times New Roman" w:hAnsi="Times New Roman" w:cs="Times New Roman"/>
        </w:rPr>
        <w:t>enacted versions of</w:t>
      </w:r>
      <w:r w:rsidRPr="0048445B">
        <w:rPr>
          <w:rFonts w:ascii="Times New Roman" w:hAnsi="Times New Roman" w:cs="Times New Roman"/>
        </w:rPr>
        <w:t xml:space="preserve"> HB 1</w:t>
      </w:r>
      <w:r>
        <w:rPr>
          <w:rFonts w:ascii="Times New Roman" w:hAnsi="Times New Roman" w:cs="Times New Roman"/>
        </w:rPr>
        <w:t xml:space="preserve"> and SB 111</w:t>
      </w:r>
      <w:r w:rsidRPr="0048445B">
        <w:rPr>
          <w:rFonts w:ascii="Times New Roman" w:hAnsi="Times New Roman" w:cs="Times New Roman"/>
        </w:rPr>
        <w:t xml:space="preserve">. Virginia Legislative Information </w:t>
      </w:r>
      <w:r w:rsidRPr="00F860A1">
        <w:rPr>
          <w:rFonts w:ascii="Times New Roman" w:hAnsi="Times New Roman" w:cs="Times New Roman"/>
        </w:rPr>
        <w:t>Service 2020.</w:t>
      </w:r>
    </w:p>
  </w:endnote>
  <w:endnote w:id="37">
    <w:p w14:paraId="5B7C6B6D" w14:textId="5BF079C3" w:rsidR="001C3550" w:rsidRDefault="001C3550">
      <w:pPr>
        <w:pStyle w:val="EndnoteText"/>
      </w:pPr>
      <w:r w:rsidRPr="00F860A1">
        <w:rPr>
          <w:rStyle w:val="EndnoteReference"/>
          <w:rFonts w:ascii="Times New Roman" w:hAnsi="Times New Roman" w:cs="Times New Roman"/>
        </w:rPr>
        <w:endnoteRef/>
      </w:r>
      <w:r w:rsidRPr="00F860A1">
        <w:rPr>
          <w:rFonts w:ascii="Times New Roman" w:hAnsi="Times New Roman" w:cs="Times New Roman"/>
        </w:rPr>
        <w:t xml:space="preserve"> </w:t>
      </w:r>
      <w:r>
        <w:rPr>
          <w:rFonts w:ascii="Times New Roman" w:hAnsi="Times New Roman" w:cs="Times New Roman"/>
        </w:rPr>
        <w:t>I</w:t>
      </w:r>
      <w:r w:rsidRPr="00F860A1">
        <w:rPr>
          <w:rFonts w:ascii="Times New Roman" w:hAnsi="Times New Roman" w:cs="Times New Roman"/>
        </w:rPr>
        <w:t>ncluded</w:t>
      </w:r>
      <w:r w:rsidRPr="0048445B">
        <w:rPr>
          <w:rFonts w:ascii="Times New Roman" w:hAnsi="Times New Roman" w:cs="Times New Roman"/>
        </w:rPr>
        <w:t xml:space="preserve"> in </w:t>
      </w:r>
      <w:r>
        <w:rPr>
          <w:rFonts w:ascii="Times New Roman" w:hAnsi="Times New Roman" w:cs="Times New Roman"/>
        </w:rPr>
        <w:t>enacted version of SB 617</w:t>
      </w:r>
      <w:r w:rsidRPr="0048445B">
        <w:rPr>
          <w:rFonts w:ascii="Times New Roman" w:hAnsi="Times New Roman" w:cs="Times New Roman"/>
        </w:rPr>
        <w:t>. Virginia Legislative Information Service 2020</w:t>
      </w:r>
    </w:p>
  </w:endnote>
  <w:endnote w:id="38">
    <w:p w14:paraId="48352CCF" w14:textId="7885BE3A" w:rsidR="001C3550" w:rsidRPr="0048445B" w:rsidRDefault="001C3550">
      <w:pPr>
        <w:pStyle w:val="EndnoteText"/>
        <w:rPr>
          <w:rFonts w:ascii="Times New Roman" w:hAnsi="Times New Roman" w:cs="Times New Roman"/>
        </w:rPr>
      </w:pPr>
      <w:r w:rsidRPr="0048445B">
        <w:rPr>
          <w:rStyle w:val="EndnoteReference"/>
          <w:rFonts w:ascii="Times New Roman" w:hAnsi="Times New Roman" w:cs="Times New Roman"/>
        </w:rPr>
        <w:endnoteRef/>
      </w:r>
      <w:r w:rsidRPr="0048445B">
        <w:rPr>
          <w:rFonts w:ascii="Times New Roman" w:hAnsi="Times New Roman" w:cs="Times New Roman"/>
        </w:rPr>
        <w:t xml:space="preserve"> Included in </w:t>
      </w:r>
      <w:r>
        <w:rPr>
          <w:rFonts w:ascii="Times New Roman" w:hAnsi="Times New Roman" w:cs="Times New Roman"/>
        </w:rPr>
        <w:t>enacted versions of</w:t>
      </w:r>
      <w:r w:rsidRPr="0048445B">
        <w:rPr>
          <w:rFonts w:ascii="Times New Roman" w:hAnsi="Times New Roman" w:cs="Times New Roman"/>
        </w:rPr>
        <w:t xml:space="preserve"> HB 1</w:t>
      </w:r>
      <w:r>
        <w:rPr>
          <w:rFonts w:ascii="Times New Roman" w:hAnsi="Times New Roman" w:cs="Times New Roman"/>
        </w:rPr>
        <w:t xml:space="preserve"> and SB 111</w:t>
      </w:r>
      <w:r w:rsidRPr="0048445B">
        <w:rPr>
          <w:rFonts w:ascii="Times New Roman" w:hAnsi="Times New Roman" w:cs="Times New Roman"/>
        </w:rPr>
        <w:t>. Virginia Legislative Information Service 2020.</w:t>
      </w:r>
    </w:p>
  </w:endnote>
  <w:endnote w:id="39">
    <w:p w14:paraId="3A9BBBE3" w14:textId="542874E3" w:rsidR="001C3550" w:rsidRDefault="001C3550">
      <w:pPr>
        <w:pStyle w:val="EndnoteText"/>
      </w:pPr>
      <w:r>
        <w:rPr>
          <w:rStyle w:val="EndnoteReference"/>
        </w:rPr>
        <w:endnoteRef/>
      </w:r>
      <w:r>
        <w:t xml:space="preserve"> </w:t>
      </w:r>
      <w:r>
        <w:rPr>
          <w:rFonts w:ascii="Times New Roman" w:hAnsi="Times New Roman" w:cs="Times New Roman"/>
        </w:rPr>
        <w:t>C Piper, ELECT Commissioner, individual interview, December 3, 2019.</w:t>
      </w:r>
    </w:p>
  </w:endnote>
  <w:endnote w:id="40">
    <w:p w14:paraId="4BDFF25C" w14:textId="77777777" w:rsidR="001C3550" w:rsidRPr="003600EC" w:rsidRDefault="001C3550" w:rsidP="00966317">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w:t>
      </w:r>
      <w:r w:rsidRPr="003600EC">
        <w:rPr>
          <w:rFonts w:ascii="Times New Roman" w:eastAsia="Times New Roman" w:hAnsi="Times New Roman" w:cs="Times New Roman"/>
        </w:rPr>
        <w:t>A. Robbins, personal communication, December 4, 2019</w:t>
      </w:r>
    </w:p>
  </w:endnote>
  <w:endnote w:id="41">
    <w:p w14:paraId="69618C0F" w14:textId="77777777" w:rsidR="001C3550" w:rsidRPr="003600EC" w:rsidRDefault="001C3550" w:rsidP="00966317">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G. Reinemeyer, personal communication, December 9, 2019</w:t>
      </w:r>
    </w:p>
  </w:endnote>
  <w:endnote w:id="42">
    <w:p w14:paraId="5E471714"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W. Latham, personal communication, October 1, 2019</w:t>
      </w:r>
    </w:p>
  </w:endnote>
  <w:endnote w:id="43">
    <w:p w14:paraId="684D4F3A" w14:textId="77777777" w:rsidR="001C3550" w:rsidRPr="003600EC" w:rsidRDefault="001C3550" w:rsidP="00966317">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w:t>
      </w:r>
      <w:r w:rsidRPr="003600EC">
        <w:rPr>
          <w:rFonts w:ascii="Times New Roman" w:hAnsi="Times New Roman" w:cs="Times New Roman"/>
          <w:bCs/>
        </w:rPr>
        <w:t xml:space="preserve">D. Moorman, personal communication, </w:t>
      </w:r>
      <w:r w:rsidRPr="003600EC">
        <w:rPr>
          <w:rFonts w:ascii="Times New Roman" w:eastAsia="Times New Roman" w:hAnsi="Times New Roman" w:cs="Times New Roman"/>
          <w:bCs/>
        </w:rPr>
        <w:t>October 1, 2019</w:t>
      </w:r>
    </w:p>
  </w:endnote>
  <w:endnote w:id="44">
    <w:p w14:paraId="78E552A9" w14:textId="77777777" w:rsidR="001C3550" w:rsidRDefault="001C3550">
      <w:pPr>
        <w:pStyle w:val="EndnoteText"/>
      </w:pPr>
      <w:r>
        <w:rPr>
          <w:rStyle w:val="EndnoteReference"/>
        </w:rPr>
        <w:endnoteRef/>
      </w:r>
      <w:r>
        <w:t xml:space="preserve"> </w:t>
      </w:r>
      <w:r w:rsidRPr="003600EC">
        <w:rPr>
          <w:rFonts w:ascii="Times New Roman" w:hAnsi="Times New Roman" w:cs="Times New Roman"/>
        </w:rPr>
        <w:t xml:space="preserve">League of Women Voters of the United States (LWVUS). (2018). Representative government. </w:t>
      </w:r>
      <w:r w:rsidRPr="003600EC">
        <w:rPr>
          <w:rFonts w:ascii="Times New Roman" w:hAnsi="Times New Roman" w:cs="Times New Roman"/>
          <w:i/>
          <w:iCs/>
        </w:rPr>
        <w:t>Impact on Issues 2018-2020</w:t>
      </w:r>
      <w:r w:rsidRPr="003600EC">
        <w:rPr>
          <w:rFonts w:ascii="Times New Roman" w:hAnsi="Times New Roman" w:cs="Times New Roman"/>
        </w:rPr>
        <w:t xml:space="preserve">, </w:t>
      </w:r>
      <w:r>
        <w:rPr>
          <w:rFonts w:ascii="Times New Roman" w:hAnsi="Times New Roman" w:cs="Times New Roman"/>
        </w:rPr>
        <w:t>p. 13</w:t>
      </w:r>
      <w:r w:rsidRPr="003600EC">
        <w:rPr>
          <w:rFonts w:ascii="Times New Roman" w:hAnsi="Times New Roman" w:cs="Times New Roman"/>
        </w:rPr>
        <w:t xml:space="preserve">. Retrieved from </w:t>
      </w:r>
      <w:hyperlink r:id="rId23" w:history="1">
        <w:r w:rsidRPr="003600EC">
          <w:rPr>
            <w:rStyle w:val="Hyperlink"/>
            <w:rFonts w:ascii="Times New Roman" w:hAnsi="Times New Roman" w:cs="Times New Roman"/>
          </w:rPr>
          <w:t>https://www.lwv.org/sites/default/files/2019-04/LWV 2018-20 Impact on Issues.pdf</w:t>
        </w:r>
      </w:hyperlink>
    </w:p>
  </w:endnote>
  <w:endnote w:id="45">
    <w:p w14:paraId="10A1217F" w14:textId="77777777" w:rsidR="001C3550" w:rsidRPr="003600EC" w:rsidRDefault="001C3550" w:rsidP="00AA55E5">
      <w:pPr>
        <w:pStyle w:val="EndnoteText"/>
        <w:contextualSpacing/>
        <w:rPr>
          <w:rFonts w:ascii="Times New Roman" w:hAnsi="Times New Roman" w:cs="Times New Roman"/>
        </w:rPr>
      </w:pPr>
      <w:r>
        <w:rPr>
          <w:rStyle w:val="EndnoteReference"/>
        </w:rPr>
        <w:endnoteRef/>
      </w:r>
      <w:r>
        <w:t xml:space="preserve"> </w:t>
      </w:r>
      <w:r w:rsidRPr="003600EC">
        <w:rPr>
          <w:rFonts w:ascii="Times New Roman" w:hAnsi="Times New Roman" w:cs="Times New Roman"/>
        </w:rPr>
        <w:t xml:space="preserve">League of Women Voters of Virginia (LWV-VA). (2019, Spring). </w:t>
      </w:r>
      <w:r w:rsidRPr="003600EC">
        <w:rPr>
          <w:rFonts w:ascii="Times New Roman" w:hAnsi="Times New Roman" w:cs="Times New Roman"/>
          <w:i/>
          <w:iCs/>
        </w:rPr>
        <w:t>Positioned for Action,</w:t>
      </w:r>
      <w:r>
        <w:rPr>
          <w:rFonts w:ascii="Times New Roman" w:hAnsi="Times New Roman" w:cs="Times New Roman"/>
        </w:rPr>
        <w:t xml:space="preserve"> p. </w:t>
      </w:r>
      <w:r w:rsidRPr="003600EC">
        <w:rPr>
          <w:rFonts w:ascii="Times New Roman" w:hAnsi="Times New Roman" w:cs="Times New Roman"/>
        </w:rPr>
        <w:t>4.</w:t>
      </w:r>
    </w:p>
    <w:p w14:paraId="108EC19B" w14:textId="77777777" w:rsidR="001C3550" w:rsidRPr="00265D92" w:rsidRDefault="004233AA" w:rsidP="00265D92">
      <w:pPr>
        <w:contextualSpacing/>
        <w:rPr>
          <w:rFonts w:ascii="Times New Roman" w:eastAsia="Times New Roman" w:hAnsi="Times New Roman" w:cs="Times New Roman"/>
          <w:color w:val="000000" w:themeColor="text1"/>
          <w:sz w:val="20"/>
          <w:szCs w:val="20"/>
        </w:rPr>
      </w:pPr>
      <w:hyperlink r:id="rId24" w:history="1">
        <w:r w:rsidR="001C3550" w:rsidRPr="003600EC">
          <w:rPr>
            <w:rStyle w:val="Hyperlink"/>
            <w:rFonts w:ascii="Times New Roman" w:eastAsia="Times New Roman" w:hAnsi="Times New Roman" w:cs="Times New Roman"/>
            <w:sz w:val="20"/>
            <w:szCs w:val="20"/>
          </w:rPr>
          <w:t>https://lwv-va.org/wp-content/uploads/2019/06/lwv-va-positions-Full-2019-Final-6-2-19.pdf</w:t>
        </w:r>
      </w:hyperlink>
    </w:p>
  </w:endnote>
  <w:endnote w:id="46">
    <w:p w14:paraId="4FA62130"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U.S. Election Assistance Commission (June 25, 2018). Risk-Limiting Audits – Practical Application, p. 3.</w:t>
      </w:r>
      <w:r>
        <w:rPr>
          <w:rFonts w:ascii="Times New Roman" w:hAnsi="Times New Roman" w:cs="Times New Roman"/>
        </w:rPr>
        <w:t xml:space="preserve"> </w:t>
      </w:r>
      <w:r w:rsidRPr="003600EC">
        <w:rPr>
          <w:rFonts w:ascii="Times New Roman" w:hAnsi="Times New Roman" w:cs="Times New Roman"/>
        </w:rPr>
        <w:t xml:space="preserve">Retrieved from </w:t>
      </w:r>
      <w:hyperlink r:id="rId25" w:history="1">
        <w:r w:rsidRPr="003600EC">
          <w:rPr>
            <w:rStyle w:val="Hyperlink"/>
            <w:rFonts w:ascii="Times New Roman" w:eastAsia="Times New Roman" w:hAnsi="Times New Roman" w:cs="Times New Roman"/>
          </w:rPr>
          <w:t>https://www.eac.gov/sites/default/files/eac_assets/1/6/Risk-Limiting_Audits_-_Practical_Application_Jerome_Lovato.pdf</w:t>
        </w:r>
      </w:hyperlink>
    </w:p>
  </w:endnote>
  <w:endnote w:id="47">
    <w:p w14:paraId="33540C06"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Satija, N., Gardner, A., &amp; Marks, J., “Fears Persist as Ga. Debuts New Voting Machines .” (2019 December 24). Washington Post, p. A4.</w:t>
      </w:r>
    </w:p>
  </w:endnote>
  <w:endnote w:id="48">
    <w:p w14:paraId="3A5E1700"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U.S. Election Assistance Commission, Blog, Defining and Piloting Risk Limiting Audits (August 9, 2018). Retrieved from </w:t>
      </w:r>
      <w:hyperlink r:id="rId26" w:history="1">
        <w:r w:rsidRPr="003600EC">
          <w:rPr>
            <w:rStyle w:val="Hyperlink"/>
            <w:rFonts w:ascii="Times New Roman" w:hAnsi="Times New Roman" w:cs="Times New Roman"/>
          </w:rPr>
          <w:t>https://www.eac.gov/defining-and-piloting-risk-limiting-audits</w:t>
        </w:r>
      </w:hyperlink>
    </w:p>
  </w:endnote>
  <w:endnote w:id="49">
    <w:p w14:paraId="46A52627"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See generally, “Principles and Best Practices for Post-Election Tabulation Audits,” (December 2018).</w:t>
      </w:r>
      <w:r>
        <w:rPr>
          <w:rFonts w:ascii="Times New Roman" w:hAnsi="Times New Roman" w:cs="Times New Roman"/>
        </w:rPr>
        <w:t xml:space="preserve"> </w:t>
      </w:r>
      <w:r w:rsidRPr="003600EC">
        <w:rPr>
          <w:rFonts w:ascii="Times New Roman" w:hAnsi="Times New Roman" w:cs="Times New Roman"/>
        </w:rPr>
        <w:t xml:space="preserve">Retrieved from </w:t>
      </w:r>
      <w:hyperlink r:id="rId27" w:history="1">
        <w:r w:rsidRPr="003600EC">
          <w:rPr>
            <w:rStyle w:val="Hyperlink"/>
            <w:rFonts w:ascii="Times New Roman" w:hAnsi="Times New Roman" w:cs="Times New Roman"/>
          </w:rPr>
          <w:t>http://electionaudits.org/files/best%20practices%20final_0.pdf</w:t>
        </w:r>
      </w:hyperlink>
    </w:p>
  </w:endnote>
  <w:endnote w:id="50">
    <w:p w14:paraId="48B58720" w14:textId="77777777" w:rsidR="001C3550" w:rsidRPr="003600EC" w:rsidRDefault="001C3550" w:rsidP="00F93B3D">
      <w:pPr>
        <w:pStyle w:val="EndnoteText"/>
        <w:contextualSpacing/>
        <w:rPr>
          <w:rFonts w:ascii="Times New Roman" w:eastAsia="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Washington Post, Opinion, A simple step every state could take to safeguard elections (October 21, 2019).</w:t>
      </w:r>
      <w:r>
        <w:rPr>
          <w:rFonts w:ascii="Times New Roman" w:hAnsi="Times New Roman" w:cs="Times New Roman"/>
        </w:rPr>
        <w:t xml:space="preserve"> </w:t>
      </w:r>
      <w:r w:rsidRPr="003600EC">
        <w:rPr>
          <w:rFonts w:ascii="Times New Roman" w:hAnsi="Times New Roman" w:cs="Times New Roman"/>
        </w:rPr>
        <w:t xml:space="preserve">Retrieved from </w:t>
      </w:r>
      <w:hyperlink r:id="rId28" w:history="1">
        <w:r w:rsidRPr="003600EC">
          <w:rPr>
            <w:rStyle w:val="Hyperlink"/>
            <w:rFonts w:ascii="Times New Roman" w:eastAsia="Times New Roman" w:hAnsi="Times New Roman" w:cs="Times New Roman"/>
          </w:rPr>
          <w:t>https://www.washingtonpost.com/opinions/election-security-that-mitch-mcconnell-should-get-behind/2019/10/21/319eec70-f1d7-11e9-8693-f487e46784aa_story.html</w:t>
        </w:r>
      </w:hyperlink>
    </w:p>
  </w:endnote>
  <w:endnote w:id="51">
    <w:p w14:paraId="770DB21C"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U.S. Election Assistance Commission, Blog, Defining and Piloting Risk Limiting Audits (August 9, 2018). Retrieved from </w:t>
      </w:r>
      <w:hyperlink r:id="rId29" w:history="1">
        <w:r w:rsidRPr="003600EC">
          <w:rPr>
            <w:rStyle w:val="Hyperlink"/>
            <w:rFonts w:ascii="Times New Roman" w:hAnsi="Times New Roman" w:cs="Times New Roman"/>
          </w:rPr>
          <w:t>https://www.eac.gov/defining-and-piloting-risk-limiting-audits</w:t>
        </w:r>
      </w:hyperlink>
    </w:p>
  </w:endnote>
  <w:endnote w:id="52">
    <w:p w14:paraId="6376D40E" w14:textId="77777777" w:rsidR="001C3550" w:rsidRPr="003600EC" w:rsidRDefault="001C3550" w:rsidP="00F93B3D">
      <w:pPr>
        <w:pStyle w:val="EndnoteText"/>
        <w:contextualSpacing/>
        <w:rPr>
          <w:rFonts w:ascii="Times New Roman" w:hAnsi="Times New Roman" w:cs="Times New Roman"/>
          <w:color w:val="0000FF"/>
          <w:u w:val="single"/>
        </w:rPr>
      </w:pPr>
      <w:r w:rsidRPr="003600EC">
        <w:rPr>
          <w:rStyle w:val="EndnoteReference"/>
          <w:rFonts w:ascii="Times New Roman" w:hAnsi="Times New Roman" w:cs="Times New Roman"/>
        </w:rPr>
        <w:endnoteRef/>
      </w:r>
      <w:r w:rsidRPr="003600EC">
        <w:rPr>
          <w:rFonts w:ascii="Times New Roman" w:hAnsi="Times New Roman" w:cs="Times New Roman"/>
        </w:rPr>
        <w:t xml:space="preserve"> National Conference of State Legislatures. “Post Election Audits.” (2019 October 25). Retrieved from: </w:t>
      </w:r>
      <w:hyperlink r:id="rId30" w:history="1">
        <w:r w:rsidRPr="003600EC">
          <w:rPr>
            <w:rFonts w:ascii="Times New Roman" w:hAnsi="Times New Roman" w:cs="Times New Roman"/>
            <w:color w:val="0000FF"/>
            <w:u w:val="single"/>
          </w:rPr>
          <w:t>https://www.ncsl.org/research/elections-and-campaigns/post-election-audits635926066.aspx</w:t>
        </w:r>
      </w:hyperlink>
    </w:p>
  </w:endnote>
  <w:endnote w:id="53">
    <w:p w14:paraId="60B20EE6" w14:textId="77777777" w:rsidR="001C3550" w:rsidRPr="003600EC" w:rsidRDefault="001C3550" w:rsidP="00F93B3D">
      <w:pPr>
        <w:pStyle w:val="EndnoteText"/>
        <w:contextualSpacing/>
        <w:rPr>
          <w:rFonts w:ascii="Times New Roman" w:eastAsia="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U.S Election Assistance Commission, Grant Expenditure Report, Fiscal Year 2018 (April 4, 2019), pp. 10-15. Retrieved from </w:t>
      </w:r>
      <w:hyperlink r:id="rId31" w:history="1">
        <w:r w:rsidRPr="003600EC">
          <w:rPr>
            <w:rStyle w:val="Hyperlink"/>
            <w:rFonts w:ascii="Times New Roman" w:eastAsia="Times New Roman" w:hAnsi="Times New Roman" w:cs="Times New Roman"/>
          </w:rPr>
          <w:t>https://www.eac.gov/sites/default/files/eac_assets/1/6/FY2018HAVAGrantsExpenditureReport.pdf</w:t>
        </w:r>
      </w:hyperlink>
    </w:p>
  </w:endnote>
  <w:endnote w:id="54">
    <w:p w14:paraId="29F28A63"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w:t>
      </w:r>
      <w:r w:rsidRPr="003600EC">
        <w:rPr>
          <w:rFonts w:ascii="Times New Roman" w:hAnsi="Times New Roman" w:cs="Times New Roman"/>
          <w:i/>
        </w:rPr>
        <w:t>E.g.</w:t>
      </w:r>
      <w:r w:rsidRPr="003600EC">
        <w:rPr>
          <w:rFonts w:ascii="Times New Roman" w:hAnsi="Times New Roman" w:cs="Times New Roman"/>
        </w:rPr>
        <w:t>, Brennan Center for Justice, Common Cause, Microsoft, National Election Defense Council, and Verified Voting, “Making Every Vote Count: A Practical Guide to Risk-Limiting Audits,” seminar live-streamed on January 31, 2019 (YouTube).</w:t>
      </w:r>
    </w:p>
  </w:endnote>
  <w:endnote w:id="55">
    <w:p w14:paraId="58B3C2F8"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Bollinger, L., McRobbie, M. (2018 September 8). Securing the Vote: Protecting American Democracy. Washington, D.C., National Academies Press, p. 101.</w:t>
      </w:r>
    </w:p>
  </w:endnote>
  <w:endnote w:id="56">
    <w:p w14:paraId="034B771E"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Virginia State Board of Elections, Agenda (December 18, 2019) pp 36-38. Retrieved from </w:t>
      </w:r>
      <w:hyperlink r:id="rId32" w:history="1">
        <w:r w:rsidRPr="003600EC">
          <w:rPr>
            <w:rStyle w:val="Hyperlink"/>
            <w:rFonts w:ascii="Times New Roman" w:hAnsi="Times New Roman" w:cs="Times New Roman"/>
          </w:rPr>
          <w:t>https://townhall.virginia.gov/L/GetFile.cfm?File=Meeting\151\29243\Agenda_ELECT_29243_v6.pdf</w:t>
        </w:r>
      </w:hyperlink>
    </w:p>
  </w:endnote>
  <w:endnote w:id="57">
    <w:p w14:paraId="01257745"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Virginia State Board of Elections, Minutes (December 18, 2019), lines 69-79. Retrieved from </w:t>
      </w:r>
      <w:hyperlink r:id="rId33" w:history="1">
        <w:r w:rsidRPr="003600EC">
          <w:rPr>
            <w:rStyle w:val="Hyperlink"/>
            <w:rFonts w:ascii="Times New Roman" w:hAnsi="Times New Roman" w:cs="Times New Roman"/>
          </w:rPr>
          <w:t>https://townhall.virginia.gov/L/GetFile.cfm?File=Meeting\151\29243\Minutes_ELECT_29243_v1.pdf</w:t>
        </w:r>
      </w:hyperlink>
    </w:p>
  </w:endnote>
  <w:endnote w:id="58">
    <w:p w14:paraId="155D3C7B" w14:textId="77777777" w:rsidR="001C3550" w:rsidRPr="003600EC" w:rsidRDefault="001C3550" w:rsidP="00F93B3D">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Virginia State Board of Elections, Agenda. (2019 December 18) p. 36.</w:t>
      </w:r>
    </w:p>
  </w:endnote>
  <w:endnote w:id="59">
    <w:p w14:paraId="34E5FDD1" w14:textId="77777777" w:rsidR="001C3550" w:rsidRPr="003600EC" w:rsidRDefault="001C3550" w:rsidP="00F93B3D">
      <w:pPr>
        <w:pStyle w:val="EndnoteText"/>
        <w:contextualSpacing/>
        <w:rPr>
          <w:rFonts w:ascii="Times New Roman" w:eastAsia="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w:t>
      </w:r>
      <w:r w:rsidRPr="003600EC">
        <w:rPr>
          <w:rFonts w:ascii="Times New Roman" w:eastAsia="Times New Roman" w:hAnsi="Times New Roman" w:cs="Times New Roman"/>
        </w:rPr>
        <w:t>Reinemeyer, G., personal communication (December 9, 2019), and Robbins, A., personal communication, (December 4, 2019)</w:t>
      </w:r>
    </w:p>
  </w:endnote>
  <w:endnote w:id="60">
    <w:p w14:paraId="7646F80C" w14:textId="77777777" w:rsidR="001C3550" w:rsidRDefault="001C3550">
      <w:pPr>
        <w:pStyle w:val="EndnoteText"/>
      </w:pPr>
      <w:r>
        <w:rPr>
          <w:rStyle w:val="EndnoteReference"/>
        </w:rPr>
        <w:endnoteRef/>
      </w:r>
      <w:r>
        <w:t xml:space="preserve"> </w:t>
      </w:r>
      <w:r w:rsidRPr="003600EC">
        <w:rPr>
          <w:rFonts w:ascii="Times New Roman" w:hAnsi="Times New Roman" w:cs="Times New Roman"/>
        </w:rPr>
        <w:t xml:space="preserve">League of Women Voters of the United States (LWVUS). (2018). Representative government. </w:t>
      </w:r>
      <w:r w:rsidRPr="003600EC">
        <w:rPr>
          <w:rFonts w:ascii="Times New Roman" w:hAnsi="Times New Roman" w:cs="Times New Roman"/>
          <w:i/>
          <w:iCs/>
        </w:rPr>
        <w:t>Impact on Issues 2018-2020</w:t>
      </w:r>
      <w:r w:rsidRPr="003600EC">
        <w:rPr>
          <w:rFonts w:ascii="Times New Roman" w:hAnsi="Times New Roman" w:cs="Times New Roman"/>
        </w:rPr>
        <w:t xml:space="preserve">, </w:t>
      </w:r>
      <w:r>
        <w:rPr>
          <w:rFonts w:ascii="Times New Roman" w:hAnsi="Times New Roman" w:cs="Times New Roman"/>
        </w:rPr>
        <w:t>p.11</w:t>
      </w:r>
      <w:r w:rsidRPr="003600EC">
        <w:rPr>
          <w:rFonts w:ascii="Times New Roman" w:hAnsi="Times New Roman" w:cs="Times New Roman"/>
        </w:rPr>
        <w:t xml:space="preserve">. Retrieved from </w:t>
      </w:r>
      <w:hyperlink r:id="rId34" w:history="1">
        <w:r w:rsidRPr="003600EC">
          <w:rPr>
            <w:rStyle w:val="Hyperlink"/>
            <w:rFonts w:ascii="Times New Roman" w:hAnsi="Times New Roman" w:cs="Times New Roman"/>
          </w:rPr>
          <w:t>https://www.lwv.org/sites/default/files/2019-04/LWV 2018-20 Impact on Issues.pdf</w:t>
        </w:r>
      </w:hyperlink>
    </w:p>
  </w:endnote>
  <w:endnote w:id="61">
    <w:p w14:paraId="1BA6CE76" w14:textId="77777777" w:rsidR="001C3550" w:rsidRDefault="001C3550">
      <w:pPr>
        <w:pStyle w:val="EndnoteText"/>
      </w:pPr>
      <w:r>
        <w:rPr>
          <w:rStyle w:val="EndnoteReference"/>
        </w:rPr>
        <w:endnoteRef/>
      </w:r>
      <w:r>
        <w:t xml:space="preserve"> </w:t>
      </w:r>
      <w:r w:rsidRPr="003600EC">
        <w:rPr>
          <w:rFonts w:ascii="Times New Roman" w:hAnsi="Times New Roman" w:cs="Times New Roman"/>
        </w:rPr>
        <w:t xml:space="preserve">League of Women Voters of the United States (LWVUS). (2018). Representative government. </w:t>
      </w:r>
      <w:r w:rsidRPr="003600EC">
        <w:rPr>
          <w:rFonts w:ascii="Times New Roman" w:hAnsi="Times New Roman" w:cs="Times New Roman"/>
          <w:i/>
          <w:iCs/>
        </w:rPr>
        <w:t>Impact on Issues 2018-2020</w:t>
      </w:r>
      <w:r w:rsidRPr="003600EC">
        <w:rPr>
          <w:rFonts w:ascii="Times New Roman" w:hAnsi="Times New Roman" w:cs="Times New Roman"/>
        </w:rPr>
        <w:t xml:space="preserve">, </w:t>
      </w:r>
      <w:r>
        <w:rPr>
          <w:rFonts w:ascii="Times New Roman" w:hAnsi="Times New Roman" w:cs="Times New Roman"/>
        </w:rPr>
        <w:t>p. 16</w:t>
      </w:r>
      <w:r w:rsidRPr="003600EC">
        <w:rPr>
          <w:rFonts w:ascii="Times New Roman" w:hAnsi="Times New Roman" w:cs="Times New Roman"/>
        </w:rPr>
        <w:t xml:space="preserve">. Retrieved from </w:t>
      </w:r>
      <w:hyperlink r:id="rId35" w:history="1">
        <w:r w:rsidRPr="003600EC">
          <w:rPr>
            <w:rStyle w:val="Hyperlink"/>
            <w:rFonts w:ascii="Times New Roman" w:hAnsi="Times New Roman" w:cs="Times New Roman"/>
          </w:rPr>
          <w:t>https://www.lwv.org/sites/default/files/2019-04/LWV 2018-20 Impact on Issues.pdf</w:t>
        </w:r>
      </w:hyperlink>
    </w:p>
  </w:endnote>
  <w:endnote w:id="62">
    <w:p w14:paraId="694B4022"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Johnson, Jeh. (January 6, 2017). </w:t>
      </w:r>
      <w:r w:rsidRPr="003600EC">
        <w:rPr>
          <w:rFonts w:ascii="Times New Roman" w:hAnsi="Times New Roman" w:cs="Times New Roman"/>
          <w:i/>
          <w:iCs/>
          <w:sz w:val="20"/>
          <w:szCs w:val="20"/>
        </w:rPr>
        <w:t>Statement by Secretary Jeh Johnson on the designation of election infrastructure as a critical infrastructure subsector</w:t>
      </w:r>
      <w:r w:rsidRPr="003600EC">
        <w:rPr>
          <w:rFonts w:ascii="Times New Roman" w:hAnsi="Times New Roman" w:cs="Times New Roman"/>
          <w:sz w:val="20"/>
          <w:szCs w:val="20"/>
        </w:rPr>
        <w:t xml:space="preserve">. Retrieved from </w:t>
      </w:r>
      <w:hyperlink r:id="rId36" w:history="1">
        <w:r w:rsidRPr="003600EC">
          <w:rPr>
            <w:rStyle w:val="Hyperlink"/>
            <w:rFonts w:ascii="Times New Roman" w:hAnsi="Times New Roman" w:cs="Times New Roman"/>
            <w:sz w:val="20"/>
            <w:szCs w:val="20"/>
          </w:rPr>
          <w:t>https://www.dhs.gov/news/2017/01/06/statement-secretary-johnson-designation-election-infrastructure-critical</w:t>
        </w:r>
      </w:hyperlink>
      <w:r w:rsidRPr="003600EC">
        <w:rPr>
          <w:rFonts w:ascii="Times New Roman" w:hAnsi="Times New Roman" w:cs="Times New Roman"/>
          <w:sz w:val="20"/>
          <w:szCs w:val="20"/>
        </w:rPr>
        <w:t xml:space="preserve"> </w:t>
      </w:r>
    </w:p>
  </w:endnote>
  <w:endnote w:id="63">
    <w:p w14:paraId="06E84C32"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U. S. Senate Select Committee on Intelligence. (2019) p. 12</w:t>
      </w:r>
    </w:p>
  </w:endnote>
  <w:endnote w:id="64">
    <w:p w14:paraId="18BFC699"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Project on Government Oversight. (November 16, 2018)</w:t>
      </w:r>
      <w:r w:rsidRPr="003600EC">
        <w:rPr>
          <w:rFonts w:ascii="Times New Roman" w:hAnsi="Times New Roman" w:cs="Times New Roman"/>
          <w:i/>
          <w:iCs/>
          <w:sz w:val="20"/>
          <w:szCs w:val="20"/>
        </w:rPr>
        <w:t xml:space="preserve"> Securing Our Elections: How States Can Mitigate the Potential Damage of Hacked Voter Registration Rolls</w:t>
      </w:r>
      <w:r w:rsidRPr="003600EC">
        <w:rPr>
          <w:rFonts w:ascii="Times New Roman" w:hAnsi="Times New Roman" w:cs="Times New Roman"/>
          <w:sz w:val="20"/>
          <w:szCs w:val="20"/>
        </w:rPr>
        <w:t xml:space="preserve">. Retrieved from </w:t>
      </w:r>
      <w:hyperlink r:id="rId37" w:anchor="heading-1" w:history="1">
        <w:r w:rsidRPr="003600EC">
          <w:rPr>
            <w:rStyle w:val="Hyperlink"/>
            <w:rFonts w:ascii="Times New Roman" w:hAnsi="Times New Roman" w:cs="Times New Roman"/>
            <w:sz w:val="20"/>
            <w:szCs w:val="20"/>
          </w:rPr>
          <w:t>https://www.pogo.org/report/2018/11/election-day-under-attack-how-states-can-mitigate-the-potential-damage-of-hacked-voter-registration-rolls/#heading-1</w:t>
        </w:r>
      </w:hyperlink>
      <w:r w:rsidRPr="003600EC">
        <w:rPr>
          <w:rFonts w:ascii="Times New Roman" w:hAnsi="Times New Roman" w:cs="Times New Roman"/>
          <w:sz w:val="20"/>
          <w:szCs w:val="20"/>
        </w:rPr>
        <w:t xml:space="preserve"> </w:t>
      </w:r>
    </w:p>
  </w:endnote>
  <w:endnote w:id="65">
    <w:p w14:paraId="1032AA69" w14:textId="77777777" w:rsidR="001C3550" w:rsidRPr="003600EC" w:rsidRDefault="001C3550" w:rsidP="00966317">
      <w:pPr>
        <w:pStyle w:val="EndnoteText"/>
        <w:contextualSpacing/>
        <w:rPr>
          <w:rFonts w:ascii="Times New Roman" w:hAnsi="Times New Roman" w:cs="Times New Roman"/>
          <w:color w:val="0563C1" w:themeColor="hyperlink"/>
          <w:u w:val="single"/>
        </w:rPr>
      </w:pPr>
      <w:r w:rsidRPr="003600EC">
        <w:rPr>
          <w:rStyle w:val="EndnoteReference"/>
          <w:rFonts w:ascii="Times New Roman" w:hAnsi="Times New Roman" w:cs="Times New Roman"/>
        </w:rPr>
        <w:endnoteRef/>
      </w:r>
      <w:r w:rsidRPr="003600EC">
        <w:rPr>
          <w:rFonts w:ascii="Times New Roman" w:hAnsi="Times New Roman" w:cs="Times New Roman"/>
        </w:rPr>
        <w:t xml:space="preserve"> CISA (November 15, 2019). </w:t>
      </w:r>
      <w:r w:rsidRPr="003600EC">
        <w:rPr>
          <w:rFonts w:ascii="Times New Roman" w:hAnsi="Times New Roman" w:cs="Times New Roman"/>
          <w:i/>
          <w:iCs/>
        </w:rPr>
        <w:t>Security Tip (ST19-002) Best Practices for Securing Election Systems</w:t>
      </w:r>
      <w:r w:rsidRPr="003600EC">
        <w:rPr>
          <w:rFonts w:ascii="Times New Roman" w:hAnsi="Times New Roman" w:cs="Times New Roman"/>
        </w:rPr>
        <w:t xml:space="preserve">. Retrieved from </w:t>
      </w:r>
      <w:hyperlink r:id="rId38" w:history="1">
        <w:r w:rsidRPr="003600EC">
          <w:rPr>
            <w:rStyle w:val="Hyperlink"/>
            <w:rFonts w:ascii="Times New Roman" w:hAnsi="Times New Roman" w:cs="Times New Roman"/>
          </w:rPr>
          <w:t>https://www.us-cert.gov/ncas/tips/ST19-002</w:t>
        </w:r>
      </w:hyperlink>
    </w:p>
  </w:endnote>
  <w:endnote w:id="66">
    <w:p w14:paraId="02C034EC" w14:textId="77777777" w:rsidR="001C3550" w:rsidRPr="003600EC" w:rsidRDefault="001C3550" w:rsidP="00966317">
      <w:pPr>
        <w:pStyle w:val="EndnoteText"/>
        <w:contextualSpacing/>
        <w:rPr>
          <w:rFonts w:ascii="Times New Roman" w:hAnsi="Times New Roman" w:cs="Times New Roman"/>
          <w:color w:val="0563C1" w:themeColor="hyperlink"/>
          <w:u w:val="single"/>
        </w:rPr>
      </w:pPr>
      <w:r w:rsidRPr="003600EC">
        <w:rPr>
          <w:rStyle w:val="EndnoteReference"/>
          <w:rFonts w:ascii="Times New Roman" w:hAnsi="Times New Roman" w:cs="Times New Roman"/>
        </w:rPr>
        <w:endnoteRef/>
      </w:r>
      <w:r w:rsidRPr="003600EC">
        <w:rPr>
          <w:rFonts w:ascii="Times New Roman" w:hAnsi="Times New Roman" w:cs="Times New Roman"/>
        </w:rPr>
        <w:t xml:space="preserve"> NIST Computer Security Resource Center. </w:t>
      </w:r>
      <w:r w:rsidRPr="003600EC">
        <w:rPr>
          <w:rFonts w:ascii="Times New Roman" w:hAnsi="Times New Roman" w:cs="Times New Roman"/>
          <w:i/>
          <w:iCs/>
        </w:rPr>
        <w:t xml:space="preserve">The Cybersecurity Framework. New to Framework. </w:t>
      </w:r>
      <w:r w:rsidRPr="003600EC">
        <w:rPr>
          <w:rFonts w:ascii="Times New Roman" w:hAnsi="Times New Roman" w:cs="Times New Roman"/>
        </w:rPr>
        <w:t xml:space="preserve">Retrieved from </w:t>
      </w:r>
      <w:hyperlink r:id="rId39" w:history="1">
        <w:r w:rsidRPr="003600EC">
          <w:rPr>
            <w:rStyle w:val="Hyperlink"/>
            <w:rFonts w:ascii="Times New Roman" w:hAnsi="Times New Roman" w:cs="Times New Roman"/>
          </w:rPr>
          <w:t>https://www.nist.gov/cyberframework/new-framework</w:t>
        </w:r>
      </w:hyperlink>
    </w:p>
  </w:endnote>
  <w:endnote w:id="67">
    <w:p w14:paraId="22BAECBF"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CISA </w:t>
      </w:r>
      <w:r w:rsidRPr="003600EC">
        <w:rPr>
          <w:rFonts w:ascii="Times New Roman" w:hAnsi="Times New Roman" w:cs="Times New Roman"/>
          <w:i/>
          <w:iCs/>
          <w:sz w:val="20"/>
          <w:szCs w:val="20"/>
        </w:rPr>
        <w:t>Security Tip (ST16-001)</w:t>
      </w:r>
      <w:r w:rsidRPr="003600EC">
        <w:rPr>
          <w:rFonts w:ascii="Times New Roman" w:hAnsi="Times New Roman" w:cs="Times New Roman"/>
          <w:sz w:val="20"/>
          <w:szCs w:val="20"/>
        </w:rPr>
        <w:t>.</w:t>
      </w:r>
    </w:p>
  </w:endnote>
  <w:endnote w:id="68">
    <w:p w14:paraId="781918E7" w14:textId="77777777" w:rsidR="001C3550" w:rsidRPr="0042722A" w:rsidRDefault="001C3550" w:rsidP="00966317">
      <w:pPr>
        <w:rPr>
          <w:rFonts w:ascii="Times" w:eastAsia="Times New Roman" w:hAnsi="Times" w:cs="Times New Roman"/>
          <w:sz w:val="20"/>
          <w:szCs w:val="20"/>
          <w:lang w:eastAsia="en-US"/>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w:t>
      </w:r>
      <w:r w:rsidRPr="00744089">
        <w:rPr>
          <w:rFonts w:ascii="Times" w:eastAsia="Times New Roman" w:hAnsi="Times" w:cs="Times New Roman"/>
          <w:sz w:val="20"/>
          <w:szCs w:val="20"/>
          <w:lang w:eastAsia="en-US"/>
        </w:rPr>
        <w:t xml:space="preserve">Center for Internet Security. (2018). </w:t>
      </w:r>
      <w:r w:rsidRPr="00744089">
        <w:rPr>
          <w:rFonts w:ascii="Times" w:eastAsia="Times New Roman" w:hAnsi="Times" w:cs="Times New Roman"/>
          <w:i/>
          <w:iCs/>
          <w:sz w:val="20"/>
          <w:szCs w:val="20"/>
          <w:lang w:eastAsia="en-US"/>
        </w:rPr>
        <w:t>A Handbook for Elections Infrastructure Security</w:t>
      </w:r>
      <w:r>
        <w:rPr>
          <w:rFonts w:ascii="Times" w:eastAsia="Times New Roman" w:hAnsi="Times" w:cs="Times New Roman"/>
          <w:sz w:val="20"/>
          <w:szCs w:val="20"/>
          <w:lang w:eastAsia="en-US"/>
        </w:rPr>
        <w:t xml:space="preserve">.  p. 7. Retrieved from </w:t>
      </w:r>
      <w:r w:rsidRPr="00744089">
        <w:rPr>
          <w:rFonts w:ascii="Times" w:eastAsia="Times New Roman" w:hAnsi="Times" w:cs="Times New Roman"/>
          <w:sz w:val="20"/>
          <w:szCs w:val="20"/>
          <w:lang w:eastAsia="en-US"/>
        </w:rPr>
        <w:t>https://www.cisecurity.org/wp-content/uploads/2018/02/CIS-Elections-eBook-15-Feb.pdf</w:t>
      </w:r>
    </w:p>
  </w:endnote>
  <w:endnote w:id="69">
    <w:p w14:paraId="75DD4BA1"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CIS </w:t>
      </w:r>
      <w:r w:rsidRPr="003600EC">
        <w:rPr>
          <w:rFonts w:ascii="Times New Roman" w:hAnsi="Times New Roman" w:cs="Times New Roman"/>
          <w:i/>
          <w:iCs/>
          <w:sz w:val="20"/>
          <w:szCs w:val="20"/>
        </w:rPr>
        <w:t>MS-ISAC Multi-State Information Sharing &amp; Analysis Center</w:t>
      </w:r>
      <w:r w:rsidRPr="003600EC">
        <w:rPr>
          <w:rFonts w:ascii="Times New Roman" w:hAnsi="Times New Roman" w:cs="Times New Roman"/>
          <w:sz w:val="20"/>
          <w:szCs w:val="20"/>
        </w:rPr>
        <w:t xml:space="preserve">. Retrieved from </w:t>
      </w:r>
      <w:hyperlink r:id="rId40" w:history="1">
        <w:r w:rsidRPr="003600EC">
          <w:rPr>
            <w:rStyle w:val="Hyperlink"/>
            <w:rFonts w:ascii="Times New Roman" w:hAnsi="Times New Roman" w:cs="Times New Roman"/>
            <w:sz w:val="20"/>
            <w:szCs w:val="20"/>
          </w:rPr>
          <w:t>https://www.cisecurity.org/ms-isac/</w:t>
        </w:r>
      </w:hyperlink>
      <w:r w:rsidRPr="003600EC">
        <w:rPr>
          <w:rFonts w:ascii="Times New Roman" w:hAnsi="Times New Roman" w:cs="Times New Roman"/>
          <w:sz w:val="20"/>
          <w:szCs w:val="20"/>
        </w:rPr>
        <w:t xml:space="preserve"> </w:t>
      </w:r>
    </w:p>
  </w:endnote>
  <w:endnote w:id="70">
    <w:p w14:paraId="45AB471D"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Virginia Department of Elections (August 20, 2019). </w:t>
      </w:r>
      <w:r w:rsidRPr="003600EC">
        <w:rPr>
          <w:rFonts w:ascii="Times New Roman" w:hAnsi="Times New Roman" w:cs="Times New Roman"/>
          <w:i/>
          <w:iCs/>
          <w:sz w:val="20"/>
          <w:szCs w:val="20"/>
        </w:rPr>
        <w:t>VERIS RFP Project, Fairfax County Site Visit and Interview Notes.</w:t>
      </w:r>
      <w:r w:rsidRPr="003600EC">
        <w:rPr>
          <w:rFonts w:ascii="Times New Roman" w:hAnsi="Times New Roman" w:cs="Times New Roman"/>
          <w:sz w:val="20"/>
          <w:szCs w:val="20"/>
        </w:rPr>
        <w:t xml:space="preserve"> Retrieved from </w:t>
      </w:r>
      <w:hyperlink r:id="rId41" w:history="1">
        <w:r w:rsidRPr="003600EC">
          <w:rPr>
            <w:rStyle w:val="Hyperlink"/>
            <w:rFonts w:ascii="Times New Roman" w:hAnsi="Times New Roman" w:cs="Times New Roman"/>
            <w:sz w:val="20"/>
            <w:szCs w:val="20"/>
          </w:rPr>
          <w:t>www.elections.virginia.gov/media/formswarehouse</w:t>
        </w:r>
      </w:hyperlink>
      <w:r w:rsidRPr="003600EC">
        <w:rPr>
          <w:rFonts w:ascii="Times New Roman" w:hAnsi="Times New Roman" w:cs="Times New Roman"/>
          <w:sz w:val="20"/>
          <w:szCs w:val="20"/>
        </w:rPr>
        <w:t xml:space="preserve"> </w:t>
      </w:r>
    </w:p>
  </w:endnote>
  <w:endnote w:id="71">
    <w:p w14:paraId="56D40577"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Joint Legislative Audit and Review Commission. </w:t>
      </w:r>
      <w:r w:rsidRPr="003600EC">
        <w:rPr>
          <w:rFonts w:ascii="Times New Roman" w:hAnsi="Times New Roman" w:cs="Times New Roman"/>
          <w:i/>
          <w:iCs/>
          <w:sz w:val="20"/>
          <w:szCs w:val="20"/>
        </w:rPr>
        <w:t>Recommendations and Options: Operations and Performance of Virginia’s Department of Elections.</w:t>
      </w:r>
      <w:r w:rsidRPr="003600EC">
        <w:rPr>
          <w:rFonts w:ascii="Times New Roman" w:hAnsi="Times New Roman" w:cs="Times New Roman"/>
          <w:sz w:val="20"/>
          <w:szCs w:val="20"/>
        </w:rPr>
        <w:t xml:space="preserve"> Retrieved from </w:t>
      </w:r>
      <w:hyperlink r:id="rId42" w:history="1">
        <w:r w:rsidRPr="003600EC">
          <w:rPr>
            <w:rStyle w:val="Hyperlink"/>
            <w:rFonts w:ascii="Times New Roman" w:hAnsi="Times New Roman" w:cs="Times New Roman"/>
            <w:sz w:val="20"/>
            <w:szCs w:val="20"/>
          </w:rPr>
          <w:t>http://jlarc.virginia.gov/2018-elections.asp</w:t>
        </w:r>
      </w:hyperlink>
      <w:r w:rsidRPr="003600EC">
        <w:rPr>
          <w:rFonts w:ascii="Times New Roman" w:hAnsi="Times New Roman" w:cs="Times New Roman"/>
          <w:sz w:val="20"/>
          <w:szCs w:val="20"/>
        </w:rPr>
        <w:t xml:space="preserve"> </w:t>
      </w:r>
    </w:p>
  </w:endnote>
  <w:endnote w:id="72">
    <w:p w14:paraId="1EE28F95"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Piper, C. (2019, 3 Dec). Personal communication. Meeting between representatives of LWV-VA election study team and the Commissioner and Deputy Commissioner of Elections.</w:t>
      </w:r>
    </w:p>
  </w:endnote>
  <w:endnote w:id="73">
    <w:p w14:paraId="74AB0970"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Virginia Information Technologies Agency. </w:t>
      </w:r>
      <w:r w:rsidRPr="003600EC">
        <w:rPr>
          <w:rFonts w:ascii="Times New Roman" w:hAnsi="Times New Roman" w:cs="Times New Roman"/>
          <w:i/>
          <w:iCs/>
          <w:sz w:val="20"/>
          <w:szCs w:val="20"/>
        </w:rPr>
        <w:t>2018 Commonwealth of Virginia Information Security Report</w:t>
      </w:r>
      <w:r w:rsidRPr="003600EC">
        <w:rPr>
          <w:rFonts w:ascii="Times New Roman" w:hAnsi="Times New Roman" w:cs="Times New Roman"/>
          <w:sz w:val="20"/>
          <w:szCs w:val="20"/>
        </w:rPr>
        <w:t xml:space="preserve">. Retrieved from </w:t>
      </w:r>
      <w:hyperlink r:id="rId43" w:history="1">
        <w:r w:rsidRPr="003600EC">
          <w:rPr>
            <w:rStyle w:val="Hyperlink"/>
            <w:rFonts w:ascii="Times New Roman" w:hAnsi="Times New Roman" w:cs="Times New Roman"/>
            <w:sz w:val="20"/>
            <w:szCs w:val="20"/>
          </w:rPr>
          <w:t>https://www.vita.virginia.gov/media/vitavirginiagov/commonwealth-security/pdf/2018-Commonwealth-of-Virginia-Information-Security-Annual-Report.pdf</w:t>
        </w:r>
      </w:hyperlink>
      <w:r w:rsidRPr="003600EC">
        <w:rPr>
          <w:rFonts w:ascii="Times New Roman" w:hAnsi="Times New Roman" w:cs="Times New Roman"/>
          <w:sz w:val="20"/>
          <w:szCs w:val="20"/>
        </w:rPr>
        <w:t xml:space="preserve"> </w:t>
      </w:r>
    </w:p>
  </w:endnote>
  <w:endnote w:id="74">
    <w:p w14:paraId="6096045F"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Virginia Department of Elections, </w:t>
      </w:r>
      <w:r w:rsidRPr="003600EC">
        <w:rPr>
          <w:rFonts w:ascii="Times New Roman" w:hAnsi="Times New Roman" w:cs="Times New Roman"/>
          <w:i/>
          <w:iCs/>
          <w:sz w:val="20"/>
          <w:szCs w:val="20"/>
        </w:rPr>
        <w:t>Annual List Maintenance Report September 1, 2018 – August 31, 2019</w:t>
      </w:r>
      <w:r w:rsidRPr="003600EC">
        <w:rPr>
          <w:rFonts w:ascii="Times New Roman" w:hAnsi="Times New Roman" w:cs="Times New Roman"/>
          <w:sz w:val="20"/>
          <w:szCs w:val="20"/>
        </w:rPr>
        <w:t xml:space="preserve">. Retrieved from </w:t>
      </w:r>
      <w:hyperlink r:id="rId44" w:history="1">
        <w:r w:rsidRPr="003600EC">
          <w:rPr>
            <w:rStyle w:val="Hyperlink"/>
            <w:rFonts w:ascii="Times New Roman" w:hAnsi="Times New Roman" w:cs="Times New Roman"/>
            <w:sz w:val="20"/>
            <w:szCs w:val="20"/>
          </w:rPr>
          <w:t>https://www.elections.virginia.gov/media/formswarehouse/maintenance-reports/2019SBEListMaintenancereport.pdf</w:t>
        </w:r>
      </w:hyperlink>
      <w:r w:rsidRPr="003600EC">
        <w:rPr>
          <w:rFonts w:ascii="Times New Roman" w:hAnsi="Times New Roman" w:cs="Times New Roman"/>
          <w:sz w:val="20"/>
          <w:szCs w:val="20"/>
        </w:rPr>
        <w:t xml:space="preserve"> </w:t>
      </w:r>
    </w:p>
  </w:endnote>
  <w:endnote w:id="75">
    <w:p w14:paraId="7632A5EC"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Virginia Department of Elections, </w:t>
      </w:r>
      <w:r w:rsidRPr="003600EC">
        <w:rPr>
          <w:rFonts w:ascii="Times New Roman" w:hAnsi="Times New Roman" w:cs="Times New Roman"/>
          <w:i/>
          <w:iCs/>
          <w:sz w:val="20"/>
          <w:szCs w:val="20"/>
        </w:rPr>
        <w:t>VERIS RFP Locality Survey Results. Version 1.0 – 10/03/2019</w:t>
      </w:r>
      <w:r w:rsidRPr="003600EC">
        <w:rPr>
          <w:rFonts w:ascii="Times New Roman" w:hAnsi="Times New Roman" w:cs="Times New Roman"/>
          <w:sz w:val="20"/>
          <w:szCs w:val="20"/>
        </w:rPr>
        <w:t xml:space="preserve">. Retrieved from </w:t>
      </w:r>
      <w:hyperlink r:id="rId45" w:history="1">
        <w:r w:rsidRPr="003600EC">
          <w:rPr>
            <w:rStyle w:val="Hyperlink"/>
            <w:rFonts w:ascii="Times New Roman" w:hAnsi="Times New Roman" w:cs="Times New Roman"/>
            <w:sz w:val="20"/>
            <w:szCs w:val="20"/>
          </w:rPr>
          <w:t>https://www.elections.virginia.gov/media/formswarehouse/veris-rfp-project/VERIS-RFP-Project-Locality-Survey-Results.pdf</w:t>
        </w:r>
      </w:hyperlink>
      <w:r w:rsidRPr="003600EC">
        <w:rPr>
          <w:rFonts w:ascii="Times New Roman" w:hAnsi="Times New Roman" w:cs="Times New Roman"/>
          <w:sz w:val="20"/>
          <w:szCs w:val="20"/>
        </w:rPr>
        <w:t xml:space="preserve"> </w:t>
      </w:r>
    </w:p>
  </w:endnote>
  <w:endnote w:id="76">
    <w:p w14:paraId="101440C7"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Virginia Department of Elections, </w:t>
      </w:r>
      <w:r w:rsidRPr="003600EC">
        <w:rPr>
          <w:rFonts w:ascii="Times New Roman" w:hAnsi="Times New Roman" w:cs="Times New Roman"/>
          <w:i/>
          <w:iCs/>
          <w:sz w:val="20"/>
          <w:szCs w:val="20"/>
        </w:rPr>
        <w:t>Election Night Reporting</w:t>
      </w:r>
      <w:r w:rsidRPr="003600EC">
        <w:rPr>
          <w:rFonts w:ascii="Times New Roman" w:hAnsi="Times New Roman" w:cs="Times New Roman"/>
          <w:sz w:val="20"/>
          <w:szCs w:val="20"/>
        </w:rPr>
        <w:t xml:space="preserve">. Retrieved from </w:t>
      </w:r>
      <w:hyperlink r:id="rId46" w:history="1">
        <w:r w:rsidRPr="003600EC">
          <w:rPr>
            <w:rStyle w:val="Hyperlink"/>
            <w:rFonts w:ascii="Times New Roman" w:hAnsi="Times New Roman" w:cs="Times New Roman"/>
            <w:sz w:val="20"/>
            <w:szCs w:val="20"/>
          </w:rPr>
          <w:t>https://www.elections.virginia.gov/resultsreports/election-night-reporting/index.html</w:t>
        </w:r>
      </w:hyperlink>
      <w:r w:rsidRPr="003600EC">
        <w:rPr>
          <w:rFonts w:ascii="Times New Roman" w:hAnsi="Times New Roman" w:cs="Times New Roman"/>
          <w:sz w:val="20"/>
          <w:szCs w:val="20"/>
        </w:rPr>
        <w:t xml:space="preserve"> </w:t>
      </w:r>
    </w:p>
  </w:endnote>
  <w:endnote w:id="77">
    <w:p w14:paraId="7405D773"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CISA </w:t>
      </w:r>
      <w:r w:rsidRPr="003600EC">
        <w:rPr>
          <w:rFonts w:ascii="Times New Roman" w:hAnsi="Times New Roman" w:cs="Times New Roman"/>
          <w:i/>
          <w:iCs/>
          <w:sz w:val="20"/>
          <w:szCs w:val="20"/>
        </w:rPr>
        <w:t>Security Tip (ST16-001). Securing Voter Registration Data</w:t>
      </w:r>
      <w:r w:rsidRPr="003600EC">
        <w:rPr>
          <w:rFonts w:ascii="Times New Roman" w:hAnsi="Times New Roman" w:cs="Times New Roman"/>
          <w:sz w:val="20"/>
          <w:szCs w:val="20"/>
        </w:rPr>
        <w:t xml:space="preserve">. Retrieved from </w:t>
      </w:r>
      <w:hyperlink r:id="rId47" w:history="1">
        <w:r w:rsidRPr="003600EC">
          <w:rPr>
            <w:rStyle w:val="Hyperlink"/>
            <w:rFonts w:ascii="Times New Roman" w:hAnsi="Times New Roman" w:cs="Times New Roman"/>
            <w:sz w:val="20"/>
            <w:szCs w:val="20"/>
          </w:rPr>
          <w:t>https://www.us-cert.gov/ncas/tips/ST16-001</w:t>
        </w:r>
      </w:hyperlink>
      <w:r w:rsidRPr="003600EC">
        <w:rPr>
          <w:rFonts w:ascii="Times New Roman" w:hAnsi="Times New Roman" w:cs="Times New Roman"/>
          <w:sz w:val="20"/>
          <w:szCs w:val="20"/>
        </w:rPr>
        <w:t xml:space="preserve"> </w:t>
      </w:r>
    </w:p>
  </w:endnote>
  <w:endnote w:id="78">
    <w:p w14:paraId="1F2749B8"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CIS Center for Internet Security.</w:t>
      </w:r>
      <w:r w:rsidRPr="003600EC">
        <w:rPr>
          <w:rFonts w:ascii="Times New Roman" w:hAnsi="Times New Roman" w:cs="Times New Roman"/>
          <w:i/>
          <w:iCs/>
          <w:sz w:val="20"/>
          <w:szCs w:val="20"/>
        </w:rPr>
        <w:t xml:space="preserve"> A Handbook for Elections Infrastructure Security. Version 1.0 February 2018</w:t>
      </w:r>
      <w:r w:rsidRPr="003600EC">
        <w:rPr>
          <w:rFonts w:ascii="Times New Roman" w:hAnsi="Times New Roman" w:cs="Times New Roman"/>
          <w:sz w:val="20"/>
          <w:szCs w:val="20"/>
        </w:rPr>
        <w:t xml:space="preserve">, p. 12. Retrieved from </w:t>
      </w:r>
      <w:hyperlink r:id="rId48" w:history="1">
        <w:r w:rsidRPr="003600EC">
          <w:rPr>
            <w:rStyle w:val="Hyperlink"/>
            <w:rFonts w:ascii="Times New Roman" w:hAnsi="Times New Roman" w:cs="Times New Roman"/>
            <w:sz w:val="20"/>
            <w:szCs w:val="20"/>
          </w:rPr>
          <w:t>https://www.cisecurity.org/wp-content/uploads/2018/02/CIS-Elections-eBook-15-Feb.pdf</w:t>
        </w:r>
      </w:hyperlink>
    </w:p>
  </w:endnote>
  <w:endnote w:id="79">
    <w:p w14:paraId="4143E3E5"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Becker, David, Jacob Kipp, Jack R. Williams, and Jenny Lovell. Center for Election Innovation &amp; Research (September 2018). </w:t>
      </w:r>
      <w:r w:rsidRPr="003600EC">
        <w:rPr>
          <w:rFonts w:ascii="Times New Roman" w:hAnsi="Times New Roman" w:cs="Times New Roman"/>
          <w:i/>
          <w:iCs/>
          <w:sz w:val="20"/>
          <w:szCs w:val="20"/>
        </w:rPr>
        <w:t>Voter Registration Database Security</w:t>
      </w:r>
      <w:r w:rsidRPr="003600EC">
        <w:rPr>
          <w:rFonts w:ascii="Times New Roman" w:hAnsi="Times New Roman" w:cs="Times New Roman"/>
          <w:sz w:val="20"/>
          <w:szCs w:val="20"/>
        </w:rPr>
        <w:t xml:space="preserve">, p. 15. Retrieved from </w:t>
      </w:r>
      <w:hyperlink r:id="rId49" w:history="1">
        <w:r w:rsidRPr="003600EC">
          <w:rPr>
            <w:rStyle w:val="Hyperlink"/>
            <w:rFonts w:ascii="Times New Roman" w:hAnsi="Times New Roman" w:cs="Times New Roman"/>
            <w:sz w:val="20"/>
            <w:szCs w:val="20"/>
          </w:rPr>
          <w:t>https://electioninnovation.org/2018-vrdb-security/</w:t>
        </w:r>
      </w:hyperlink>
      <w:r w:rsidRPr="003600EC">
        <w:rPr>
          <w:rFonts w:ascii="Times New Roman" w:hAnsi="Times New Roman" w:cs="Times New Roman"/>
          <w:sz w:val="20"/>
          <w:szCs w:val="20"/>
        </w:rPr>
        <w:t xml:space="preserve"> </w:t>
      </w:r>
    </w:p>
  </w:endnote>
  <w:endnote w:id="80">
    <w:p w14:paraId="648AB00A" w14:textId="77777777" w:rsidR="001C3550" w:rsidRPr="003600EC" w:rsidRDefault="001C3550" w:rsidP="00265D92">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Code of Virginia. (2019) </w:t>
      </w:r>
      <w:r w:rsidRPr="003600EC">
        <w:rPr>
          <w:rFonts w:ascii="Times New Roman" w:hAnsi="Times New Roman" w:cs="Times New Roman"/>
          <w:i/>
          <w:iCs/>
          <w:sz w:val="20"/>
          <w:szCs w:val="20"/>
        </w:rPr>
        <w:t>Title 24.2-410.2 Security of the Virginia voter registration system</w:t>
      </w:r>
      <w:r w:rsidRPr="003600EC">
        <w:rPr>
          <w:rFonts w:ascii="Times New Roman" w:hAnsi="Times New Roman" w:cs="Times New Roman"/>
          <w:sz w:val="20"/>
          <w:szCs w:val="20"/>
        </w:rPr>
        <w:t xml:space="preserve">. Retrieved from </w:t>
      </w:r>
      <w:hyperlink r:id="rId50" w:history="1">
        <w:r w:rsidRPr="003600EC">
          <w:rPr>
            <w:rStyle w:val="Hyperlink"/>
            <w:rFonts w:ascii="Times New Roman" w:hAnsi="Times New Roman" w:cs="Times New Roman"/>
            <w:sz w:val="20"/>
            <w:szCs w:val="20"/>
          </w:rPr>
          <w:t>https://law.lis.virginia.gov/vacode/title24.2/chapter4/section24.2-410.2/</w:t>
        </w:r>
      </w:hyperlink>
      <w:r w:rsidRPr="003600EC">
        <w:rPr>
          <w:rFonts w:ascii="Times New Roman" w:hAnsi="Times New Roman" w:cs="Times New Roman"/>
          <w:sz w:val="20"/>
          <w:szCs w:val="20"/>
        </w:rPr>
        <w:t xml:space="preserve"> </w:t>
      </w:r>
    </w:p>
  </w:endnote>
  <w:endnote w:id="81">
    <w:p w14:paraId="37906665" w14:textId="77777777" w:rsidR="001C3550" w:rsidRPr="003600EC" w:rsidRDefault="001C3550" w:rsidP="00265D92">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Virginia Department of Elections. News Release (November 18, 2019). </w:t>
      </w:r>
      <w:r w:rsidRPr="003600EC">
        <w:rPr>
          <w:rFonts w:ascii="Times New Roman" w:hAnsi="Times New Roman" w:cs="Times New Roman"/>
          <w:i/>
          <w:iCs/>
          <w:sz w:val="20"/>
          <w:szCs w:val="20"/>
        </w:rPr>
        <w:t>Virginia State Board of Elections Approves Election Security Standards for 2020</w:t>
      </w:r>
      <w:r w:rsidRPr="003600EC">
        <w:rPr>
          <w:rFonts w:ascii="Times New Roman" w:hAnsi="Times New Roman" w:cs="Times New Roman"/>
          <w:sz w:val="20"/>
          <w:szCs w:val="20"/>
        </w:rPr>
        <w:t xml:space="preserve">. Retrieved from </w:t>
      </w:r>
      <w:hyperlink r:id="rId51" w:history="1">
        <w:r w:rsidRPr="003600EC">
          <w:rPr>
            <w:rStyle w:val="Hyperlink"/>
            <w:rFonts w:ascii="Times New Roman" w:hAnsi="Times New Roman" w:cs="Times New Roman"/>
            <w:sz w:val="20"/>
            <w:szCs w:val="20"/>
          </w:rPr>
          <w:t>https://www.elections.virginia.gov/new-releases/virginia-state-board-of-elections-approves-election-security-standards-for-2020.html</w:t>
        </w:r>
      </w:hyperlink>
      <w:r w:rsidRPr="003600EC">
        <w:rPr>
          <w:rFonts w:ascii="Times New Roman" w:hAnsi="Times New Roman" w:cs="Times New Roman"/>
          <w:sz w:val="20"/>
          <w:szCs w:val="20"/>
        </w:rPr>
        <w:t xml:space="preserve"> </w:t>
      </w:r>
    </w:p>
  </w:endnote>
  <w:endnote w:id="82">
    <w:p w14:paraId="39B506B6" w14:textId="77777777" w:rsidR="001C3550" w:rsidRPr="003600EC" w:rsidRDefault="001C3550" w:rsidP="00265D92">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Virginia Department of Elections. Letter to U. S. Election Assistance Commission: </w:t>
      </w:r>
      <w:r w:rsidRPr="003600EC">
        <w:rPr>
          <w:rFonts w:ascii="Times New Roman" w:hAnsi="Times New Roman" w:cs="Times New Roman"/>
          <w:i/>
          <w:iCs/>
          <w:sz w:val="20"/>
          <w:szCs w:val="20"/>
        </w:rPr>
        <w:t>2018 HAVA Budget Narrative</w:t>
      </w:r>
      <w:r w:rsidRPr="003600EC">
        <w:rPr>
          <w:rFonts w:ascii="Times New Roman" w:hAnsi="Times New Roman" w:cs="Times New Roman"/>
          <w:sz w:val="20"/>
          <w:szCs w:val="20"/>
        </w:rPr>
        <w:t>. [copy received from Commissioner of Elections]</w:t>
      </w:r>
    </w:p>
  </w:endnote>
  <w:endnote w:id="83">
    <w:p w14:paraId="70CF3BAC"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LWV-VA / R. Lawson (2019). Adapted from CIS Center for Internet Security.</w:t>
      </w:r>
      <w:r w:rsidRPr="003600EC">
        <w:rPr>
          <w:rFonts w:ascii="Times New Roman" w:hAnsi="Times New Roman" w:cs="Times New Roman"/>
          <w:i/>
          <w:iCs/>
          <w:sz w:val="20"/>
          <w:szCs w:val="20"/>
        </w:rPr>
        <w:t xml:space="preserve"> A Handbook for Elections Infrastructure Security. Version 1.0 February 2018</w:t>
      </w:r>
      <w:r w:rsidRPr="003600EC">
        <w:rPr>
          <w:rFonts w:ascii="Times New Roman" w:hAnsi="Times New Roman" w:cs="Times New Roman"/>
          <w:sz w:val="20"/>
          <w:szCs w:val="20"/>
        </w:rPr>
        <w:t xml:space="preserve">, p.14. Retrieved from </w:t>
      </w:r>
      <w:hyperlink r:id="rId52" w:history="1">
        <w:r w:rsidRPr="003600EC">
          <w:rPr>
            <w:rStyle w:val="Hyperlink"/>
            <w:rFonts w:ascii="Times New Roman" w:hAnsi="Times New Roman" w:cs="Times New Roman"/>
            <w:sz w:val="20"/>
            <w:szCs w:val="20"/>
          </w:rPr>
          <w:t>https://www.cisecurity.org/wp-content/uploads/2018/02/CIS-Elections-eBook-15-Feb.pdf</w:t>
        </w:r>
      </w:hyperlink>
      <w:r w:rsidRPr="003600EC">
        <w:rPr>
          <w:rFonts w:ascii="Times New Roman" w:hAnsi="Times New Roman" w:cs="Times New Roman"/>
          <w:sz w:val="20"/>
          <w:szCs w:val="20"/>
        </w:rPr>
        <w:t xml:space="preserve"> </w:t>
      </w:r>
    </w:p>
  </w:endnote>
  <w:endnote w:id="84">
    <w:p w14:paraId="5931213B" w14:textId="77777777" w:rsidR="001C3550" w:rsidRPr="003600EC" w:rsidRDefault="001C3550" w:rsidP="00966317">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Bowman, Jessica (December 18, 2019). Commissioner’s Report to State Board of Elections.</w:t>
      </w:r>
    </w:p>
  </w:endnote>
  <w:endnote w:id="85">
    <w:p w14:paraId="4CD4B611" w14:textId="77777777" w:rsidR="001C3550" w:rsidRDefault="001C3550">
      <w:pPr>
        <w:pStyle w:val="EndnoteText"/>
      </w:pPr>
      <w:r>
        <w:rPr>
          <w:rStyle w:val="EndnoteReference"/>
        </w:rPr>
        <w:endnoteRef/>
      </w:r>
      <w:r>
        <w:t xml:space="preserve"> </w:t>
      </w:r>
      <w:r w:rsidRPr="003600EC">
        <w:rPr>
          <w:rFonts w:ascii="Times New Roman" w:hAnsi="Times New Roman" w:cs="Times New Roman"/>
        </w:rPr>
        <w:t xml:space="preserve">League of Women Voters of the United States (LWVUS). (2018). Representative government. </w:t>
      </w:r>
      <w:r w:rsidRPr="003600EC">
        <w:rPr>
          <w:rFonts w:ascii="Times New Roman" w:hAnsi="Times New Roman" w:cs="Times New Roman"/>
          <w:i/>
          <w:iCs/>
        </w:rPr>
        <w:t>Impact on Issues 2018-2020</w:t>
      </w:r>
      <w:r w:rsidRPr="003600EC">
        <w:rPr>
          <w:rFonts w:ascii="Times New Roman" w:hAnsi="Times New Roman" w:cs="Times New Roman"/>
        </w:rPr>
        <w:t xml:space="preserve">, </w:t>
      </w:r>
      <w:r>
        <w:rPr>
          <w:rFonts w:ascii="Times New Roman" w:hAnsi="Times New Roman" w:cs="Times New Roman"/>
        </w:rPr>
        <w:t>p.11</w:t>
      </w:r>
      <w:r w:rsidRPr="003600EC">
        <w:rPr>
          <w:rFonts w:ascii="Times New Roman" w:hAnsi="Times New Roman" w:cs="Times New Roman"/>
        </w:rPr>
        <w:t xml:space="preserve">. Retrieved from </w:t>
      </w:r>
      <w:hyperlink r:id="rId53" w:history="1">
        <w:r w:rsidRPr="003600EC">
          <w:rPr>
            <w:rStyle w:val="Hyperlink"/>
            <w:rFonts w:ascii="Times New Roman" w:hAnsi="Times New Roman" w:cs="Times New Roman"/>
          </w:rPr>
          <w:t>https://www.lwv.org/sites/default/files/2019-04/LWV 2018-20 Impact on Issues.pdf</w:t>
        </w:r>
      </w:hyperlink>
    </w:p>
  </w:endnote>
  <w:endnote w:id="86">
    <w:p w14:paraId="175977A8" w14:textId="77777777" w:rsidR="001C3550" w:rsidRDefault="001C3550">
      <w:pPr>
        <w:pStyle w:val="EndnoteText"/>
      </w:pPr>
      <w:r>
        <w:rPr>
          <w:rStyle w:val="EndnoteReference"/>
        </w:rPr>
        <w:endnoteRef/>
      </w:r>
      <w:r>
        <w:t xml:space="preserve"> </w:t>
      </w:r>
      <w:r w:rsidRPr="003600EC">
        <w:rPr>
          <w:rFonts w:ascii="Times New Roman" w:hAnsi="Times New Roman" w:cs="Times New Roman"/>
        </w:rPr>
        <w:t xml:space="preserve">League of Women Voters of the United States (LWVUS). (2018). Representative government. </w:t>
      </w:r>
      <w:r w:rsidRPr="003600EC">
        <w:rPr>
          <w:rFonts w:ascii="Times New Roman" w:hAnsi="Times New Roman" w:cs="Times New Roman"/>
          <w:i/>
          <w:iCs/>
        </w:rPr>
        <w:t>Impact on Issues 2018-2020</w:t>
      </w:r>
      <w:r w:rsidRPr="003600EC">
        <w:rPr>
          <w:rFonts w:ascii="Times New Roman" w:hAnsi="Times New Roman" w:cs="Times New Roman"/>
        </w:rPr>
        <w:t xml:space="preserve">, </w:t>
      </w:r>
      <w:r>
        <w:rPr>
          <w:rFonts w:ascii="Times New Roman" w:hAnsi="Times New Roman" w:cs="Times New Roman"/>
        </w:rPr>
        <w:t>p. 13</w:t>
      </w:r>
      <w:r w:rsidRPr="003600EC">
        <w:rPr>
          <w:rFonts w:ascii="Times New Roman" w:hAnsi="Times New Roman" w:cs="Times New Roman"/>
        </w:rPr>
        <w:t xml:space="preserve">. Retrieved from </w:t>
      </w:r>
      <w:hyperlink r:id="rId54" w:history="1">
        <w:r w:rsidRPr="003600EC">
          <w:rPr>
            <w:rStyle w:val="Hyperlink"/>
            <w:rFonts w:ascii="Times New Roman" w:hAnsi="Times New Roman" w:cs="Times New Roman"/>
          </w:rPr>
          <w:t>https://www.lwv.org/sites/default/files/2019-04/LWV 2018-20 Impact on Issues.pdf</w:t>
        </w:r>
      </w:hyperlink>
    </w:p>
  </w:endnote>
  <w:endnote w:id="87">
    <w:p w14:paraId="5E501476" w14:textId="77777777" w:rsidR="001C3550" w:rsidRPr="003600EC" w:rsidRDefault="001C3550" w:rsidP="00047824">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CIS Center for Internet Security.</w:t>
      </w:r>
      <w:r w:rsidRPr="003600EC">
        <w:rPr>
          <w:rFonts w:ascii="Times New Roman" w:hAnsi="Times New Roman" w:cs="Times New Roman"/>
          <w:i/>
          <w:iCs/>
        </w:rPr>
        <w:t xml:space="preserve"> A Handbook for Elections Infrastructure Security. </w:t>
      </w:r>
      <w:r w:rsidRPr="003600EC">
        <w:rPr>
          <w:rFonts w:ascii="Times New Roman" w:hAnsi="Times New Roman" w:cs="Times New Roman"/>
        </w:rPr>
        <w:t xml:space="preserve">Version 1.0 (2018, February), p.20. Retrieved from </w:t>
      </w:r>
      <w:hyperlink r:id="rId55" w:history="1">
        <w:r w:rsidRPr="003600EC">
          <w:rPr>
            <w:rStyle w:val="Hyperlink"/>
            <w:rFonts w:ascii="Times New Roman" w:hAnsi="Times New Roman" w:cs="Times New Roman"/>
          </w:rPr>
          <w:t>https://www.cisecurity.org/wp-content/uploads/2018/02/CIS-Elections-eBook-15-Feb.pdf</w:t>
        </w:r>
      </w:hyperlink>
      <w:r w:rsidRPr="003600EC">
        <w:rPr>
          <w:rFonts w:ascii="Times New Roman" w:hAnsi="Times New Roman" w:cs="Times New Roman"/>
        </w:rPr>
        <w:t xml:space="preserve"> </w:t>
      </w:r>
    </w:p>
  </w:endnote>
  <w:endnote w:id="88">
    <w:p w14:paraId="412DE80E" w14:textId="77777777" w:rsidR="001C3550" w:rsidRPr="003600EC" w:rsidRDefault="001C3550" w:rsidP="00047824">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The National Academies of Science, Engineering, and Medicine (2018)</w:t>
      </w:r>
    </w:p>
  </w:endnote>
  <w:endnote w:id="89">
    <w:p w14:paraId="192C3E39" w14:textId="77777777" w:rsidR="001C3550" w:rsidRPr="003600EC" w:rsidRDefault="001C3550" w:rsidP="00047824">
      <w:pPr>
        <w:pStyle w:val="EndnoteText"/>
        <w:contextualSpacing/>
        <w:rPr>
          <w:rFonts w:ascii="Times New Roman" w:hAnsi="Times New Roman" w:cs="Times New Roman"/>
          <w:i/>
          <w:iCs/>
        </w:rPr>
      </w:pPr>
      <w:r w:rsidRPr="003600EC">
        <w:rPr>
          <w:rStyle w:val="EndnoteReference"/>
          <w:rFonts w:ascii="Times New Roman" w:hAnsi="Times New Roman" w:cs="Times New Roman"/>
        </w:rPr>
        <w:endnoteRef/>
      </w:r>
      <w:r w:rsidRPr="0092691E">
        <w:rPr>
          <w:rFonts w:ascii="Times New Roman" w:hAnsi="Times New Roman" w:cs="Times New Roman"/>
          <w:lang w:val="nl-NL"/>
        </w:rPr>
        <w:t xml:space="preserve"> O’Sullivan, Dan, UpGuard blog (2019, Nov 20). </w:t>
      </w:r>
      <w:r w:rsidRPr="003600EC">
        <w:rPr>
          <w:rFonts w:ascii="Times New Roman" w:hAnsi="Times New Roman" w:cs="Times New Roman"/>
          <w:i/>
          <w:iCs/>
        </w:rPr>
        <w:t>The Chicago Way: An Electronic Voting Firm Exposes 1.8M Chicagoans.</w:t>
      </w:r>
      <w:r w:rsidRPr="003600EC">
        <w:rPr>
          <w:rFonts w:ascii="Times New Roman" w:hAnsi="Times New Roman" w:cs="Times New Roman"/>
        </w:rPr>
        <w:t xml:space="preserve"> Retrieved from </w:t>
      </w:r>
      <w:hyperlink r:id="rId56" w:history="1">
        <w:r w:rsidRPr="003600EC">
          <w:rPr>
            <w:rStyle w:val="Hyperlink"/>
            <w:rFonts w:ascii="Times New Roman" w:hAnsi="Times New Roman" w:cs="Times New Roman"/>
          </w:rPr>
          <w:t>https://www.upguard.com/breaches/cloud-leak-chicago-voters</w:t>
        </w:r>
      </w:hyperlink>
      <w:r w:rsidRPr="003600EC">
        <w:rPr>
          <w:rFonts w:ascii="Times New Roman" w:hAnsi="Times New Roman" w:cs="Times New Roman"/>
        </w:rPr>
        <w:t xml:space="preserve"> </w:t>
      </w:r>
    </w:p>
  </w:endnote>
  <w:endnote w:id="90">
    <w:p w14:paraId="515BE214" w14:textId="77777777" w:rsidR="001C3550" w:rsidRPr="003600EC" w:rsidRDefault="001C3550" w:rsidP="00047824">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Verified Voting. </w:t>
      </w:r>
      <w:r w:rsidRPr="003600EC">
        <w:rPr>
          <w:rFonts w:ascii="Times New Roman" w:hAnsi="Times New Roman" w:cs="Times New Roman"/>
          <w:i/>
          <w:iCs/>
        </w:rPr>
        <w:t>Ballot Marking Devices</w:t>
      </w:r>
      <w:r w:rsidRPr="003600EC">
        <w:rPr>
          <w:rFonts w:ascii="Times New Roman" w:hAnsi="Times New Roman" w:cs="Times New Roman"/>
        </w:rPr>
        <w:t xml:space="preserve">. Retrieved from </w:t>
      </w:r>
      <w:hyperlink r:id="rId57" w:history="1">
        <w:r w:rsidRPr="003600EC">
          <w:rPr>
            <w:rStyle w:val="Hyperlink"/>
            <w:rFonts w:ascii="Times New Roman" w:hAnsi="Times New Roman" w:cs="Times New Roman"/>
          </w:rPr>
          <w:t>https://www.verifiedvoting.org/ballot-marking-devices/</w:t>
        </w:r>
      </w:hyperlink>
      <w:r w:rsidRPr="003600EC">
        <w:rPr>
          <w:rFonts w:ascii="Times New Roman" w:hAnsi="Times New Roman" w:cs="Times New Roman"/>
        </w:rPr>
        <w:t xml:space="preserve"> </w:t>
      </w:r>
    </w:p>
  </w:endnote>
  <w:endnote w:id="91">
    <w:p w14:paraId="4CFCFD25" w14:textId="77777777" w:rsidR="001C3550" w:rsidRPr="003600EC" w:rsidRDefault="001C3550" w:rsidP="00047824">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Verified Voting. </w:t>
      </w:r>
      <w:r w:rsidRPr="003600EC">
        <w:rPr>
          <w:rFonts w:ascii="Times New Roman" w:hAnsi="Times New Roman" w:cs="Times New Roman"/>
          <w:i/>
          <w:iCs/>
        </w:rPr>
        <w:t>Ballot Marking Devices</w:t>
      </w:r>
      <w:r w:rsidRPr="003600EC">
        <w:rPr>
          <w:rFonts w:ascii="Times New Roman" w:hAnsi="Times New Roman" w:cs="Times New Roman"/>
        </w:rPr>
        <w:t xml:space="preserve">. </w:t>
      </w:r>
    </w:p>
  </w:endnote>
  <w:endnote w:id="92">
    <w:p w14:paraId="20885327" w14:textId="77777777" w:rsidR="001C3550" w:rsidRPr="003600EC" w:rsidRDefault="001C3550" w:rsidP="00047824">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Wilkie, Jordan. Carolina Public Press (2019, August 23). </w:t>
      </w:r>
      <w:r w:rsidRPr="003600EC">
        <w:rPr>
          <w:rFonts w:ascii="Times New Roman" w:hAnsi="Times New Roman" w:cs="Times New Roman"/>
          <w:i/>
          <w:iCs/>
        </w:rPr>
        <w:t xml:space="preserve">NC certifies barcode ballot voting systems despite security concerns. </w:t>
      </w:r>
      <w:r w:rsidRPr="003600EC">
        <w:rPr>
          <w:rFonts w:ascii="Times New Roman" w:hAnsi="Times New Roman" w:cs="Times New Roman"/>
        </w:rPr>
        <w:t xml:space="preserve">Retrieved from </w:t>
      </w:r>
      <w:hyperlink r:id="rId58" w:history="1">
        <w:r w:rsidRPr="003600EC">
          <w:rPr>
            <w:rStyle w:val="Hyperlink"/>
            <w:rFonts w:ascii="Times New Roman" w:hAnsi="Times New Roman" w:cs="Times New Roman"/>
          </w:rPr>
          <w:t>https://carolinapublicpress.org/29234/nc-certifies-barcode-ballot-voting-systems-despite-security-concerns/</w:t>
        </w:r>
      </w:hyperlink>
      <w:r w:rsidRPr="003600EC">
        <w:rPr>
          <w:rFonts w:ascii="Times New Roman" w:hAnsi="Times New Roman" w:cs="Times New Roman"/>
        </w:rPr>
        <w:t xml:space="preserve"> </w:t>
      </w:r>
    </w:p>
  </w:endnote>
  <w:endnote w:id="93">
    <w:p w14:paraId="28EAC96C" w14:textId="77777777" w:rsidR="001C3550" w:rsidRPr="003600EC" w:rsidRDefault="001C3550" w:rsidP="00047824">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National Election Defense Coalition. </w:t>
      </w:r>
      <w:r w:rsidRPr="003600EC">
        <w:rPr>
          <w:rFonts w:ascii="Times New Roman" w:hAnsi="Times New Roman" w:cs="Times New Roman"/>
          <w:i/>
          <w:iCs/>
        </w:rPr>
        <w:t>Vulnerable Voting Systems: Ballot Marking Devices</w:t>
      </w:r>
      <w:r w:rsidRPr="003600EC">
        <w:rPr>
          <w:rFonts w:ascii="Times New Roman" w:hAnsi="Times New Roman" w:cs="Times New Roman"/>
        </w:rPr>
        <w:t xml:space="preserve">. Retrieved from </w:t>
      </w:r>
      <w:hyperlink r:id="rId59" w:history="1">
        <w:r w:rsidRPr="003600EC">
          <w:rPr>
            <w:rStyle w:val="Hyperlink"/>
            <w:rFonts w:ascii="Times New Roman" w:hAnsi="Times New Roman" w:cs="Times New Roman"/>
          </w:rPr>
          <w:t>https://www.electiondefense.org/ballot-marking-devices</w:t>
        </w:r>
      </w:hyperlink>
      <w:r w:rsidRPr="003600EC">
        <w:rPr>
          <w:rFonts w:ascii="Times New Roman" w:hAnsi="Times New Roman" w:cs="Times New Roman"/>
        </w:rPr>
        <w:t xml:space="preserve"> </w:t>
      </w:r>
    </w:p>
  </w:endnote>
  <w:endnote w:id="94">
    <w:p w14:paraId="523E0E4C" w14:textId="77777777" w:rsidR="001C3550" w:rsidRPr="003600EC" w:rsidRDefault="001C3550" w:rsidP="00047824">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National Conference of State Legislatures (2018, Aug. 20). </w:t>
      </w:r>
      <w:r w:rsidRPr="003600EC">
        <w:rPr>
          <w:rFonts w:ascii="Times New Roman" w:hAnsi="Times New Roman" w:cs="Times New Roman"/>
          <w:i/>
          <w:iCs/>
        </w:rPr>
        <w:t>Voting Equipment.</w:t>
      </w:r>
      <w:r w:rsidRPr="003600EC">
        <w:rPr>
          <w:rFonts w:ascii="Times New Roman" w:hAnsi="Times New Roman" w:cs="Times New Roman"/>
        </w:rPr>
        <w:t xml:space="preserve"> Retrieved from </w:t>
      </w:r>
      <w:hyperlink r:id="rId60" w:history="1">
        <w:r w:rsidRPr="003600EC">
          <w:rPr>
            <w:rStyle w:val="Hyperlink"/>
            <w:rFonts w:ascii="Times New Roman" w:hAnsi="Times New Roman" w:cs="Times New Roman"/>
          </w:rPr>
          <w:t>https://www.ncsl.org/research/elections-and-campaigns/voting-equipment.aspx</w:t>
        </w:r>
      </w:hyperlink>
      <w:r w:rsidRPr="003600EC">
        <w:rPr>
          <w:rFonts w:ascii="Times New Roman" w:hAnsi="Times New Roman" w:cs="Times New Roman"/>
        </w:rPr>
        <w:t xml:space="preserve"> </w:t>
      </w:r>
    </w:p>
  </w:endnote>
  <w:endnote w:id="95">
    <w:p w14:paraId="31B76030" w14:textId="77777777" w:rsidR="001C3550" w:rsidRPr="003600EC" w:rsidRDefault="001C3550" w:rsidP="00047824">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Jones, Douglas W. The University of Iowa Department of Computer Science(2010). </w:t>
      </w:r>
      <w:r w:rsidRPr="003600EC">
        <w:rPr>
          <w:rFonts w:ascii="Times New Roman" w:hAnsi="Times New Roman" w:cs="Times New Roman"/>
          <w:i/>
          <w:iCs/>
        </w:rPr>
        <w:t xml:space="preserve">On Optical Mark-Sense Scanning”. </w:t>
      </w:r>
      <w:r w:rsidRPr="003600EC">
        <w:rPr>
          <w:rFonts w:ascii="Times New Roman" w:hAnsi="Times New Roman" w:cs="Times New Roman"/>
        </w:rPr>
        <w:t xml:space="preserve">Retrieved from </w:t>
      </w:r>
      <w:hyperlink r:id="rId61" w:history="1">
        <w:r w:rsidRPr="003600EC">
          <w:rPr>
            <w:rStyle w:val="Hyperlink"/>
            <w:rFonts w:ascii="Times New Roman" w:hAnsi="Times New Roman" w:cs="Times New Roman"/>
          </w:rPr>
          <w:t>https://www.semanticscholar.org/paper/On-Optical-Mark-Sense-Scanning-Jones/32fc2e75d4bb7b920f2e16f15f6ff2d0e46ebb15</w:t>
        </w:r>
      </w:hyperlink>
      <w:r w:rsidRPr="003600EC">
        <w:rPr>
          <w:rFonts w:ascii="Times New Roman" w:hAnsi="Times New Roman" w:cs="Times New Roman"/>
        </w:rPr>
        <w:t xml:space="preserve"> </w:t>
      </w:r>
    </w:p>
  </w:endnote>
  <w:endnote w:id="96">
    <w:p w14:paraId="62F1DE76" w14:textId="77777777" w:rsidR="001C3550" w:rsidRPr="003600EC" w:rsidRDefault="001C3550" w:rsidP="00047824">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U.S. Election Assistance Commission (2008, May). </w:t>
      </w:r>
      <w:r w:rsidRPr="003600EC">
        <w:rPr>
          <w:rFonts w:ascii="Times New Roman" w:hAnsi="Times New Roman" w:cs="Times New Roman"/>
          <w:i/>
          <w:iCs/>
        </w:rPr>
        <w:t>Quick Start Guides: Central-Count Optical Scan Ballots</w:t>
      </w:r>
      <w:r w:rsidRPr="003600EC">
        <w:rPr>
          <w:rFonts w:ascii="Times New Roman" w:hAnsi="Times New Roman" w:cs="Times New Roman"/>
        </w:rPr>
        <w:t xml:space="preserve">. Retrieved from </w:t>
      </w:r>
      <w:hyperlink r:id="rId62" w:history="1">
        <w:r w:rsidRPr="003600EC">
          <w:rPr>
            <w:rStyle w:val="Hyperlink"/>
            <w:rFonts w:ascii="Times New Roman" w:hAnsi="Times New Roman" w:cs="Times New Roman"/>
          </w:rPr>
          <w:t>https://www.eac.gov/election-officials/quick-start-guides</w:t>
        </w:r>
      </w:hyperlink>
      <w:r w:rsidRPr="003600EC">
        <w:rPr>
          <w:rFonts w:ascii="Times New Roman" w:hAnsi="Times New Roman" w:cs="Times New Roman"/>
        </w:rPr>
        <w:t xml:space="preserve"> </w:t>
      </w:r>
    </w:p>
  </w:endnote>
  <w:endnote w:id="97">
    <w:p w14:paraId="73F04A94" w14:textId="77777777" w:rsidR="001C3550" w:rsidRPr="003600EC" w:rsidRDefault="001C3550" w:rsidP="00047824">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Jones, Douglas W. NIST Workshop: Developing an Analysis of Threats to Voting Systems (2005, Sept. 5)</w:t>
      </w:r>
      <w:r w:rsidRPr="003600EC">
        <w:rPr>
          <w:rFonts w:ascii="Times New Roman" w:hAnsi="Times New Roman" w:cs="Times New Roman"/>
          <w:i/>
          <w:iCs/>
        </w:rPr>
        <w:t>. Example Attack Documentation</w:t>
      </w:r>
      <w:r w:rsidRPr="003600EC">
        <w:rPr>
          <w:rFonts w:ascii="Times New Roman" w:hAnsi="Times New Roman" w:cs="Times New Roman"/>
        </w:rPr>
        <w:t>:</w:t>
      </w:r>
      <w:r w:rsidRPr="003600EC">
        <w:rPr>
          <w:rFonts w:ascii="Times New Roman" w:hAnsi="Times New Roman" w:cs="Times New Roman"/>
          <w:i/>
          <w:iCs/>
        </w:rPr>
        <w:t xml:space="preserve"> Optical Scan Configuration File</w:t>
      </w:r>
      <w:r w:rsidRPr="003600EC">
        <w:rPr>
          <w:rFonts w:ascii="Times New Roman" w:hAnsi="Times New Roman" w:cs="Times New Roman"/>
        </w:rPr>
        <w:t xml:space="preserve">. Retrieved from </w:t>
      </w:r>
      <w:hyperlink r:id="rId63" w:history="1">
        <w:r w:rsidRPr="003600EC">
          <w:rPr>
            <w:rStyle w:val="Hyperlink"/>
            <w:rFonts w:ascii="Times New Roman" w:hAnsi="Times New Roman" w:cs="Times New Roman"/>
          </w:rPr>
          <w:t>https://www.nist.gov/system/files/documents/itl/vote/threatworksummary.pdf</w:t>
        </w:r>
      </w:hyperlink>
      <w:r w:rsidRPr="003600EC">
        <w:rPr>
          <w:rFonts w:ascii="Times New Roman" w:hAnsi="Times New Roman" w:cs="Times New Roman"/>
        </w:rPr>
        <w:t xml:space="preserve"> </w:t>
      </w:r>
    </w:p>
  </w:endnote>
  <w:endnote w:id="98">
    <w:p w14:paraId="6469F751" w14:textId="77777777" w:rsidR="001C3550" w:rsidRPr="003600EC" w:rsidRDefault="001C3550" w:rsidP="00BC2E39">
      <w:pPr>
        <w:pStyle w:val="EndnoteText"/>
        <w:contextualSpacing/>
        <w:rPr>
          <w:rFonts w:ascii="Times New Roman" w:hAnsi="Times New Roman" w:cs="Times New Roman"/>
          <w:color w:val="1155CC"/>
          <w:u w:val="single"/>
        </w:rPr>
      </w:pPr>
      <w:r w:rsidRPr="003600EC">
        <w:rPr>
          <w:rStyle w:val="EndnoteReference"/>
          <w:rFonts w:ascii="Times New Roman" w:hAnsi="Times New Roman" w:cs="Times New Roman"/>
        </w:rPr>
        <w:endnoteRef/>
      </w:r>
      <w:r w:rsidRPr="003600EC">
        <w:rPr>
          <w:rFonts w:ascii="Times New Roman" w:hAnsi="Times New Roman" w:cs="Times New Roman"/>
        </w:rPr>
        <w:t xml:space="preserve"> Cortés, E., Ramachandran, G., Howard, L., &amp; Norden, L. (2019). </w:t>
      </w:r>
      <w:r w:rsidRPr="003600EC">
        <w:rPr>
          <w:rFonts w:ascii="Times New Roman" w:hAnsi="Times New Roman" w:cs="Times New Roman"/>
          <w:i/>
          <w:iCs/>
        </w:rPr>
        <w:t>Preparing for Cyberattacks and Technical Failures: A Guide for Election Officials.</w:t>
      </w:r>
      <w:r w:rsidRPr="003600EC">
        <w:rPr>
          <w:rFonts w:ascii="Times New Roman" w:hAnsi="Times New Roman" w:cs="Times New Roman"/>
        </w:rPr>
        <w:t xml:space="preserve"> Brennan Center for Justice, New York University School of Law. Retrieved from </w:t>
      </w:r>
      <w:hyperlink r:id="rId64" w:history="1">
        <w:r w:rsidRPr="003600EC">
          <w:rPr>
            <w:rFonts w:ascii="Times New Roman" w:hAnsi="Times New Roman" w:cs="Times New Roman"/>
            <w:color w:val="1155CC"/>
            <w:u w:val="single"/>
          </w:rPr>
          <w:t>https://www.brennancenter.org/sites/default/files/2019-12/2019_12_ContingencyPlanning.pdf</w:t>
        </w:r>
      </w:hyperlink>
      <w:r w:rsidRPr="003600EC">
        <w:rPr>
          <w:rFonts w:ascii="Times New Roman" w:hAnsi="Times New Roman" w:cs="Times New Roman"/>
        </w:rPr>
        <w:t>.</w:t>
      </w:r>
      <w:r w:rsidRPr="003600EC">
        <w:rPr>
          <w:rFonts w:ascii="Times New Roman" w:hAnsi="Times New Roman" w:cs="Times New Roman"/>
          <w:color w:val="1155CC"/>
          <w:u w:val="single"/>
        </w:rPr>
        <w:t xml:space="preserve"> </w:t>
      </w:r>
    </w:p>
  </w:endnote>
  <w:endnote w:id="99">
    <w:p w14:paraId="5041B977" w14:textId="77777777" w:rsidR="001C3550" w:rsidRPr="003600EC" w:rsidRDefault="001C3550" w:rsidP="00BC2E39">
      <w:pPr>
        <w:contextualSpacing/>
        <w:rPr>
          <w:rFonts w:ascii="Times New Roman" w:hAnsi="Times New Roman" w:cs="Times New Roman"/>
          <w:sz w:val="20"/>
          <w:szCs w:val="20"/>
        </w:rPr>
      </w:pPr>
      <w:r w:rsidRPr="003600EC">
        <w:rPr>
          <w:rFonts w:ascii="Times New Roman" w:hAnsi="Times New Roman" w:cs="Times New Roman"/>
          <w:sz w:val="20"/>
          <w:szCs w:val="20"/>
          <w:vertAlign w:val="superscript"/>
        </w:rPr>
        <w:endnoteRef/>
      </w:r>
      <w:r w:rsidRPr="003600EC">
        <w:rPr>
          <w:rFonts w:ascii="Times New Roman" w:hAnsi="Times New Roman" w:cs="Times New Roman"/>
          <w:sz w:val="20"/>
          <w:szCs w:val="20"/>
        </w:rPr>
        <w:t xml:space="preserve"> Center for Internet Security (2018)</w:t>
      </w:r>
      <w:r>
        <w:rPr>
          <w:rFonts w:ascii="Times New Roman" w:hAnsi="Times New Roman" w:cs="Times New Roman"/>
          <w:sz w:val="20"/>
          <w:szCs w:val="20"/>
        </w:rPr>
        <w:t xml:space="preserve"> </w:t>
      </w:r>
    </w:p>
  </w:endnote>
  <w:endnote w:id="100">
    <w:p w14:paraId="0474D84F" w14:textId="77777777" w:rsidR="001C3550" w:rsidRPr="003600EC" w:rsidRDefault="001C3550" w:rsidP="00BC2E39">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The National Academies of Sciences, Engineering, and Medicine (2018). </w:t>
      </w:r>
      <w:r w:rsidRPr="003600EC">
        <w:rPr>
          <w:rFonts w:ascii="Times New Roman" w:hAnsi="Times New Roman" w:cs="Times New Roman"/>
          <w:i/>
          <w:iCs/>
        </w:rPr>
        <w:t>Securing the Vote: Protecting American Democracy.</w:t>
      </w:r>
      <w:r w:rsidRPr="003600EC">
        <w:rPr>
          <w:rFonts w:ascii="Times New Roman" w:hAnsi="Times New Roman" w:cs="Times New Roman"/>
        </w:rPr>
        <w:t xml:space="preserve"> Retrieved from </w:t>
      </w:r>
      <w:hyperlink r:id="rId65" w:history="1">
        <w:r w:rsidRPr="003600EC">
          <w:rPr>
            <w:rFonts w:ascii="Times New Roman" w:hAnsi="Times New Roman" w:cs="Times New Roman"/>
            <w:color w:val="1155CC"/>
            <w:u w:val="single"/>
          </w:rPr>
          <w:t>https://www.nap.edu/catalog/25120/securing-the-vote-protecting-american-democracy</w:t>
        </w:r>
      </w:hyperlink>
      <w:r w:rsidRPr="003600EC">
        <w:rPr>
          <w:rFonts w:ascii="Times New Roman" w:hAnsi="Times New Roman" w:cs="Times New Roman"/>
        </w:rPr>
        <w:t xml:space="preserve">. </w:t>
      </w:r>
    </w:p>
  </w:endnote>
  <w:endnote w:id="101">
    <w:p w14:paraId="119B0C85" w14:textId="77777777" w:rsidR="001C3550" w:rsidRPr="003600EC" w:rsidRDefault="001C3550" w:rsidP="00BC2E39">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Cortés, E., Ramachandran, G., Howard, L., &amp; Norden, L. (2019).</w:t>
      </w:r>
      <w:r w:rsidRPr="003600EC">
        <w:rPr>
          <w:rFonts w:ascii="Times New Roman" w:hAnsi="Times New Roman" w:cs="Times New Roman"/>
          <w:color w:val="1155CC"/>
          <w:u w:val="single"/>
        </w:rPr>
        <w:t xml:space="preserve"> </w:t>
      </w:r>
    </w:p>
  </w:endnote>
  <w:endnote w:id="102">
    <w:p w14:paraId="043BF82D" w14:textId="77777777" w:rsidR="001C3550" w:rsidRPr="003600EC" w:rsidRDefault="001C3550" w:rsidP="00A20365">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CIS Center for Internet Security (2018), pp.56-64. </w:t>
      </w:r>
    </w:p>
  </w:endnote>
  <w:endnote w:id="103">
    <w:p w14:paraId="0BAC901F" w14:textId="77777777" w:rsidR="001C3550" w:rsidRPr="003600EC" w:rsidRDefault="001C3550" w:rsidP="00A20365">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The National Academies of Sciences, Engineering, and Medicine (2018). </w:t>
      </w:r>
      <w:r w:rsidRPr="003600EC">
        <w:rPr>
          <w:rFonts w:ascii="Times New Roman" w:hAnsi="Times New Roman" w:cs="Times New Roman"/>
          <w:i/>
          <w:iCs/>
        </w:rPr>
        <w:t>Securing the Vote: Protecting American Democracy.</w:t>
      </w:r>
      <w:r w:rsidRPr="003600EC">
        <w:rPr>
          <w:rFonts w:ascii="Times New Roman" w:hAnsi="Times New Roman" w:cs="Times New Roman"/>
        </w:rPr>
        <w:t xml:space="preserve"> p .6. Retrieved from </w:t>
      </w:r>
      <w:hyperlink r:id="rId66" w:history="1">
        <w:r w:rsidRPr="003600EC">
          <w:rPr>
            <w:rFonts w:ascii="Times New Roman" w:hAnsi="Times New Roman" w:cs="Times New Roman"/>
            <w:color w:val="1155CC"/>
            <w:u w:val="single"/>
          </w:rPr>
          <w:t>https://www.nap.edu/catalog/25120/securing-the-vote-protecting-american-democracy</w:t>
        </w:r>
      </w:hyperlink>
      <w:r w:rsidRPr="003600EC">
        <w:rPr>
          <w:rFonts w:ascii="Times New Roman" w:hAnsi="Times New Roman" w:cs="Times New Roman"/>
        </w:rPr>
        <w:t xml:space="preserve">. </w:t>
      </w:r>
    </w:p>
  </w:endnote>
  <w:endnote w:id="104">
    <w:p w14:paraId="7621AA75" w14:textId="77777777" w:rsidR="001C3550" w:rsidRPr="003600EC" w:rsidRDefault="001C3550" w:rsidP="00A20365">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Belfer Center for Science and International Affairs, Harvard Kennedy School. (2018, February). </w:t>
      </w:r>
      <w:r w:rsidRPr="003600EC">
        <w:rPr>
          <w:rFonts w:ascii="Times New Roman" w:hAnsi="Times New Roman" w:cs="Times New Roman"/>
          <w:i/>
          <w:iCs/>
        </w:rPr>
        <w:t>The State and Local Election Cybersecurity Playbook.</w:t>
      </w:r>
      <w:r w:rsidRPr="003600EC">
        <w:rPr>
          <w:rFonts w:ascii="Times New Roman" w:hAnsi="Times New Roman" w:cs="Times New Roman"/>
        </w:rPr>
        <w:t xml:space="preserve"> Retrieved from </w:t>
      </w:r>
      <w:hyperlink r:id="rId67" w:history="1">
        <w:r w:rsidRPr="003600EC">
          <w:rPr>
            <w:rStyle w:val="Hyperlink"/>
            <w:rFonts w:ascii="Times New Roman" w:hAnsi="Times New Roman" w:cs="Times New Roman"/>
          </w:rPr>
          <w:t>https://www.belfercenter.org/publication/state-and-local-election-cybersecurity-playbook</w:t>
        </w:r>
      </w:hyperlink>
      <w:r w:rsidRPr="003600EC">
        <w:rPr>
          <w:rFonts w:ascii="Times New Roman" w:hAnsi="Times New Roman" w:cs="Times New Roman"/>
        </w:rPr>
        <w:t xml:space="preserve"> </w:t>
      </w:r>
    </w:p>
  </w:endnote>
  <w:endnote w:id="105">
    <w:p w14:paraId="0495495D" w14:textId="77777777" w:rsidR="001C3550" w:rsidRPr="003600EC" w:rsidRDefault="001C3550" w:rsidP="00A20365">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National Election Defense Coalition. Expert Letter to Congress, (2017, June 21). </w:t>
      </w:r>
      <w:r w:rsidRPr="003600EC">
        <w:rPr>
          <w:rFonts w:ascii="Times New Roman" w:hAnsi="Times New Roman" w:cs="Times New Roman"/>
          <w:i/>
          <w:iCs/>
        </w:rPr>
        <w:t xml:space="preserve">Integrity in Elections. </w:t>
      </w:r>
      <w:r w:rsidRPr="003600EC">
        <w:rPr>
          <w:rFonts w:ascii="Times New Roman" w:hAnsi="Times New Roman" w:cs="Times New Roman"/>
        </w:rPr>
        <w:t xml:space="preserve">Retrieved from </w:t>
      </w:r>
      <w:hyperlink r:id="rId68" w:history="1">
        <w:r w:rsidRPr="003600EC">
          <w:rPr>
            <w:rStyle w:val="Hyperlink"/>
            <w:rFonts w:ascii="Times New Roman" w:hAnsi="Times New Roman" w:cs="Times New Roman"/>
          </w:rPr>
          <w:t>https://www.electiondefense.org/election-integrity-expert-letter</w:t>
        </w:r>
      </w:hyperlink>
      <w:r w:rsidRPr="003600EC">
        <w:rPr>
          <w:rFonts w:ascii="Times New Roman" w:hAnsi="Times New Roman" w:cs="Times New Roman"/>
        </w:rPr>
        <w:t xml:space="preserve"> </w:t>
      </w:r>
    </w:p>
  </w:endnote>
  <w:endnote w:id="106">
    <w:p w14:paraId="6E2C15D3" w14:textId="77777777" w:rsidR="001C3550" w:rsidRPr="003600EC" w:rsidRDefault="001C3550" w:rsidP="00081C5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VerifiedVoting.org (November 2020). </w:t>
      </w:r>
      <w:r w:rsidRPr="003600EC">
        <w:rPr>
          <w:rFonts w:ascii="Times New Roman" w:hAnsi="Times New Roman" w:cs="Times New Roman"/>
          <w:i/>
          <w:iCs/>
        </w:rPr>
        <w:t>The Verifier - Absentee Ballot Equipment in Virginia</w:t>
      </w:r>
      <w:r w:rsidRPr="003600EC">
        <w:rPr>
          <w:rFonts w:ascii="Times New Roman" w:hAnsi="Times New Roman" w:cs="Times New Roman"/>
        </w:rPr>
        <w:t xml:space="preserve">. Retrieved from </w:t>
      </w:r>
      <w:hyperlink r:id="rId69" w:anchor="year/2020/state/51" w:history="1">
        <w:r w:rsidRPr="003600EC">
          <w:rPr>
            <w:rStyle w:val="Hyperlink"/>
            <w:rFonts w:ascii="Times New Roman" w:hAnsi="Times New Roman" w:cs="Times New Roman"/>
          </w:rPr>
          <w:t>https://www.verifiedvoting.org/verifier/#year/2020/state/51</w:t>
        </w:r>
      </w:hyperlink>
      <w:r w:rsidRPr="003600EC">
        <w:rPr>
          <w:rFonts w:ascii="Times New Roman" w:hAnsi="Times New Roman" w:cs="Times New Roman"/>
        </w:rPr>
        <w:t xml:space="preserve"> </w:t>
      </w:r>
    </w:p>
  </w:endnote>
  <w:endnote w:id="107">
    <w:p w14:paraId="2C4E43D4" w14:textId="77777777" w:rsidR="001C3550" w:rsidRPr="003600EC" w:rsidRDefault="001C3550" w:rsidP="00081C5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Code of Virginia § 24.2-626.1. Acquisition and use of accessible voting devices.</w:t>
      </w:r>
    </w:p>
  </w:endnote>
  <w:endnote w:id="108">
    <w:p w14:paraId="518CDF60" w14:textId="77777777" w:rsidR="001C3550" w:rsidRPr="003600EC" w:rsidRDefault="001C3550" w:rsidP="00081C5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Code of Virginia § 24.2-626. (Effective July 1, 2020) Governing bodies shall acquire electronic voting systems.</w:t>
      </w:r>
    </w:p>
  </w:endnote>
  <w:endnote w:id="109">
    <w:p w14:paraId="24624B08" w14:textId="77777777" w:rsidR="001C3550" w:rsidRPr="003600EC" w:rsidRDefault="001C3550" w:rsidP="00265D92">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Code of Virginia §24.2-626</w:t>
      </w:r>
    </w:p>
  </w:endnote>
  <w:endnote w:id="110">
    <w:p w14:paraId="69E52D9F" w14:textId="77777777" w:rsidR="001C3550" w:rsidRPr="003600EC" w:rsidRDefault="001C3550" w:rsidP="00265D92">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ELECT presentation to State Board of Elections (SBE) on Voting System Certification Standards. SBE Working Papers, November 2019.</w:t>
      </w:r>
    </w:p>
  </w:endnote>
  <w:endnote w:id="111">
    <w:p w14:paraId="1814240D" w14:textId="77777777" w:rsidR="001C3550" w:rsidRPr="003600EC" w:rsidRDefault="001C3550" w:rsidP="00F06B45">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LWV-VA / R. Lawson (2019). Adapted from CIS Center for Internet Security.</w:t>
      </w:r>
      <w:r w:rsidRPr="003600EC">
        <w:rPr>
          <w:rFonts w:ascii="Times New Roman" w:hAnsi="Times New Roman" w:cs="Times New Roman"/>
          <w:i/>
          <w:iCs/>
        </w:rPr>
        <w:t xml:space="preserve"> A Handbook for Elections Infrastructure Security. </w:t>
      </w:r>
      <w:r w:rsidRPr="003600EC">
        <w:rPr>
          <w:rFonts w:ascii="Times New Roman" w:hAnsi="Times New Roman" w:cs="Times New Roman"/>
        </w:rPr>
        <w:t xml:space="preserve">Version 1.0 (2018, February), p.14. Retrieved from </w:t>
      </w:r>
      <w:hyperlink r:id="rId70" w:history="1">
        <w:r w:rsidRPr="003600EC">
          <w:rPr>
            <w:rStyle w:val="Hyperlink"/>
            <w:rFonts w:ascii="Times New Roman" w:hAnsi="Times New Roman" w:cs="Times New Roman"/>
          </w:rPr>
          <w:t>https://www.cisecurity.org/wp-content/uploads/2018/02/CIS-Elections-eBook-15-Feb.pdf</w:t>
        </w:r>
      </w:hyperlink>
      <w:r w:rsidRPr="003600EC">
        <w:rPr>
          <w:rFonts w:ascii="Times New Roman" w:hAnsi="Times New Roman" w:cs="Times New Roman"/>
        </w:rPr>
        <w:t xml:space="preserve"> </w:t>
      </w:r>
    </w:p>
  </w:endnote>
  <w:endnote w:id="112">
    <w:p w14:paraId="57B7C0CA" w14:textId="77777777" w:rsidR="001C3550" w:rsidRPr="003600EC" w:rsidRDefault="001C3550" w:rsidP="00081C5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Code of Virginia §24.2-629 (E)</w:t>
      </w:r>
    </w:p>
  </w:endnote>
  <w:endnote w:id="113">
    <w:p w14:paraId="3F6BFCD2" w14:textId="77777777" w:rsidR="001C3550" w:rsidRPr="003600EC" w:rsidRDefault="001C3550" w:rsidP="00081C5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U. S. Election Assistance Commission. Election Management Guidelines. </w:t>
      </w:r>
      <w:r w:rsidRPr="003600EC">
        <w:rPr>
          <w:rFonts w:ascii="Times New Roman" w:hAnsi="Times New Roman" w:cs="Times New Roman"/>
          <w:i/>
          <w:iCs/>
        </w:rPr>
        <w:t>Chapter 6: Pre-Election and Parallel Testing.</w:t>
      </w:r>
      <w:r w:rsidRPr="003600EC">
        <w:rPr>
          <w:rFonts w:ascii="Times New Roman" w:hAnsi="Times New Roman" w:cs="Times New Roman"/>
        </w:rPr>
        <w:t xml:space="preserve"> Retrieved from </w:t>
      </w:r>
      <w:hyperlink r:id="rId71" w:history="1">
        <w:r w:rsidRPr="003600EC">
          <w:rPr>
            <w:rStyle w:val="Hyperlink"/>
            <w:rFonts w:ascii="Times New Roman" w:hAnsi="Times New Roman" w:cs="Times New Roman"/>
          </w:rPr>
          <w:t>https://www.eac.gov/sites/default/files/eac_assets/1/6/Chapter_6__Pre-Election_and_Parallel_Testing.pdf</w:t>
        </w:r>
      </w:hyperlink>
      <w:r w:rsidRPr="003600EC">
        <w:rPr>
          <w:rFonts w:ascii="Times New Roman" w:hAnsi="Times New Roman" w:cs="Times New Roman"/>
        </w:rPr>
        <w:t xml:space="preserve"> </w:t>
      </w:r>
    </w:p>
  </w:endnote>
  <w:endnote w:id="114">
    <w:p w14:paraId="2CCECC4C" w14:textId="77777777" w:rsidR="001C3550" w:rsidRPr="003600EC" w:rsidRDefault="001C3550" w:rsidP="00081C5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Virginia Department of Elections (2019, September). </w:t>
      </w:r>
      <w:r w:rsidRPr="003600EC">
        <w:rPr>
          <w:rFonts w:ascii="Times New Roman" w:hAnsi="Times New Roman" w:cs="Times New Roman"/>
          <w:i/>
          <w:iCs/>
        </w:rPr>
        <w:t>Voting System Certification Standard</w:t>
      </w:r>
      <w:r w:rsidRPr="003600EC">
        <w:rPr>
          <w:rFonts w:ascii="Times New Roman" w:hAnsi="Times New Roman" w:cs="Times New Roman"/>
        </w:rPr>
        <w:t>. Retrieved from SBE Working Papers, September 2019. p 19.</w:t>
      </w:r>
    </w:p>
  </w:endnote>
  <w:endnote w:id="115">
    <w:p w14:paraId="14804871" w14:textId="77777777" w:rsidR="001C3550" w:rsidRPr="003600EC" w:rsidRDefault="001C3550" w:rsidP="00081C50">
      <w:pPr>
        <w:contextualSpacing/>
        <w:rPr>
          <w:rFonts w:ascii="Times New Roman" w:hAnsi="Times New Roman" w:cs="Times New Roman"/>
          <w:sz w:val="20"/>
          <w:szCs w:val="20"/>
        </w:rPr>
      </w:pPr>
      <w:r w:rsidRPr="003600EC">
        <w:rPr>
          <w:rFonts w:ascii="Times New Roman" w:hAnsi="Times New Roman" w:cs="Times New Roman"/>
          <w:sz w:val="20"/>
          <w:szCs w:val="20"/>
          <w:vertAlign w:val="superscript"/>
        </w:rPr>
        <w:endnoteRef/>
      </w:r>
      <w:r w:rsidRPr="003600EC">
        <w:rPr>
          <w:rFonts w:ascii="Times New Roman" w:hAnsi="Times New Roman" w:cs="Times New Roman"/>
          <w:sz w:val="20"/>
          <w:szCs w:val="20"/>
        </w:rPr>
        <w:t xml:space="preserve"> Code of Virginia §24.2-611(D)</w:t>
      </w:r>
    </w:p>
  </w:endnote>
  <w:endnote w:id="116">
    <w:p w14:paraId="1867DFCF" w14:textId="77777777" w:rsidR="001C3550" w:rsidRPr="003600EC" w:rsidRDefault="001C3550" w:rsidP="00081C5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The Pew Charitable Trusts (2017). </w:t>
      </w:r>
      <w:r w:rsidRPr="003600EC">
        <w:rPr>
          <w:rFonts w:ascii="Times New Roman" w:hAnsi="Times New Roman" w:cs="Times New Roman"/>
          <w:i/>
          <w:iCs/>
        </w:rPr>
        <w:t>A Look at How—and How Many—States Adopt Electronic Poll Books.</w:t>
      </w:r>
      <w:r w:rsidRPr="003600EC">
        <w:rPr>
          <w:rFonts w:ascii="Times New Roman" w:hAnsi="Times New Roman" w:cs="Times New Roman"/>
        </w:rPr>
        <w:t xml:space="preserve"> Retrieved from </w:t>
      </w:r>
      <w:hyperlink r:id="rId72" w:history="1">
        <w:r w:rsidRPr="003600EC">
          <w:rPr>
            <w:rFonts w:ascii="Times New Roman" w:hAnsi="Times New Roman" w:cs="Times New Roman"/>
            <w:color w:val="1155CC"/>
            <w:u w:val="single"/>
          </w:rPr>
          <w:t>https://www.pewtrusts.org/en/research-and-analysis/data-visualizations/2017/a-look-at-how-and-how-many-states-adopt-electronic-poll-books</w:t>
        </w:r>
      </w:hyperlink>
      <w:r w:rsidRPr="003600EC">
        <w:rPr>
          <w:rFonts w:ascii="Times New Roman" w:hAnsi="Times New Roman" w:cs="Times New Roman"/>
        </w:rPr>
        <w:t xml:space="preserve">. </w:t>
      </w:r>
    </w:p>
  </w:endnote>
  <w:endnote w:id="117">
    <w:p w14:paraId="6401C9FC" w14:textId="77777777" w:rsidR="001C3550" w:rsidRPr="003600EC" w:rsidRDefault="001C3550" w:rsidP="00081C5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The Pew Charitable Trusts (2017)</w:t>
      </w:r>
    </w:p>
  </w:endnote>
  <w:endnote w:id="118">
    <w:p w14:paraId="33AEB4D2" w14:textId="77777777" w:rsidR="001C3550" w:rsidRPr="003600EC" w:rsidRDefault="001C3550" w:rsidP="00081C50">
      <w:pPr>
        <w:contextualSpacing/>
        <w:rPr>
          <w:rFonts w:ascii="Times New Roman" w:hAnsi="Times New Roman" w:cs="Times New Roman"/>
          <w:sz w:val="20"/>
          <w:szCs w:val="20"/>
          <w:u w:val="single"/>
        </w:rPr>
      </w:pPr>
      <w:r w:rsidRPr="003600EC">
        <w:rPr>
          <w:rFonts w:ascii="Times New Roman" w:hAnsi="Times New Roman" w:cs="Times New Roman"/>
          <w:sz w:val="20"/>
          <w:szCs w:val="20"/>
          <w:vertAlign w:val="superscript"/>
        </w:rPr>
        <w:endnoteRef/>
      </w:r>
      <w:r w:rsidRPr="003600EC">
        <w:rPr>
          <w:rFonts w:ascii="Times New Roman" w:hAnsi="Times New Roman" w:cs="Times New Roman"/>
          <w:sz w:val="20"/>
          <w:szCs w:val="20"/>
        </w:rPr>
        <w:t xml:space="preserve"> Code of Virginia §24.2-611(E)</w:t>
      </w:r>
    </w:p>
  </w:endnote>
  <w:endnote w:id="119">
    <w:p w14:paraId="505BA1D2" w14:textId="77777777" w:rsidR="001C3550" w:rsidRPr="003600EC" w:rsidRDefault="001C3550" w:rsidP="00081C50">
      <w:pPr>
        <w:contextualSpacing/>
        <w:rPr>
          <w:rFonts w:ascii="Times New Roman" w:hAnsi="Times New Roman" w:cs="Times New Roman"/>
          <w:sz w:val="20"/>
          <w:szCs w:val="20"/>
          <w:highlight w:val="magenta"/>
        </w:rPr>
      </w:pPr>
      <w:r w:rsidRPr="003600EC">
        <w:rPr>
          <w:rFonts w:ascii="Times New Roman" w:hAnsi="Times New Roman" w:cs="Times New Roman"/>
          <w:sz w:val="20"/>
          <w:szCs w:val="20"/>
          <w:vertAlign w:val="superscript"/>
        </w:rPr>
        <w:endnoteRef/>
      </w:r>
      <w:r w:rsidRPr="0092691E">
        <w:rPr>
          <w:rFonts w:ascii="Times New Roman" w:hAnsi="Times New Roman" w:cs="Times New Roman"/>
          <w:sz w:val="20"/>
          <w:szCs w:val="20"/>
          <w:lang w:val="fi-FI"/>
        </w:rPr>
        <w:t xml:space="preserve"> Root, D., Kennedy, L., Sozan, M., &amp; Parshall, J. (2018). </w:t>
      </w:r>
      <w:r w:rsidRPr="003600EC">
        <w:rPr>
          <w:rFonts w:ascii="Times New Roman" w:hAnsi="Times New Roman" w:cs="Times New Roman"/>
          <w:i/>
          <w:iCs/>
          <w:sz w:val="20"/>
          <w:szCs w:val="20"/>
        </w:rPr>
        <w:t>Election Security in All 50 States: Defending America’s Elections.</w:t>
      </w:r>
      <w:r w:rsidRPr="003600EC">
        <w:rPr>
          <w:rFonts w:ascii="Times New Roman" w:hAnsi="Times New Roman" w:cs="Times New Roman"/>
          <w:sz w:val="20"/>
          <w:szCs w:val="20"/>
        </w:rPr>
        <w:t xml:space="preserve"> Center for American Progress. Retrieved from </w:t>
      </w:r>
      <w:hyperlink r:id="rId73" w:history="1">
        <w:r w:rsidRPr="003600EC">
          <w:rPr>
            <w:rFonts w:ascii="Times New Roman" w:hAnsi="Times New Roman" w:cs="Times New Roman"/>
            <w:color w:val="1155CC"/>
            <w:sz w:val="20"/>
            <w:szCs w:val="20"/>
            <w:u w:val="single"/>
          </w:rPr>
          <w:t>https://www.americanprogress.org/issues/democracy/reports/2018/02/12/446336/election-security-50-states/</w:t>
        </w:r>
      </w:hyperlink>
      <w:r w:rsidRPr="003600EC">
        <w:rPr>
          <w:rFonts w:ascii="Times New Roman" w:hAnsi="Times New Roman" w:cs="Times New Roman"/>
          <w:sz w:val="20"/>
          <w:szCs w:val="20"/>
        </w:rPr>
        <w:t xml:space="preserve">. </w:t>
      </w:r>
    </w:p>
  </w:endnote>
  <w:endnote w:id="120">
    <w:p w14:paraId="665BE4B5" w14:textId="77777777" w:rsidR="001C3550" w:rsidRPr="003600EC" w:rsidRDefault="001C3550" w:rsidP="00081C50">
      <w:pPr>
        <w:contextualSpacing/>
        <w:rPr>
          <w:rFonts w:ascii="Times New Roman" w:hAnsi="Times New Roman" w:cs="Times New Roman"/>
          <w:sz w:val="20"/>
          <w:szCs w:val="20"/>
        </w:rPr>
      </w:pPr>
      <w:r w:rsidRPr="003600EC">
        <w:rPr>
          <w:rFonts w:ascii="Times New Roman" w:hAnsi="Times New Roman" w:cs="Times New Roman"/>
          <w:sz w:val="20"/>
          <w:szCs w:val="20"/>
          <w:vertAlign w:val="superscript"/>
        </w:rPr>
        <w:endnoteRef/>
      </w:r>
      <w:r w:rsidRPr="003600EC">
        <w:rPr>
          <w:rFonts w:ascii="Times New Roman" w:hAnsi="Times New Roman" w:cs="Times New Roman"/>
          <w:sz w:val="20"/>
          <w:szCs w:val="20"/>
        </w:rPr>
        <w:t xml:space="preserve"> Virginia State Board of Elections (2015). </w:t>
      </w:r>
      <w:r w:rsidRPr="003600EC">
        <w:rPr>
          <w:rFonts w:ascii="Times New Roman" w:hAnsi="Times New Roman" w:cs="Times New Roman"/>
          <w:i/>
          <w:iCs/>
          <w:sz w:val="20"/>
          <w:szCs w:val="20"/>
        </w:rPr>
        <w:t>Electronic Pollbook Certification: Procedures &amp; System Requirements.</w:t>
      </w:r>
      <w:r w:rsidRPr="003600EC">
        <w:rPr>
          <w:rFonts w:ascii="Times New Roman" w:hAnsi="Times New Roman" w:cs="Times New Roman"/>
          <w:sz w:val="20"/>
          <w:szCs w:val="20"/>
        </w:rPr>
        <w:t xml:space="preserve"> Rev-0515. Retrieved from </w:t>
      </w:r>
      <w:hyperlink r:id="rId74">
        <w:r w:rsidRPr="003600EC">
          <w:rPr>
            <w:rFonts w:ascii="Times New Roman" w:hAnsi="Times New Roman" w:cs="Times New Roman"/>
            <w:color w:val="1155CC"/>
            <w:sz w:val="20"/>
            <w:szCs w:val="20"/>
            <w:u w:val="single"/>
          </w:rPr>
          <w:t>https://www.eac.gov/sites/default/files/eac_assets/1/28/Virginia%20EPB%20Certification%20Procedures%20and%20System%20Requirements%20REV-05151.pdf</w:t>
        </w:r>
      </w:hyperlink>
      <w:r w:rsidRPr="003600EC">
        <w:rPr>
          <w:rFonts w:ascii="Times New Roman" w:hAnsi="Times New Roman" w:cs="Times New Roman"/>
          <w:sz w:val="20"/>
          <w:szCs w:val="20"/>
        </w:rPr>
        <w:t xml:space="preserve">. </w:t>
      </w:r>
    </w:p>
  </w:endnote>
  <w:endnote w:id="121">
    <w:p w14:paraId="6E61D169" w14:textId="77777777" w:rsidR="001C3550" w:rsidRPr="003600EC" w:rsidRDefault="001C3550" w:rsidP="003E545A">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Code of Virginia § 24.2-410.2. Security of the Virginia voter registration system.</w:t>
      </w:r>
    </w:p>
  </w:endnote>
  <w:endnote w:id="122">
    <w:p w14:paraId="39ABAB4C" w14:textId="77777777" w:rsidR="001C3550" w:rsidRPr="003600EC" w:rsidRDefault="001C3550" w:rsidP="003E545A">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Virginia Department of Elections (2019, September). </w:t>
      </w:r>
      <w:r w:rsidRPr="003600EC">
        <w:rPr>
          <w:rFonts w:ascii="Times New Roman" w:hAnsi="Times New Roman" w:cs="Times New Roman"/>
          <w:i/>
          <w:iCs/>
        </w:rPr>
        <w:t>Voting System Certification Standard</w:t>
      </w:r>
      <w:r w:rsidRPr="003600EC">
        <w:rPr>
          <w:rFonts w:ascii="Times New Roman" w:hAnsi="Times New Roman" w:cs="Times New Roman"/>
        </w:rPr>
        <w:t>. Retrieved from SBE Working Papers, September 2019.</w:t>
      </w:r>
    </w:p>
  </w:endnote>
  <w:endnote w:id="123">
    <w:p w14:paraId="09D749B8" w14:textId="77777777" w:rsidR="001C3550" w:rsidRDefault="001C3550">
      <w:pPr>
        <w:pStyle w:val="EndnoteText"/>
      </w:pPr>
      <w:r>
        <w:rPr>
          <w:rStyle w:val="EndnoteReference"/>
        </w:rPr>
        <w:endnoteRef/>
      </w:r>
      <w:r>
        <w:t xml:space="preserve"> </w:t>
      </w:r>
      <w:r w:rsidRPr="003600EC">
        <w:rPr>
          <w:rFonts w:ascii="Times New Roman" w:hAnsi="Times New Roman" w:cs="Times New Roman"/>
        </w:rPr>
        <w:t xml:space="preserve">League of Women Voters of the United States (LWVUS). (2018). Representative government. </w:t>
      </w:r>
      <w:r w:rsidRPr="003600EC">
        <w:rPr>
          <w:rFonts w:ascii="Times New Roman" w:hAnsi="Times New Roman" w:cs="Times New Roman"/>
          <w:i/>
          <w:iCs/>
        </w:rPr>
        <w:t>Impact on Issues 2018-2020</w:t>
      </w:r>
      <w:r w:rsidRPr="003600EC">
        <w:rPr>
          <w:rFonts w:ascii="Times New Roman" w:hAnsi="Times New Roman" w:cs="Times New Roman"/>
        </w:rPr>
        <w:t xml:space="preserve">, </w:t>
      </w:r>
      <w:r>
        <w:rPr>
          <w:rFonts w:ascii="Times New Roman" w:hAnsi="Times New Roman" w:cs="Times New Roman"/>
        </w:rPr>
        <w:t>p.11</w:t>
      </w:r>
      <w:r w:rsidRPr="003600EC">
        <w:rPr>
          <w:rFonts w:ascii="Times New Roman" w:hAnsi="Times New Roman" w:cs="Times New Roman"/>
        </w:rPr>
        <w:t xml:space="preserve">. Retrieved from </w:t>
      </w:r>
      <w:hyperlink r:id="rId75" w:history="1">
        <w:r w:rsidRPr="003600EC">
          <w:rPr>
            <w:rStyle w:val="Hyperlink"/>
            <w:rFonts w:ascii="Times New Roman" w:hAnsi="Times New Roman" w:cs="Times New Roman"/>
          </w:rPr>
          <w:t>https://www.lwv.org/sites/default/files/2019-04/LWV 2018-20 Impact on Issues.pdf</w:t>
        </w:r>
      </w:hyperlink>
    </w:p>
  </w:endnote>
  <w:endnote w:id="124">
    <w:p w14:paraId="2333D9C8" w14:textId="77777777" w:rsidR="001C3550" w:rsidRPr="003600EC" w:rsidRDefault="001C3550" w:rsidP="00081C50">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U.S. Election Assistance Commission. (2015). 2015 Voluntary Voting System Guidelines, Volume 1, Version1.1. Retrieved from </w:t>
      </w:r>
      <w:hyperlink r:id="rId76" w:history="1">
        <w:r w:rsidRPr="003600EC">
          <w:rPr>
            <w:rStyle w:val="Hyperlink"/>
            <w:rFonts w:ascii="Times New Roman" w:hAnsi="Times New Roman" w:cs="Times New Roman"/>
            <w:sz w:val="20"/>
            <w:szCs w:val="20"/>
          </w:rPr>
          <w:t>https://www.eac.gov/assets/1/28/VVSG%201.1%20VOL%201.508compliant.FINAL.pdf</w:t>
        </w:r>
      </w:hyperlink>
      <w:r w:rsidRPr="003600EC">
        <w:rPr>
          <w:rStyle w:val="Hyperlink"/>
          <w:rFonts w:ascii="Times New Roman" w:hAnsi="Times New Roman" w:cs="Times New Roman"/>
          <w:sz w:val="20"/>
          <w:szCs w:val="20"/>
        </w:rPr>
        <w:t xml:space="preserve"> </w:t>
      </w:r>
    </w:p>
  </w:endnote>
  <w:endnote w:id="125">
    <w:p w14:paraId="1736A181" w14:textId="77777777" w:rsidR="001C3550" w:rsidRPr="003600EC" w:rsidRDefault="001C3550" w:rsidP="00081C50">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U.S. Election Assistance Commission. (2015). 2015 Voluntary Voting System Guidelines, Volume 1, Version1.1. Retrieved from </w:t>
      </w:r>
      <w:hyperlink r:id="rId77" w:history="1">
        <w:r w:rsidRPr="003600EC">
          <w:rPr>
            <w:rStyle w:val="Hyperlink"/>
            <w:rFonts w:ascii="Times New Roman" w:hAnsi="Times New Roman" w:cs="Times New Roman"/>
            <w:sz w:val="20"/>
            <w:szCs w:val="20"/>
          </w:rPr>
          <w:t>https://www.eac.gov/assets/1/28/VVSG%201.1%20VOL%201.508compliant.FINAL.pdf</w:t>
        </w:r>
      </w:hyperlink>
      <w:r w:rsidRPr="003600EC">
        <w:rPr>
          <w:rStyle w:val="Hyperlink"/>
          <w:rFonts w:ascii="Times New Roman" w:hAnsi="Times New Roman" w:cs="Times New Roman"/>
          <w:sz w:val="20"/>
          <w:szCs w:val="20"/>
        </w:rPr>
        <w:t xml:space="preserve"> </w:t>
      </w:r>
      <w:r w:rsidRPr="003600EC">
        <w:rPr>
          <w:rFonts w:ascii="Times New Roman" w:hAnsi="Times New Roman" w:cs="Times New Roman"/>
          <w:sz w:val="20"/>
          <w:szCs w:val="20"/>
        </w:rPr>
        <w:t xml:space="preserve">. </w:t>
      </w:r>
    </w:p>
  </w:endnote>
  <w:endnote w:id="126">
    <w:p w14:paraId="25DE8F28" w14:textId="77777777" w:rsidR="001C3550" w:rsidRPr="003600EC" w:rsidRDefault="001C3550" w:rsidP="00081C50">
      <w:pPr>
        <w:contextualSpacing/>
        <w:rPr>
          <w:rFonts w:ascii="Times New Roman" w:hAnsi="Times New Roman" w:cs="Times New Roman"/>
          <w:color w:val="0563C1" w:themeColor="hyperlink"/>
          <w:sz w:val="20"/>
          <w:szCs w:val="20"/>
          <w:u w:val="single"/>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League of Women Voters of the United States. Election Audit Task Force. (2009). “Report on Election Auditing”. Washington, DC. Retrieved from </w:t>
      </w:r>
      <w:hyperlink r:id="rId78" w:history="1">
        <w:r w:rsidRPr="003600EC">
          <w:rPr>
            <w:rStyle w:val="Hyperlink"/>
            <w:rFonts w:ascii="Times New Roman" w:hAnsi="Times New Roman" w:cs="Times New Roman"/>
            <w:sz w:val="20"/>
            <w:szCs w:val="20"/>
          </w:rPr>
          <w:t>https://www.lwv.org/sites/default/files/2018-07/report-electionaudits.pdf</w:t>
        </w:r>
      </w:hyperlink>
    </w:p>
  </w:endnote>
  <w:endnote w:id="127">
    <w:p w14:paraId="6626BB55" w14:textId="77777777" w:rsidR="001C3550" w:rsidRPr="003600EC" w:rsidRDefault="001C3550" w:rsidP="00081C5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League of Women Voters Education Fund (LWVEF). (2004, July). Helping America vote: Safeguarding the vote, p. 7. Retrieved from </w:t>
      </w:r>
      <w:hyperlink r:id="rId79" w:history="1">
        <w:r w:rsidRPr="003600EC">
          <w:rPr>
            <w:rStyle w:val="Hyperlink"/>
            <w:rFonts w:ascii="Times New Roman" w:hAnsi="Times New Roman" w:cs="Times New Roman"/>
          </w:rPr>
          <w:t>https://www.lwv.org/expanding-voter-access/helping-america-vote-safeguarding-vote</w:t>
        </w:r>
      </w:hyperlink>
    </w:p>
  </w:endnote>
  <w:endnote w:id="128">
    <w:p w14:paraId="76EDA8DB" w14:textId="77777777" w:rsidR="001C3550" w:rsidRPr="003600EC" w:rsidRDefault="001C3550" w:rsidP="00081C5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Norden, L. and Famighetti, C. (2015). </w:t>
      </w:r>
      <w:r w:rsidRPr="003600EC">
        <w:rPr>
          <w:rFonts w:ascii="Times New Roman" w:hAnsi="Times New Roman" w:cs="Times New Roman"/>
          <w:i/>
          <w:iCs/>
        </w:rPr>
        <w:t>America’s Voting Machines at Risk,</w:t>
      </w:r>
      <w:r w:rsidRPr="003600EC">
        <w:rPr>
          <w:rFonts w:ascii="Times New Roman" w:hAnsi="Times New Roman" w:cs="Times New Roman"/>
        </w:rPr>
        <w:t xml:space="preserve"> Brennan Center for Justice at New York University School of Law. New York, NY. p.7. Retrieved from </w:t>
      </w:r>
      <w:hyperlink r:id="rId80" w:history="1">
        <w:r w:rsidRPr="003600EC">
          <w:rPr>
            <w:rStyle w:val="Hyperlink"/>
            <w:rFonts w:ascii="Times New Roman" w:hAnsi="Times New Roman" w:cs="Times New Roman"/>
          </w:rPr>
          <w:t>https://www.brennancenter.org/our-work/research-reports/americas-voting-machines-risk</w:t>
        </w:r>
      </w:hyperlink>
    </w:p>
  </w:endnote>
  <w:endnote w:id="129">
    <w:p w14:paraId="1673D8DD" w14:textId="77777777" w:rsidR="001C3550" w:rsidRPr="003600EC" w:rsidRDefault="001C3550" w:rsidP="00081C50">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Norden, L., DeLuzio, C. &amp; Ramachandran, G. (2019). “A Framework for Vendor Election Oversight”. Policy Report from Brennan Center for Justice at New York University School of Law. New York, NY. Retrieved from </w:t>
      </w:r>
      <w:hyperlink r:id="rId81" w:history="1">
        <w:r w:rsidRPr="003600EC">
          <w:rPr>
            <w:rStyle w:val="Hyperlink"/>
            <w:rFonts w:ascii="Times New Roman" w:hAnsi="Times New Roman" w:cs="Times New Roman"/>
            <w:sz w:val="20"/>
            <w:szCs w:val="20"/>
          </w:rPr>
          <w:t>https://www.brennancenter.org/our-work/policy-solutions/framework-election-vendor-oversight</w:t>
        </w:r>
      </w:hyperlink>
      <w:r w:rsidRPr="003600EC">
        <w:rPr>
          <w:rFonts w:ascii="Times New Roman" w:hAnsi="Times New Roman" w:cs="Times New Roman"/>
          <w:sz w:val="20"/>
          <w:szCs w:val="20"/>
        </w:rPr>
        <w:t>.</w:t>
      </w:r>
    </w:p>
  </w:endnote>
  <w:endnote w:id="130">
    <w:p w14:paraId="75536123" w14:textId="77777777" w:rsidR="001C3550" w:rsidRPr="003600EC" w:rsidRDefault="001C3550" w:rsidP="00081C5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U.S. Election Assistance Commission (EAC). (2017b, September). Voluntary Voting Systems Guidelines 2.0 principles and guidelines, p.4. Retrieved from </w:t>
      </w:r>
      <w:hyperlink r:id="rId82" w:history="1">
        <w:r w:rsidRPr="003600EC">
          <w:rPr>
            <w:rStyle w:val="Hyperlink"/>
            <w:rFonts w:ascii="Times New Roman" w:hAnsi="Times New Roman" w:cs="Times New Roman"/>
          </w:rPr>
          <w:t>https://www.eac.gov/assets/1/6/TGDC_Recommended_VVSG2.0_P_Gs.pdf</w:t>
        </w:r>
      </w:hyperlink>
    </w:p>
  </w:endnote>
  <w:endnote w:id="131">
    <w:p w14:paraId="1AC2672A" w14:textId="77777777" w:rsidR="001C3550" w:rsidRPr="003600EC" w:rsidRDefault="001C3550" w:rsidP="00081C5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Virginia Legislative Information Service, Retrieved from </w:t>
      </w:r>
      <w:hyperlink r:id="rId83" w:history="1">
        <w:r w:rsidRPr="003600EC">
          <w:rPr>
            <w:rStyle w:val="Hyperlink"/>
            <w:rFonts w:ascii="Times New Roman" w:hAnsi="Times New Roman" w:cs="Times New Roman"/>
          </w:rPr>
          <w:t>https://lis.virginia.gov</w:t>
        </w:r>
      </w:hyperlink>
      <w:r w:rsidRPr="003600EC">
        <w:rPr>
          <w:rFonts w:ascii="Times New Roman" w:hAnsi="Times New Roman" w:cs="Times New Roman"/>
        </w:rPr>
        <w:t>.</w:t>
      </w:r>
    </w:p>
  </w:endnote>
  <w:endnote w:id="132">
    <w:p w14:paraId="2EFC7C04" w14:textId="77777777" w:rsidR="001C3550" w:rsidRPr="003600EC" w:rsidRDefault="001C3550" w:rsidP="00081C5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National Conference of State Legislatures. (2018). </w:t>
      </w:r>
      <w:r w:rsidRPr="003600EC">
        <w:rPr>
          <w:rFonts w:ascii="Times New Roman" w:hAnsi="Times New Roman" w:cs="Times New Roman"/>
          <w:i/>
          <w:iCs/>
        </w:rPr>
        <w:t xml:space="preserve">Voting system standards, testing and certification. </w:t>
      </w:r>
      <w:r w:rsidRPr="003600EC">
        <w:rPr>
          <w:rFonts w:ascii="Times New Roman" w:hAnsi="Times New Roman" w:cs="Times New Roman"/>
        </w:rPr>
        <w:t xml:space="preserve">Retrieved from </w:t>
      </w:r>
      <w:hyperlink r:id="rId84" w:history="1">
        <w:r w:rsidRPr="003600EC">
          <w:rPr>
            <w:rStyle w:val="Hyperlink"/>
            <w:rFonts w:ascii="Times New Roman" w:hAnsi="Times New Roman" w:cs="Times New Roman"/>
          </w:rPr>
          <w:t>http://www.ncsl.org/research/elections-and-campaigns/voting-system-standards-testing-and-certification.aspx</w:t>
        </w:r>
      </w:hyperlink>
      <w:r w:rsidRPr="003600EC">
        <w:rPr>
          <w:rFonts w:ascii="Times New Roman" w:hAnsi="Times New Roman" w:cs="Times New Roman"/>
        </w:rPr>
        <w:t xml:space="preserve"> </w:t>
      </w:r>
    </w:p>
  </w:endnote>
  <w:endnote w:id="133">
    <w:p w14:paraId="272E836A" w14:textId="77777777" w:rsidR="001C3550" w:rsidRPr="003600EC" w:rsidRDefault="001C3550" w:rsidP="00081C50">
      <w:pPr>
        <w:contextualSpacing/>
        <w:rPr>
          <w:rFonts w:ascii="Times New Roman" w:hAnsi="Times New Roman" w:cs="Times New Roman"/>
          <w:color w:val="0563C1" w:themeColor="hyperlink"/>
          <w:sz w:val="20"/>
          <w:szCs w:val="20"/>
          <w:u w:val="single"/>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w:t>
      </w:r>
      <w:bookmarkStart w:id="4" w:name="_Hlk30335322"/>
      <w:r w:rsidRPr="003600EC">
        <w:rPr>
          <w:rFonts w:ascii="Times New Roman" w:hAnsi="Times New Roman" w:cs="Times New Roman"/>
          <w:sz w:val="20"/>
          <w:szCs w:val="20"/>
        </w:rPr>
        <w:t xml:space="preserve">Code of Virginia. </w:t>
      </w:r>
      <w:bookmarkEnd w:id="4"/>
      <w:r w:rsidRPr="003600EC">
        <w:rPr>
          <w:rFonts w:ascii="Times New Roman" w:hAnsi="Times New Roman" w:cs="Times New Roman"/>
          <w:sz w:val="20"/>
          <w:szCs w:val="20"/>
        </w:rPr>
        <w:t xml:space="preserve">(2018). Title 24.2 Elections. Chapter 6. The election. Retrieved from </w:t>
      </w:r>
      <w:hyperlink r:id="rId85" w:history="1">
        <w:r w:rsidRPr="003600EC">
          <w:rPr>
            <w:rStyle w:val="Hyperlink"/>
            <w:rFonts w:ascii="Times New Roman" w:hAnsi="Times New Roman" w:cs="Times New Roman"/>
            <w:sz w:val="20"/>
            <w:szCs w:val="20"/>
          </w:rPr>
          <w:t>https://law.lis.virginia.gov/vacode/</w:t>
        </w:r>
      </w:hyperlink>
    </w:p>
  </w:endnote>
  <w:endnote w:id="134">
    <w:p w14:paraId="3E744ACE" w14:textId="77777777" w:rsidR="001C3550" w:rsidRPr="003600EC" w:rsidRDefault="001C3550" w:rsidP="00081C5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Pr>
          <w:rFonts w:ascii="Times New Roman" w:hAnsi="Times New Roman" w:cs="Times New Roman"/>
        </w:rPr>
        <w:t xml:space="preserve"> </w:t>
      </w:r>
      <w:r w:rsidRPr="003600EC">
        <w:rPr>
          <w:rFonts w:ascii="Times New Roman" w:hAnsi="Times New Roman" w:cs="Times New Roman"/>
        </w:rPr>
        <w:t>Code of Virginia. § 24.2-625.1</w:t>
      </w:r>
    </w:p>
  </w:endnote>
  <w:endnote w:id="135">
    <w:p w14:paraId="0E669DC0" w14:textId="77777777" w:rsidR="001C3550" w:rsidRPr="003600EC" w:rsidRDefault="001C3550" w:rsidP="00081C5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Pr>
          <w:rFonts w:ascii="Times New Roman" w:hAnsi="Times New Roman" w:cs="Times New Roman"/>
        </w:rPr>
        <w:t xml:space="preserve"> </w:t>
      </w:r>
      <w:r w:rsidRPr="003600EC">
        <w:rPr>
          <w:rFonts w:ascii="Times New Roman" w:hAnsi="Times New Roman" w:cs="Times New Roman"/>
        </w:rPr>
        <w:t>Piper,C.</w:t>
      </w:r>
      <w:r>
        <w:rPr>
          <w:rFonts w:ascii="Times New Roman" w:hAnsi="Times New Roman" w:cs="Times New Roman"/>
        </w:rPr>
        <w:t xml:space="preserve"> </w:t>
      </w:r>
      <w:r w:rsidRPr="003600EC">
        <w:rPr>
          <w:rFonts w:ascii="Times New Roman" w:hAnsi="Times New Roman" w:cs="Times New Roman"/>
        </w:rPr>
        <w:t>personal communication, December 3, 2019</w:t>
      </w:r>
    </w:p>
  </w:endnote>
  <w:endnote w:id="136">
    <w:p w14:paraId="11BE8B38" w14:textId="77777777" w:rsidR="001C3550" w:rsidRPr="00224519" w:rsidRDefault="001C3550" w:rsidP="00081C50">
      <w:pPr>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w:t>
      </w:r>
      <w:r w:rsidRPr="00224519">
        <w:rPr>
          <w:rFonts w:ascii="Times New Roman" w:hAnsi="Times New Roman" w:cs="Times New Roman"/>
          <w:sz w:val="20"/>
          <w:szCs w:val="20"/>
        </w:rPr>
        <w:t xml:space="preserve">Piper, C. (2018, July 16). Virginia Narrative Budget. Letter to Mark Abbott, U.S. Election Assistance Commission. July 16. Retrieved from </w:t>
      </w:r>
      <w:hyperlink r:id="rId86" w:history="1">
        <w:r w:rsidRPr="00224519">
          <w:rPr>
            <w:rStyle w:val="Hyperlink"/>
            <w:rFonts w:ascii="Times New Roman" w:hAnsi="Times New Roman" w:cs="Times New Roman"/>
            <w:sz w:val="20"/>
            <w:szCs w:val="20"/>
          </w:rPr>
          <w:t>https://www.eac.gov/havadocuments/VA_Narrative_Budget.pdf</w:t>
        </w:r>
      </w:hyperlink>
    </w:p>
  </w:endnote>
  <w:endnote w:id="137">
    <w:p w14:paraId="55EFAD39" w14:textId="77777777" w:rsidR="001C3550" w:rsidRDefault="001C3550">
      <w:pPr>
        <w:pStyle w:val="EndnoteText"/>
      </w:pPr>
      <w:r w:rsidRPr="00224519">
        <w:rPr>
          <w:rStyle w:val="EndnoteReference"/>
          <w:rFonts w:ascii="Times New Roman" w:hAnsi="Times New Roman" w:cs="Times New Roman"/>
        </w:rPr>
        <w:endnoteRef/>
      </w:r>
      <w:r w:rsidRPr="00224519">
        <w:rPr>
          <w:rFonts w:ascii="Times New Roman" w:hAnsi="Times New Roman" w:cs="Times New Roman"/>
        </w:rPr>
        <w:t xml:space="preserve"> Jacobs, M. (2019, September 20). The cybersecurity 202: McConnell’s support for election security funding is just the start of a big fight. </w:t>
      </w:r>
      <w:r w:rsidRPr="00224519">
        <w:rPr>
          <w:rFonts w:ascii="Times New Roman" w:hAnsi="Times New Roman" w:cs="Times New Roman"/>
          <w:i/>
          <w:iCs/>
        </w:rPr>
        <w:t>The Washington Post.</w:t>
      </w:r>
      <w:r w:rsidRPr="00224519">
        <w:rPr>
          <w:rFonts w:ascii="Times New Roman" w:hAnsi="Times New Roman" w:cs="Times New Roman"/>
        </w:rPr>
        <w:t xml:space="preserve"> Retrieved from</w:t>
      </w:r>
      <w:r w:rsidRPr="006123E8">
        <w:t xml:space="preserve"> </w:t>
      </w:r>
      <w:hyperlink r:id="rId87" w:history="1">
        <w:r w:rsidRPr="00FB5B0A">
          <w:rPr>
            <w:rStyle w:val="Hyperlink"/>
            <w:rFonts w:ascii="Times New Roman" w:hAnsi="Times New Roman" w:cs="Times New Roman"/>
          </w:rPr>
          <w:t>https://www.washingtonpost.com/news/powerpost/paloma/the-cybersecurity-202/2019/09/20/the-cybersecurity-202-mcconnell-s-support-for-election-security-funding-is-just-the-start-of-a-big-fight/5d83e2a5602ff1737aef7323/</w:t>
        </w:r>
      </w:hyperlink>
    </w:p>
  </w:endnote>
  <w:endnote w:id="138">
    <w:p w14:paraId="66D5414A" w14:textId="77777777" w:rsidR="001C3550" w:rsidRPr="003600EC" w:rsidRDefault="001C3550" w:rsidP="00081C50">
      <w:pPr>
        <w:adjustRightInd w:val="0"/>
        <w:snapToGrid w:val="0"/>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Virginia State Department of Elections. (2019, November 18). </w:t>
      </w:r>
      <w:r w:rsidRPr="003600EC">
        <w:rPr>
          <w:rFonts w:ascii="Times New Roman" w:hAnsi="Times New Roman" w:cs="Times New Roman"/>
          <w:i/>
          <w:iCs/>
          <w:sz w:val="20"/>
          <w:szCs w:val="20"/>
        </w:rPr>
        <w:t>Virginia State Board of Elections approves standards for 2020</w:t>
      </w:r>
      <w:r w:rsidRPr="003600EC">
        <w:rPr>
          <w:rFonts w:ascii="Times New Roman" w:hAnsi="Times New Roman" w:cs="Times New Roman"/>
          <w:sz w:val="20"/>
          <w:szCs w:val="20"/>
        </w:rPr>
        <w:t xml:space="preserve"> [Press release] Retrieved from </w:t>
      </w:r>
      <w:hyperlink r:id="rId88" w:history="1">
        <w:r w:rsidRPr="003600EC">
          <w:rPr>
            <w:rStyle w:val="Hyperlink"/>
            <w:rFonts w:ascii="Times New Roman" w:hAnsi="Times New Roman" w:cs="Times New Roman"/>
            <w:sz w:val="20"/>
            <w:szCs w:val="20"/>
          </w:rPr>
          <w:t>https://www.elections.virginia.gov/new-releases/virginia-state-board-of-elections-approves-election-security-standards-for-2020.html</w:t>
        </w:r>
      </w:hyperlink>
    </w:p>
  </w:endnote>
  <w:endnote w:id="139">
    <w:p w14:paraId="1E36AF11" w14:textId="77777777" w:rsidR="001C3550" w:rsidRPr="003600EC" w:rsidRDefault="001C3550" w:rsidP="00081C50">
      <w:pPr>
        <w:pStyle w:val="EndnoteText"/>
        <w:contextualSpacing/>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Interview with Christopher E. Piper, Commissioner of the Department of Elections, December 3, 2019.</w:t>
      </w:r>
    </w:p>
  </w:endnote>
  <w:endnote w:id="140">
    <w:p w14:paraId="32E6EA54" w14:textId="77777777" w:rsidR="001C3550" w:rsidRPr="003600EC" w:rsidRDefault="001C3550" w:rsidP="00081C50">
      <w:pPr>
        <w:adjustRightInd w:val="0"/>
        <w:snapToGrid w:val="0"/>
        <w:contextualSpacing/>
        <w:rPr>
          <w:rFonts w:ascii="Times New Roman" w:hAnsi="Times New Roman" w:cs="Times New Roman"/>
          <w:sz w:val="20"/>
          <w:szCs w:val="20"/>
        </w:rPr>
      </w:pPr>
      <w:r w:rsidRPr="003600EC">
        <w:rPr>
          <w:rStyle w:val="EndnoteReference"/>
          <w:rFonts w:ascii="Times New Roman" w:hAnsi="Times New Roman" w:cs="Times New Roman"/>
          <w:sz w:val="20"/>
          <w:szCs w:val="20"/>
        </w:rPr>
        <w:endnoteRef/>
      </w:r>
      <w:r w:rsidRPr="003600EC">
        <w:rPr>
          <w:rFonts w:ascii="Times New Roman" w:hAnsi="Times New Roman" w:cs="Times New Roman"/>
          <w:sz w:val="20"/>
          <w:szCs w:val="20"/>
        </w:rPr>
        <w:t xml:space="preserve"> Persico, D. (November 18, 2019). </w:t>
      </w:r>
      <w:r w:rsidRPr="003600EC">
        <w:rPr>
          <w:rFonts w:ascii="Times New Roman" w:hAnsi="Times New Roman" w:cs="Times New Roman"/>
          <w:sz w:val="20"/>
          <w:szCs w:val="20"/>
          <w:u w:val="single"/>
        </w:rPr>
        <w:t>HB2178 minimum security standards</w:t>
      </w:r>
      <w:r w:rsidRPr="003600EC">
        <w:rPr>
          <w:rFonts w:ascii="Times New Roman" w:hAnsi="Times New Roman" w:cs="Times New Roman"/>
          <w:sz w:val="20"/>
          <w:szCs w:val="20"/>
        </w:rPr>
        <w:t xml:space="preserve">. Working paper in Agenda, Virginia Department of Elections, pp. 72-129. Retrieved from </w:t>
      </w:r>
      <w:hyperlink r:id="rId89" w:history="1">
        <w:r w:rsidRPr="003600EC">
          <w:rPr>
            <w:rStyle w:val="Hyperlink"/>
            <w:rFonts w:ascii="Times New Roman" w:hAnsi="Times New Roman" w:cs="Times New Roman"/>
            <w:sz w:val="20"/>
            <w:szCs w:val="20"/>
          </w:rPr>
          <w:t>https://townhall.virginia.gov/l/GetFile.cfm?File=meeting%5C151%5C29242%5CAgenda_ELECT_29242_v2.pdf</w:t>
        </w:r>
      </w:hyperlink>
    </w:p>
  </w:endnote>
  <w:endnote w:id="141">
    <w:p w14:paraId="5FB87979" w14:textId="77777777" w:rsidR="001C3550" w:rsidRDefault="001C3550">
      <w:pPr>
        <w:pStyle w:val="EndnoteText"/>
      </w:pPr>
      <w:r>
        <w:rPr>
          <w:rStyle w:val="EndnoteReference"/>
        </w:rPr>
        <w:endnoteRef/>
      </w:r>
      <w:r>
        <w:t xml:space="preserve"> </w:t>
      </w:r>
      <w:r w:rsidRPr="003600EC">
        <w:rPr>
          <w:rFonts w:ascii="Times New Roman" w:hAnsi="Times New Roman" w:cs="Times New Roman"/>
        </w:rPr>
        <w:t xml:space="preserve">League of Women Voters of the United States (LWVUS). (2018). Representative government. </w:t>
      </w:r>
      <w:r w:rsidRPr="003600EC">
        <w:rPr>
          <w:rFonts w:ascii="Times New Roman" w:hAnsi="Times New Roman" w:cs="Times New Roman"/>
          <w:i/>
          <w:iCs/>
        </w:rPr>
        <w:t>Impact on Issues 2018-2020</w:t>
      </w:r>
      <w:r w:rsidRPr="003600EC">
        <w:rPr>
          <w:rFonts w:ascii="Times New Roman" w:hAnsi="Times New Roman" w:cs="Times New Roman"/>
        </w:rPr>
        <w:t xml:space="preserve">, </w:t>
      </w:r>
      <w:r>
        <w:rPr>
          <w:rFonts w:ascii="Times New Roman" w:hAnsi="Times New Roman" w:cs="Times New Roman"/>
        </w:rPr>
        <w:t>p.11</w:t>
      </w:r>
      <w:r w:rsidRPr="003600EC">
        <w:rPr>
          <w:rFonts w:ascii="Times New Roman" w:hAnsi="Times New Roman" w:cs="Times New Roman"/>
        </w:rPr>
        <w:t xml:space="preserve">. Retrieved from </w:t>
      </w:r>
      <w:hyperlink r:id="rId90" w:history="1">
        <w:r w:rsidRPr="003600EC">
          <w:rPr>
            <w:rStyle w:val="Hyperlink"/>
            <w:rFonts w:ascii="Times New Roman" w:hAnsi="Times New Roman" w:cs="Times New Roman"/>
          </w:rPr>
          <w:t>https://www.lwv.org/sites/default/files/2019-04/LWV 2018-20 Impact on Issues.pdf</w:t>
        </w:r>
      </w:hyperlink>
    </w:p>
  </w:endnote>
  <w:endnote w:id="142">
    <w:p w14:paraId="4318F272" w14:textId="77777777" w:rsidR="001C3550" w:rsidRPr="003600EC" w:rsidRDefault="001C3550" w:rsidP="003600EC">
      <w:pPr>
        <w:pStyle w:val="EndnoteText"/>
        <w:rPr>
          <w:rFonts w:ascii="Times New Roman" w:hAnsi="Times New Roman" w:cs="Times New Roman"/>
        </w:rPr>
      </w:pPr>
      <w:r w:rsidRPr="003600EC">
        <w:rPr>
          <w:rStyle w:val="EndnoteReference"/>
        </w:rPr>
        <w:endnoteRef/>
      </w:r>
      <w:r w:rsidRPr="003600EC">
        <w:t xml:space="preserve"> </w:t>
      </w:r>
      <w:r w:rsidRPr="003600EC">
        <w:rPr>
          <w:rFonts w:ascii="Times New Roman" w:hAnsi="Times New Roman" w:cs="Times New Roman"/>
        </w:rPr>
        <w:t xml:space="preserve">National Academies of Science, Engineering, and Medicine, 2018. “Securing the Vote: Protecting American Democracy.” Washington, DC: The National Academies Press. Retrieved from </w:t>
      </w:r>
      <w:hyperlink r:id="rId91" w:history="1">
        <w:r w:rsidRPr="003600EC">
          <w:rPr>
            <w:rStyle w:val="Hyperlink"/>
            <w:rFonts w:ascii="Times New Roman" w:hAnsi="Times New Roman" w:cs="Times New Roman"/>
          </w:rPr>
          <w:t>https://doi.org/10.17226/25120</w:t>
        </w:r>
      </w:hyperlink>
      <w:r w:rsidRPr="003600EC">
        <w:rPr>
          <w:rFonts w:ascii="Times New Roman" w:hAnsi="Times New Roman" w:cs="Times New Roman"/>
        </w:rPr>
        <w:t xml:space="preserve">. </w:t>
      </w:r>
    </w:p>
  </w:endnote>
  <w:endnote w:id="143">
    <w:p w14:paraId="2F19D0F0" w14:textId="77777777" w:rsidR="001C3550" w:rsidRDefault="001C3550" w:rsidP="00B92BA5">
      <w:pPr>
        <w:pStyle w:val="EndnoteText"/>
      </w:pPr>
      <w:r>
        <w:rPr>
          <w:rStyle w:val="EndnoteReference"/>
        </w:rPr>
        <w:endnoteRef/>
      </w:r>
      <w:r>
        <w:t xml:space="preserve"> </w:t>
      </w:r>
      <w:r w:rsidRPr="00165315">
        <w:rPr>
          <w:rFonts w:ascii="Times New Roman" w:hAnsi="Times New Roman" w:cs="Times New Roman"/>
        </w:rPr>
        <w:t>U.S. Election Assistance Commission. (2011 September) A Survey of Internet Voting. Washington, D.C.</w:t>
      </w:r>
    </w:p>
  </w:endnote>
  <w:endnote w:id="144">
    <w:p w14:paraId="0C7152A5" w14:textId="77777777" w:rsidR="001C3550" w:rsidRPr="003600EC" w:rsidRDefault="001C3550" w:rsidP="00B92BA5">
      <w:pPr>
        <w:pStyle w:val="EndnoteText"/>
        <w:rPr>
          <w:rFonts w:ascii="Times New Roman" w:hAnsi="Times New Roman" w:cs="Times New Roman"/>
          <w:i/>
        </w:rPr>
      </w:pPr>
      <w:r w:rsidRPr="003600EC">
        <w:rPr>
          <w:rStyle w:val="EndnoteReference"/>
        </w:rPr>
        <w:endnoteRef/>
      </w:r>
      <w:r w:rsidRPr="003600EC">
        <w:t xml:space="preserve"> </w:t>
      </w:r>
      <w:r w:rsidRPr="003600EC">
        <w:rPr>
          <w:rFonts w:ascii="Times New Roman" w:hAnsi="Times New Roman" w:cs="Times New Roman"/>
        </w:rPr>
        <w:t>See</w:t>
      </w:r>
      <w:r w:rsidRPr="003600EC">
        <w:rPr>
          <w:i/>
        </w:rPr>
        <w:t xml:space="preserve"> </w:t>
      </w:r>
      <w:r w:rsidRPr="003600EC">
        <w:rPr>
          <w:rFonts w:ascii="Times New Roman" w:hAnsi="Times New Roman" w:cs="Times New Roman"/>
        </w:rPr>
        <w:t>Summary from National Conference of State Legislatures posted at https://www.ncsl.org/research/elections-and-campaigns/internet-voting.aspx.</w:t>
      </w:r>
    </w:p>
  </w:endnote>
  <w:endnote w:id="145">
    <w:p w14:paraId="727C340B" w14:textId="77777777" w:rsidR="001C3550" w:rsidRPr="003600EC" w:rsidRDefault="001C3550" w:rsidP="00B92BA5">
      <w:pPr>
        <w:pStyle w:val="EndnoteText"/>
      </w:pPr>
      <w:r w:rsidRPr="003600EC">
        <w:rPr>
          <w:rStyle w:val="EndnoteReference"/>
        </w:rPr>
        <w:endnoteRef/>
      </w:r>
      <w:r w:rsidRPr="003600EC">
        <w:t xml:space="preserve"> </w:t>
      </w:r>
      <w:r w:rsidRPr="003600EC">
        <w:rPr>
          <w:rFonts w:ascii="Times New Roman" w:hAnsi="Times New Roman" w:cs="Times New Roman"/>
        </w:rPr>
        <w:t>Fowler, A. (2019 July) Promises and Perils of Mobile Voting, p.8. Retrieved from https://cpb-us-w2.wpmucdn.com/web.sas.upenn.edu/dist/7/538/files/2019/06/Fowler_MobileVoting.pdf.</w:t>
      </w:r>
    </w:p>
  </w:endnote>
  <w:endnote w:id="146">
    <w:p w14:paraId="21E57B5D" w14:textId="77777777" w:rsidR="001C3550" w:rsidRPr="003600EC" w:rsidRDefault="001C3550" w:rsidP="00B92BA5">
      <w:pPr>
        <w:pStyle w:val="EndnoteText"/>
      </w:pPr>
      <w:r w:rsidRPr="003600EC">
        <w:rPr>
          <w:rStyle w:val="EndnoteReference"/>
          <w:rFonts w:ascii="Times New Roman" w:hAnsi="Times New Roman" w:cs="Times New Roman"/>
        </w:rPr>
        <w:endnoteRef/>
      </w:r>
      <w:r w:rsidRPr="003600EC">
        <w:rPr>
          <w:rFonts w:ascii="Times New Roman" w:hAnsi="Times New Roman" w:cs="Times New Roman"/>
        </w:rPr>
        <w:t xml:space="preserve"> Fowler, A. </w:t>
      </w:r>
      <w:r>
        <w:rPr>
          <w:rFonts w:ascii="Times New Roman" w:hAnsi="Times New Roman" w:cs="Times New Roman"/>
        </w:rPr>
        <w:t>(</w:t>
      </w:r>
      <w:r w:rsidRPr="003600EC">
        <w:rPr>
          <w:rFonts w:ascii="Times New Roman" w:hAnsi="Times New Roman" w:cs="Times New Roman"/>
        </w:rPr>
        <w:t>2019 July</w:t>
      </w:r>
      <w:r>
        <w:rPr>
          <w:rFonts w:ascii="Times New Roman" w:hAnsi="Times New Roman" w:cs="Times New Roman"/>
        </w:rPr>
        <w:t xml:space="preserve">) </w:t>
      </w:r>
      <w:r w:rsidRPr="003600EC">
        <w:rPr>
          <w:rFonts w:ascii="Times New Roman" w:hAnsi="Times New Roman" w:cs="Times New Roman"/>
        </w:rPr>
        <w:t xml:space="preserve">Promises and Perils of Mobile Voting, Retrieved from </w:t>
      </w:r>
      <w:hyperlink r:id="rId92" w:history="1">
        <w:r w:rsidRPr="003600EC">
          <w:rPr>
            <w:rStyle w:val="Hyperlink"/>
            <w:rFonts w:ascii="Times New Roman" w:hAnsi="Times New Roman" w:cs="Times New Roman"/>
          </w:rPr>
          <w:t>https://cpb-us-w2.wpmucdn.com/web.sas.upenn.edu/dist/7/538/files/2019/06/Fowler_MobileVoting.pdf</w:t>
        </w:r>
      </w:hyperlink>
      <w:r w:rsidRPr="003600EC">
        <w:rPr>
          <w:rFonts w:ascii="Times New Roman" w:hAnsi="Times New Roman" w:cs="Times New Roman"/>
        </w:rPr>
        <w:t>.)</w:t>
      </w:r>
    </w:p>
  </w:endnote>
  <w:endnote w:id="147">
    <w:p w14:paraId="7BBA71E1" w14:textId="77777777" w:rsidR="001C3550" w:rsidRPr="003600EC" w:rsidRDefault="001C3550" w:rsidP="00B92BA5">
      <w:pPr>
        <w:rPr>
          <w:rFonts w:ascii="Times New Roman" w:eastAsia="Times New Roman" w:hAnsi="Times New Roman" w:cs="Times New Roman"/>
          <w:sz w:val="20"/>
          <w:szCs w:val="20"/>
        </w:rPr>
      </w:pPr>
      <w:r w:rsidRPr="003600EC">
        <w:rPr>
          <w:rStyle w:val="EndnoteReference"/>
          <w:sz w:val="20"/>
          <w:szCs w:val="20"/>
        </w:rPr>
        <w:endnoteRef/>
      </w:r>
      <w:r w:rsidRPr="003600EC">
        <w:rPr>
          <w:sz w:val="20"/>
          <w:szCs w:val="20"/>
        </w:rPr>
        <w:t xml:space="preserve"> </w:t>
      </w:r>
      <w:r w:rsidRPr="003600EC">
        <w:rPr>
          <w:rFonts w:ascii="Times New Roman" w:eastAsia="Times New Roman" w:hAnsi="Times New Roman" w:cs="Times New Roman"/>
          <w:sz w:val="20"/>
          <w:szCs w:val="20"/>
        </w:rPr>
        <w:t xml:space="preserve">Senti, F. (2019). </w:t>
      </w:r>
      <w:r w:rsidRPr="003600EC">
        <w:rPr>
          <w:rFonts w:ascii="Times New Roman" w:eastAsia="Times New Roman" w:hAnsi="Times New Roman" w:cs="Times New Roman"/>
          <w:i/>
          <w:iCs/>
          <w:sz w:val="20"/>
          <w:szCs w:val="20"/>
        </w:rPr>
        <w:t>The Denver Mobile Voting Pilot: A Report</w:t>
      </w:r>
      <w:r w:rsidRPr="003600EC">
        <w:rPr>
          <w:rFonts w:ascii="Times New Roman" w:eastAsia="Times New Roman" w:hAnsi="Times New Roman" w:cs="Times New Roman"/>
          <w:sz w:val="20"/>
          <w:szCs w:val="20"/>
        </w:rPr>
        <w:t xml:space="preserve">. Retrieved from </w:t>
      </w:r>
      <w:hyperlink r:id="rId93" w:history="1">
        <w:r w:rsidRPr="003600EC">
          <w:rPr>
            <w:rStyle w:val="Hyperlink"/>
            <w:rFonts w:ascii="Times New Roman" w:eastAsia="Times New Roman" w:hAnsi="Times New Roman" w:cs="Times New Roman"/>
            <w:sz w:val="20"/>
            <w:szCs w:val="20"/>
          </w:rPr>
          <w:t>https://www.google.com/url?sa=t&amp;rct=j&amp;q=&amp;esrc=s&amp;source=web&amp;cd=1&amp;cad=rja&amp;uact=8&amp;ved=2ahUKEwjF7PHIjJ3nAhUToZ4KHYCPDHEQFjAAegQIBBAB&amp;url=https%3A%2F%2Fcyber-center.org%2Fwp-content%2Fuploads%2F2019%2F08%2FMobile-Voting-Audit-Report-on-the-Denver-County-Pilots-FINAL.pdf&amp;usg=AOvVaw3xr3WU0lWDe6puVQXt1hgG</w:t>
        </w:r>
      </w:hyperlink>
    </w:p>
  </w:endnote>
  <w:endnote w:id="148">
    <w:p w14:paraId="3AAFAF70" w14:textId="77777777" w:rsidR="001C3550" w:rsidRPr="003600EC" w:rsidRDefault="001C3550" w:rsidP="003600EC">
      <w:pPr>
        <w:pStyle w:val="EndnoteText"/>
      </w:pPr>
      <w:r w:rsidRPr="003600EC">
        <w:rPr>
          <w:rStyle w:val="EndnoteReference"/>
        </w:rPr>
        <w:endnoteRef/>
      </w:r>
      <w:r w:rsidRPr="003600EC">
        <w:rPr>
          <w:rFonts w:ascii="Times New Roman" w:hAnsi="Times New Roman" w:cs="Times New Roman"/>
        </w:rPr>
        <w:t xml:space="preserve"> Department of Defense/Federal Voting Assistance Program. (2018) Report to Congress. p.36. Washington, DC: Retrieved from https://www.fvap.gov/uploads/FVAP/Reports/RTC_20190531(Final).pdf.</w:t>
      </w:r>
    </w:p>
  </w:endnote>
  <w:endnote w:id="149">
    <w:p w14:paraId="00EA2858" w14:textId="77777777" w:rsidR="001C3550" w:rsidRPr="003600EC" w:rsidRDefault="001C3550" w:rsidP="003600EC">
      <w:pPr>
        <w:pStyle w:val="EndnoteText"/>
      </w:pPr>
      <w:r w:rsidRPr="003600EC">
        <w:rPr>
          <w:rStyle w:val="EndnoteReference"/>
        </w:rPr>
        <w:endnoteRef/>
      </w:r>
      <w:r w:rsidRPr="003600EC">
        <w:rPr>
          <w:rFonts w:ascii="Times New Roman" w:hAnsi="Times New Roman" w:cs="Times New Roman"/>
        </w:rPr>
        <w:t xml:space="preserve"> Department of Defense/Federal Voting Assistance Program. (2018) Report to Congress.</w:t>
      </w:r>
      <w:r>
        <w:rPr>
          <w:rFonts w:ascii="Times New Roman" w:hAnsi="Times New Roman" w:cs="Times New Roman"/>
        </w:rPr>
        <w:t xml:space="preserve"> </w:t>
      </w:r>
      <w:r w:rsidRPr="003600EC">
        <w:rPr>
          <w:rFonts w:ascii="Times New Roman" w:hAnsi="Times New Roman" w:cs="Times New Roman"/>
        </w:rPr>
        <w:t>Washington, DC: Retrieved from https://www.fvap.gov/uploads/FVAP/Reports/RTC_20190531(Final).pdf.</w:t>
      </w:r>
    </w:p>
  </w:endnote>
  <w:endnote w:id="150">
    <w:p w14:paraId="321A647A" w14:textId="77777777" w:rsidR="001C3550" w:rsidRPr="003600EC" w:rsidRDefault="001C3550" w:rsidP="003600EC">
      <w:pPr>
        <w:pStyle w:val="EndnoteText"/>
        <w:rPr>
          <w:i/>
        </w:rPr>
      </w:pPr>
      <w:r w:rsidRPr="003600EC">
        <w:rPr>
          <w:rStyle w:val="EndnoteReference"/>
          <w:rFonts w:ascii="Times New Roman" w:hAnsi="Times New Roman" w:cs="Times New Roman"/>
        </w:rPr>
        <w:endnoteRef/>
      </w:r>
      <w:r w:rsidRPr="003600EC">
        <w:rPr>
          <w:rFonts w:ascii="Times New Roman" w:hAnsi="Times New Roman" w:cs="Times New Roman"/>
        </w:rPr>
        <w:t xml:space="preserve"> A number of states allow UOCAVA voters to submit their ballots electronically. For more information, </w:t>
      </w:r>
      <w:r w:rsidRPr="003600EC">
        <w:rPr>
          <w:rFonts w:ascii="Times New Roman" w:hAnsi="Times New Roman" w:cs="Times New Roman"/>
          <w:i/>
        </w:rPr>
        <w:t xml:space="preserve">see </w:t>
      </w:r>
      <w:hyperlink r:id="rId94" w:history="1">
        <w:r w:rsidRPr="003600EC">
          <w:rPr>
            <w:rStyle w:val="Hyperlink"/>
            <w:rFonts w:ascii="Times New Roman" w:hAnsi="Times New Roman" w:cs="Times New Roman"/>
          </w:rPr>
          <w:t>http://www.ncsl.org/research/elections-and-campaigns/internet-voting.aspx</w:t>
        </w:r>
      </w:hyperlink>
      <w:r w:rsidRPr="003600EC">
        <w:t>.</w:t>
      </w:r>
    </w:p>
  </w:endnote>
  <w:endnote w:id="151">
    <w:p w14:paraId="398D721D" w14:textId="77777777" w:rsidR="001C3550" w:rsidRPr="003600EC" w:rsidRDefault="001C3550" w:rsidP="003600EC">
      <w:pPr>
        <w:pStyle w:val="EndnoteText"/>
        <w:rPr>
          <w:rFonts w:ascii="Times New Roman" w:hAnsi="Times New Roman" w:cs="Times New Roman"/>
          <w:i/>
        </w:rPr>
      </w:pPr>
      <w:r w:rsidRPr="003600EC">
        <w:rPr>
          <w:rStyle w:val="EndnoteReference"/>
        </w:rPr>
        <w:endnoteRef/>
      </w:r>
      <w:r w:rsidRPr="003600EC">
        <w:t xml:space="preserve"> </w:t>
      </w:r>
      <w:r w:rsidRPr="003600EC">
        <w:rPr>
          <w:rFonts w:ascii="Times New Roman" w:hAnsi="Times New Roman" w:cs="Times New Roman"/>
        </w:rPr>
        <w:t xml:space="preserve">Department of Defense/Federal Voting Assistance Program. (2018) Report to Congress. Washington, DC: Retrieved from </w:t>
      </w:r>
      <w:hyperlink r:id="rId95" w:history="1">
        <w:r w:rsidRPr="003600EC">
          <w:rPr>
            <w:rStyle w:val="Hyperlink"/>
            <w:rFonts w:ascii="Times New Roman" w:hAnsi="Times New Roman" w:cs="Times New Roman"/>
          </w:rPr>
          <w:t>https://www.fvap.gov/uploads/FVAP/Reports/RTC_20190531(Final).pdf</w:t>
        </w:r>
      </w:hyperlink>
      <w:r w:rsidRPr="003600EC">
        <w:rPr>
          <w:rFonts w:ascii="Times New Roman" w:hAnsi="Times New Roman" w:cs="Times New Roman"/>
        </w:rPr>
        <w:t>.</w:t>
      </w:r>
    </w:p>
  </w:endnote>
  <w:endnote w:id="152">
    <w:p w14:paraId="025FA70E" w14:textId="77777777" w:rsidR="001C3550" w:rsidRPr="003600EC" w:rsidRDefault="001C3550" w:rsidP="003600EC">
      <w:pPr>
        <w:pStyle w:val="EndnoteText"/>
      </w:pPr>
      <w:r w:rsidRPr="003600EC">
        <w:rPr>
          <w:rStyle w:val="EndnoteReference"/>
        </w:rPr>
        <w:endnoteRef/>
      </w:r>
      <w:r w:rsidRPr="003600EC">
        <w:t xml:space="preserve"> </w:t>
      </w:r>
      <w:r w:rsidRPr="003600EC">
        <w:rPr>
          <w:rFonts w:ascii="Times New Roman" w:hAnsi="Times New Roman" w:cs="Times New Roman"/>
        </w:rPr>
        <w:t xml:space="preserve">Abrams, A. (2019, Nov. 4) Smartphone Voting Could Expand Accessibility, But Election Experts Raise Security Concerns, Time, Retrieved from </w:t>
      </w:r>
      <w:hyperlink r:id="rId96" w:history="1">
        <w:r w:rsidRPr="003600EC">
          <w:rPr>
            <w:rStyle w:val="Hyperlink"/>
            <w:rFonts w:ascii="Times New Roman" w:hAnsi="Times New Roman" w:cs="Times New Roman"/>
          </w:rPr>
          <w:t>https://time.com/5717479/mobile-voting-accessibility/</w:t>
        </w:r>
      </w:hyperlink>
      <w:r w:rsidRPr="003600EC">
        <w:rPr>
          <w:rFonts w:ascii="Times New Roman" w:hAnsi="Times New Roman" w:cs="Times New Roman"/>
        </w:rPr>
        <w:t>.</w:t>
      </w:r>
    </w:p>
  </w:endnote>
  <w:endnote w:id="153">
    <w:p w14:paraId="2A987E15" w14:textId="77777777" w:rsidR="001C3550" w:rsidRPr="003600EC" w:rsidRDefault="001C3550" w:rsidP="003600EC">
      <w:pPr>
        <w:pStyle w:val="EndnoteText"/>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Government Accountability Office. (2017 Dec. 4). Voters With Disabilities: Observations on Polling Place Accessibility and Related Federal Guidance. (GAO Publication 18-4) Washington, D.C.: U.S. Government Printing Office.</w:t>
      </w:r>
    </w:p>
  </w:endnote>
  <w:endnote w:id="154">
    <w:p w14:paraId="3729B5BC" w14:textId="77777777" w:rsidR="001C3550" w:rsidRPr="003600EC" w:rsidRDefault="001C3550" w:rsidP="003600EC">
      <w:pPr>
        <w:pStyle w:val="EndnoteText"/>
        <w:rPr>
          <w:rFonts w:ascii="Times New Roman" w:hAnsi="Times New Roman" w:cs="Times New Roman"/>
        </w:rPr>
      </w:pPr>
      <w:r w:rsidRPr="003600EC">
        <w:rPr>
          <w:rStyle w:val="EndnoteReference"/>
        </w:rPr>
        <w:endnoteRef/>
      </w:r>
      <w:r w:rsidRPr="003600EC">
        <w:t xml:space="preserve"> </w:t>
      </w:r>
      <w:r w:rsidRPr="003600EC">
        <w:rPr>
          <w:rFonts w:ascii="Times New Roman" w:hAnsi="Times New Roman" w:cs="Times New Roman"/>
        </w:rPr>
        <w:t xml:space="preserve">Solaiman, I. (Nov. 2018) Defending Vote Casting: Using Blockchain-Based Mobile Voting Applications in Government Elections. p.11-14 Retrieved from </w:t>
      </w:r>
      <w:hyperlink r:id="rId97" w:history="1">
        <w:r w:rsidRPr="003600EC">
          <w:rPr>
            <w:rStyle w:val="Hyperlink"/>
            <w:rFonts w:ascii="Times New Roman" w:hAnsi="Times New Roman" w:cs="Times New Roman"/>
          </w:rPr>
          <w:t>https://www.belfercenter.org/publication/defending-vote-casting-using-blockchain-based-mobile-voting-applications-government</w:t>
        </w:r>
      </w:hyperlink>
    </w:p>
  </w:endnote>
  <w:endnote w:id="155">
    <w:p w14:paraId="562DD06D" w14:textId="77777777" w:rsidR="001C3550" w:rsidRPr="003600EC" w:rsidRDefault="001C3550" w:rsidP="003600EC">
      <w:pPr>
        <w:pStyle w:val="EndnoteText"/>
        <w:rPr>
          <w:rFonts w:ascii="Times New Roman" w:hAnsi="Times New Roman" w:cs="Times New Roman"/>
        </w:rPr>
      </w:pPr>
      <w:r w:rsidRPr="003600EC">
        <w:rPr>
          <w:rStyle w:val="EndnoteReference"/>
        </w:rPr>
        <w:endnoteRef/>
      </w:r>
      <w:r w:rsidRPr="003600EC">
        <w:rPr>
          <w:rFonts w:ascii="Times New Roman" w:hAnsi="Times New Roman" w:cs="Times New Roman"/>
        </w:rPr>
        <w:t xml:space="preserve">Verified Voting, 2019, “Internet Voting is Not Secure for Any Voter” (two-page handout); </w:t>
      </w:r>
    </w:p>
  </w:endnote>
  <w:endnote w:id="156">
    <w:p w14:paraId="36A1CB5A" w14:textId="77777777" w:rsidR="001C3550" w:rsidRPr="003600EC" w:rsidRDefault="001C3550" w:rsidP="003600EC">
      <w:pPr>
        <w:pStyle w:val="EndnoteText"/>
        <w:rPr>
          <w:rFonts w:ascii="Times New Roman" w:hAnsi="Times New Roman" w:cs="Times New Roman"/>
        </w:rPr>
      </w:pPr>
      <w:r w:rsidRPr="003600EC">
        <w:rPr>
          <w:rStyle w:val="EndnoteReference"/>
        </w:rPr>
        <w:endnoteRef/>
      </w:r>
      <w:r w:rsidRPr="003600EC">
        <w:t xml:space="preserve"> </w:t>
      </w:r>
      <w:r w:rsidRPr="003600EC">
        <w:rPr>
          <w:rFonts w:ascii="Times New Roman" w:hAnsi="Times New Roman" w:cs="Times New Roman"/>
        </w:rPr>
        <w:t xml:space="preserve">Greenhalgh, S., Goodman, S., Rosenzweig, P., Epstein, J., (2018), “Email and Internet Voting: The Overlooked Threat to Election Security,” pp. 10. Retrieved from </w:t>
      </w:r>
      <w:hyperlink r:id="rId98" w:history="1">
        <w:r w:rsidRPr="003600EC">
          <w:rPr>
            <w:rFonts w:ascii="Times New Roman" w:hAnsi="Times New Roman" w:cs="Times New Roman"/>
            <w:color w:val="0000FF"/>
            <w:u w:val="single"/>
          </w:rPr>
          <w:t>https://www.commoncause.org/page/email-and-internet-voting-the-overlooked-threat-to-election-security/</w:t>
        </w:r>
      </w:hyperlink>
      <w:r w:rsidRPr="003600EC">
        <w:rPr>
          <w:rFonts w:ascii="Times New Roman" w:hAnsi="Times New Roman" w:cs="Times New Roman"/>
        </w:rPr>
        <w:t>.</w:t>
      </w:r>
    </w:p>
  </w:endnote>
  <w:endnote w:id="157">
    <w:p w14:paraId="780308CB" w14:textId="77777777" w:rsidR="001C3550" w:rsidRPr="003600EC" w:rsidRDefault="001C3550" w:rsidP="003600EC">
      <w:pPr>
        <w:pStyle w:val="EndnoteText"/>
        <w:rPr>
          <w:rFonts w:ascii="Times New Roman" w:hAnsi="Times New Roman" w:cs="Times New Roman"/>
        </w:rPr>
      </w:pPr>
      <w:r w:rsidRPr="003600EC">
        <w:rPr>
          <w:rStyle w:val="EndnoteReference"/>
        </w:rPr>
        <w:endnoteRef/>
      </w:r>
      <w:r w:rsidRPr="003600EC">
        <w:t xml:space="preserve"> </w:t>
      </w:r>
      <w:r w:rsidRPr="003600EC">
        <w:rPr>
          <w:rFonts w:ascii="Times New Roman" w:hAnsi="Times New Roman" w:cs="Times New Roman"/>
        </w:rPr>
        <w:t xml:space="preserve">Dill, D. (and 31 others), (2008). “Computer Technologists’ Statement on Internet Voting.” Retrieved from </w:t>
      </w:r>
      <w:hyperlink r:id="rId99" w:history="1">
        <w:r w:rsidRPr="003600EC">
          <w:rPr>
            <w:rStyle w:val="Hyperlink"/>
            <w:rFonts w:ascii="Times New Roman" w:hAnsi="Times New Roman" w:cs="Times New Roman"/>
          </w:rPr>
          <w:t>https://verifiedvoting.org/resources/internet-voting</w:t>
        </w:r>
      </w:hyperlink>
      <w:r w:rsidRPr="003600EC">
        <w:rPr>
          <w:rFonts w:ascii="Times New Roman" w:hAnsi="Times New Roman" w:cs="Times New Roman"/>
        </w:rPr>
        <w:t>, p.1</w:t>
      </w:r>
      <w:r>
        <w:rPr>
          <w:rFonts w:ascii="Times New Roman" w:hAnsi="Times New Roman" w:cs="Times New Roman"/>
        </w:rPr>
        <w:t>.</w:t>
      </w:r>
      <w:r w:rsidRPr="003600EC">
        <w:rPr>
          <w:rFonts w:ascii="Times New Roman" w:hAnsi="Times New Roman" w:cs="Times New Roman"/>
        </w:rPr>
        <w:t xml:space="preserve"> </w:t>
      </w:r>
    </w:p>
  </w:endnote>
  <w:endnote w:id="158">
    <w:p w14:paraId="2775506E" w14:textId="77777777" w:rsidR="001C3550" w:rsidRPr="003600EC" w:rsidRDefault="001C3550" w:rsidP="003600EC">
      <w:pPr>
        <w:pStyle w:val="EndnoteText"/>
      </w:pPr>
      <w:r w:rsidRPr="003600EC">
        <w:rPr>
          <w:rStyle w:val="EndnoteReference"/>
        </w:rPr>
        <w:endnoteRef/>
      </w:r>
      <w:r w:rsidRPr="003600EC">
        <w:t xml:space="preserve"> </w:t>
      </w:r>
      <w:r w:rsidRPr="003600EC">
        <w:rPr>
          <w:rFonts w:ascii="Times New Roman" w:hAnsi="Times New Roman" w:cs="Times New Roman"/>
        </w:rPr>
        <w:t xml:space="preserve">National Academies of Science, Engineering, and Medicine, 2018. “Securing the Vote: Protecting American Democracy.” Washington, DC: The National Academies Press. p. 103. Retrieved from </w:t>
      </w:r>
      <w:hyperlink r:id="rId100" w:history="1">
        <w:r w:rsidRPr="003600EC">
          <w:rPr>
            <w:rStyle w:val="Hyperlink"/>
            <w:rFonts w:ascii="Times New Roman" w:hAnsi="Times New Roman" w:cs="Times New Roman"/>
          </w:rPr>
          <w:t>https://doi.org/10.17226/25120</w:t>
        </w:r>
      </w:hyperlink>
      <w:r w:rsidRPr="003600EC">
        <w:rPr>
          <w:rFonts w:ascii="Times New Roman" w:hAnsi="Times New Roman" w:cs="Times New Roman"/>
        </w:rPr>
        <w:t>.</w:t>
      </w:r>
    </w:p>
  </w:endnote>
  <w:endnote w:id="159">
    <w:p w14:paraId="5A9B4907" w14:textId="77777777" w:rsidR="001C3550" w:rsidRPr="003600EC" w:rsidRDefault="001C3550" w:rsidP="003600EC">
      <w:pPr>
        <w:pStyle w:val="EndnoteText"/>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Jefferson, D., (2019). Verified Voting. “If I Can Shop and Bank Online, Why Can’t I Vote Online?”, p. 5. Retrieved from https://www.verifiedvoting.org/resources/internet-voting/vote-online/</w:t>
      </w:r>
    </w:p>
  </w:endnote>
  <w:endnote w:id="160">
    <w:p w14:paraId="124D6CCF" w14:textId="77777777" w:rsidR="001C3550" w:rsidRPr="00165315" w:rsidRDefault="001C3550" w:rsidP="00B92BA5">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Greenhalgh, S., Goodman, S., Rosenzweig, P., Epstein, J. (2018), (Email and Internet Voting: The Overlooked Threat to Election Security, p.8. </w:t>
      </w:r>
    </w:p>
  </w:endnote>
  <w:endnote w:id="161">
    <w:p w14:paraId="3F53FDD1" w14:textId="77777777" w:rsidR="001C3550" w:rsidRPr="003600EC" w:rsidRDefault="001C3550" w:rsidP="003600EC">
      <w:pPr>
        <w:pStyle w:val="EndnoteText"/>
      </w:pPr>
      <w:r w:rsidRPr="003600EC">
        <w:rPr>
          <w:rStyle w:val="EndnoteReference"/>
        </w:rPr>
        <w:endnoteRef/>
      </w:r>
      <w:r w:rsidRPr="003600EC">
        <w:t xml:space="preserve"> </w:t>
      </w:r>
      <w:r w:rsidRPr="003600EC">
        <w:rPr>
          <w:rFonts w:ascii="Times New Roman" w:hAnsi="Times New Roman" w:cs="Times New Roman"/>
        </w:rPr>
        <w:t xml:space="preserve">Greenhalgh, S., Goodman, S., Rosenzweig, P., Epstein, J., (2018), “Email and Internet Voting: The Overlooked Threat to Election Security,” pp. 13. Retrieved from </w:t>
      </w:r>
      <w:hyperlink r:id="rId101" w:history="1">
        <w:r w:rsidRPr="003600EC">
          <w:rPr>
            <w:rFonts w:ascii="Times New Roman" w:hAnsi="Times New Roman" w:cs="Times New Roman"/>
            <w:color w:val="0000FF"/>
            <w:u w:val="single"/>
          </w:rPr>
          <w:t>https://www.commoncause.org/page/email-and-internet-voting-the-overlooked-threat-to-election-security/</w:t>
        </w:r>
      </w:hyperlink>
    </w:p>
  </w:endnote>
  <w:endnote w:id="162">
    <w:p w14:paraId="143D12BF" w14:textId="77777777" w:rsidR="001C3550" w:rsidRPr="003600EC" w:rsidRDefault="001C3550" w:rsidP="003600EC">
      <w:pPr>
        <w:pStyle w:val="EndnoteText"/>
      </w:pPr>
      <w:r w:rsidRPr="003600EC">
        <w:rPr>
          <w:rStyle w:val="EndnoteReference"/>
        </w:rPr>
        <w:endnoteRef/>
      </w:r>
      <w:r w:rsidRPr="003600EC">
        <w:t xml:space="preserve"> </w:t>
      </w:r>
      <w:r w:rsidRPr="003600EC">
        <w:rPr>
          <w:rFonts w:ascii="Times New Roman" w:hAnsi="Times New Roman" w:cs="Times New Roman"/>
        </w:rPr>
        <w:t xml:space="preserve">National Academies of Science, Engineering, and Medicine, 2018. “Securing the Vote: Protecting American Democracy.” Washington, DC: The National Academies Press. p. 105-6. Retrieved from </w:t>
      </w:r>
      <w:hyperlink r:id="rId102" w:history="1">
        <w:r w:rsidRPr="003600EC">
          <w:rPr>
            <w:rStyle w:val="Hyperlink"/>
            <w:rFonts w:ascii="Times New Roman" w:hAnsi="Times New Roman" w:cs="Times New Roman"/>
          </w:rPr>
          <w:t>https://doi.org/10.17226/25120</w:t>
        </w:r>
      </w:hyperlink>
      <w:r w:rsidRPr="003600EC">
        <w:rPr>
          <w:rFonts w:ascii="Times New Roman" w:hAnsi="Times New Roman" w:cs="Times New Roman"/>
        </w:rPr>
        <w:t>.</w:t>
      </w:r>
    </w:p>
  </w:endnote>
  <w:endnote w:id="163">
    <w:p w14:paraId="0604D85F" w14:textId="77777777" w:rsidR="001C3550" w:rsidRPr="003600EC" w:rsidRDefault="001C3550" w:rsidP="003600EC">
      <w:pPr>
        <w:pStyle w:val="EndnoteText"/>
      </w:pPr>
      <w:r w:rsidRPr="003600EC">
        <w:rPr>
          <w:rStyle w:val="EndnoteReference"/>
        </w:rPr>
        <w:endnoteRef/>
      </w:r>
      <w:r w:rsidRPr="003600EC">
        <w:t xml:space="preserve"> </w:t>
      </w:r>
      <w:r w:rsidRPr="003600EC">
        <w:rPr>
          <w:rFonts w:ascii="Times New Roman" w:hAnsi="Times New Roman" w:cs="Times New Roman"/>
        </w:rPr>
        <w:t xml:space="preserve">Kiniry, J., Zimmerman, D., Wagner, D., Robinson, P., Foltzer, A. Morina, S., 2015. “The Future of Voting,” U.S. Vote Foundation. p. iv. Retrieved from </w:t>
      </w:r>
      <w:hyperlink r:id="rId103" w:history="1">
        <w:r w:rsidRPr="003600EC">
          <w:rPr>
            <w:rStyle w:val="Hyperlink"/>
            <w:rFonts w:ascii="Times New Roman" w:hAnsi="Times New Roman" w:cs="Times New Roman"/>
          </w:rPr>
          <w:t>https://www.usvotefoundation.org/E2E-VIV</w:t>
        </w:r>
      </w:hyperlink>
      <w:r w:rsidRPr="003600EC">
        <w:rPr>
          <w:rFonts w:ascii="Times New Roman" w:hAnsi="Times New Roman" w:cs="Times New Roman"/>
        </w:rPr>
        <w:t xml:space="preserve">. </w:t>
      </w:r>
    </w:p>
  </w:endnote>
  <w:endnote w:id="164">
    <w:p w14:paraId="02ED63B8" w14:textId="77777777" w:rsidR="001C3550" w:rsidRPr="003600EC" w:rsidRDefault="001C3550" w:rsidP="003600EC">
      <w:pPr>
        <w:pStyle w:val="EndnoteText"/>
      </w:pPr>
      <w:r w:rsidRPr="003600EC">
        <w:rPr>
          <w:rStyle w:val="EndnoteReference"/>
        </w:rPr>
        <w:endnoteRef/>
      </w:r>
      <w:r w:rsidRPr="003600EC">
        <w:t xml:space="preserve"> </w:t>
      </w:r>
      <w:r w:rsidRPr="003600EC">
        <w:rPr>
          <w:rFonts w:ascii="Times New Roman" w:hAnsi="Times New Roman" w:cs="Times New Roman"/>
        </w:rPr>
        <w:t xml:space="preserve">Greenhalgh, S., Goodman, S., Rosenzweig, P., Epstein, J., (2018), “Email and Internet Voting: The Overlooked Threat to Election Security,” pp. 13. Retrieved from </w:t>
      </w:r>
      <w:hyperlink r:id="rId104" w:history="1">
        <w:r w:rsidRPr="003600EC">
          <w:rPr>
            <w:rFonts w:ascii="Times New Roman" w:hAnsi="Times New Roman" w:cs="Times New Roman"/>
            <w:color w:val="0000FF"/>
            <w:u w:val="single"/>
          </w:rPr>
          <w:t>https://www.commoncause.org/page/email-and-internet-voting-the-overlooked-threat-to-election-security/</w:t>
        </w:r>
      </w:hyperlink>
      <w:r w:rsidRPr="003600EC" w:rsidDel="00864336">
        <w:rPr>
          <w:rFonts w:ascii="Times New Roman" w:hAnsi="Times New Roman" w:cs="Times New Roman"/>
        </w:rPr>
        <w:t xml:space="preserve"> </w:t>
      </w:r>
    </w:p>
  </w:endnote>
  <w:endnote w:id="165">
    <w:p w14:paraId="68174DF4" w14:textId="77777777" w:rsidR="001C3550" w:rsidRPr="003600EC" w:rsidRDefault="001C3550" w:rsidP="009C4254">
      <w:pPr>
        <w:pStyle w:val="EndnoteText"/>
        <w:rPr>
          <w:rFonts w:ascii="Times New Roman" w:hAnsi="Times New Roman" w:cs="Times New Roman"/>
          <w:i/>
        </w:rPr>
      </w:pPr>
      <w:r w:rsidRPr="003600EC">
        <w:rPr>
          <w:rStyle w:val="EndnoteReference"/>
          <w:rFonts w:ascii="Times New Roman" w:hAnsi="Times New Roman" w:cs="Times New Roman"/>
        </w:rPr>
        <w:endnoteRef/>
      </w:r>
      <w:r w:rsidRPr="003600EC">
        <w:rPr>
          <w:rFonts w:ascii="Times New Roman" w:hAnsi="Times New Roman" w:cs="Times New Roman"/>
        </w:rPr>
        <w:t xml:space="preserve"> Wolchok, S., Wustrow, E., Isabel, D., &amp; Halderman, J.A. (2012 February). “Attacking the Washington,D.C. Internet Voting System.” </w:t>
      </w:r>
      <w:r w:rsidRPr="003600EC">
        <w:rPr>
          <w:rFonts w:ascii="Times New Roman" w:hAnsi="Times New Roman" w:cs="Times New Roman"/>
          <w:i/>
        </w:rPr>
        <w:t>Proceedings, 16</w:t>
      </w:r>
      <w:r w:rsidRPr="003600EC">
        <w:rPr>
          <w:rFonts w:ascii="Times New Roman" w:hAnsi="Times New Roman" w:cs="Times New Roman"/>
          <w:i/>
          <w:vertAlign w:val="superscript"/>
        </w:rPr>
        <w:t>th</w:t>
      </w:r>
      <w:r w:rsidRPr="003600EC">
        <w:rPr>
          <w:rFonts w:ascii="Times New Roman" w:hAnsi="Times New Roman" w:cs="Times New Roman"/>
          <w:i/>
        </w:rPr>
        <w:t xml:space="preserve"> Conference on Financial Cryptography &amp; Data Security.</w:t>
      </w:r>
    </w:p>
  </w:endnote>
  <w:endnote w:id="166">
    <w:p w14:paraId="611667C0" w14:textId="77777777" w:rsidR="001C3550" w:rsidRPr="003600EC" w:rsidRDefault="001C3550" w:rsidP="009C4254">
      <w:pPr>
        <w:pStyle w:val="EndnoteText"/>
        <w:rPr>
          <w:rFonts w:ascii="Times New Roman" w:hAnsi="Times New Roman" w:cs="Times New Roman"/>
        </w:rPr>
      </w:pPr>
      <w:r w:rsidRPr="003600EC">
        <w:rPr>
          <w:rStyle w:val="EndnoteReference"/>
          <w:rFonts w:ascii="Times New Roman" w:hAnsi="Times New Roman" w:cs="Times New Roman"/>
        </w:rPr>
        <w:endnoteRef/>
      </w:r>
      <w:r w:rsidRPr="003600EC">
        <w:rPr>
          <w:rFonts w:ascii="Times New Roman" w:hAnsi="Times New Roman" w:cs="Times New Roman"/>
        </w:rPr>
        <w:t xml:space="preserve"> Halderman, J.A., Remarks at Election Verification Network Conference, Washington, D.C., (2019 March 3).</w:t>
      </w:r>
    </w:p>
  </w:endnote>
  <w:endnote w:id="167">
    <w:p w14:paraId="339726FD" w14:textId="77777777" w:rsidR="001C3550" w:rsidRPr="00165315" w:rsidRDefault="001C3550" w:rsidP="009C4254">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Piper, C. (2019 December). Personal interview.</w:t>
      </w:r>
    </w:p>
  </w:endnote>
  <w:endnote w:id="168">
    <w:p w14:paraId="48BF8383" w14:textId="77777777" w:rsidR="001C3550" w:rsidRPr="003600EC" w:rsidRDefault="001C3550" w:rsidP="009C4254">
      <w:pPr>
        <w:pStyle w:val="EndnoteText"/>
      </w:pPr>
      <w:r w:rsidRPr="003600EC">
        <w:rPr>
          <w:rStyle w:val="EndnoteReference"/>
        </w:rPr>
        <w:endnoteRef/>
      </w:r>
      <w:r w:rsidRPr="003600EC">
        <w:t xml:space="preserve"> </w:t>
      </w:r>
      <w:r w:rsidRPr="003600EC">
        <w:rPr>
          <w:rFonts w:ascii="Times New Roman" w:hAnsi="Times New Roman" w:cs="Times New Roman"/>
        </w:rPr>
        <w:t xml:space="preserve">National Academies of Science, Engineering, and Medicine, 2018. “Securing the Vote: Protecting American Democracy.” Washington, DC: The National Academies Press. p. 102. Retrieved from </w:t>
      </w:r>
      <w:hyperlink r:id="rId105" w:history="1">
        <w:r w:rsidRPr="003600EC">
          <w:rPr>
            <w:rStyle w:val="Hyperlink"/>
            <w:rFonts w:ascii="Times New Roman" w:hAnsi="Times New Roman" w:cs="Times New Roman"/>
          </w:rPr>
          <w:t>https://doi.org/10.17226/25120</w:t>
        </w:r>
      </w:hyperlink>
      <w:r w:rsidRPr="003600EC">
        <w:rPr>
          <w:rFonts w:ascii="Times New Roman" w:hAnsi="Times New Roman" w:cs="Times New Roman"/>
        </w:rPr>
        <w:t>.</w:t>
      </w:r>
    </w:p>
  </w:endnote>
  <w:endnote w:id="169">
    <w:p w14:paraId="76251CFE" w14:textId="77777777" w:rsidR="001C3550" w:rsidRPr="003600EC" w:rsidRDefault="001C3550" w:rsidP="003600EC">
      <w:pPr>
        <w:pStyle w:val="EndnoteText"/>
        <w:rPr>
          <w:rFonts w:ascii="Times New Roman" w:hAnsi="Times New Roman" w:cs="Times New Roman"/>
        </w:rPr>
      </w:pPr>
      <w:r w:rsidRPr="003600EC">
        <w:rPr>
          <w:rStyle w:val="EndnoteReference"/>
        </w:rPr>
        <w:endnoteRef/>
      </w:r>
      <w:r w:rsidRPr="003600EC">
        <w:t xml:space="preserve"> </w:t>
      </w:r>
      <w:r w:rsidRPr="003600EC">
        <w:rPr>
          <w:rFonts w:ascii="Times New Roman" w:hAnsi="Times New Roman" w:cs="Times New Roman"/>
        </w:rPr>
        <w:t xml:space="preserve">E.g., SB 11 (2014), HB 759 (2014), HB 237 (2016), SB 559 (2018), and HB 2588 (2019). </w:t>
      </w:r>
      <w:hyperlink r:id="rId106" w:history="1">
        <w:r w:rsidRPr="003600EC">
          <w:rPr>
            <w:rFonts w:ascii="Times New Roman" w:hAnsi="Times New Roman" w:cs="Times New Roman"/>
            <w:color w:val="0000FF"/>
            <w:u w:val="single"/>
          </w:rPr>
          <w:t>https://lis.virginia.gov/cgi-bin/legp604.exe?191+men+BIL</w:t>
        </w:r>
      </w:hyperlink>
      <w:r w:rsidRPr="003600EC">
        <w:t xml:space="preserve">. </w:t>
      </w:r>
      <w:r w:rsidRPr="003600EC">
        <w:rPr>
          <w:rFonts w:ascii="Times New Roman" w:hAnsi="Times New Roman" w:cs="Times New Roman"/>
        </w:rPr>
        <w:t>A bill before the 2020 session of the Virginia General Assembly, HJ23, would mandate a study of blockchain for remote voting.</w:t>
      </w:r>
    </w:p>
  </w:endnote>
  <w:endnote w:id="170">
    <w:p w14:paraId="08D62567" w14:textId="77777777" w:rsidR="001C3550" w:rsidRPr="003600EC" w:rsidRDefault="001C3550" w:rsidP="003600EC">
      <w:pPr>
        <w:pStyle w:val="EndnoteText"/>
        <w:rPr>
          <w:rFonts w:ascii="Times New Roman" w:hAnsi="Times New Roman" w:cs="Times New Roman"/>
        </w:rPr>
      </w:pPr>
      <w:r w:rsidRPr="003600EC">
        <w:rPr>
          <w:rStyle w:val="EndnoteReference"/>
        </w:rPr>
        <w:endnoteRef/>
      </w:r>
      <w:r w:rsidRPr="003600EC">
        <w:t xml:space="preserve"> </w:t>
      </w:r>
      <w:r w:rsidRPr="003600EC">
        <w:rPr>
          <w:rFonts w:ascii="Times New Roman" w:hAnsi="Times New Roman" w:cs="Times New Roman"/>
        </w:rPr>
        <w:t>Virginia Department of Elections, 2015. “SB 11 Workgroup Report: Building a Secure Electronic Return of Marked Ballots Solution for our Overseas Military Voters.”</w:t>
      </w:r>
    </w:p>
  </w:endnote>
  <w:endnote w:id="171">
    <w:p w14:paraId="1A658DE7" w14:textId="77777777" w:rsidR="001C3550" w:rsidRPr="003600EC" w:rsidRDefault="001C3550" w:rsidP="003600EC">
      <w:pPr>
        <w:rPr>
          <w:rFonts w:ascii="Times New Roman" w:eastAsia="Times New Roman" w:hAnsi="Times New Roman" w:cs="Times New Roman"/>
          <w:sz w:val="20"/>
          <w:szCs w:val="20"/>
        </w:rPr>
      </w:pPr>
      <w:r w:rsidRPr="003600EC">
        <w:rPr>
          <w:rStyle w:val="EndnoteReference"/>
          <w:sz w:val="20"/>
          <w:szCs w:val="20"/>
        </w:rPr>
        <w:endnoteRef/>
      </w:r>
      <w:r w:rsidRPr="003600EC">
        <w:rPr>
          <w:sz w:val="20"/>
          <w:szCs w:val="20"/>
        </w:rPr>
        <w:t xml:space="preserve"> </w:t>
      </w:r>
      <w:r w:rsidRPr="003600EC">
        <w:rPr>
          <w:rFonts w:ascii="Times New Roman" w:eastAsia="Times New Roman" w:hAnsi="Times New Roman" w:cs="Times New Roman"/>
          <w:sz w:val="20"/>
          <w:szCs w:val="20"/>
        </w:rPr>
        <w:t xml:space="preserve">Virginia Department of Elections, &amp; SB 11 Workgroup Report. (2015). </w:t>
      </w:r>
      <w:r w:rsidRPr="003600EC">
        <w:rPr>
          <w:rFonts w:ascii="Times New Roman" w:eastAsia="Times New Roman" w:hAnsi="Times New Roman" w:cs="Times New Roman"/>
          <w:i/>
          <w:iCs/>
          <w:sz w:val="20"/>
          <w:szCs w:val="20"/>
        </w:rPr>
        <w:t>Building a Secure Electronic Return of Marked Ballots Solution for our Overseas Military Voters</w:t>
      </w:r>
      <w:r w:rsidRPr="003600EC">
        <w:rPr>
          <w:rFonts w:ascii="Times New Roman" w:eastAsia="Times New Roman" w:hAnsi="Times New Roman" w:cs="Times New Roman"/>
          <w:sz w:val="20"/>
          <w:szCs w:val="20"/>
        </w:rPr>
        <w:t>. Retrieved from https://www.elections.virginia.gov/.../SB11Draft11-16-2015MeetingInput.pdf</w:t>
      </w:r>
    </w:p>
  </w:endnote>
  <w:endnote w:id="172">
    <w:p w14:paraId="45019436" w14:textId="77777777" w:rsidR="001C3550" w:rsidRPr="00922FE9" w:rsidRDefault="001C3550" w:rsidP="003600EC">
      <w:pPr>
        <w:pStyle w:val="EndnoteText"/>
        <w:rPr>
          <w:rFonts w:ascii="Times New Roman" w:hAnsi="Times New Roman" w:cs="Times New Roman"/>
        </w:rPr>
      </w:pPr>
      <w:r w:rsidRPr="003600EC">
        <w:rPr>
          <w:rStyle w:val="EndnoteReference"/>
        </w:rPr>
        <w:endnoteRef/>
      </w:r>
      <w:r w:rsidRPr="003600EC">
        <w:t xml:space="preserve"> </w:t>
      </w:r>
      <w:r w:rsidRPr="003600EC">
        <w:rPr>
          <w:rFonts w:ascii="Times New Roman" w:hAnsi="Times New Roman" w:cs="Times New Roman"/>
        </w:rPr>
        <w:t xml:space="preserve">Epstein, J., (2019 December). Personal interview. Note that Epstein is also an author of the definitively negative assessment “Email and Internet Voting: The Overlooked Threat to Election Security,” referenced in endnote 8 </w:t>
      </w:r>
      <w:r w:rsidRPr="00922FE9">
        <w:rPr>
          <w:rFonts w:ascii="Times New Roman" w:hAnsi="Times New Roman" w:cs="Times New Roman"/>
        </w:rPr>
        <w:t>above.</w:t>
      </w:r>
    </w:p>
  </w:endnote>
  <w:endnote w:id="173">
    <w:p w14:paraId="689FA56B" w14:textId="449EDCE2" w:rsidR="001C3550" w:rsidRDefault="001C3550" w:rsidP="000429CE">
      <w:pPr>
        <w:pStyle w:val="EndnoteText"/>
      </w:pPr>
      <w:r w:rsidRPr="00657DD7">
        <w:rPr>
          <w:rStyle w:val="EndnoteReference"/>
          <w:rFonts w:ascii="Times New Roman" w:hAnsi="Times New Roman" w:cs="Times New Roman"/>
        </w:rPr>
        <w:endnoteRef/>
      </w:r>
      <w:r w:rsidRPr="00657DD7">
        <w:rPr>
          <w:rFonts w:ascii="Times New Roman" w:hAnsi="Times New Roman" w:cs="Times New Roman"/>
        </w:rPr>
        <w:t xml:space="preserve"> HB 238, SB 455, HB 239,</w:t>
      </w:r>
      <w:r w:rsidRPr="00922FE9">
        <w:rPr>
          <w:rFonts w:ascii="Times New Roman" w:hAnsi="Times New Roman" w:cs="Times New Roman"/>
        </w:rPr>
        <w:t>Virginia</w:t>
      </w:r>
      <w:r w:rsidRPr="00265D92">
        <w:rPr>
          <w:rFonts w:ascii="Times New Roman" w:hAnsi="Times New Roman" w:cs="Times New Roman"/>
        </w:rPr>
        <w:t xml:space="preserve"> Legislative Information System, 2020 Session. </w:t>
      </w:r>
    </w:p>
  </w:endnote>
  <w:endnote w:id="174">
    <w:p w14:paraId="4F99F6DA" w14:textId="77777777" w:rsidR="001C3550" w:rsidRDefault="001C3550">
      <w:pPr>
        <w:pStyle w:val="EndnoteText"/>
      </w:pPr>
      <w:r>
        <w:rPr>
          <w:rStyle w:val="EndnoteReference"/>
        </w:rPr>
        <w:endnoteRef/>
      </w:r>
      <w:r>
        <w:t xml:space="preserve"> </w:t>
      </w:r>
      <w:r w:rsidRPr="003600EC">
        <w:rPr>
          <w:rFonts w:ascii="Times New Roman" w:hAnsi="Times New Roman" w:cs="Times New Roman"/>
        </w:rPr>
        <w:t xml:space="preserve">League of Women Voters of the United States (LWVUS). (2018). Representative government. </w:t>
      </w:r>
      <w:r w:rsidRPr="003600EC">
        <w:rPr>
          <w:rFonts w:ascii="Times New Roman" w:hAnsi="Times New Roman" w:cs="Times New Roman"/>
          <w:i/>
          <w:iCs/>
        </w:rPr>
        <w:t>Impact on Issues 2018-2020</w:t>
      </w:r>
      <w:r w:rsidRPr="003600EC">
        <w:rPr>
          <w:rFonts w:ascii="Times New Roman" w:hAnsi="Times New Roman" w:cs="Times New Roman"/>
        </w:rPr>
        <w:t xml:space="preserve">, </w:t>
      </w:r>
      <w:r>
        <w:rPr>
          <w:rFonts w:ascii="Times New Roman" w:hAnsi="Times New Roman" w:cs="Times New Roman"/>
        </w:rPr>
        <w:t>p.11</w:t>
      </w:r>
      <w:r w:rsidRPr="003600EC">
        <w:rPr>
          <w:rFonts w:ascii="Times New Roman" w:hAnsi="Times New Roman" w:cs="Times New Roman"/>
        </w:rPr>
        <w:t xml:space="preserve">. Retrieved from </w:t>
      </w:r>
      <w:hyperlink r:id="rId107" w:history="1">
        <w:r w:rsidRPr="003600EC">
          <w:rPr>
            <w:rStyle w:val="Hyperlink"/>
            <w:rFonts w:ascii="Times New Roman" w:hAnsi="Times New Roman" w:cs="Times New Roman"/>
          </w:rPr>
          <w:t>https://www.lwv.org/sites/default/files/2019-04/LWV 2018-20 Impact on Issues.pdf</w:t>
        </w:r>
      </w:hyperlink>
    </w:p>
  </w:endnote>
  <w:endnote w:id="175">
    <w:p w14:paraId="609FE222" w14:textId="77777777" w:rsidR="001C3550" w:rsidRPr="003600EC" w:rsidRDefault="001C3550" w:rsidP="00AA55E5">
      <w:pPr>
        <w:pStyle w:val="EndnoteText"/>
        <w:contextualSpacing/>
        <w:rPr>
          <w:rFonts w:ascii="Times New Roman" w:hAnsi="Times New Roman" w:cs="Times New Roman"/>
        </w:rPr>
      </w:pPr>
      <w:r>
        <w:rPr>
          <w:rStyle w:val="EndnoteReference"/>
        </w:rPr>
        <w:endnoteRef/>
      </w:r>
      <w:r>
        <w:t xml:space="preserve"> </w:t>
      </w:r>
      <w:r w:rsidRPr="003600EC">
        <w:rPr>
          <w:rFonts w:ascii="Times New Roman" w:hAnsi="Times New Roman" w:cs="Times New Roman"/>
        </w:rPr>
        <w:t xml:space="preserve">League of Women Voters of Virginia (LWV-VA). (2019, Spring). </w:t>
      </w:r>
      <w:r w:rsidRPr="003600EC">
        <w:rPr>
          <w:rFonts w:ascii="Times New Roman" w:hAnsi="Times New Roman" w:cs="Times New Roman"/>
          <w:i/>
          <w:iCs/>
        </w:rPr>
        <w:t>Positioned for Action,</w:t>
      </w:r>
      <w:r>
        <w:rPr>
          <w:rFonts w:ascii="Times New Roman" w:hAnsi="Times New Roman" w:cs="Times New Roman"/>
        </w:rPr>
        <w:t xml:space="preserve"> p. </w:t>
      </w:r>
      <w:r w:rsidRPr="003600EC">
        <w:rPr>
          <w:rFonts w:ascii="Times New Roman" w:hAnsi="Times New Roman" w:cs="Times New Roman"/>
        </w:rPr>
        <w:t>4.</w:t>
      </w:r>
    </w:p>
    <w:p w14:paraId="70B3237E" w14:textId="77777777" w:rsidR="001C3550" w:rsidRPr="00265D92" w:rsidRDefault="004233AA" w:rsidP="00265D92">
      <w:pPr>
        <w:contextualSpacing/>
        <w:rPr>
          <w:rFonts w:ascii="Times New Roman" w:eastAsia="Times New Roman" w:hAnsi="Times New Roman" w:cs="Times New Roman"/>
          <w:color w:val="000000" w:themeColor="text1"/>
          <w:sz w:val="20"/>
          <w:szCs w:val="20"/>
        </w:rPr>
      </w:pPr>
      <w:hyperlink r:id="rId108" w:history="1">
        <w:r w:rsidR="001C3550" w:rsidRPr="003600EC">
          <w:rPr>
            <w:rStyle w:val="Hyperlink"/>
            <w:rFonts w:ascii="Times New Roman" w:eastAsia="Times New Roman" w:hAnsi="Times New Roman" w:cs="Times New Roman"/>
            <w:sz w:val="20"/>
            <w:szCs w:val="20"/>
          </w:rPr>
          <w:t>https://lwv-va.org/wp-content/uploads/2019/06/lwv-va-positions-Full-2019-Final-6-2-19.pdf</w:t>
        </w:r>
      </w:hyperlink>
    </w:p>
  </w:endnote>
  <w:endnote w:id="176">
    <w:p w14:paraId="23657D41" w14:textId="77777777" w:rsidR="001C3550" w:rsidRPr="0042722A" w:rsidRDefault="001C3550" w:rsidP="00F62C21">
      <w:pPr>
        <w:pStyle w:val="EndnoteText"/>
        <w:rPr>
          <w:rFonts w:ascii="Times New Roman" w:hAnsi="Times New Roman" w:cs="Times New Roman"/>
        </w:rPr>
      </w:pPr>
      <w:r w:rsidRPr="00D3406D">
        <w:rPr>
          <w:rStyle w:val="EndnoteReference"/>
          <w:rFonts w:ascii="Times New Roman" w:hAnsi="Times New Roman" w:cs="Times New Roman"/>
        </w:rPr>
        <w:endnoteRef/>
      </w:r>
      <w:r w:rsidRPr="00D3406D">
        <w:rPr>
          <w:rFonts w:ascii="Times New Roman" w:hAnsi="Times New Roman" w:cs="Times New Roman"/>
        </w:rPr>
        <w:t xml:space="preserve"> </w:t>
      </w:r>
      <w:r w:rsidRPr="0042722A">
        <w:rPr>
          <w:rFonts w:ascii="Times New Roman" w:hAnsi="Times New Roman" w:cs="Times New Roman"/>
          <w:color w:val="000000" w:themeColor="text1"/>
        </w:rPr>
        <w:t>Therese Martin, personal communication, January 1, 2020</w:t>
      </w:r>
    </w:p>
  </w:endnote>
  <w:endnote w:id="177">
    <w:p w14:paraId="0782F06C" w14:textId="77777777" w:rsidR="001C3550" w:rsidRPr="0042722A" w:rsidRDefault="001C3550" w:rsidP="00F62C21">
      <w:pPr>
        <w:pStyle w:val="EndnoteText"/>
        <w:rPr>
          <w:rFonts w:ascii="Times New Roman" w:hAnsi="Times New Roman" w:cs="Times New Roman"/>
        </w:rPr>
      </w:pPr>
      <w:r w:rsidRPr="0042722A">
        <w:rPr>
          <w:rStyle w:val="EndnoteReference"/>
          <w:rFonts w:ascii="Times New Roman" w:hAnsi="Times New Roman" w:cs="Times New Roman"/>
        </w:rPr>
        <w:endnoteRef/>
      </w:r>
      <w:r w:rsidRPr="0042722A">
        <w:rPr>
          <w:rFonts w:ascii="Times New Roman" w:hAnsi="Times New Roman" w:cs="Times New Roman"/>
        </w:rPr>
        <w:t xml:space="preserve"> Olga Hernandez, </w:t>
      </w:r>
      <w:r w:rsidRPr="0042722A">
        <w:rPr>
          <w:rFonts w:ascii="Times New Roman" w:hAnsi="Times New Roman" w:cs="Times New Roman"/>
          <w:color w:val="000000" w:themeColor="text1"/>
        </w:rPr>
        <w:t>personal communication, January 2, 2020</w:t>
      </w:r>
    </w:p>
  </w:endnote>
  <w:endnote w:id="178">
    <w:p w14:paraId="454E0F7D" w14:textId="77777777" w:rsidR="001C3550" w:rsidRPr="0042722A" w:rsidRDefault="001C3550" w:rsidP="00F62C21">
      <w:pPr>
        <w:pStyle w:val="EndnoteText"/>
        <w:rPr>
          <w:rFonts w:ascii="Times New Roman" w:hAnsi="Times New Roman" w:cs="Times New Roman"/>
        </w:rPr>
      </w:pPr>
      <w:r w:rsidRPr="0042722A">
        <w:rPr>
          <w:rStyle w:val="EndnoteReference"/>
          <w:rFonts w:ascii="Times New Roman" w:hAnsi="Times New Roman" w:cs="Times New Roman"/>
        </w:rPr>
        <w:endnoteRef/>
      </w:r>
      <w:r w:rsidRPr="0042722A">
        <w:rPr>
          <w:rFonts w:ascii="Times New Roman" w:hAnsi="Times New Roman" w:cs="Times New Roman"/>
        </w:rPr>
        <w:t xml:space="preserve"> SB 1256. (2013). SB 1356 Voter identification requirements; photo ID required at polls, application for absentee ballot. Virginia Legislative Information Service. 2013 Session. Retrieved from </w:t>
      </w:r>
      <w:hyperlink r:id="rId109" w:history="1">
        <w:r w:rsidRPr="0042722A">
          <w:rPr>
            <w:rStyle w:val="Hyperlink"/>
            <w:rFonts w:ascii="Times New Roman" w:hAnsi="Times New Roman" w:cs="Times New Roman"/>
          </w:rPr>
          <w:t>http://lis.virginia.gov/cgi-bin/legp604.exe?131+sum+SB1256S</w:t>
        </w:r>
      </w:hyperlink>
    </w:p>
  </w:endnote>
  <w:endnote w:id="179">
    <w:p w14:paraId="5EB50759" w14:textId="77777777" w:rsidR="001C3550" w:rsidRPr="00DB2194" w:rsidRDefault="001C3550" w:rsidP="00F62C21">
      <w:pPr>
        <w:pStyle w:val="Heading2"/>
        <w:spacing w:before="0"/>
        <w:rPr>
          <w:rFonts w:ascii="Times New Roman" w:hAnsi="Times New Roman" w:cs="Times New Roman"/>
          <w:sz w:val="20"/>
          <w:szCs w:val="20"/>
        </w:rPr>
      </w:pPr>
      <w:r w:rsidRPr="00DB2194">
        <w:rPr>
          <w:rStyle w:val="EndnoteReference"/>
          <w:rFonts w:ascii="Times New Roman" w:hAnsi="Times New Roman" w:cs="Times New Roman"/>
          <w:sz w:val="20"/>
          <w:szCs w:val="20"/>
        </w:rPr>
        <w:endnoteRef/>
      </w:r>
      <w:r w:rsidRPr="00DB2194">
        <w:rPr>
          <w:rFonts w:ascii="Times New Roman" w:hAnsi="Times New Roman" w:cs="Times New Roman"/>
          <w:sz w:val="20"/>
          <w:szCs w:val="20"/>
        </w:rPr>
        <w:t xml:space="preserve"> § 24.2-404 of the Virginia Code. Retrieved from </w:t>
      </w:r>
      <w:hyperlink r:id="rId110" w:history="1">
        <w:r w:rsidRPr="00DB2194">
          <w:rPr>
            <w:rStyle w:val="Hyperlink"/>
            <w:rFonts w:ascii="Times New Roman" w:hAnsi="Times New Roman" w:cs="Times New Roman"/>
            <w:sz w:val="20"/>
            <w:szCs w:val="20"/>
          </w:rPr>
          <w:t>https://law.lis.virginia.gov/vacode/title24.2/chapter6/section24.2-404/</w:t>
        </w:r>
      </w:hyperlink>
    </w:p>
  </w:endnote>
  <w:endnote w:id="180">
    <w:p w14:paraId="61E7D279" w14:textId="77777777" w:rsidR="001C3550" w:rsidRPr="0042722A" w:rsidRDefault="001C3550" w:rsidP="00F62C21">
      <w:pPr>
        <w:rPr>
          <w:rFonts w:ascii="Times New Roman" w:hAnsi="Times New Roman" w:cs="Times New Roman"/>
          <w:sz w:val="20"/>
          <w:szCs w:val="20"/>
        </w:rPr>
      </w:pPr>
      <w:r w:rsidRPr="0042722A">
        <w:rPr>
          <w:rStyle w:val="EndnoteReference"/>
          <w:rFonts w:ascii="Times New Roman" w:hAnsi="Times New Roman" w:cs="Times New Roman"/>
          <w:sz w:val="20"/>
          <w:szCs w:val="20"/>
        </w:rPr>
        <w:endnoteRef/>
      </w:r>
      <w:r w:rsidRPr="0042722A">
        <w:rPr>
          <w:rFonts w:ascii="Times New Roman" w:hAnsi="Times New Roman" w:cs="Times New Roman"/>
          <w:sz w:val="20"/>
          <w:szCs w:val="20"/>
        </w:rPr>
        <w:t xml:space="preserve"> Wilson, R. (2013, November 5). Five reasons voter identification bills disproportionally impact women. </w:t>
      </w:r>
      <w:r w:rsidRPr="0042722A">
        <w:rPr>
          <w:rFonts w:ascii="Times New Roman" w:hAnsi="Times New Roman" w:cs="Times New Roman"/>
          <w:i/>
          <w:iCs/>
          <w:sz w:val="20"/>
          <w:szCs w:val="20"/>
        </w:rPr>
        <w:t xml:space="preserve">The Washington Post.  </w:t>
      </w:r>
      <w:r w:rsidRPr="0042722A">
        <w:rPr>
          <w:rFonts w:ascii="Times New Roman" w:hAnsi="Times New Roman" w:cs="Times New Roman"/>
          <w:sz w:val="20"/>
          <w:szCs w:val="20"/>
        </w:rPr>
        <w:t>Retrieved from</w:t>
      </w:r>
    </w:p>
    <w:p w14:paraId="15825070" w14:textId="77777777" w:rsidR="001C3550" w:rsidRPr="0042722A" w:rsidRDefault="004233AA" w:rsidP="00F62C21">
      <w:pPr>
        <w:rPr>
          <w:sz w:val="20"/>
          <w:szCs w:val="20"/>
        </w:rPr>
      </w:pPr>
      <w:hyperlink r:id="rId111" w:history="1">
        <w:r w:rsidR="001C3550" w:rsidRPr="0042722A">
          <w:rPr>
            <w:rStyle w:val="Hyperlink"/>
            <w:rFonts w:ascii="Times New Roman" w:hAnsi="Times New Roman" w:cs="Times New Roman"/>
            <w:sz w:val="20"/>
            <w:szCs w:val="20"/>
          </w:rPr>
          <w:t>https://www.washingtonpost.com/blogs/govbeat/wp/2013/11/05/five-reasons-voter-identification-bills-disproportionately-impact-women/</w:t>
        </w:r>
      </w:hyperlink>
      <w:r w:rsidR="001C3550" w:rsidRPr="0042722A">
        <w:rPr>
          <w:sz w:val="20"/>
          <w:szCs w:val="20"/>
        </w:rPr>
        <w:t xml:space="preserve"> </w:t>
      </w:r>
    </w:p>
  </w:endnote>
  <w:endnote w:id="181">
    <w:p w14:paraId="4354A26B" w14:textId="77777777" w:rsidR="001C3550" w:rsidRPr="0042722A" w:rsidRDefault="001C3550" w:rsidP="00F62C21">
      <w:pPr>
        <w:rPr>
          <w:rFonts w:ascii="Times New Roman" w:hAnsi="Times New Roman" w:cs="Times New Roman"/>
          <w:sz w:val="20"/>
          <w:szCs w:val="20"/>
        </w:rPr>
      </w:pPr>
      <w:r w:rsidRPr="0042722A">
        <w:rPr>
          <w:rStyle w:val="EndnoteReference"/>
          <w:rFonts w:ascii="Times New Roman" w:hAnsi="Times New Roman" w:cs="Times New Roman"/>
          <w:sz w:val="20"/>
          <w:szCs w:val="20"/>
        </w:rPr>
        <w:endnoteRef/>
      </w:r>
      <w:r w:rsidRPr="0042722A">
        <w:rPr>
          <w:rFonts w:ascii="Times New Roman" w:hAnsi="Times New Roman" w:cs="Times New Roman"/>
          <w:sz w:val="20"/>
          <w:szCs w:val="20"/>
        </w:rPr>
        <w:t xml:space="preserve"> Opsal, E. (2014, November 7). Media wrap up: How voters fared with new restrictions. Brennan Center for Justice at New York University School of Law. Retrieved from</w:t>
      </w:r>
    </w:p>
    <w:p w14:paraId="20E7B286" w14:textId="77777777" w:rsidR="001C3550" w:rsidRPr="0042722A" w:rsidRDefault="004233AA" w:rsidP="00F62C21">
      <w:pPr>
        <w:rPr>
          <w:sz w:val="20"/>
          <w:szCs w:val="20"/>
        </w:rPr>
      </w:pPr>
      <w:hyperlink r:id="rId112" w:history="1">
        <w:r w:rsidR="001C3550" w:rsidRPr="0042722A">
          <w:rPr>
            <w:rStyle w:val="Hyperlink"/>
            <w:rFonts w:ascii="Times New Roman" w:hAnsi="Times New Roman" w:cs="Times New Roman"/>
            <w:sz w:val="20"/>
            <w:szCs w:val="20"/>
          </w:rPr>
          <w:t>https://www.brennancenter.org/our-work/analysis-opinion/mehttps://www.brennancenter.org/our-work/analysis-opinion/media-wrap-how-voters-fared-new-restrictionsdia-wrap-how-voters-fared-new-restrictions</w:t>
        </w:r>
      </w:hyperlink>
      <w:r w:rsidR="001C3550" w:rsidRPr="0042722A">
        <w:rPr>
          <w:sz w:val="20"/>
          <w:szCs w:val="20"/>
        </w:rPr>
        <w:t xml:space="preserve"> </w:t>
      </w:r>
    </w:p>
  </w:endnote>
  <w:endnote w:id="182">
    <w:p w14:paraId="73B87560" w14:textId="77777777" w:rsidR="001C3550" w:rsidRPr="0042722A" w:rsidRDefault="001C3550" w:rsidP="00F62C21">
      <w:pPr>
        <w:rPr>
          <w:rFonts w:ascii="Times New Roman" w:hAnsi="Times New Roman" w:cs="Times New Roman"/>
          <w:sz w:val="20"/>
          <w:szCs w:val="20"/>
        </w:rPr>
      </w:pPr>
      <w:r w:rsidRPr="0042722A">
        <w:rPr>
          <w:rStyle w:val="EndnoteReference"/>
          <w:rFonts w:ascii="Times New Roman" w:hAnsi="Times New Roman" w:cs="Times New Roman"/>
          <w:sz w:val="20"/>
          <w:szCs w:val="20"/>
        </w:rPr>
        <w:endnoteRef/>
      </w:r>
      <w:r w:rsidRPr="0042722A">
        <w:rPr>
          <w:rFonts w:ascii="Times New Roman" w:hAnsi="Times New Roman" w:cs="Times New Roman"/>
          <w:sz w:val="20"/>
          <w:szCs w:val="20"/>
        </w:rPr>
        <w:t xml:space="preserve"> Virginia Department of Elections. (2019). Results/reports. Estimated provisional counts. Statistics. Retrieved from</w:t>
      </w:r>
    </w:p>
    <w:p w14:paraId="067BD4A5" w14:textId="77777777" w:rsidR="001C3550" w:rsidRPr="0042722A" w:rsidRDefault="004233AA" w:rsidP="00F62C21">
      <w:pPr>
        <w:rPr>
          <w:sz w:val="20"/>
          <w:szCs w:val="20"/>
        </w:rPr>
      </w:pPr>
      <w:hyperlink r:id="rId113" w:history="1">
        <w:r w:rsidR="001C3550" w:rsidRPr="0042722A">
          <w:rPr>
            <w:rStyle w:val="Hyperlink"/>
            <w:rFonts w:ascii="Times New Roman" w:hAnsi="Times New Roman" w:cs="Times New Roman"/>
            <w:sz w:val="20"/>
            <w:szCs w:val="20"/>
          </w:rPr>
          <w:t>https://results.elections.virginia.gov/vaelections/2019 November General/Site/Statistics/ProvisionalCounts.html</w:t>
        </w:r>
      </w:hyperlink>
    </w:p>
  </w:endnote>
  <w:endnote w:id="183">
    <w:p w14:paraId="57997FA7" w14:textId="77777777" w:rsidR="001C3550" w:rsidRPr="00265D92" w:rsidRDefault="001C3550" w:rsidP="00F62C21">
      <w:pPr>
        <w:pStyle w:val="Heading3"/>
        <w:spacing w:before="0"/>
        <w:rPr>
          <w:rFonts w:ascii="Times New Roman" w:hAnsi="Times New Roman" w:cs="Times New Roman"/>
          <w:b w:val="0"/>
          <w:sz w:val="20"/>
          <w:szCs w:val="20"/>
        </w:rPr>
      </w:pPr>
      <w:r w:rsidRPr="00265D92">
        <w:rPr>
          <w:rStyle w:val="EndnoteReference"/>
          <w:rFonts w:ascii="Times New Roman" w:hAnsi="Times New Roman" w:cs="Times New Roman"/>
          <w:b w:val="0"/>
          <w:sz w:val="20"/>
          <w:szCs w:val="20"/>
        </w:rPr>
        <w:endnoteRef/>
      </w:r>
      <w:r w:rsidRPr="00265D92">
        <w:rPr>
          <w:rFonts w:ascii="Times New Roman" w:hAnsi="Times New Roman" w:cs="Times New Roman"/>
          <w:b w:val="0"/>
          <w:sz w:val="20"/>
          <w:szCs w:val="20"/>
        </w:rPr>
        <w:t xml:space="preserve"> </w:t>
      </w:r>
      <w:r w:rsidRPr="00FD4F45">
        <w:rPr>
          <w:rFonts w:ascii="Times New Roman" w:hAnsi="Times New Roman" w:cs="Times New Roman"/>
          <w:b w:val="0"/>
          <w:color w:val="000000" w:themeColor="text1"/>
          <w:sz w:val="20"/>
          <w:szCs w:val="20"/>
        </w:rPr>
        <w:t xml:space="preserve">Marrimow, A.E. and Weiner, R. (2016, December 13). Appeals court upholds Virginia’s voter-ID law. </w:t>
      </w:r>
      <w:r w:rsidRPr="00FD4F45">
        <w:rPr>
          <w:rFonts w:ascii="Times New Roman" w:hAnsi="Times New Roman" w:cs="Times New Roman"/>
          <w:b w:val="0"/>
          <w:i/>
          <w:iCs/>
          <w:color w:val="000000" w:themeColor="text1"/>
          <w:sz w:val="20"/>
          <w:szCs w:val="20"/>
        </w:rPr>
        <w:t>The Washington Post.</w:t>
      </w:r>
      <w:r w:rsidRPr="00FD4F45">
        <w:rPr>
          <w:rFonts w:ascii="Times New Roman" w:hAnsi="Times New Roman" w:cs="Times New Roman"/>
          <w:b w:val="0"/>
          <w:color w:val="000000" w:themeColor="text1"/>
          <w:sz w:val="20"/>
          <w:szCs w:val="20"/>
        </w:rPr>
        <w:t xml:space="preserve"> Retrieved from  </w:t>
      </w:r>
      <w:hyperlink r:id="rId114" w:history="1">
        <w:r w:rsidRPr="00265D92">
          <w:rPr>
            <w:rStyle w:val="Hyperlink"/>
            <w:rFonts w:ascii="Times New Roman" w:hAnsi="Times New Roman" w:cs="Times New Roman"/>
            <w:b w:val="0"/>
            <w:sz w:val="20"/>
            <w:szCs w:val="20"/>
          </w:rPr>
          <w:t>https://www.washingtonpost.com/local/public-safety/appeals-court-upholds-virginias-voter-id-law/2016/12/13/3888f46e-c150-11e6-9a51-cd56ea1c2bb7_story.html</w:t>
        </w:r>
      </w:hyperlink>
    </w:p>
  </w:endnote>
  <w:endnote w:id="184">
    <w:p w14:paraId="36C30EF9" w14:textId="77777777" w:rsidR="001C3550" w:rsidRPr="00265D92" w:rsidRDefault="001C3550" w:rsidP="00F62C21">
      <w:pPr>
        <w:pStyle w:val="Heading3"/>
        <w:spacing w:before="0"/>
        <w:rPr>
          <w:rFonts w:ascii="Times New Roman" w:hAnsi="Times New Roman" w:cs="Times New Roman"/>
          <w:b w:val="0"/>
          <w:sz w:val="20"/>
          <w:szCs w:val="20"/>
        </w:rPr>
      </w:pPr>
      <w:r w:rsidRPr="00265D92">
        <w:rPr>
          <w:rStyle w:val="EndnoteReference"/>
          <w:rFonts w:ascii="Times New Roman" w:hAnsi="Times New Roman" w:cs="Times New Roman"/>
          <w:b w:val="0"/>
          <w:sz w:val="20"/>
          <w:szCs w:val="20"/>
        </w:rPr>
        <w:endnoteRef/>
      </w:r>
      <w:r w:rsidRPr="00265D92">
        <w:rPr>
          <w:rFonts w:ascii="Times New Roman" w:hAnsi="Times New Roman" w:cs="Times New Roman"/>
          <w:b w:val="0"/>
          <w:sz w:val="20"/>
          <w:szCs w:val="20"/>
        </w:rPr>
        <w:t xml:space="preserve">  </w:t>
      </w:r>
      <w:r w:rsidRPr="00FD4F45">
        <w:rPr>
          <w:rFonts w:ascii="Times New Roman" w:hAnsi="Times New Roman" w:cs="Times New Roman"/>
          <w:b w:val="0"/>
          <w:color w:val="000000" w:themeColor="text1"/>
          <w:sz w:val="20"/>
          <w:szCs w:val="20"/>
        </w:rPr>
        <w:t xml:space="preserve">Green, F. (2016, March 1). Former election officials testify that no Va. Voters denied due to photo ID law. Richmond Times-Dispatch. Retrieved from  </w:t>
      </w:r>
      <w:hyperlink r:id="rId115" w:history="1">
        <w:r w:rsidRPr="00265D92">
          <w:rPr>
            <w:rStyle w:val="Hyperlink"/>
            <w:rFonts w:ascii="Times New Roman" w:hAnsi="Times New Roman" w:cs="Times New Roman"/>
            <w:b w:val="0"/>
            <w:sz w:val="20"/>
            <w:szCs w:val="20"/>
          </w:rPr>
          <w:t>https://www.richmond.com/news/former-election-officials-testify-that-no-va-voters-denied-due/article_5a603fe5-7a08-504b-b2c7-257915ae6d42.html</w:t>
        </w:r>
      </w:hyperlink>
    </w:p>
  </w:endnote>
  <w:endnote w:id="185">
    <w:p w14:paraId="7422301C" w14:textId="77777777" w:rsidR="001C3550" w:rsidRPr="00265D92" w:rsidRDefault="001C3550" w:rsidP="00F62C21">
      <w:pPr>
        <w:pStyle w:val="EndnoteText"/>
        <w:rPr>
          <w:rFonts w:ascii="Times New Roman" w:hAnsi="Times New Roman" w:cs="Times New Roman"/>
        </w:rPr>
      </w:pPr>
      <w:r w:rsidRPr="00265D92">
        <w:rPr>
          <w:rStyle w:val="EndnoteReference"/>
          <w:rFonts w:ascii="Times New Roman" w:hAnsi="Times New Roman" w:cs="Times New Roman"/>
        </w:rPr>
        <w:endnoteRef/>
      </w:r>
      <w:r w:rsidRPr="00265D92">
        <w:rPr>
          <w:rFonts w:ascii="Times New Roman" w:hAnsi="Times New Roman" w:cs="Times New Roman"/>
        </w:rPr>
        <w:t xml:space="preserve"> Lee v. Virginia Board of Elections. (2016). 843F.3d. 592. 4</w:t>
      </w:r>
      <w:r w:rsidRPr="00265D92">
        <w:rPr>
          <w:rFonts w:ascii="Times New Roman" w:hAnsi="Times New Roman" w:cs="Times New Roman"/>
          <w:vertAlign w:val="superscript"/>
        </w:rPr>
        <w:t>th</w:t>
      </w:r>
      <w:r w:rsidRPr="00265D92">
        <w:rPr>
          <w:rFonts w:ascii="Times New Roman" w:hAnsi="Times New Roman" w:cs="Times New Roman"/>
        </w:rPr>
        <w:t xml:space="preserve"> Cir.  Retrieved from </w:t>
      </w:r>
      <w:hyperlink r:id="rId116" w:history="1">
        <w:r w:rsidRPr="00265D92">
          <w:rPr>
            <w:rStyle w:val="Hyperlink"/>
            <w:rFonts w:ascii="Times New Roman" w:hAnsi="Times New Roman" w:cs="Times New Roman"/>
          </w:rPr>
          <w:t>https://casetext.com/case/lee-v-va-state-bd-of-elections-8</w:t>
        </w:r>
      </w:hyperlink>
    </w:p>
  </w:endnote>
  <w:endnote w:id="186">
    <w:p w14:paraId="5E9C9137" w14:textId="77777777" w:rsidR="001C3550" w:rsidRPr="00265D92" w:rsidRDefault="001C3550" w:rsidP="00F62C21">
      <w:pPr>
        <w:pStyle w:val="Heading3"/>
        <w:spacing w:before="0"/>
        <w:rPr>
          <w:rFonts w:ascii="Times New Roman" w:hAnsi="Times New Roman" w:cs="Times New Roman"/>
          <w:b w:val="0"/>
          <w:sz w:val="20"/>
          <w:szCs w:val="20"/>
        </w:rPr>
      </w:pPr>
      <w:r w:rsidRPr="00265D92">
        <w:rPr>
          <w:rStyle w:val="EndnoteReference"/>
          <w:rFonts w:ascii="Times New Roman" w:hAnsi="Times New Roman" w:cs="Times New Roman"/>
          <w:b w:val="0"/>
          <w:sz w:val="20"/>
          <w:szCs w:val="20"/>
        </w:rPr>
        <w:endnoteRef/>
      </w:r>
      <w:r w:rsidRPr="00265D92">
        <w:rPr>
          <w:rFonts w:ascii="Times New Roman" w:hAnsi="Times New Roman" w:cs="Times New Roman"/>
          <w:b w:val="0"/>
          <w:sz w:val="20"/>
          <w:szCs w:val="20"/>
        </w:rPr>
        <w:t xml:space="preserve"> </w:t>
      </w:r>
      <w:r w:rsidRPr="00FD4F45">
        <w:rPr>
          <w:rFonts w:ascii="Times New Roman" w:hAnsi="Times New Roman" w:cs="Times New Roman"/>
          <w:b w:val="0"/>
          <w:color w:val="000000" w:themeColor="text1"/>
          <w:sz w:val="20"/>
          <w:szCs w:val="20"/>
        </w:rPr>
        <w:t xml:space="preserve">HB 19 Voter identification; repeal of photo identification requirements. Virginia Legislative Information System, 2020 Session. Retrieved from </w:t>
      </w:r>
      <w:hyperlink r:id="rId117" w:history="1">
        <w:r w:rsidRPr="00265D92">
          <w:rPr>
            <w:rStyle w:val="Hyperlink"/>
            <w:rFonts w:ascii="Times New Roman" w:hAnsi="Times New Roman" w:cs="Times New Roman"/>
            <w:b w:val="0"/>
            <w:sz w:val="20"/>
            <w:szCs w:val="20"/>
          </w:rPr>
          <w:t>http://lis.virginia.gov/cgi-bin/legp604.exe?ses=201&amp;typ=bil&amp;val=hb19</w:t>
        </w:r>
      </w:hyperlink>
    </w:p>
  </w:endnote>
  <w:endnote w:id="187">
    <w:p w14:paraId="377BCC50" w14:textId="77777777" w:rsidR="001C3550" w:rsidRPr="00265D92" w:rsidRDefault="001C3550" w:rsidP="00F62C21">
      <w:pPr>
        <w:outlineLvl w:val="2"/>
        <w:rPr>
          <w:rFonts w:ascii="Times New Roman" w:hAnsi="Times New Roman" w:cs="Times New Roman"/>
          <w:sz w:val="20"/>
          <w:szCs w:val="20"/>
        </w:rPr>
      </w:pPr>
      <w:r w:rsidRPr="00265D92">
        <w:rPr>
          <w:rStyle w:val="EndnoteReference"/>
          <w:rFonts w:ascii="Times New Roman" w:hAnsi="Times New Roman" w:cs="Times New Roman"/>
          <w:sz w:val="20"/>
          <w:szCs w:val="20"/>
        </w:rPr>
        <w:endnoteRef/>
      </w:r>
      <w:r w:rsidRPr="00265D92">
        <w:rPr>
          <w:rFonts w:ascii="Times New Roman" w:hAnsi="Times New Roman" w:cs="Times New Roman"/>
          <w:sz w:val="20"/>
          <w:szCs w:val="20"/>
        </w:rPr>
        <w:t xml:space="preserve"> SB 65 Voter identification; repeal of photo identification requirements. </w:t>
      </w:r>
      <w:bookmarkStart w:id="6" w:name="_Hlk31708316"/>
      <w:r w:rsidRPr="00265D92">
        <w:rPr>
          <w:rFonts w:ascii="Times New Roman" w:hAnsi="Times New Roman" w:cs="Times New Roman"/>
          <w:sz w:val="20"/>
          <w:szCs w:val="20"/>
        </w:rPr>
        <w:t xml:space="preserve">Virginia Legislative Information System, 2020 Session. Retrieved from  </w:t>
      </w:r>
      <w:hyperlink r:id="rId118" w:history="1">
        <w:r w:rsidRPr="00265D92">
          <w:rPr>
            <w:rStyle w:val="Hyperlink"/>
            <w:rFonts w:ascii="Times New Roman" w:hAnsi="Times New Roman" w:cs="Times New Roman"/>
            <w:sz w:val="20"/>
            <w:szCs w:val="20"/>
          </w:rPr>
          <w:t>http://lis.virginia.gov/cgi-bin/legp604.exe?ses=201&amp;typ=bil&amp;val=sb65</w:t>
        </w:r>
      </w:hyperlink>
      <w:r w:rsidRPr="00265D92">
        <w:rPr>
          <w:rFonts w:ascii="Times New Roman" w:hAnsi="Times New Roman" w:cs="Times New Roman"/>
          <w:sz w:val="20"/>
          <w:szCs w:val="20"/>
        </w:rPr>
        <w:t xml:space="preserve">   </w:t>
      </w:r>
      <w:bookmarkEnd w:id="6"/>
    </w:p>
  </w:endnote>
  <w:endnote w:id="188">
    <w:p w14:paraId="2359F108" w14:textId="77777777" w:rsidR="001C3550" w:rsidRPr="00265D92" w:rsidRDefault="001C3550" w:rsidP="00F62C21">
      <w:pPr>
        <w:pStyle w:val="Heading3"/>
        <w:spacing w:before="0"/>
        <w:rPr>
          <w:rFonts w:ascii="Times New Roman" w:hAnsi="Times New Roman" w:cs="Times New Roman"/>
          <w:b w:val="0"/>
          <w:sz w:val="20"/>
          <w:szCs w:val="20"/>
        </w:rPr>
      </w:pPr>
      <w:r w:rsidRPr="00265D92">
        <w:rPr>
          <w:rStyle w:val="EndnoteReference"/>
          <w:rFonts w:ascii="Times New Roman" w:hAnsi="Times New Roman" w:cs="Times New Roman"/>
          <w:b w:val="0"/>
          <w:sz w:val="20"/>
          <w:szCs w:val="20"/>
        </w:rPr>
        <w:endnoteRef/>
      </w:r>
      <w:r w:rsidRPr="00265D92">
        <w:rPr>
          <w:rFonts w:ascii="Times New Roman" w:hAnsi="Times New Roman" w:cs="Times New Roman"/>
          <w:b w:val="0"/>
          <w:sz w:val="20"/>
          <w:szCs w:val="20"/>
        </w:rPr>
        <w:t xml:space="preserve"> </w:t>
      </w:r>
      <w:r w:rsidRPr="00FD4F45">
        <w:rPr>
          <w:rFonts w:ascii="Times New Roman" w:hAnsi="Times New Roman" w:cs="Times New Roman"/>
          <w:b w:val="0"/>
          <w:color w:val="000000" w:themeColor="text1"/>
          <w:sz w:val="20"/>
          <w:szCs w:val="20"/>
        </w:rPr>
        <w:t>SB 113 (2019, December 13). Voter identification; repeal of photo identification requirements. Virginia Legislative Information System Full Text, p. 5</w:t>
      </w:r>
      <w:r w:rsidRPr="00FD4F45">
        <w:rPr>
          <w:rFonts w:ascii="Times New Roman" w:hAnsi="Times New Roman" w:cs="Times New Roman"/>
          <w:b w:val="0"/>
          <w:bCs w:val="0"/>
          <w:color w:val="000000" w:themeColor="text1"/>
          <w:sz w:val="20"/>
          <w:szCs w:val="20"/>
        </w:rPr>
        <w:t xml:space="preserve"> </w:t>
      </w:r>
      <w:r w:rsidRPr="00FD4F45">
        <w:rPr>
          <w:rFonts w:ascii="Times New Roman" w:hAnsi="Times New Roman" w:cs="Times New Roman"/>
          <w:b w:val="0"/>
          <w:color w:val="000000" w:themeColor="text1"/>
          <w:sz w:val="20"/>
          <w:szCs w:val="20"/>
        </w:rPr>
        <w:t>Retrieved from</w:t>
      </w:r>
      <w:r w:rsidRPr="00265D92">
        <w:rPr>
          <w:rFonts w:ascii="Times New Roman" w:hAnsi="Times New Roman" w:cs="Times New Roman"/>
          <w:b w:val="0"/>
          <w:sz w:val="20"/>
          <w:szCs w:val="20"/>
        </w:rPr>
        <w:br/>
      </w:r>
      <w:hyperlink r:id="rId119" w:history="1">
        <w:r w:rsidRPr="00265D92">
          <w:rPr>
            <w:rStyle w:val="Hyperlink"/>
            <w:rFonts w:ascii="Times New Roman" w:hAnsi="Times New Roman" w:cs="Times New Roman"/>
            <w:b w:val="0"/>
            <w:sz w:val="20"/>
            <w:szCs w:val="20"/>
          </w:rPr>
          <w:t>https://lis.virginia.gov/cgi-bin/legp604.exe?201+ful+SB113+pdf</w:t>
        </w:r>
      </w:hyperlink>
    </w:p>
  </w:endnote>
  <w:endnote w:id="189">
    <w:p w14:paraId="4C807CD3" w14:textId="77777777" w:rsidR="001C3550" w:rsidRDefault="001C3550">
      <w:pPr>
        <w:pStyle w:val="EndnoteText"/>
      </w:pPr>
      <w:r>
        <w:rPr>
          <w:rStyle w:val="EndnoteReference"/>
        </w:rPr>
        <w:endnoteRef/>
      </w:r>
      <w:r>
        <w:t xml:space="preserve"> </w:t>
      </w:r>
      <w:r w:rsidRPr="003600EC">
        <w:rPr>
          <w:rFonts w:ascii="Times New Roman" w:hAnsi="Times New Roman" w:cs="Times New Roman"/>
        </w:rPr>
        <w:t xml:space="preserve">League of Women Voters of the United States (LWVUS). (2018). Representative government. </w:t>
      </w:r>
      <w:r w:rsidRPr="003600EC">
        <w:rPr>
          <w:rFonts w:ascii="Times New Roman" w:hAnsi="Times New Roman" w:cs="Times New Roman"/>
          <w:i/>
          <w:iCs/>
        </w:rPr>
        <w:t>Impact on Issues 2018-2020</w:t>
      </w:r>
      <w:r w:rsidRPr="003600EC">
        <w:rPr>
          <w:rFonts w:ascii="Times New Roman" w:hAnsi="Times New Roman" w:cs="Times New Roman"/>
        </w:rPr>
        <w:t xml:space="preserve">, </w:t>
      </w:r>
      <w:r>
        <w:rPr>
          <w:rFonts w:ascii="Times New Roman" w:hAnsi="Times New Roman" w:cs="Times New Roman"/>
        </w:rPr>
        <w:t>p. 13</w:t>
      </w:r>
      <w:r w:rsidRPr="003600EC">
        <w:rPr>
          <w:rFonts w:ascii="Times New Roman" w:hAnsi="Times New Roman" w:cs="Times New Roman"/>
        </w:rPr>
        <w:t xml:space="preserve">. Retrieved from </w:t>
      </w:r>
      <w:hyperlink r:id="rId120" w:history="1">
        <w:r w:rsidRPr="003600EC">
          <w:rPr>
            <w:rStyle w:val="Hyperlink"/>
            <w:rFonts w:ascii="Times New Roman" w:hAnsi="Times New Roman" w:cs="Times New Roman"/>
          </w:rPr>
          <w:t>https://www.lwv.org/sites/default/files/2019-04/LWV 2018-20 Impact on Issues.pdf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3387316"/>
      <w:docPartObj>
        <w:docPartGallery w:val="Page Numbers (Bottom of Page)"/>
        <w:docPartUnique/>
      </w:docPartObj>
    </w:sdtPr>
    <w:sdtEndPr>
      <w:rPr>
        <w:rStyle w:val="PageNumber"/>
      </w:rPr>
    </w:sdtEndPr>
    <w:sdtContent>
      <w:p w14:paraId="7008D7CC" w14:textId="77777777" w:rsidR="001C3550" w:rsidRDefault="001C3550" w:rsidP="000F17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4B9CD4" w14:textId="77777777" w:rsidR="001C3550" w:rsidRDefault="001C3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3909D" w14:textId="77777777" w:rsidR="001C3550" w:rsidRPr="00BD79AD" w:rsidRDefault="001C3550">
    <w:pPr>
      <w:pStyle w:val="Footer"/>
      <w:rPr>
        <w:rFonts w:ascii="Times New Roman" w:hAnsi="Times New Roman" w:cs="Times New Roman"/>
        <w:sz w:val="20"/>
        <w:szCs w:val="20"/>
      </w:rPr>
    </w:pPr>
    <w:r>
      <w:rPr>
        <w:noProof/>
        <w:lang w:eastAsia="en-US"/>
      </w:rPr>
      <w:drawing>
        <wp:anchor distT="0" distB="0" distL="114300" distR="114300" simplePos="0" relativeHeight="251660800" behindDoc="0" locked="0" layoutInCell="1" allowOverlap="1" wp14:anchorId="6B29160E" wp14:editId="224019EA">
          <wp:simplePos x="0" y="0"/>
          <wp:positionH relativeFrom="column">
            <wp:posOffset>76200</wp:posOffset>
          </wp:positionH>
          <wp:positionV relativeFrom="paragraph">
            <wp:posOffset>10160</wp:posOffset>
          </wp:positionV>
          <wp:extent cx="1579245" cy="457200"/>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457200"/>
                  </a:xfrm>
                  <a:prstGeom prst="rect">
                    <a:avLst/>
                  </a:prstGeom>
                  <a:noFill/>
                </pic:spPr>
              </pic:pic>
            </a:graphicData>
          </a:graphic>
        </wp:anchor>
      </w:drawing>
    </w:r>
    <w:r>
      <w:tab/>
    </w:r>
    <w:r w:rsidRPr="00BD79AD">
      <w:rPr>
        <w:rFonts w:ascii="Times New Roman" w:hAnsi="Times New Roman" w:cs="Times New Roman"/>
        <w:sz w:val="20"/>
        <w:szCs w:val="20"/>
      </w:rPr>
      <w:t>Election Laws Position Update</w:t>
    </w:r>
    <w:r w:rsidRPr="00BD79AD">
      <w:rPr>
        <w:rFonts w:ascii="Times New Roman" w:hAnsi="Times New Roman" w:cs="Times New Roman"/>
        <w:sz w:val="20"/>
        <w:szCs w:val="20"/>
      </w:rPr>
      <w:ptab w:relativeTo="margin" w:alignment="right" w:leader="none"/>
    </w:r>
    <w:r w:rsidRPr="00BD79AD">
      <w:rPr>
        <w:rFonts w:ascii="Times New Roman" w:hAnsi="Times New Roman" w:cs="Times New Roman"/>
        <w:sz w:val="20"/>
        <w:szCs w:val="20"/>
      </w:rPr>
      <w:fldChar w:fldCharType="begin"/>
    </w:r>
    <w:r w:rsidRPr="00BD79AD">
      <w:rPr>
        <w:rFonts w:ascii="Times New Roman" w:hAnsi="Times New Roman" w:cs="Times New Roman"/>
        <w:sz w:val="20"/>
        <w:szCs w:val="20"/>
      </w:rPr>
      <w:instrText xml:space="preserve"> PAGE   \* MERGEFORMAT </w:instrText>
    </w:r>
    <w:r w:rsidRPr="00BD79AD">
      <w:rPr>
        <w:rFonts w:ascii="Times New Roman" w:hAnsi="Times New Roman" w:cs="Times New Roman"/>
        <w:sz w:val="20"/>
        <w:szCs w:val="20"/>
      </w:rPr>
      <w:fldChar w:fldCharType="separate"/>
    </w:r>
    <w:r>
      <w:rPr>
        <w:rFonts w:ascii="Times New Roman" w:hAnsi="Times New Roman" w:cs="Times New Roman"/>
        <w:noProof/>
        <w:sz w:val="20"/>
        <w:szCs w:val="20"/>
      </w:rPr>
      <w:t>1</w:t>
    </w:r>
    <w:r w:rsidRPr="00BD79AD">
      <w:rPr>
        <w:rFonts w:ascii="Times New Roman" w:hAnsi="Times New Roman" w:cs="Times New Roman"/>
        <w:sz w:val="20"/>
        <w:szCs w:val="20"/>
      </w:rPr>
      <w:fldChar w:fldCharType="end"/>
    </w:r>
  </w:p>
  <w:p w14:paraId="3EAF9B72" w14:textId="4B1CCC96" w:rsidR="001C3550" w:rsidRPr="00BD79AD" w:rsidRDefault="002C1A7A">
    <w:pPr>
      <w:pStyle w:val="Footer"/>
      <w:rPr>
        <w:rFonts w:ascii="Times New Roman" w:hAnsi="Times New Roman" w:cs="Times New Roman"/>
        <w:sz w:val="20"/>
        <w:szCs w:val="20"/>
      </w:rPr>
    </w:pPr>
    <w:r>
      <w:rPr>
        <w:rFonts w:ascii="Times New Roman" w:hAnsi="Times New Roman" w:cs="Times New Roman"/>
        <w:sz w:val="20"/>
        <w:szCs w:val="20"/>
      </w:rPr>
      <w:tab/>
    </w:r>
    <w:r w:rsidR="009024CF">
      <w:rPr>
        <w:rFonts w:ascii="Times New Roman" w:hAnsi="Times New Roman" w:cs="Times New Roman"/>
        <w:sz w:val="20"/>
        <w:szCs w:val="20"/>
      </w:rPr>
      <w:t>May 1</w:t>
    </w:r>
    <w:r>
      <w:rPr>
        <w:rFonts w:ascii="Times New Roman" w:hAnsi="Times New Roman" w:cs="Times New Roman"/>
        <w:sz w:val="20"/>
        <w:szCs w:val="20"/>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70DF1" w14:textId="77777777" w:rsidR="004233AA" w:rsidRDefault="004233AA" w:rsidP="0057612D">
      <w:r>
        <w:separator/>
      </w:r>
    </w:p>
  </w:footnote>
  <w:footnote w:type="continuationSeparator" w:id="0">
    <w:p w14:paraId="3689E13C" w14:textId="77777777" w:rsidR="004233AA" w:rsidRDefault="004233AA" w:rsidP="00576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7ED3"/>
    <w:multiLevelType w:val="hybridMultilevel"/>
    <w:tmpl w:val="1E18C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D79E2"/>
    <w:multiLevelType w:val="hybridMultilevel"/>
    <w:tmpl w:val="36F0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D6E01"/>
    <w:multiLevelType w:val="hybridMultilevel"/>
    <w:tmpl w:val="EA02CD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DE4062"/>
    <w:multiLevelType w:val="hybridMultilevel"/>
    <w:tmpl w:val="83560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ED1997"/>
    <w:multiLevelType w:val="hybridMultilevel"/>
    <w:tmpl w:val="C24C7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74721"/>
    <w:multiLevelType w:val="hybridMultilevel"/>
    <w:tmpl w:val="4F56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06ED9"/>
    <w:multiLevelType w:val="hybridMultilevel"/>
    <w:tmpl w:val="75360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67C37"/>
    <w:multiLevelType w:val="hybridMultilevel"/>
    <w:tmpl w:val="4B4E5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82E22"/>
    <w:multiLevelType w:val="hybridMultilevel"/>
    <w:tmpl w:val="1EE8360C"/>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9" w15:restartNumberingAfterBreak="0">
    <w:nsid w:val="2674734F"/>
    <w:multiLevelType w:val="hybridMultilevel"/>
    <w:tmpl w:val="DA987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EC5BE1"/>
    <w:multiLevelType w:val="hybridMultilevel"/>
    <w:tmpl w:val="A3CAE44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28F215ED"/>
    <w:multiLevelType w:val="hybridMultilevel"/>
    <w:tmpl w:val="B9C2F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273723"/>
    <w:multiLevelType w:val="hybridMultilevel"/>
    <w:tmpl w:val="E54C2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B9000D"/>
    <w:multiLevelType w:val="hybridMultilevel"/>
    <w:tmpl w:val="C7E2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14B69"/>
    <w:multiLevelType w:val="hybridMultilevel"/>
    <w:tmpl w:val="A52AB7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AE11B0"/>
    <w:multiLevelType w:val="hybridMultilevel"/>
    <w:tmpl w:val="A2EE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36E1F"/>
    <w:multiLevelType w:val="hybridMultilevel"/>
    <w:tmpl w:val="F9AC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F3CF3"/>
    <w:multiLevelType w:val="hybridMultilevel"/>
    <w:tmpl w:val="E1DC3D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724960"/>
    <w:multiLevelType w:val="hybridMultilevel"/>
    <w:tmpl w:val="5FA81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61DF1"/>
    <w:multiLevelType w:val="hybridMultilevel"/>
    <w:tmpl w:val="C416F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4A3658"/>
    <w:multiLevelType w:val="hybridMultilevel"/>
    <w:tmpl w:val="A620B614"/>
    <w:lvl w:ilvl="0" w:tplc="4056A9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B2DCF"/>
    <w:multiLevelType w:val="hybridMultilevel"/>
    <w:tmpl w:val="486A6A0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135D2"/>
    <w:multiLevelType w:val="hybridMultilevel"/>
    <w:tmpl w:val="E4ECE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040B23"/>
    <w:multiLevelType w:val="hybridMultilevel"/>
    <w:tmpl w:val="7F36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967E02"/>
    <w:multiLevelType w:val="hybridMultilevel"/>
    <w:tmpl w:val="54C2EB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FA58C4"/>
    <w:multiLevelType w:val="hybridMultilevel"/>
    <w:tmpl w:val="4504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95CBE"/>
    <w:multiLevelType w:val="hybridMultilevel"/>
    <w:tmpl w:val="7C24E3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685EEE"/>
    <w:multiLevelType w:val="hybridMultilevel"/>
    <w:tmpl w:val="37E6D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70505"/>
    <w:multiLevelType w:val="hybridMultilevel"/>
    <w:tmpl w:val="7146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82B92"/>
    <w:multiLevelType w:val="hybridMultilevel"/>
    <w:tmpl w:val="9066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B4653F"/>
    <w:multiLevelType w:val="hybridMultilevel"/>
    <w:tmpl w:val="C8424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0E2A21"/>
    <w:multiLevelType w:val="hybridMultilevel"/>
    <w:tmpl w:val="C67873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604B1F"/>
    <w:multiLevelType w:val="hybridMultilevel"/>
    <w:tmpl w:val="3432CE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30"/>
  </w:num>
  <w:num w:numId="4">
    <w:abstractNumId w:val="18"/>
  </w:num>
  <w:num w:numId="5">
    <w:abstractNumId w:val="21"/>
  </w:num>
  <w:num w:numId="6">
    <w:abstractNumId w:val="20"/>
  </w:num>
  <w:num w:numId="7">
    <w:abstractNumId w:val="25"/>
  </w:num>
  <w:num w:numId="8">
    <w:abstractNumId w:val="29"/>
  </w:num>
  <w:num w:numId="9">
    <w:abstractNumId w:val="23"/>
  </w:num>
  <w:num w:numId="10">
    <w:abstractNumId w:val="15"/>
  </w:num>
  <w:num w:numId="11">
    <w:abstractNumId w:val="13"/>
  </w:num>
  <w:num w:numId="12">
    <w:abstractNumId w:val="2"/>
  </w:num>
  <w:num w:numId="13">
    <w:abstractNumId w:val="22"/>
  </w:num>
  <w:num w:numId="14">
    <w:abstractNumId w:val="12"/>
  </w:num>
  <w:num w:numId="15">
    <w:abstractNumId w:val="24"/>
  </w:num>
  <w:num w:numId="16">
    <w:abstractNumId w:val="27"/>
  </w:num>
  <w:num w:numId="17">
    <w:abstractNumId w:val="4"/>
  </w:num>
  <w:num w:numId="18">
    <w:abstractNumId w:val="8"/>
  </w:num>
  <w:num w:numId="19">
    <w:abstractNumId w:val="5"/>
  </w:num>
  <w:num w:numId="20">
    <w:abstractNumId w:val="0"/>
  </w:num>
  <w:num w:numId="21">
    <w:abstractNumId w:val="16"/>
  </w:num>
  <w:num w:numId="22">
    <w:abstractNumId w:val="14"/>
  </w:num>
  <w:num w:numId="23">
    <w:abstractNumId w:val="32"/>
  </w:num>
  <w:num w:numId="24">
    <w:abstractNumId w:val="1"/>
  </w:num>
  <w:num w:numId="25">
    <w:abstractNumId w:val="31"/>
  </w:num>
  <w:num w:numId="26">
    <w:abstractNumId w:val="26"/>
  </w:num>
  <w:num w:numId="27">
    <w:abstractNumId w:val="3"/>
  </w:num>
  <w:num w:numId="28">
    <w:abstractNumId w:val="9"/>
  </w:num>
  <w:num w:numId="29">
    <w:abstractNumId w:val="11"/>
  </w:num>
  <w:num w:numId="30">
    <w:abstractNumId w:val="19"/>
  </w:num>
  <w:num w:numId="31">
    <w:abstractNumId w:val="7"/>
  </w:num>
  <w:num w:numId="32">
    <w:abstractNumId w:val="28"/>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C5"/>
    <w:rsid w:val="000066AE"/>
    <w:rsid w:val="000222E2"/>
    <w:rsid w:val="000253E2"/>
    <w:rsid w:val="000310DB"/>
    <w:rsid w:val="000429CE"/>
    <w:rsid w:val="00043628"/>
    <w:rsid w:val="00043B80"/>
    <w:rsid w:val="000477DD"/>
    <w:rsid w:val="00047824"/>
    <w:rsid w:val="00052294"/>
    <w:rsid w:val="000536CE"/>
    <w:rsid w:val="00054E1E"/>
    <w:rsid w:val="00081A12"/>
    <w:rsid w:val="00081C50"/>
    <w:rsid w:val="00082FD2"/>
    <w:rsid w:val="00092C23"/>
    <w:rsid w:val="00096F48"/>
    <w:rsid w:val="00097FC5"/>
    <w:rsid w:val="000A3B6D"/>
    <w:rsid w:val="000C6517"/>
    <w:rsid w:val="000F170B"/>
    <w:rsid w:val="000F26E4"/>
    <w:rsid w:val="001011F4"/>
    <w:rsid w:val="0010360E"/>
    <w:rsid w:val="001133BA"/>
    <w:rsid w:val="0012594E"/>
    <w:rsid w:val="00135481"/>
    <w:rsid w:val="001460BD"/>
    <w:rsid w:val="001725F9"/>
    <w:rsid w:val="0018457B"/>
    <w:rsid w:val="001A29DE"/>
    <w:rsid w:val="001C3550"/>
    <w:rsid w:val="001E196D"/>
    <w:rsid w:val="001E2E43"/>
    <w:rsid w:val="001E40B2"/>
    <w:rsid w:val="001E47BE"/>
    <w:rsid w:val="001E688E"/>
    <w:rsid w:val="001F7F9F"/>
    <w:rsid w:val="00200F64"/>
    <w:rsid w:val="00207BAA"/>
    <w:rsid w:val="00214241"/>
    <w:rsid w:val="00224519"/>
    <w:rsid w:val="0022621C"/>
    <w:rsid w:val="0022670D"/>
    <w:rsid w:val="0023082B"/>
    <w:rsid w:val="00234C91"/>
    <w:rsid w:val="002461A1"/>
    <w:rsid w:val="0025318A"/>
    <w:rsid w:val="002602DD"/>
    <w:rsid w:val="002616A2"/>
    <w:rsid w:val="00265D92"/>
    <w:rsid w:val="00275491"/>
    <w:rsid w:val="00287738"/>
    <w:rsid w:val="0028796C"/>
    <w:rsid w:val="00287A35"/>
    <w:rsid w:val="00290E0F"/>
    <w:rsid w:val="002A0268"/>
    <w:rsid w:val="002C1A7A"/>
    <w:rsid w:val="002C47BC"/>
    <w:rsid w:val="002F0572"/>
    <w:rsid w:val="002F7B87"/>
    <w:rsid w:val="00317E10"/>
    <w:rsid w:val="0032539F"/>
    <w:rsid w:val="003418CC"/>
    <w:rsid w:val="0034651B"/>
    <w:rsid w:val="003600EC"/>
    <w:rsid w:val="003746BE"/>
    <w:rsid w:val="00384872"/>
    <w:rsid w:val="003A3FCA"/>
    <w:rsid w:val="003A4A7C"/>
    <w:rsid w:val="003B5FE7"/>
    <w:rsid w:val="003C07A0"/>
    <w:rsid w:val="003C0A71"/>
    <w:rsid w:val="003E3209"/>
    <w:rsid w:val="003E545A"/>
    <w:rsid w:val="003F4222"/>
    <w:rsid w:val="003F4D04"/>
    <w:rsid w:val="003F7770"/>
    <w:rsid w:val="004233AA"/>
    <w:rsid w:val="00432141"/>
    <w:rsid w:val="004413F7"/>
    <w:rsid w:val="0044632A"/>
    <w:rsid w:val="00452AC3"/>
    <w:rsid w:val="00457B25"/>
    <w:rsid w:val="00473A4D"/>
    <w:rsid w:val="00483B5C"/>
    <w:rsid w:val="0048445B"/>
    <w:rsid w:val="004B0CB4"/>
    <w:rsid w:val="004B6CC8"/>
    <w:rsid w:val="004B6CCC"/>
    <w:rsid w:val="004C419A"/>
    <w:rsid w:val="004C70B6"/>
    <w:rsid w:val="004D19A5"/>
    <w:rsid w:val="004E72F5"/>
    <w:rsid w:val="004E766B"/>
    <w:rsid w:val="004F35D7"/>
    <w:rsid w:val="00502955"/>
    <w:rsid w:val="00514700"/>
    <w:rsid w:val="00526C2D"/>
    <w:rsid w:val="00534B55"/>
    <w:rsid w:val="0054298B"/>
    <w:rsid w:val="00565462"/>
    <w:rsid w:val="00570E0D"/>
    <w:rsid w:val="005720FE"/>
    <w:rsid w:val="00573111"/>
    <w:rsid w:val="00575116"/>
    <w:rsid w:val="0057612D"/>
    <w:rsid w:val="005809A1"/>
    <w:rsid w:val="00585AFD"/>
    <w:rsid w:val="0059550E"/>
    <w:rsid w:val="005A2878"/>
    <w:rsid w:val="005A7ED4"/>
    <w:rsid w:val="005C3AE8"/>
    <w:rsid w:val="005D08FB"/>
    <w:rsid w:val="005D153A"/>
    <w:rsid w:val="005E213D"/>
    <w:rsid w:val="005F313D"/>
    <w:rsid w:val="00604478"/>
    <w:rsid w:val="00615222"/>
    <w:rsid w:val="00615ED2"/>
    <w:rsid w:val="00615EE6"/>
    <w:rsid w:val="0063366D"/>
    <w:rsid w:val="006576FF"/>
    <w:rsid w:val="00657DD7"/>
    <w:rsid w:val="00671F98"/>
    <w:rsid w:val="006B3E97"/>
    <w:rsid w:val="006B4AD9"/>
    <w:rsid w:val="006D255B"/>
    <w:rsid w:val="006D2EC0"/>
    <w:rsid w:val="006D5B58"/>
    <w:rsid w:val="006D7F88"/>
    <w:rsid w:val="006E273A"/>
    <w:rsid w:val="006E59DA"/>
    <w:rsid w:val="006E62B2"/>
    <w:rsid w:val="007175A4"/>
    <w:rsid w:val="00723FE3"/>
    <w:rsid w:val="00735640"/>
    <w:rsid w:val="00744089"/>
    <w:rsid w:val="007440C9"/>
    <w:rsid w:val="00764230"/>
    <w:rsid w:val="00764FB4"/>
    <w:rsid w:val="00766669"/>
    <w:rsid w:val="00772039"/>
    <w:rsid w:val="00774001"/>
    <w:rsid w:val="00781EE1"/>
    <w:rsid w:val="00783CE2"/>
    <w:rsid w:val="00787D51"/>
    <w:rsid w:val="00790476"/>
    <w:rsid w:val="007909A3"/>
    <w:rsid w:val="007A03EA"/>
    <w:rsid w:val="007A76FE"/>
    <w:rsid w:val="007D2773"/>
    <w:rsid w:val="007E71EC"/>
    <w:rsid w:val="007F7BA5"/>
    <w:rsid w:val="00801FBD"/>
    <w:rsid w:val="00802AEA"/>
    <w:rsid w:val="008040C5"/>
    <w:rsid w:val="00815720"/>
    <w:rsid w:val="00830189"/>
    <w:rsid w:val="00836381"/>
    <w:rsid w:val="008371EE"/>
    <w:rsid w:val="00852130"/>
    <w:rsid w:val="0085415E"/>
    <w:rsid w:val="008561AF"/>
    <w:rsid w:val="00861577"/>
    <w:rsid w:val="00875DD2"/>
    <w:rsid w:val="008760CB"/>
    <w:rsid w:val="008776AD"/>
    <w:rsid w:val="00882E54"/>
    <w:rsid w:val="00886AA8"/>
    <w:rsid w:val="008871FE"/>
    <w:rsid w:val="0088741E"/>
    <w:rsid w:val="00897C11"/>
    <w:rsid w:val="008A7954"/>
    <w:rsid w:val="008B451A"/>
    <w:rsid w:val="008B68CF"/>
    <w:rsid w:val="008D4876"/>
    <w:rsid w:val="008E2156"/>
    <w:rsid w:val="008E71BD"/>
    <w:rsid w:val="008E7F47"/>
    <w:rsid w:val="009024CF"/>
    <w:rsid w:val="00903244"/>
    <w:rsid w:val="00910533"/>
    <w:rsid w:val="00911F94"/>
    <w:rsid w:val="00912350"/>
    <w:rsid w:val="0091738C"/>
    <w:rsid w:val="00922FE9"/>
    <w:rsid w:val="00924CD1"/>
    <w:rsid w:val="0092691E"/>
    <w:rsid w:val="00933199"/>
    <w:rsid w:val="009341D7"/>
    <w:rsid w:val="00940D61"/>
    <w:rsid w:val="00941F9C"/>
    <w:rsid w:val="00953D98"/>
    <w:rsid w:val="00962050"/>
    <w:rsid w:val="00966317"/>
    <w:rsid w:val="00967A9B"/>
    <w:rsid w:val="00970C91"/>
    <w:rsid w:val="00976960"/>
    <w:rsid w:val="00980ED3"/>
    <w:rsid w:val="00985860"/>
    <w:rsid w:val="00987944"/>
    <w:rsid w:val="009A5383"/>
    <w:rsid w:val="009A7F8B"/>
    <w:rsid w:val="009C4254"/>
    <w:rsid w:val="009D233A"/>
    <w:rsid w:val="009D2811"/>
    <w:rsid w:val="00A00D6D"/>
    <w:rsid w:val="00A01481"/>
    <w:rsid w:val="00A0152F"/>
    <w:rsid w:val="00A0168C"/>
    <w:rsid w:val="00A0211B"/>
    <w:rsid w:val="00A20365"/>
    <w:rsid w:val="00A25BC6"/>
    <w:rsid w:val="00A30FA1"/>
    <w:rsid w:val="00A45078"/>
    <w:rsid w:val="00A45717"/>
    <w:rsid w:val="00A54FDF"/>
    <w:rsid w:val="00A57DF0"/>
    <w:rsid w:val="00A605EF"/>
    <w:rsid w:val="00A62AC5"/>
    <w:rsid w:val="00A64DC9"/>
    <w:rsid w:val="00A7390C"/>
    <w:rsid w:val="00A73AB6"/>
    <w:rsid w:val="00A93A38"/>
    <w:rsid w:val="00AA1452"/>
    <w:rsid w:val="00AA55E5"/>
    <w:rsid w:val="00AA7B21"/>
    <w:rsid w:val="00AC2D4A"/>
    <w:rsid w:val="00AC67C5"/>
    <w:rsid w:val="00AD2C80"/>
    <w:rsid w:val="00AE6039"/>
    <w:rsid w:val="00AF01DC"/>
    <w:rsid w:val="00B001BA"/>
    <w:rsid w:val="00B017D1"/>
    <w:rsid w:val="00B0765D"/>
    <w:rsid w:val="00B41ECB"/>
    <w:rsid w:val="00B45BFF"/>
    <w:rsid w:val="00B5554B"/>
    <w:rsid w:val="00B565D7"/>
    <w:rsid w:val="00B6123A"/>
    <w:rsid w:val="00B64A2F"/>
    <w:rsid w:val="00B662BF"/>
    <w:rsid w:val="00B76730"/>
    <w:rsid w:val="00B85CE8"/>
    <w:rsid w:val="00B92BA5"/>
    <w:rsid w:val="00B97410"/>
    <w:rsid w:val="00BA0BDA"/>
    <w:rsid w:val="00BB35B0"/>
    <w:rsid w:val="00BC2E39"/>
    <w:rsid w:val="00BC2EBE"/>
    <w:rsid w:val="00BC2F16"/>
    <w:rsid w:val="00BD13BD"/>
    <w:rsid w:val="00BD6201"/>
    <w:rsid w:val="00BD79AD"/>
    <w:rsid w:val="00BF0634"/>
    <w:rsid w:val="00BF2260"/>
    <w:rsid w:val="00C0654F"/>
    <w:rsid w:val="00C4592F"/>
    <w:rsid w:val="00C50EDB"/>
    <w:rsid w:val="00C66672"/>
    <w:rsid w:val="00C711B5"/>
    <w:rsid w:val="00C85544"/>
    <w:rsid w:val="00C872E8"/>
    <w:rsid w:val="00C949D3"/>
    <w:rsid w:val="00C961C3"/>
    <w:rsid w:val="00C96322"/>
    <w:rsid w:val="00CB1C6F"/>
    <w:rsid w:val="00CD6BD0"/>
    <w:rsid w:val="00CE2642"/>
    <w:rsid w:val="00CF6589"/>
    <w:rsid w:val="00D009B2"/>
    <w:rsid w:val="00D0112F"/>
    <w:rsid w:val="00D13CD3"/>
    <w:rsid w:val="00D16AAF"/>
    <w:rsid w:val="00D216D2"/>
    <w:rsid w:val="00D2219A"/>
    <w:rsid w:val="00D347E9"/>
    <w:rsid w:val="00D462CB"/>
    <w:rsid w:val="00D46690"/>
    <w:rsid w:val="00D600CB"/>
    <w:rsid w:val="00D64422"/>
    <w:rsid w:val="00D7739C"/>
    <w:rsid w:val="00D801F4"/>
    <w:rsid w:val="00D94241"/>
    <w:rsid w:val="00D95121"/>
    <w:rsid w:val="00DA36FB"/>
    <w:rsid w:val="00DA3D28"/>
    <w:rsid w:val="00DA7403"/>
    <w:rsid w:val="00DB2194"/>
    <w:rsid w:val="00DB277D"/>
    <w:rsid w:val="00DC7E39"/>
    <w:rsid w:val="00DD7125"/>
    <w:rsid w:val="00DE267E"/>
    <w:rsid w:val="00DF0AE8"/>
    <w:rsid w:val="00DF6CEC"/>
    <w:rsid w:val="00E118AD"/>
    <w:rsid w:val="00E300B4"/>
    <w:rsid w:val="00E3057C"/>
    <w:rsid w:val="00E318E1"/>
    <w:rsid w:val="00E41CF7"/>
    <w:rsid w:val="00E42F6D"/>
    <w:rsid w:val="00E5784E"/>
    <w:rsid w:val="00E6061E"/>
    <w:rsid w:val="00E73BA4"/>
    <w:rsid w:val="00E941F4"/>
    <w:rsid w:val="00E94FD4"/>
    <w:rsid w:val="00EA1EB9"/>
    <w:rsid w:val="00EC40F0"/>
    <w:rsid w:val="00EC7F3A"/>
    <w:rsid w:val="00ED33DB"/>
    <w:rsid w:val="00EE10F7"/>
    <w:rsid w:val="00EE5F03"/>
    <w:rsid w:val="00EE6177"/>
    <w:rsid w:val="00F0172F"/>
    <w:rsid w:val="00F02C03"/>
    <w:rsid w:val="00F0396C"/>
    <w:rsid w:val="00F04800"/>
    <w:rsid w:val="00F06B45"/>
    <w:rsid w:val="00F12EE4"/>
    <w:rsid w:val="00F15954"/>
    <w:rsid w:val="00F253D3"/>
    <w:rsid w:val="00F26B85"/>
    <w:rsid w:val="00F31C0B"/>
    <w:rsid w:val="00F45AAF"/>
    <w:rsid w:val="00F578DA"/>
    <w:rsid w:val="00F619F9"/>
    <w:rsid w:val="00F62C21"/>
    <w:rsid w:val="00F66299"/>
    <w:rsid w:val="00F73BA0"/>
    <w:rsid w:val="00F76ACD"/>
    <w:rsid w:val="00F860A1"/>
    <w:rsid w:val="00F93B3D"/>
    <w:rsid w:val="00FA1A92"/>
    <w:rsid w:val="00FA3747"/>
    <w:rsid w:val="00FC55AD"/>
    <w:rsid w:val="00FD4F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298624"/>
  <w15:docId w15:val="{9C22896E-3C17-7B4D-8FF6-1E1ABC34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7C5"/>
  </w:style>
  <w:style w:type="paragraph" w:styleId="Heading1">
    <w:name w:val="heading 1"/>
    <w:basedOn w:val="Normal"/>
    <w:link w:val="Heading1Char"/>
    <w:uiPriority w:val="9"/>
    <w:qFormat/>
    <w:rsid w:val="00941F9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17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2C21"/>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67C5"/>
    <w:rPr>
      <w:rFonts w:ascii="Helvetica Neue" w:eastAsia="Arial Unicode MS" w:hAnsi="Helvetica Neue" w:cs="Arial Unicode MS"/>
      <w:color w:val="000000"/>
      <w:sz w:val="22"/>
      <w:szCs w:val="22"/>
      <w:u w:color="000000"/>
      <w:lang w:eastAsia="en-US"/>
    </w:rPr>
  </w:style>
  <w:style w:type="paragraph" w:styleId="ListParagraph">
    <w:name w:val="List Paragraph"/>
    <w:basedOn w:val="Normal"/>
    <w:uiPriority w:val="34"/>
    <w:qFormat/>
    <w:rsid w:val="00AC67C5"/>
    <w:pPr>
      <w:spacing w:after="200" w:line="276" w:lineRule="auto"/>
      <w:ind w:left="720"/>
      <w:contextualSpacing/>
    </w:pPr>
    <w:rPr>
      <w:rFonts w:eastAsiaTheme="minorHAnsi"/>
      <w:sz w:val="22"/>
      <w:szCs w:val="22"/>
      <w:lang w:eastAsia="en-US"/>
    </w:rPr>
  </w:style>
  <w:style w:type="character" w:styleId="Hyperlink">
    <w:name w:val="Hyperlink"/>
    <w:basedOn w:val="DefaultParagraphFont"/>
    <w:uiPriority w:val="99"/>
    <w:unhideWhenUsed/>
    <w:rsid w:val="00AC67C5"/>
    <w:rPr>
      <w:color w:val="0563C1" w:themeColor="hyperlink"/>
      <w:u w:val="single"/>
    </w:rPr>
  </w:style>
  <w:style w:type="paragraph" w:styleId="EndnoteText">
    <w:name w:val="endnote text"/>
    <w:basedOn w:val="Normal"/>
    <w:link w:val="EndnoteTextChar"/>
    <w:uiPriority w:val="99"/>
    <w:unhideWhenUsed/>
    <w:rsid w:val="0057612D"/>
    <w:rPr>
      <w:sz w:val="20"/>
      <w:szCs w:val="20"/>
    </w:rPr>
  </w:style>
  <w:style w:type="character" w:customStyle="1" w:styleId="EndnoteTextChar">
    <w:name w:val="Endnote Text Char"/>
    <w:basedOn w:val="DefaultParagraphFont"/>
    <w:link w:val="EndnoteText"/>
    <w:uiPriority w:val="99"/>
    <w:rsid w:val="0057612D"/>
    <w:rPr>
      <w:sz w:val="20"/>
      <w:szCs w:val="20"/>
    </w:rPr>
  </w:style>
  <w:style w:type="character" w:styleId="EndnoteReference">
    <w:name w:val="endnote reference"/>
    <w:basedOn w:val="DefaultParagraphFont"/>
    <w:uiPriority w:val="99"/>
    <w:unhideWhenUsed/>
    <w:rsid w:val="0057612D"/>
    <w:rPr>
      <w:vertAlign w:val="superscript"/>
    </w:rPr>
  </w:style>
  <w:style w:type="character" w:customStyle="1" w:styleId="Heading1Char">
    <w:name w:val="Heading 1 Char"/>
    <w:basedOn w:val="DefaultParagraphFont"/>
    <w:link w:val="Heading1"/>
    <w:uiPriority w:val="9"/>
    <w:rsid w:val="00941F9C"/>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D216D2"/>
    <w:rPr>
      <w:color w:val="605E5C"/>
      <w:shd w:val="clear" w:color="auto" w:fill="E1DFDD"/>
    </w:rPr>
  </w:style>
  <w:style w:type="paragraph" w:styleId="Footer">
    <w:name w:val="footer"/>
    <w:basedOn w:val="Normal"/>
    <w:link w:val="FooterChar"/>
    <w:uiPriority w:val="99"/>
    <w:unhideWhenUsed/>
    <w:rsid w:val="00200F64"/>
    <w:pPr>
      <w:tabs>
        <w:tab w:val="center" w:pos="4680"/>
        <w:tab w:val="right" w:pos="9360"/>
      </w:tabs>
    </w:pPr>
  </w:style>
  <w:style w:type="character" w:customStyle="1" w:styleId="FooterChar">
    <w:name w:val="Footer Char"/>
    <w:basedOn w:val="DefaultParagraphFont"/>
    <w:link w:val="Footer"/>
    <w:uiPriority w:val="99"/>
    <w:rsid w:val="00200F64"/>
  </w:style>
  <w:style w:type="character" w:styleId="PageNumber">
    <w:name w:val="page number"/>
    <w:basedOn w:val="DefaultParagraphFont"/>
    <w:uiPriority w:val="99"/>
    <w:semiHidden/>
    <w:unhideWhenUsed/>
    <w:rsid w:val="00200F64"/>
  </w:style>
  <w:style w:type="character" w:styleId="FollowedHyperlink">
    <w:name w:val="FollowedHyperlink"/>
    <w:basedOn w:val="DefaultParagraphFont"/>
    <w:uiPriority w:val="99"/>
    <w:semiHidden/>
    <w:unhideWhenUsed/>
    <w:rsid w:val="00830189"/>
    <w:rPr>
      <w:color w:val="954F72" w:themeColor="followedHyperlink"/>
      <w:u w:val="single"/>
    </w:rPr>
  </w:style>
  <w:style w:type="character" w:styleId="CommentReference">
    <w:name w:val="annotation reference"/>
    <w:basedOn w:val="DefaultParagraphFont"/>
    <w:uiPriority w:val="99"/>
    <w:semiHidden/>
    <w:unhideWhenUsed/>
    <w:rsid w:val="0018457B"/>
    <w:rPr>
      <w:sz w:val="16"/>
      <w:szCs w:val="16"/>
    </w:rPr>
  </w:style>
  <w:style w:type="paragraph" w:styleId="CommentText">
    <w:name w:val="annotation text"/>
    <w:basedOn w:val="Normal"/>
    <w:link w:val="CommentTextChar"/>
    <w:uiPriority w:val="99"/>
    <w:semiHidden/>
    <w:unhideWhenUsed/>
    <w:rsid w:val="0018457B"/>
    <w:rPr>
      <w:sz w:val="20"/>
      <w:szCs w:val="20"/>
    </w:rPr>
  </w:style>
  <w:style w:type="character" w:customStyle="1" w:styleId="CommentTextChar">
    <w:name w:val="Comment Text Char"/>
    <w:basedOn w:val="DefaultParagraphFont"/>
    <w:link w:val="CommentText"/>
    <w:uiPriority w:val="99"/>
    <w:semiHidden/>
    <w:rsid w:val="0018457B"/>
    <w:rPr>
      <w:sz w:val="20"/>
      <w:szCs w:val="20"/>
    </w:rPr>
  </w:style>
  <w:style w:type="paragraph" w:styleId="CommentSubject">
    <w:name w:val="annotation subject"/>
    <w:basedOn w:val="CommentText"/>
    <w:next w:val="CommentText"/>
    <w:link w:val="CommentSubjectChar"/>
    <w:uiPriority w:val="99"/>
    <w:semiHidden/>
    <w:unhideWhenUsed/>
    <w:rsid w:val="0018457B"/>
    <w:rPr>
      <w:b/>
      <w:bCs/>
    </w:rPr>
  </w:style>
  <w:style w:type="character" w:customStyle="1" w:styleId="CommentSubjectChar">
    <w:name w:val="Comment Subject Char"/>
    <w:basedOn w:val="CommentTextChar"/>
    <w:link w:val="CommentSubject"/>
    <w:uiPriority w:val="99"/>
    <w:semiHidden/>
    <w:rsid w:val="0018457B"/>
    <w:rPr>
      <w:b/>
      <w:bCs/>
      <w:sz w:val="20"/>
      <w:szCs w:val="20"/>
    </w:rPr>
  </w:style>
  <w:style w:type="paragraph" w:styleId="BalloonText">
    <w:name w:val="Balloon Text"/>
    <w:basedOn w:val="Normal"/>
    <w:link w:val="BalloonTextChar"/>
    <w:uiPriority w:val="99"/>
    <w:semiHidden/>
    <w:unhideWhenUsed/>
    <w:rsid w:val="001845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7B"/>
    <w:rPr>
      <w:rFonts w:ascii="Segoe UI" w:hAnsi="Segoe UI" w:cs="Segoe UI"/>
      <w:sz w:val="18"/>
      <w:szCs w:val="18"/>
    </w:rPr>
  </w:style>
  <w:style w:type="character" w:customStyle="1" w:styleId="UnresolvedMention2">
    <w:name w:val="Unresolved Mention2"/>
    <w:basedOn w:val="DefaultParagraphFont"/>
    <w:uiPriority w:val="99"/>
    <w:semiHidden/>
    <w:unhideWhenUsed/>
    <w:rsid w:val="0018457B"/>
    <w:rPr>
      <w:color w:val="605E5C"/>
      <w:shd w:val="clear" w:color="auto" w:fill="E1DFDD"/>
    </w:rPr>
  </w:style>
  <w:style w:type="paragraph" w:styleId="Header">
    <w:name w:val="header"/>
    <w:basedOn w:val="Normal"/>
    <w:link w:val="HeaderChar"/>
    <w:uiPriority w:val="99"/>
    <w:unhideWhenUsed/>
    <w:rsid w:val="0034651B"/>
    <w:pPr>
      <w:tabs>
        <w:tab w:val="center" w:pos="4680"/>
        <w:tab w:val="right" w:pos="9360"/>
      </w:tabs>
    </w:pPr>
  </w:style>
  <w:style w:type="character" w:customStyle="1" w:styleId="HeaderChar">
    <w:name w:val="Header Char"/>
    <w:basedOn w:val="DefaultParagraphFont"/>
    <w:link w:val="Header"/>
    <w:uiPriority w:val="99"/>
    <w:rsid w:val="0034651B"/>
  </w:style>
  <w:style w:type="character" w:customStyle="1" w:styleId="Heading2Char">
    <w:name w:val="Heading 2 Char"/>
    <w:basedOn w:val="DefaultParagraphFont"/>
    <w:link w:val="Heading2"/>
    <w:uiPriority w:val="9"/>
    <w:semiHidden/>
    <w:rsid w:val="000F170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F170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62C21"/>
    <w:rPr>
      <w:rFonts w:asciiTheme="majorHAnsi" w:eastAsiaTheme="majorEastAsia" w:hAnsiTheme="majorHAnsi" w:cstheme="majorBidi"/>
      <w:b/>
      <w:bCs/>
      <w:color w:val="4472C4" w:themeColor="accent1"/>
    </w:rPr>
  </w:style>
  <w:style w:type="paragraph" w:styleId="DocumentMap">
    <w:name w:val="Document Map"/>
    <w:basedOn w:val="Normal"/>
    <w:link w:val="DocumentMapChar"/>
    <w:uiPriority w:val="99"/>
    <w:semiHidden/>
    <w:unhideWhenUsed/>
    <w:rsid w:val="00966317"/>
    <w:rPr>
      <w:rFonts w:ascii="Lucida Grande" w:hAnsi="Lucida Grande" w:cs="Lucida Grande"/>
    </w:rPr>
  </w:style>
  <w:style w:type="character" w:customStyle="1" w:styleId="DocumentMapChar">
    <w:name w:val="Document Map Char"/>
    <w:basedOn w:val="DefaultParagraphFont"/>
    <w:link w:val="DocumentMap"/>
    <w:uiPriority w:val="99"/>
    <w:semiHidden/>
    <w:rsid w:val="00966317"/>
    <w:rPr>
      <w:rFonts w:ascii="Lucida Grande" w:hAnsi="Lucida Grande" w:cs="Lucida Grande"/>
    </w:rPr>
  </w:style>
  <w:style w:type="character" w:customStyle="1" w:styleId="highlight">
    <w:name w:val="highlight"/>
    <w:basedOn w:val="DefaultParagraphFont"/>
    <w:rsid w:val="00DA7403"/>
  </w:style>
  <w:style w:type="character" w:customStyle="1" w:styleId="UnresolvedMention3">
    <w:name w:val="Unresolved Mention3"/>
    <w:basedOn w:val="DefaultParagraphFont"/>
    <w:uiPriority w:val="99"/>
    <w:semiHidden/>
    <w:unhideWhenUsed/>
    <w:rsid w:val="00573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264420">
      <w:bodyDiv w:val="1"/>
      <w:marLeft w:val="0"/>
      <w:marRight w:val="0"/>
      <w:marTop w:val="0"/>
      <w:marBottom w:val="0"/>
      <w:divBdr>
        <w:top w:val="none" w:sz="0" w:space="0" w:color="auto"/>
        <w:left w:val="none" w:sz="0" w:space="0" w:color="auto"/>
        <w:bottom w:val="none" w:sz="0" w:space="0" w:color="auto"/>
        <w:right w:val="none" w:sz="0" w:space="0" w:color="auto"/>
      </w:divBdr>
      <w:divsChild>
        <w:div w:id="1887062706">
          <w:marLeft w:val="0"/>
          <w:marRight w:val="0"/>
          <w:marTop w:val="0"/>
          <w:marBottom w:val="0"/>
          <w:divBdr>
            <w:top w:val="none" w:sz="0" w:space="0" w:color="auto"/>
            <w:left w:val="none" w:sz="0" w:space="0" w:color="auto"/>
            <w:bottom w:val="none" w:sz="0" w:space="0" w:color="auto"/>
            <w:right w:val="none" w:sz="0" w:space="0" w:color="auto"/>
          </w:divBdr>
          <w:divsChild>
            <w:div w:id="10880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neyjohnson3@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wv-va.org/wp-content/uploads/2019/06/lwv-va-positions-Full-2019-Final-6-2-19.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wv.org/sites/default/files/2019-04/LWV%202018-20%20Impact%20on%20Issue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6" Type="http://schemas.openxmlformats.org/officeDocument/2006/relationships/hyperlink" Target="https://www.eac.gov/defining-and-piloting-risk-limiting-audits" TargetMode="External"/><Relationship Id="rId117" Type="http://schemas.openxmlformats.org/officeDocument/2006/relationships/hyperlink" Target="http://lis.virginia.gov/cgi-bin/legp604.exe?ses=201&amp;typ=bil&amp;val=hb19" TargetMode="External"/><Relationship Id="rId21" Type="http://schemas.openxmlformats.org/officeDocument/2006/relationships/hyperlink" Target="https://www.brennancenter.org/sites/default/files/publications/VotingReport_Web.pdf" TargetMode="External"/><Relationship Id="rId42" Type="http://schemas.openxmlformats.org/officeDocument/2006/relationships/hyperlink" Target="http://jlarc.virginia.gov/2018-elections.asp" TargetMode="External"/><Relationship Id="rId47" Type="http://schemas.openxmlformats.org/officeDocument/2006/relationships/hyperlink" Target="https://www.us-cert.gov/ncas/tips/ST16-001" TargetMode="External"/><Relationship Id="rId63" Type="http://schemas.openxmlformats.org/officeDocument/2006/relationships/hyperlink" Target="https://www.nist.gov/system/files/documents/itl/vote/threatworksummary.pdf" TargetMode="External"/><Relationship Id="rId68" Type="http://schemas.openxmlformats.org/officeDocument/2006/relationships/hyperlink" Target="https://www.electiondefense.org/election-integrity-expert-letter" TargetMode="External"/><Relationship Id="rId84" Type="http://schemas.openxmlformats.org/officeDocument/2006/relationships/hyperlink" Target="http://www.ncsl.org/research/elections-and-campaigns/voting-system-standards-testing-and-certification.aspx" TargetMode="External"/><Relationship Id="rId89" Type="http://schemas.openxmlformats.org/officeDocument/2006/relationships/hyperlink" Target="https://townhall.virginia.gov/l/GetFile.cfm?File=meeting%5C151%5C29242%5CAgenda_ELECT_29242_v2.pdf" TargetMode="External"/><Relationship Id="rId112" Type="http://schemas.openxmlformats.org/officeDocument/2006/relationships/hyperlink" Target="https://www.brennancenter.org/our-work/analysis-opinion/mehttps:/www.brennancenter.org/our-work/analysis-opinion/media-wrap-how-voters-fared-new-restrictionsdia-wrap-how-voters-fared-new-restrictions" TargetMode="External"/><Relationship Id="rId16" Type="http://schemas.openxmlformats.org/officeDocument/2006/relationships/hyperlink" Target="https://townhall.virginia.gov/L/GetFile.cfm?File=Meeting\151\29240\Agenda_ELECT_29240_v3.pdf" TargetMode="External"/><Relationship Id="rId107" Type="http://schemas.openxmlformats.org/officeDocument/2006/relationships/hyperlink" Target="https://www.lwv.org/sites/default/files/2019-04/LWV%202018-20%20Impact%20on%20Issues.pdf" TargetMode="External"/><Relationship Id="rId11" Type="http://schemas.openxmlformats.org/officeDocument/2006/relationships/hyperlink" Target="https://www.eac.gov/assets/1/6/TGDC_Recommended_VVSG2.0_P_Gs.pdf" TargetMode="External"/><Relationship Id="rId32" Type="http://schemas.openxmlformats.org/officeDocument/2006/relationships/hyperlink" Target="https://townhall.virginia.gov/L/GetFile.cfm?File=Meeting\151\29243\Agenda_ELECT_29243_v6.pdf" TargetMode="External"/><Relationship Id="rId37" Type="http://schemas.openxmlformats.org/officeDocument/2006/relationships/hyperlink" Target="https://www.pogo.org/report/2018/11/election-day-under-attack-how-states-can-mitigate-the-potential-damage-of-hacked-voter-registration-rolls/" TargetMode="External"/><Relationship Id="rId53" Type="http://schemas.openxmlformats.org/officeDocument/2006/relationships/hyperlink" Target="https://www.lwv.org/sites/default/files/2019-04/LWV%202018-20%20Impact%20on%20Issues.pdf" TargetMode="External"/><Relationship Id="rId58" Type="http://schemas.openxmlformats.org/officeDocument/2006/relationships/hyperlink" Target="https://carolinapublicpress.org/29234/nc-certifies-barcode-ballot-voting-systems-despite-security-concerns/" TargetMode="External"/><Relationship Id="rId74" Type="http://schemas.openxmlformats.org/officeDocument/2006/relationships/hyperlink" Target="https://www.eac.gov/sites/default/files/eac_assets/1/28/Virginia%20EPB%20Certification%20Procedures%20and%20System%20Requirements%20REV-05151.pdf" TargetMode="External"/><Relationship Id="rId79" Type="http://schemas.openxmlformats.org/officeDocument/2006/relationships/hyperlink" Target="https://www.lwv.org/expanding-voter-access/helping-america-vote-safeguarding-vote" TargetMode="External"/><Relationship Id="rId102" Type="http://schemas.openxmlformats.org/officeDocument/2006/relationships/hyperlink" Target="https://doi.org/10.17226/25120" TargetMode="External"/><Relationship Id="rId5" Type="http://schemas.openxmlformats.org/officeDocument/2006/relationships/hyperlink" Target="https://www.wusa9.com/article/news/local/virginia/virginia-elections-targeted-by-russia/65-0119894f-99e7-4abc-8aff-1aae97033a2d" TargetMode="External"/><Relationship Id="rId90" Type="http://schemas.openxmlformats.org/officeDocument/2006/relationships/hyperlink" Target="https://www.lwv.org/sites/default/files/2019-04/LWV%202018-20%20Impact%20on%20Issues.pdf" TargetMode="External"/><Relationship Id="rId95" Type="http://schemas.openxmlformats.org/officeDocument/2006/relationships/hyperlink" Target="https://www.fvap.gov/uploads/FVAP/Reports/RTC_20190531(Final).pdf" TargetMode="External"/><Relationship Id="rId22" Type="http://schemas.openxmlformats.org/officeDocument/2006/relationships/hyperlink" Target="https://www.vpap.org/visuals/tag/early-voting/" TargetMode="External"/><Relationship Id="rId27" Type="http://schemas.openxmlformats.org/officeDocument/2006/relationships/hyperlink" Target="http://electionaudits.org/files/best%20practices%20final_0.pdf" TargetMode="External"/><Relationship Id="rId43" Type="http://schemas.openxmlformats.org/officeDocument/2006/relationships/hyperlink" Target="https://www.vita.virginia.gov/media/vitavirginiagov/commonwealth-security/pdf/2018-Commonwealth-of-Virginia-Information-Security-Annual-Report.pdf" TargetMode="External"/><Relationship Id="rId48" Type="http://schemas.openxmlformats.org/officeDocument/2006/relationships/hyperlink" Target="https://www.cisecurity.org/wp-content/uploads/2018/02/CIS-Elections-eBook-15-Feb.pdf" TargetMode="External"/><Relationship Id="rId64" Type="http://schemas.openxmlformats.org/officeDocument/2006/relationships/hyperlink" Target="https://www.brennancenter.org/sites/default/files/2019-12/2019_12_ContingencyPlanning.pdf" TargetMode="External"/><Relationship Id="rId69" Type="http://schemas.openxmlformats.org/officeDocument/2006/relationships/hyperlink" Target="https://www.verifiedvoting.org/verifier/" TargetMode="External"/><Relationship Id="rId113" Type="http://schemas.openxmlformats.org/officeDocument/2006/relationships/hyperlink" Target="https://results.elections.virginia.gov/vaelections/2019%20November%20General/Site/Statistics/ProvisionalCounts.html" TargetMode="External"/><Relationship Id="rId118" Type="http://schemas.openxmlformats.org/officeDocument/2006/relationships/hyperlink" Target="http://lis.virginia.gov/cgi-bin/legp604.exe?ses=201&amp;typ=bil&amp;val=sb65" TargetMode="External"/><Relationship Id="rId80" Type="http://schemas.openxmlformats.org/officeDocument/2006/relationships/hyperlink" Target="https://www.brennancenter.org/our-work/research-reports/americas-voting-machines-risk" TargetMode="External"/><Relationship Id="rId85" Type="http://schemas.openxmlformats.org/officeDocument/2006/relationships/hyperlink" Target="https://law.lis.virginia.gov/vacode/" TargetMode="External"/><Relationship Id="rId12" Type="http://schemas.openxmlformats.org/officeDocument/2006/relationships/hyperlink" Target="https://www.eac.gov/events/2019/09/19/tgdc-meeting-september-19--20-2019-technical-guidelines-development-committee-tgdc/" TargetMode="External"/><Relationship Id="rId17" Type="http://schemas.openxmlformats.org/officeDocument/2006/relationships/hyperlink" Target="https://www.townhall.virginia.gov/L/GetFile.cfm?File=Meeting\151\29240\Minutes_ELECT_29240_v4.pdf" TargetMode="External"/><Relationship Id="rId33" Type="http://schemas.openxmlformats.org/officeDocument/2006/relationships/hyperlink" Target="https://townhall.virginia.gov/L/GetFile.cfm?File=Meeting\151\29243\Minutes_ELECT_29243_v1.pdf" TargetMode="External"/><Relationship Id="rId38" Type="http://schemas.openxmlformats.org/officeDocument/2006/relationships/hyperlink" Target="https://www.us-cert.gov/ncas/tips/ST19-002" TargetMode="External"/><Relationship Id="rId59" Type="http://schemas.openxmlformats.org/officeDocument/2006/relationships/hyperlink" Target="https://www.electiondefense.org/ballot-marking-devices" TargetMode="External"/><Relationship Id="rId103" Type="http://schemas.openxmlformats.org/officeDocument/2006/relationships/hyperlink" Target="https://www.usvotefoundation.org/E2E-VIV" TargetMode="External"/><Relationship Id="rId108" Type="http://schemas.openxmlformats.org/officeDocument/2006/relationships/hyperlink" Target="https://lwv-va.org/wp-content/uploads/2019/06/lwv-va-positions-Full-2019-Final-6-2-19.pdf" TargetMode="External"/><Relationship Id="rId54" Type="http://schemas.openxmlformats.org/officeDocument/2006/relationships/hyperlink" Target="https://www.lwv.org/sites/default/files/2019-04/LWV%202018-20%20Impact%20on%20Issues.pdf" TargetMode="External"/><Relationship Id="rId70" Type="http://schemas.openxmlformats.org/officeDocument/2006/relationships/hyperlink" Target="https://www.cisecurity.org/wp-content/uploads/2018/02/CIS-Elections-eBook-15-Feb.pdf" TargetMode="External"/><Relationship Id="rId75" Type="http://schemas.openxmlformats.org/officeDocument/2006/relationships/hyperlink" Target="https://www.lwv.org/sites/default/files/2019-04/LWV%202018-20%20Impact%20on%20Issues.pdf" TargetMode="External"/><Relationship Id="rId91" Type="http://schemas.openxmlformats.org/officeDocument/2006/relationships/hyperlink" Target="https://doi.org/10.17226/25120" TargetMode="External"/><Relationship Id="rId96" Type="http://schemas.openxmlformats.org/officeDocument/2006/relationships/hyperlink" Target="https://time.com/5717479/mobile-voting-accessibility/" TargetMode="External"/><Relationship Id="rId1" Type="http://schemas.openxmlformats.org/officeDocument/2006/relationships/hyperlink" Target="https://www.lwv.org/league-management/proposed-concurrence-electoral-systems" TargetMode="External"/><Relationship Id="rId6" Type="http://schemas.openxmlformats.org/officeDocument/2006/relationships/hyperlink" Target="https://lwv-va.org/wp-content/uploads/2019/06/lwv-va-positions-Full-2019-Final-6-2-19.pdf" TargetMode="External"/><Relationship Id="rId23" Type="http://schemas.openxmlformats.org/officeDocument/2006/relationships/hyperlink" Target="https://www.lwv.org/sites/default/files/2019-04/LWV%202018-20%20Impact%20on%20Issues.pdf" TargetMode="External"/><Relationship Id="rId28" Type="http://schemas.openxmlformats.org/officeDocument/2006/relationships/hyperlink" Target="https://www.washingtonpost.com/opinions/election-security-that-mitch-mcconnell-should-get-behind/2019/10/21/319eec70-f1d7-11e9-8693-f487e46784aa_story.html" TargetMode="External"/><Relationship Id="rId49" Type="http://schemas.openxmlformats.org/officeDocument/2006/relationships/hyperlink" Target="https://electioninnovation.org/2018-vrdb-security/" TargetMode="External"/><Relationship Id="rId114" Type="http://schemas.openxmlformats.org/officeDocument/2006/relationships/hyperlink" Target="https://www.washingtonpost.com/local/public-safety/appeals-court-upholds-virginias-voter-id-law/2016/12/13/3888f46e-c150-11e6-9a51-cd56ea1c2bb7_story.html" TargetMode="External"/><Relationship Id="rId119" Type="http://schemas.openxmlformats.org/officeDocument/2006/relationships/hyperlink" Target="https://lis.virginia.gov/cgi-bin/legp604.exe?201+ful+SB113+pdf" TargetMode="External"/><Relationship Id="rId10" Type="http://schemas.openxmlformats.org/officeDocument/2006/relationships/hyperlink" Target="http://www.ncsl.org/research/elections-and-campaigns/voting-system-standards-testing-and-certification.aspx" TargetMode="External"/><Relationship Id="rId31" Type="http://schemas.openxmlformats.org/officeDocument/2006/relationships/hyperlink" Target="https://www.eac.gov/sites/default/files/eac_assets/1/6/FY2018HAVAGrantsExpenditureReport.pdf" TargetMode="External"/><Relationship Id="rId44" Type="http://schemas.openxmlformats.org/officeDocument/2006/relationships/hyperlink" Target="https://www.elections.virginia.gov/media/formswarehouse/maintenance-reports/2019SBEListMaintenancereport.pdf" TargetMode="External"/><Relationship Id="rId52" Type="http://schemas.openxmlformats.org/officeDocument/2006/relationships/hyperlink" Target="https://www.cisecurity.org/wp-content/uploads/2018/02/CIS-Elections-eBook-15-Feb.pdf" TargetMode="External"/><Relationship Id="rId60" Type="http://schemas.openxmlformats.org/officeDocument/2006/relationships/hyperlink" Target="https://www.ncsl.org/research/elections-and-campaigns/voting-equipment.aspx" TargetMode="External"/><Relationship Id="rId65" Type="http://schemas.openxmlformats.org/officeDocument/2006/relationships/hyperlink" Target="https://www.nap.edu/catalog/25120/securing-the-vote-protecting-american-democracy" TargetMode="External"/><Relationship Id="rId73" Type="http://schemas.openxmlformats.org/officeDocument/2006/relationships/hyperlink" Target="https://www.americanprogress.org/issues/democracy/reports/2018/02/12/446336/election-security-50-states/" TargetMode="External"/><Relationship Id="rId78" Type="http://schemas.openxmlformats.org/officeDocument/2006/relationships/hyperlink" Target="https://www.lwv.org/sites/default/files/2018-07/report-electionaudits.pdf" TargetMode="External"/><Relationship Id="rId81" Type="http://schemas.openxmlformats.org/officeDocument/2006/relationships/hyperlink" Target="https://www.brennancenter.org/our-work/policy-solutions/framework-election-vendor-oversight" TargetMode="External"/><Relationship Id="rId86" Type="http://schemas.openxmlformats.org/officeDocument/2006/relationships/hyperlink" Target="https://www.eac.gov/havadocuments/VA_Narrative_Budget.pdf" TargetMode="External"/><Relationship Id="rId94" Type="http://schemas.openxmlformats.org/officeDocument/2006/relationships/hyperlink" Target="http://www.ncsl.org/research/elections-and-campaigns/internet-voting.aspx" TargetMode="External"/><Relationship Id="rId99" Type="http://schemas.openxmlformats.org/officeDocument/2006/relationships/hyperlink" Target="https://verifiedvoting.org/resources/internet-voting" TargetMode="External"/><Relationship Id="rId101" Type="http://schemas.openxmlformats.org/officeDocument/2006/relationships/hyperlink" Target="https://www.commoncause.org/page/email-and-internet-voting-the-overlooked-threat-to-election-security/" TargetMode="External"/><Relationship Id="rId4" Type="http://schemas.openxmlformats.org/officeDocument/2006/relationships/hyperlink" Target="https://www.intelligence.senate.gov/sites/default/files/documents/Report_Volume1.pdf" TargetMode="External"/><Relationship Id="rId9" Type="http://schemas.openxmlformats.org/officeDocument/2006/relationships/hyperlink" Target="https://www.nased.org/news/2019/5/3/comment-on-the-vvsg" TargetMode="External"/><Relationship Id="rId13" Type="http://schemas.openxmlformats.org/officeDocument/2006/relationships/hyperlink" Target="https://law.lis.virginia.gov/vacode/title24.2/chapter6/section24.2-629/" TargetMode="External"/><Relationship Id="rId18" Type="http://schemas.openxmlformats.org/officeDocument/2006/relationships/hyperlink" Target="https://townhall.virginia.gov/L/GetFile.cfm?File=Meeting\151\29240\Agenda_ELECT_29240_v3.pdf" TargetMode="External"/><Relationship Id="rId39" Type="http://schemas.openxmlformats.org/officeDocument/2006/relationships/hyperlink" Target="https://www.nist.gov/cyberframework/new-framework" TargetMode="External"/><Relationship Id="rId109" Type="http://schemas.openxmlformats.org/officeDocument/2006/relationships/hyperlink" Target="http://lis.virginia.gov/cgi-bin/legp604.exe?131+sum+SB1256S" TargetMode="External"/><Relationship Id="rId34" Type="http://schemas.openxmlformats.org/officeDocument/2006/relationships/hyperlink" Target="https://www.lwv.org/sites/default/files/2019-04/LWV%202018-20%20Impact%20on%20Issues.pdf" TargetMode="External"/><Relationship Id="rId50" Type="http://schemas.openxmlformats.org/officeDocument/2006/relationships/hyperlink" Target="https://law.lis.virginia.gov/vacode/title24.2/chapter4/section24.2-410.2/" TargetMode="External"/><Relationship Id="rId55" Type="http://schemas.openxmlformats.org/officeDocument/2006/relationships/hyperlink" Target="https://www.cisecurity.org/wp-content/uploads/2018/02/CIS-Elections-eBook-15-Feb.pdf" TargetMode="External"/><Relationship Id="rId76" Type="http://schemas.openxmlformats.org/officeDocument/2006/relationships/hyperlink" Target="https://www.eac.gov/assets/1/28/VVSG%201.1%20VOL%201.508compliant.FINAL.pdf" TargetMode="External"/><Relationship Id="rId97" Type="http://schemas.openxmlformats.org/officeDocument/2006/relationships/hyperlink" Target="https://www.belfercenter.org/publication/defending-vote-casting-using-blockchain-based-mobile-voting-applications-government" TargetMode="External"/><Relationship Id="rId104" Type="http://schemas.openxmlformats.org/officeDocument/2006/relationships/hyperlink" Target="https://www.commoncause.org/page/email-and-internet-voting-the-overlooked-threat-to-election-security/" TargetMode="External"/><Relationship Id="rId120" Type="http://schemas.openxmlformats.org/officeDocument/2006/relationships/hyperlink" Target="https://www.lwv.org/sites/default/files/2019-04/LWV%202018-20%20Impact%20on%20Issues.pdf" TargetMode="External"/><Relationship Id="rId7" Type="http://schemas.openxmlformats.org/officeDocument/2006/relationships/hyperlink" Target="https://www.eac.gov/voting-equipment/voluntary-voting-system-guidelines/" TargetMode="External"/><Relationship Id="rId71" Type="http://schemas.openxmlformats.org/officeDocument/2006/relationships/hyperlink" Target="https://www.eac.gov/sites/default/files/eac_assets/1/6/Chapter_6__Pre-Election_and_Parallel_Testing.pdf" TargetMode="External"/><Relationship Id="rId92" Type="http://schemas.openxmlformats.org/officeDocument/2006/relationships/hyperlink" Target="https://cpb-us-w2.wpmucdn.com/web.sas.upenn.edu/dist/7/538/files/2019/06/Fowler_MobileVoting.pdf" TargetMode="External"/><Relationship Id="rId2" Type="http://schemas.openxmlformats.org/officeDocument/2006/relationships/hyperlink" Target="https://www.lwv.org/sites/default/files/2019-04/LWV%202018-20%20Impact%20on%20Issues.pdf" TargetMode="External"/><Relationship Id="rId29" Type="http://schemas.openxmlformats.org/officeDocument/2006/relationships/hyperlink" Target="https://www.eac.gov/defining-and-piloting-risk-limiting-audits" TargetMode="External"/><Relationship Id="rId24" Type="http://schemas.openxmlformats.org/officeDocument/2006/relationships/hyperlink" Target="https://lwv-va.org/wp-content/uploads/2019/06/lwv-va-positions-Full-2019-Final-6-2-19.pdf" TargetMode="External"/><Relationship Id="rId40" Type="http://schemas.openxmlformats.org/officeDocument/2006/relationships/hyperlink" Target="https://www.cisecurity.org/ms-isac/" TargetMode="External"/><Relationship Id="rId45" Type="http://schemas.openxmlformats.org/officeDocument/2006/relationships/hyperlink" Target="https://www.elections.virginia.gov/media/formswarehouse/veris-rfp-project/VERIS-RFP-Project-Locality-Survey-Results.pdf" TargetMode="External"/><Relationship Id="rId66" Type="http://schemas.openxmlformats.org/officeDocument/2006/relationships/hyperlink" Target="https://www.nap.edu/catalog/25120/securing-the-vote-protecting-american-democracy" TargetMode="External"/><Relationship Id="rId87" Type="http://schemas.openxmlformats.org/officeDocument/2006/relationships/hyperlink" Target="https://www.washingtonpost.com/news/powerpost/paloma/the-cybersecurity-202/2019/09/20/the-cybersecurity-202-mcconnell-s-support-for-election-security-funding-is-just-the-start-of-a-big-fight/5d83e2a5602ff1737aef7323/" TargetMode="External"/><Relationship Id="rId110" Type="http://schemas.openxmlformats.org/officeDocument/2006/relationships/hyperlink" Target="https://law.lis.virginia.gov/vacode/title24.2/chapter6/section24.2-404/" TargetMode="External"/><Relationship Id="rId115" Type="http://schemas.openxmlformats.org/officeDocument/2006/relationships/hyperlink" Target="https://www.richmond.com/news/former-election-officials-testify-that-no-va-voters-denied-due/article_5a603fe5-7a08-504b-b2c7-257915ae6d42.html" TargetMode="External"/><Relationship Id="rId61" Type="http://schemas.openxmlformats.org/officeDocument/2006/relationships/hyperlink" Target="https://www.semanticscholar.org/paper/On-Optical-Mark-Sense-Scanning-Jones/32fc2e75d4bb7b920f2e16f15f6ff2d0e46ebb15" TargetMode="External"/><Relationship Id="rId82" Type="http://schemas.openxmlformats.org/officeDocument/2006/relationships/hyperlink" Target="https://www.eac.gov/assets/1/6/TGDC_Recommended_VVSG2.0_P_Gs.pdf" TargetMode="External"/><Relationship Id="rId19" Type="http://schemas.openxmlformats.org/officeDocument/2006/relationships/hyperlink" Target="https://www.townhall.virginia.gov/L/meetings.cfm" TargetMode="External"/><Relationship Id="rId14" Type="http://schemas.openxmlformats.org/officeDocument/2006/relationships/hyperlink" Target="https://law.lis.virginia.gov/vacode/title24.2/chapter6/section24.2-629/" TargetMode="External"/><Relationship Id="rId30" Type="http://schemas.openxmlformats.org/officeDocument/2006/relationships/hyperlink" Target="https://www.ncsl.org/research/elections-and-campaigns/post-election-audits635926066.aspx" TargetMode="External"/><Relationship Id="rId35" Type="http://schemas.openxmlformats.org/officeDocument/2006/relationships/hyperlink" Target="https://www.lwv.org/sites/default/files/2019-04/LWV%202018-20%20Impact%20on%20Issues.pdf" TargetMode="External"/><Relationship Id="rId56" Type="http://schemas.openxmlformats.org/officeDocument/2006/relationships/hyperlink" Target="https://www.upguard.com/breaches/cloud-leak-chicago-voters" TargetMode="External"/><Relationship Id="rId77" Type="http://schemas.openxmlformats.org/officeDocument/2006/relationships/hyperlink" Target="https://www.eac.gov/assets/1/28/VVSG%201.1%20VOL%201.508compliant.FINAL.pdf" TargetMode="External"/><Relationship Id="rId100" Type="http://schemas.openxmlformats.org/officeDocument/2006/relationships/hyperlink" Target="https://doi.org/10.17226/25120" TargetMode="External"/><Relationship Id="rId105" Type="http://schemas.openxmlformats.org/officeDocument/2006/relationships/hyperlink" Target="https://doi.org/10.17226/25120" TargetMode="External"/><Relationship Id="rId8" Type="http://schemas.openxmlformats.org/officeDocument/2006/relationships/hyperlink" Target="https://www.eac.gov/voting-equipment/voluntary-voting-system-guidelines/" TargetMode="External"/><Relationship Id="rId51" Type="http://schemas.openxmlformats.org/officeDocument/2006/relationships/hyperlink" Target="https://www.elections.virginia.gov/new-releases/virginia-state-board-of-elections-approves-election-security-standards-for-2020.html" TargetMode="External"/><Relationship Id="rId72" Type="http://schemas.openxmlformats.org/officeDocument/2006/relationships/hyperlink" Target="https://www.pewtrusts.org/en/research-and-analysis/data-visualizations/2017/a-look-at-how-and-how-many-states-adopt-electronic-poll-books" TargetMode="External"/><Relationship Id="rId93" Type="http://schemas.openxmlformats.org/officeDocument/2006/relationships/hyperlink" Target="https://www.google.com/url?sa=t&amp;rct=j&amp;q=&amp;esrc=s&amp;source=web&amp;cd=1&amp;cad=rja&amp;uact=8&amp;ved=2ahUKEwjF7PHIjJ3nAhUToZ4KHYCPDHEQFjAAegQIBBAB&amp;url=https%3A%2F%2Fcyber-center.org%2Fwp-content%2Fuploads%2F2019%2F08%2FMobile-Voting-Audit-Report-on-the-Denver-County-Pilots-FINAL.pdf&amp;usg=AOvVaw3xr3WU0lWDe6puVQXt1hgG" TargetMode="External"/><Relationship Id="rId98" Type="http://schemas.openxmlformats.org/officeDocument/2006/relationships/hyperlink" Target="https://www.commoncause.org/page/email-and-internet-voting-the-overlooked-threat-to-election-security/" TargetMode="External"/><Relationship Id="rId3" Type="http://schemas.openxmlformats.org/officeDocument/2006/relationships/hyperlink" Target="https://lwv-va.org/wp-content/uploads/2019/06/lwv-va-positions-Full-2019-Final-6-2-19.pdf" TargetMode="External"/><Relationship Id="rId25" Type="http://schemas.openxmlformats.org/officeDocument/2006/relationships/hyperlink" Target="https://www.eac.gov/sites/default/files/eac_assets/1/6/Risk-Limiting_Audits_-_Practical_Application_Jerome_Lovato.pdf" TargetMode="External"/><Relationship Id="rId46" Type="http://schemas.openxmlformats.org/officeDocument/2006/relationships/hyperlink" Target="https://www.elections.virginia.gov/resultsreports/election-night-reporting/index.html" TargetMode="External"/><Relationship Id="rId67" Type="http://schemas.openxmlformats.org/officeDocument/2006/relationships/hyperlink" Target="https://www.belfercenter.org/publication/state-and-local-election-cybersecurity-playbook" TargetMode="External"/><Relationship Id="rId116" Type="http://schemas.openxmlformats.org/officeDocument/2006/relationships/hyperlink" Target="https://casetext.com/case/lee-v-va-state-bd-of-elections-8" TargetMode="External"/><Relationship Id="rId20" Type="http://schemas.openxmlformats.org/officeDocument/2006/relationships/hyperlink" Target="https://www.lwv.org/sites/default/files/2019-04/LWV%202018-20%20Impact%20on%20Issues.pdf" TargetMode="External"/><Relationship Id="rId41" Type="http://schemas.openxmlformats.org/officeDocument/2006/relationships/hyperlink" Target="http://www.elections.virginia.gov/media/formswarehouse" TargetMode="External"/><Relationship Id="rId62" Type="http://schemas.openxmlformats.org/officeDocument/2006/relationships/hyperlink" Target="https://www.eac.gov/election-officials/quick-start-guides" TargetMode="External"/><Relationship Id="rId83" Type="http://schemas.openxmlformats.org/officeDocument/2006/relationships/hyperlink" Target="https://lis.virginia.gov" TargetMode="External"/><Relationship Id="rId88" Type="http://schemas.openxmlformats.org/officeDocument/2006/relationships/hyperlink" Target="https://www.elections.virginia.gov/new-releases/virginia-state-board-of-elections-approves-election-security-standards-for-2020.html" TargetMode="External"/><Relationship Id="rId111" Type="http://schemas.openxmlformats.org/officeDocument/2006/relationships/hyperlink" Target="https://www.washingtonpost.com/blogs/govbeat/wp/2013/11/05/five-reasons-voter-identification-bills-disproportionately-impact-women/" TargetMode="External"/><Relationship Id="rId15" Type="http://schemas.openxmlformats.org/officeDocument/2006/relationships/hyperlink" Target="https://townhall.virginia.gov/L/GetFile.cfm?File=Meeting\151\29240\Agenda_ELECT_29240_v3.pdf" TargetMode="External"/><Relationship Id="rId36" Type="http://schemas.openxmlformats.org/officeDocument/2006/relationships/hyperlink" Target="https://www.dhs.gov/news/2017/01/06/statement-secretary-johnson-designation-election-infrastructure-critical" TargetMode="External"/><Relationship Id="rId57" Type="http://schemas.openxmlformats.org/officeDocument/2006/relationships/hyperlink" Target="https://www.verifiedvoting.org/ballot-marking-devices/" TargetMode="External"/><Relationship Id="rId106" Type="http://schemas.openxmlformats.org/officeDocument/2006/relationships/hyperlink" Target="https://lis.virginia.gov/cgi-bin/legp604.exe?191+men+BI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82D05-DB46-A54C-ABAC-F788C88E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13077</Words>
  <Characters>74545</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2020-02-29T17:57:00Z</cp:lastPrinted>
  <dcterms:created xsi:type="dcterms:W3CDTF">2020-05-31T13:22:00Z</dcterms:created>
  <dcterms:modified xsi:type="dcterms:W3CDTF">2020-05-31T13:22:00Z</dcterms:modified>
</cp:coreProperties>
</file>