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6FEE3" w14:textId="1D6B8C0A" w:rsidR="00324E5D" w:rsidRPr="003C7C3B" w:rsidRDefault="009B6050">
      <w:r w:rsidRPr="003C7C3B">
        <w:t>League of Women Voters-Prince William Area</w:t>
      </w:r>
    </w:p>
    <w:p w14:paraId="13BAD24E" w14:textId="0FBD3024" w:rsidR="009B6050" w:rsidRPr="003C7C3B" w:rsidRDefault="009B6050">
      <w:r w:rsidRPr="003C7C3B">
        <w:t>Executive Board Meeting</w:t>
      </w:r>
      <w:r w:rsidR="00851878">
        <w:t xml:space="preserve"> </w:t>
      </w:r>
      <w:r w:rsidR="001D2912">
        <w:t>December</w:t>
      </w:r>
      <w:r w:rsidR="00F73B8C">
        <w:t xml:space="preserve"> 15</w:t>
      </w:r>
      <w:r w:rsidR="00903ED9" w:rsidRPr="003C7C3B">
        <w:t xml:space="preserve">, 2020, </w:t>
      </w:r>
      <w:r w:rsidR="00DC4CEA" w:rsidRPr="003C7C3B">
        <w:t xml:space="preserve">via </w:t>
      </w:r>
      <w:r w:rsidR="0050726D" w:rsidRPr="003C7C3B">
        <w:t>Zoom</w:t>
      </w:r>
    </w:p>
    <w:p w14:paraId="0656703C" w14:textId="35371F16" w:rsidR="009B6050" w:rsidRPr="003C7C3B" w:rsidRDefault="009B6050">
      <w:r w:rsidRPr="003C7C3B">
        <w:t xml:space="preserve">President </w:t>
      </w:r>
      <w:r w:rsidR="00FB1616">
        <w:t>Carol Proven</w:t>
      </w:r>
      <w:r w:rsidRPr="003C7C3B">
        <w:t xml:space="preserve"> called the meeting to order at </w:t>
      </w:r>
      <w:r w:rsidR="0050726D" w:rsidRPr="003C7C3B">
        <w:t>7:</w:t>
      </w:r>
      <w:r w:rsidR="00FB1616">
        <w:t>0</w:t>
      </w:r>
      <w:r w:rsidR="001D2912">
        <w:t>7</w:t>
      </w:r>
      <w:r w:rsidR="0050726D" w:rsidRPr="003C7C3B">
        <w:t xml:space="preserve"> p.m.</w:t>
      </w:r>
      <w:r w:rsidR="009C51AF" w:rsidRPr="003C7C3B">
        <w:t xml:space="preserve"> </w:t>
      </w:r>
    </w:p>
    <w:p w14:paraId="33D4AB42" w14:textId="57E82461" w:rsidR="001D2912" w:rsidRPr="00F4510A" w:rsidRDefault="00DC4CEA">
      <w:r w:rsidRPr="003C7C3B">
        <w:t>Calling in</w:t>
      </w:r>
      <w:r w:rsidR="009B6050" w:rsidRPr="003C7C3B">
        <w:t xml:space="preserve">: </w:t>
      </w:r>
      <w:r w:rsidRPr="003C7C3B">
        <w:t xml:space="preserve">Barbara </w:t>
      </w:r>
      <w:proofErr w:type="spellStart"/>
      <w:r w:rsidRPr="003C7C3B">
        <w:t>Amster</w:t>
      </w:r>
      <w:proofErr w:type="spellEnd"/>
      <w:r w:rsidRPr="003C7C3B">
        <w:t xml:space="preserve">, </w:t>
      </w:r>
      <w:r w:rsidR="00FB1616">
        <w:t xml:space="preserve">Connie Gilman, </w:t>
      </w:r>
      <w:r w:rsidRPr="003C7C3B">
        <w:t xml:space="preserve">Lorraine Schooner, </w:t>
      </w:r>
      <w:r w:rsidR="0029736F">
        <w:t xml:space="preserve">Judy </w:t>
      </w:r>
      <w:proofErr w:type="spellStart"/>
      <w:r w:rsidR="0029736F">
        <w:t>Hingle</w:t>
      </w:r>
      <w:proofErr w:type="spellEnd"/>
      <w:r w:rsidR="0029736F">
        <w:t xml:space="preserve">, </w:t>
      </w:r>
      <w:r w:rsidR="00FB1616">
        <w:t xml:space="preserve">Carol </w:t>
      </w:r>
      <w:proofErr w:type="spellStart"/>
      <w:r w:rsidR="00FB1616">
        <w:t>Noggle</w:t>
      </w:r>
      <w:proofErr w:type="spellEnd"/>
      <w:r w:rsidR="00FB1616">
        <w:t xml:space="preserve">, Janet </w:t>
      </w:r>
      <w:proofErr w:type="spellStart"/>
      <w:r w:rsidR="00FB1616">
        <w:t>Gorn</w:t>
      </w:r>
      <w:proofErr w:type="spellEnd"/>
      <w:r w:rsidR="00FB1616">
        <w:t xml:space="preserve">, Barbara </w:t>
      </w:r>
      <w:proofErr w:type="spellStart"/>
      <w:r w:rsidR="00FB1616">
        <w:t>Greiling</w:t>
      </w:r>
      <w:proofErr w:type="spellEnd"/>
      <w:r w:rsidR="00FB1616">
        <w:t xml:space="preserve">, </w:t>
      </w:r>
      <w:r w:rsidR="001D2912">
        <w:t xml:space="preserve">Grace White, Ruthann </w:t>
      </w:r>
      <w:proofErr w:type="spellStart"/>
      <w:r w:rsidR="001D2912">
        <w:t>Litchford</w:t>
      </w:r>
      <w:proofErr w:type="spellEnd"/>
      <w:r w:rsidR="001D2912">
        <w:t xml:space="preserve"> </w:t>
      </w:r>
      <w:r w:rsidR="00FB1616">
        <w:t xml:space="preserve">and </w:t>
      </w:r>
      <w:r w:rsidR="001D2912">
        <w:t>Shirley Brown</w:t>
      </w:r>
      <w:r w:rsidR="00FB1616">
        <w:t xml:space="preserve">. </w:t>
      </w:r>
      <w:r w:rsidR="001D2912" w:rsidRPr="001D2912">
        <w:t>Those in attendance introduced themselves to new member Shirley Brown.</w:t>
      </w:r>
    </w:p>
    <w:p w14:paraId="703C054E" w14:textId="2BDF8CDB" w:rsidR="009B6050" w:rsidRPr="003C7C3B" w:rsidRDefault="009B6050">
      <w:r w:rsidRPr="003C7C3B">
        <w:rPr>
          <w:u w:val="single"/>
        </w:rPr>
        <w:t>Minutes</w:t>
      </w:r>
      <w:r w:rsidRPr="003C7C3B">
        <w:t>: Minutes of the</w:t>
      </w:r>
      <w:r w:rsidR="001D2912">
        <w:t xml:space="preserve"> November</w:t>
      </w:r>
      <w:r w:rsidR="0029736F">
        <w:t xml:space="preserve"> </w:t>
      </w:r>
      <w:r w:rsidR="00903ED9" w:rsidRPr="003C7C3B">
        <w:t>board</w:t>
      </w:r>
      <w:r w:rsidRPr="003C7C3B">
        <w:t xml:space="preserve"> meeting were approved</w:t>
      </w:r>
      <w:r w:rsidR="0050726D" w:rsidRPr="003C7C3B">
        <w:t xml:space="preserve">. </w:t>
      </w:r>
    </w:p>
    <w:p w14:paraId="19FD040F" w14:textId="5FD81710" w:rsidR="0045536B" w:rsidRPr="003C7C3B" w:rsidRDefault="005F0FED" w:rsidP="005F0FED">
      <w:r w:rsidRPr="003C7C3B">
        <w:rPr>
          <w:u w:val="single"/>
        </w:rPr>
        <w:t>Treasurer’s report</w:t>
      </w:r>
      <w:r w:rsidRPr="003C7C3B">
        <w:t xml:space="preserve">: Lorraine Schooner </w:t>
      </w:r>
      <w:r w:rsidR="0008188D">
        <w:t xml:space="preserve">reported the </w:t>
      </w:r>
      <w:r w:rsidR="0013389A">
        <w:t>General Fund balance</w:t>
      </w:r>
      <w:r w:rsidR="0008188D">
        <w:t xml:space="preserve"> </w:t>
      </w:r>
      <w:r w:rsidR="0005394F">
        <w:t>is</w:t>
      </w:r>
      <w:r w:rsidR="0013389A">
        <w:t xml:space="preserve"> $1</w:t>
      </w:r>
      <w:r w:rsidR="00FB1616">
        <w:t>2</w:t>
      </w:r>
      <w:r w:rsidR="0008188D">
        <w:t>,</w:t>
      </w:r>
      <w:r w:rsidR="001D2912">
        <w:t>895</w:t>
      </w:r>
      <w:r w:rsidR="0029736F">
        <w:t>.</w:t>
      </w:r>
      <w:r w:rsidR="001D2912">
        <w:t>2</w:t>
      </w:r>
      <w:r w:rsidR="00FB1616">
        <w:t>6</w:t>
      </w:r>
      <w:r w:rsidR="0013389A">
        <w:t>.</w:t>
      </w:r>
      <w:r w:rsidR="00882E05">
        <w:t xml:space="preserve"> </w:t>
      </w:r>
      <w:r w:rsidR="00AA5585">
        <w:t>The Education Fund balance is $1</w:t>
      </w:r>
      <w:r w:rsidR="00372643">
        <w:t>,</w:t>
      </w:r>
      <w:r w:rsidR="001D2912">
        <w:t>56</w:t>
      </w:r>
      <w:r w:rsidR="00AA5585">
        <w:t xml:space="preserve">8.46. </w:t>
      </w:r>
      <w:r w:rsidR="00372643">
        <w:t>T</w:t>
      </w:r>
      <w:r w:rsidR="00FB1616">
        <w:t xml:space="preserve">hrough Jessie Barringer’s efforts, </w:t>
      </w:r>
      <w:r w:rsidR="001D2912">
        <w:t>more</w:t>
      </w:r>
      <w:r w:rsidR="00FB1616">
        <w:t xml:space="preserve"> dues were collected. </w:t>
      </w:r>
      <w:r w:rsidR="001D2912">
        <w:t>The League also received a VCET grant of $508.44.</w:t>
      </w:r>
      <w:r w:rsidR="00FB1616">
        <w:t xml:space="preserve"> </w:t>
      </w:r>
    </w:p>
    <w:p w14:paraId="0456D185" w14:textId="7036672B" w:rsidR="00D947DF" w:rsidRDefault="001D2912" w:rsidP="00691E80">
      <w:r>
        <w:rPr>
          <w:u w:val="single"/>
        </w:rPr>
        <w:t>Constitutional Amendment 1</w:t>
      </w:r>
      <w:r w:rsidRPr="001D2912">
        <w:t>:</w:t>
      </w:r>
      <w:r>
        <w:t xml:space="preserve"> Grace White reported that as of Dec. 11, 88 </w:t>
      </w:r>
      <w:r w:rsidR="00D947DF">
        <w:t>people had applied to serve as citizen members of the Redistricting Commission.  Applications are due Dec. 28 and must include three letters of recommendation.  Because the panel is looking for partisan balance, the application should include party affiliation.</w:t>
      </w:r>
    </w:p>
    <w:p w14:paraId="537979E1" w14:textId="5C626448" w:rsidR="001D2912" w:rsidRDefault="00D947DF" w:rsidP="00D947DF">
      <w:pPr>
        <w:jc w:val="both"/>
        <w:rPr>
          <w:u w:val="single"/>
        </w:rPr>
      </w:pPr>
      <w:r w:rsidRPr="00D947DF">
        <w:rPr>
          <w:u w:val="single"/>
        </w:rPr>
        <w:t>State League events</w:t>
      </w:r>
      <w:r>
        <w:t>: Several members attended the virtual pre-session event on Dec. 2 to get overview of the upcoming General Assembly session. A recording of the event will be available online. Members also participated in the Dec.</w:t>
      </w:r>
      <w:r w:rsidR="00EC7E89">
        <w:t xml:space="preserve"> </w:t>
      </w:r>
      <w:r>
        <w:t>10 online celebration of the League of Women Voters of Virginia’s 100</w:t>
      </w:r>
      <w:r w:rsidRPr="00D947DF">
        <w:rPr>
          <w:vertAlign w:val="superscript"/>
        </w:rPr>
        <w:t>th</w:t>
      </w:r>
      <w:r>
        <w:t xml:space="preserve"> anniversary. </w:t>
      </w:r>
      <w:r w:rsidR="00E40895">
        <w:t>A speaker from the Virginia Library outline</w:t>
      </w:r>
      <w:r w:rsidR="00EC7E89">
        <w:t>d</w:t>
      </w:r>
      <w:r w:rsidR="00E40895">
        <w:t xml:space="preserve"> the history of the League, including the barriers that African-American</w:t>
      </w:r>
      <w:r w:rsidR="00EC7E89">
        <w:t xml:space="preserve"> women</w:t>
      </w:r>
      <w:r w:rsidR="00E40895">
        <w:t xml:space="preserve"> faced in joining the League.  Representatives of local Leagues also reported on their activities. </w:t>
      </w:r>
      <w:r w:rsidR="00EC7E89">
        <w:t>Carol Proven spoke on behalf of our League.</w:t>
      </w:r>
    </w:p>
    <w:p w14:paraId="14484855" w14:textId="1097955E" w:rsidR="00E40895" w:rsidRDefault="00E40895" w:rsidP="00691E80">
      <w:r>
        <w:rPr>
          <w:u w:val="single"/>
        </w:rPr>
        <w:t xml:space="preserve">Board of County </w:t>
      </w:r>
      <w:r w:rsidRPr="00E40895">
        <w:rPr>
          <w:u w:val="single"/>
        </w:rPr>
        <w:t>Supervisors</w:t>
      </w:r>
      <w:r w:rsidRPr="00E40895">
        <w:t xml:space="preserve">: </w:t>
      </w:r>
      <w:r>
        <w:t xml:space="preserve">Carol </w:t>
      </w:r>
      <w:proofErr w:type="spellStart"/>
      <w:r>
        <w:t>Noggle</w:t>
      </w:r>
      <w:proofErr w:type="spellEnd"/>
      <w:r>
        <w:t xml:space="preserve"> reported the Prince William Board of County Supervisors has approved a Racial and Social Justice Commission. The 12-member commission includes eight </w:t>
      </w:r>
      <w:r w:rsidR="007528F9">
        <w:t xml:space="preserve">citizens plus the police chief, the county executive, the Human Rights Commission chair and a representative from the schools. Each supervisor appointed a citizen member.  The board also voted to study the establishment of a citizen review board to oversee policing in Prince William County.  </w:t>
      </w:r>
      <w:r w:rsidR="00EC7E89">
        <w:t>Carol</w:t>
      </w:r>
      <w:r w:rsidR="007528F9">
        <w:t xml:space="preserve"> pointed out that the board will have to take action to comply with </w:t>
      </w:r>
      <w:r w:rsidR="00F4510A">
        <w:t xml:space="preserve">several </w:t>
      </w:r>
      <w:r w:rsidR="007528F9">
        <w:t xml:space="preserve">new laws dealing with </w:t>
      </w:r>
      <w:r w:rsidR="00F4510A">
        <w:t>criminal justice</w:t>
      </w:r>
      <w:r w:rsidR="007528F9">
        <w:t xml:space="preserve"> passed by the General Assembly during the special session.  The</w:t>
      </w:r>
      <w:r w:rsidR="00F4510A">
        <w:t xml:space="preserve"> new laws</w:t>
      </w:r>
      <w:r w:rsidR="007528F9">
        <w:t xml:space="preserve"> will take effect July 1.  </w:t>
      </w:r>
    </w:p>
    <w:p w14:paraId="7791BA22" w14:textId="7822AEBA" w:rsidR="007528F9" w:rsidRDefault="007528F9" w:rsidP="007528F9">
      <w:r>
        <w:rPr>
          <w:u w:val="single"/>
        </w:rPr>
        <w:t>Warrenton BLM vigil</w:t>
      </w:r>
      <w:r w:rsidRPr="00851878">
        <w:t>: Barbara</w:t>
      </w:r>
      <w:r>
        <w:t xml:space="preserve"> </w:t>
      </w:r>
      <w:proofErr w:type="spellStart"/>
      <w:r>
        <w:t>Amster</w:t>
      </w:r>
      <w:proofErr w:type="spellEnd"/>
      <w:r>
        <w:t xml:space="preserve"> reported the Saturday morning vigils continue but are limited to 10 participants. </w:t>
      </w:r>
    </w:p>
    <w:p w14:paraId="416E0381" w14:textId="21D1CBCF" w:rsidR="007528F9" w:rsidRDefault="007528F9" w:rsidP="00691E80">
      <w:pPr>
        <w:rPr>
          <w:u w:val="single"/>
        </w:rPr>
      </w:pPr>
      <w:r>
        <w:rPr>
          <w:u w:val="single"/>
        </w:rPr>
        <w:t>LWV-VA Programs</w:t>
      </w:r>
      <w:r w:rsidRPr="007528F9">
        <w:t>:</w:t>
      </w:r>
      <w:r>
        <w:t xml:space="preserve"> Janet </w:t>
      </w:r>
      <w:proofErr w:type="spellStart"/>
      <w:r>
        <w:t>Gorn</w:t>
      </w:r>
      <w:proofErr w:type="spellEnd"/>
      <w:r>
        <w:t xml:space="preserve"> reported the state League program committee is looking for topics for future studies</w:t>
      </w:r>
      <w:r w:rsidR="004F2787">
        <w:t xml:space="preserve">. Local Leagues are reviewing the Election and Affordable Housing studies and reports will be issued in February. </w:t>
      </w:r>
      <w:r>
        <w:t xml:space="preserve"> </w:t>
      </w:r>
    </w:p>
    <w:p w14:paraId="312DD19F" w14:textId="77777777" w:rsidR="00B47748" w:rsidRDefault="004F2787" w:rsidP="004F2787">
      <w:r w:rsidRPr="004F2787">
        <w:rPr>
          <w:u w:val="single"/>
        </w:rPr>
        <w:t>List of Members</w:t>
      </w:r>
      <w:r>
        <w:t xml:space="preserve">: Barbara </w:t>
      </w:r>
      <w:proofErr w:type="spellStart"/>
      <w:r>
        <w:t>Amster</w:t>
      </w:r>
      <w:proofErr w:type="spellEnd"/>
      <w:r>
        <w:t xml:space="preserve"> proposed that a list of members’ names, addresses, phone numbers and email addresses be sent to all members. The list will not be public and members will be given the opportunity to opt out. The motion was seconded and approved. </w:t>
      </w:r>
    </w:p>
    <w:p w14:paraId="5ACC9E73" w14:textId="079B5ABC" w:rsidR="004B7AB8" w:rsidRDefault="004F2787" w:rsidP="004F2787">
      <w:r>
        <w:rPr>
          <w:u w:val="single"/>
        </w:rPr>
        <w:t>New Member Involvement</w:t>
      </w:r>
      <w:r w:rsidRPr="00B47748">
        <w:t>:</w:t>
      </w:r>
      <w:r w:rsidR="00B47748">
        <w:t xml:space="preserve"> At the Dec. 3 Sips and Civility meeting, members discussed what was needed for new members to feel included as well as to encourage existing members to retain their interest in the League. Carol Proven reported on suggestions, which included a physical packet for new </w:t>
      </w:r>
      <w:r w:rsidR="00B47748">
        <w:lastRenderedPageBreak/>
        <w:t>members. Among suggestions for the packet were</w:t>
      </w:r>
      <w:r w:rsidR="00F4510A">
        <w:t xml:space="preserve"> a list of</w:t>
      </w:r>
      <w:r w:rsidR="00B47748">
        <w:t xml:space="preserve"> positions and issues, state and local, if appropriate; the brag sheet; links to resources; handbook; by-laws; board of directors; references to the corresponding handbook or by-law pages for further reading and a better understanding of committees; legislative overview, with links to Facebook, state, national and local; a list of committees, with description and contacts; and a list of ongoing projects along with contacts and description. The discussion also included the idea of mentoring new members </w:t>
      </w:r>
      <w:r w:rsidR="004B7AB8">
        <w:t xml:space="preserve">and ideas for classes on parliamentary procedure, effective communication with elected officials, rank choice voting, issues and social media outreach.  </w:t>
      </w:r>
    </w:p>
    <w:p w14:paraId="585D912D" w14:textId="77777777" w:rsidR="00F4510A" w:rsidRPr="00B47748" w:rsidRDefault="00F4510A" w:rsidP="00F4510A">
      <w:r>
        <w:t xml:space="preserve">Judy </w:t>
      </w:r>
      <w:proofErr w:type="spellStart"/>
      <w:r>
        <w:t>Hingle</w:t>
      </w:r>
      <w:proofErr w:type="spellEnd"/>
      <w:r>
        <w:t xml:space="preserve"> will contact candidates to serve on a membership committee to put suggestions into action.  </w:t>
      </w:r>
    </w:p>
    <w:p w14:paraId="25405D14" w14:textId="77777777" w:rsidR="004B7AB8" w:rsidRDefault="004B7AB8" w:rsidP="004F2787">
      <w:r>
        <w:t xml:space="preserve">Carol </w:t>
      </w:r>
      <w:proofErr w:type="spellStart"/>
      <w:r>
        <w:t>Noggle</w:t>
      </w:r>
      <w:proofErr w:type="spellEnd"/>
      <w:r>
        <w:t xml:space="preserve"> has started the effort by distributing the LWV-VA “Positions for Action” for the 2021 General Assembly Session.</w:t>
      </w:r>
    </w:p>
    <w:p w14:paraId="43FFCEB4" w14:textId="65EF249D" w:rsidR="004F2787" w:rsidRDefault="004F2787" w:rsidP="004F2787">
      <w:r w:rsidRPr="004F2787">
        <w:rPr>
          <w:u w:val="single"/>
        </w:rPr>
        <w:t>Update to By-Laws</w:t>
      </w:r>
      <w:r>
        <w:t>: As required by the National League, the board voted to include a diversity, equity and inclusion policy in the by-laws. It reads as follows:</w:t>
      </w:r>
    </w:p>
    <w:p w14:paraId="438381CC" w14:textId="0CF23C4B" w:rsidR="004F2787" w:rsidRPr="004F2787" w:rsidRDefault="004F2787" w:rsidP="004F2787">
      <w:pPr>
        <w:rPr>
          <w:rFonts w:ascii="Calibri" w:hAnsi="Calibri" w:cs="Calibri"/>
          <w:i/>
          <w:iCs/>
        </w:rPr>
      </w:pPr>
      <w:r w:rsidRPr="004F2787">
        <w:rPr>
          <w:rFonts w:ascii="Calibri" w:hAnsi="Calibri" w:cs="Calibri"/>
        </w:rPr>
        <w:t xml:space="preserve"> </w:t>
      </w:r>
      <w:r w:rsidRPr="004F2787">
        <w:rPr>
          <w:rFonts w:ascii="Calibri" w:hAnsi="Calibri" w:cs="Calibri"/>
          <w:i/>
          <w:iCs/>
        </w:rPr>
        <w:t>LWV is an organization fully committed to diversity, equity, and inclusion in principle and in practice. Diversity, equity, and inclusion are central to the organization’s current and future success in engaging all individuals, households, communities, and policy makers in creating a more perfect democracy.</w:t>
      </w:r>
    </w:p>
    <w:p w14:paraId="690965C1" w14:textId="2B019437" w:rsidR="00D07B6B" w:rsidRDefault="004B7AB8" w:rsidP="00BD5237">
      <w:r>
        <w:rPr>
          <w:u w:val="single"/>
        </w:rPr>
        <w:t>Election Study</w:t>
      </w:r>
      <w:r w:rsidRPr="004B7AB8">
        <w:t>: A report</w:t>
      </w:r>
      <w:r>
        <w:t xml:space="preserve"> on Part 2 of the Election Law Position Update is available on the stat</w:t>
      </w:r>
      <w:r w:rsidR="005824A8">
        <w:t>e LWV</w:t>
      </w:r>
      <w:r>
        <w:t xml:space="preserve"> website. Part 2 focuses on </w:t>
      </w:r>
      <w:r w:rsidR="005824A8">
        <w:t xml:space="preserve">Section E -Ranked Choice Voting Effectiveness and Impact and Section F- Voter Suppression. Our League will hold an online discussion of proposed updates to Virginia LWV positions on election laws on Jan. 7 from 7 to 9 p.m.  Register on </w:t>
      </w:r>
      <w:proofErr w:type="spellStart"/>
      <w:r w:rsidR="005824A8">
        <w:t>SignUpGenius</w:t>
      </w:r>
      <w:proofErr w:type="spellEnd"/>
      <w:r w:rsidR="005824A8">
        <w:t xml:space="preserve">. </w:t>
      </w:r>
    </w:p>
    <w:p w14:paraId="310EFBA0" w14:textId="48B8ED82" w:rsidR="004B7AB8" w:rsidRDefault="005824A8" w:rsidP="00BD5237">
      <w:pPr>
        <w:rPr>
          <w:u w:val="single"/>
        </w:rPr>
      </w:pPr>
      <w:r>
        <w:rPr>
          <w:u w:val="single"/>
        </w:rPr>
        <w:t>Membership Survey</w:t>
      </w:r>
      <w:r w:rsidRPr="005824A8">
        <w:t>:</w:t>
      </w:r>
      <w:r>
        <w:t xml:space="preserve"> Judy </w:t>
      </w:r>
      <w:proofErr w:type="spellStart"/>
      <w:r>
        <w:t>Hingle</w:t>
      </w:r>
      <w:proofErr w:type="spellEnd"/>
      <w:r>
        <w:t xml:space="preserve"> presented a survey of member interests, which will be sent to all members via Survey Monkey.  </w:t>
      </w:r>
    </w:p>
    <w:p w14:paraId="7525292D" w14:textId="6DF4876E" w:rsidR="00FF0E74" w:rsidRDefault="005824A8" w:rsidP="00BD5237">
      <w:r>
        <w:rPr>
          <w:u w:val="single"/>
        </w:rPr>
        <w:t>Fauquier</w:t>
      </w:r>
      <w:r w:rsidR="00FF0E74">
        <w:rPr>
          <w:u w:val="single"/>
        </w:rPr>
        <w:t xml:space="preserve"> Election Board</w:t>
      </w:r>
      <w:r w:rsidR="00FF0E74" w:rsidRPr="00FF0E74">
        <w:t>: The Fauquier Election Board</w:t>
      </w:r>
      <w:r w:rsidR="00FF0E74">
        <w:t xml:space="preserve"> is in need of a larger space.  A representative contacted Carol Proven to request the Fauquier members write their supervisors </w:t>
      </w:r>
      <w:r w:rsidR="00EC7E89">
        <w:t xml:space="preserve">about the issue. </w:t>
      </w:r>
    </w:p>
    <w:p w14:paraId="424F6719" w14:textId="6F4836D7" w:rsidR="00EC7E89" w:rsidRDefault="00EC7E89" w:rsidP="00BD5237">
      <w:pPr>
        <w:rPr>
          <w:u w:val="single"/>
        </w:rPr>
      </w:pPr>
      <w:r w:rsidRPr="00EC7E89">
        <w:rPr>
          <w:u w:val="single"/>
        </w:rPr>
        <w:t>Rep. Connelly’s Office</w:t>
      </w:r>
      <w:r>
        <w:t xml:space="preserve">: A member of Congressman Connelly’s staff who lives in Prince William County contacted Carol Proven to introduce herself and to offer to act as a liaison with </w:t>
      </w:r>
      <w:r w:rsidR="00F4510A">
        <w:t>our</w:t>
      </w:r>
      <w:r>
        <w:t xml:space="preserve"> League. </w:t>
      </w:r>
    </w:p>
    <w:p w14:paraId="4CE16EB3" w14:textId="41E81C72" w:rsidR="0029736F" w:rsidRPr="00F4510A" w:rsidRDefault="00D96B04" w:rsidP="00F4510A">
      <w:pPr>
        <w:rPr>
          <w:u w:val="single"/>
        </w:rPr>
      </w:pPr>
      <w:r w:rsidRPr="00483586">
        <w:rPr>
          <w:u w:val="single"/>
        </w:rPr>
        <w:t>Calendar</w:t>
      </w:r>
      <w:r w:rsidR="00FF0E74">
        <w:rPr>
          <w:u w:val="single"/>
        </w:rPr>
        <w:t xml:space="preserve"> </w:t>
      </w:r>
      <w:r w:rsidRPr="00483586">
        <w:rPr>
          <w:u w:val="single"/>
        </w:rPr>
        <w:t>Event Updates</w:t>
      </w:r>
      <w:r w:rsidR="00BD5237" w:rsidRPr="00F4510A">
        <w:t>:</w:t>
      </w:r>
      <w:r w:rsidR="00F4510A" w:rsidRPr="00F4510A">
        <w:t xml:space="preserve"> Connie</w:t>
      </w:r>
      <w:r w:rsidR="00FC47E3">
        <w:rPr>
          <w:rFonts w:cstheme="minorHAnsi"/>
        </w:rPr>
        <w:t xml:space="preserve"> Gilman reported that </w:t>
      </w:r>
      <w:r w:rsidR="00EC7E89">
        <w:rPr>
          <w:rFonts w:cstheme="minorHAnsi"/>
        </w:rPr>
        <w:t>Trac</w:t>
      </w:r>
      <w:r w:rsidR="00686E64">
        <w:rPr>
          <w:rFonts w:cstheme="minorHAnsi"/>
        </w:rPr>
        <w:t>e</w:t>
      </w:r>
      <w:r w:rsidR="00EC7E89">
        <w:rPr>
          <w:rFonts w:cstheme="minorHAnsi"/>
        </w:rPr>
        <w:t xml:space="preserve">y Lenox, the chief public defender for Prince William County, will speak at the general meeting </w:t>
      </w:r>
      <w:r w:rsidR="00FC47E3">
        <w:rPr>
          <w:rFonts w:cstheme="minorHAnsi"/>
        </w:rPr>
        <w:t xml:space="preserve">Jan. 17 from 2 to 4 p.m. </w:t>
      </w:r>
      <w:r w:rsidR="00EC7E89">
        <w:rPr>
          <w:rFonts w:cstheme="minorHAnsi"/>
        </w:rPr>
        <w:t>to be held via Zoom.</w:t>
      </w:r>
    </w:p>
    <w:p w14:paraId="2EECD575" w14:textId="7D0D91C9" w:rsidR="0029736F" w:rsidRPr="00DF3655" w:rsidRDefault="0029736F" w:rsidP="0029736F">
      <w:pPr>
        <w:shd w:val="clear" w:color="auto" w:fill="FFFFFF"/>
        <w:rPr>
          <w:rFonts w:cstheme="minorHAnsi"/>
        </w:rPr>
      </w:pPr>
      <w:r w:rsidRPr="00BD5237">
        <w:rPr>
          <w:rFonts w:cstheme="minorHAnsi"/>
        </w:rPr>
        <w:t>A book discussion of "When Everything Changed"</w:t>
      </w:r>
      <w:r w:rsidR="00BD5237">
        <w:rPr>
          <w:rFonts w:cstheme="minorHAnsi"/>
        </w:rPr>
        <w:t xml:space="preserve"> by Gail Collins</w:t>
      </w:r>
      <w:r w:rsidRPr="00BD5237">
        <w:rPr>
          <w:rFonts w:cstheme="minorHAnsi"/>
        </w:rPr>
        <w:t xml:space="preserve"> </w:t>
      </w:r>
      <w:r w:rsidR="00FC47E3">
        <w:rPr>
          <w:rFonts w:cstheme="minorHAnsi"/>
        </w:rPr>
        <w:t>will be</w:t>
      </w:r>
      <w:r w:rsidRPr="00BD5237">
        <w:rPr>
          <w:rFonts w:cstheme="minorHAnsi"/>
        </w:rPr>
        <w:t xml:space="preserve"> Jan</w:t>
      </w:r>
      <w:r w:rsidR="00BD5237">
        <w:rPr>
          <w:rFonts w:cstheme="minorHAnsi"/>
        </w:rPr>
        <w:t>.</w:t>
      </w:r>
      <w:r w:rsidRPr="00BD5237">
        <w:rPr>
          <w:rFonts w:cstheme="minorHAnsi"/>
        </w:rPr>
        <w:t xml:space="preserve"> 26</w:t>
      </w:r>
      <w:r w:rsidR="00FC47E3">
        <w:rPr>
          <w:rFonts w:cstheme="minorHAnsi"/>
        </w:rPr>
        <w:t xml:space="preserve"> via Zoom from</w:t>
      </w:r>
      <w:r w:rsidRPr="00BD5237">
        <w:rPr>
          <w:rFonts w:cstheme="minorHAnsi"/>
        </w:rPr>
        <w:t xml:space="preserve"> </w:t>
      </w:r>
      <w:r w:rsidR="00EC7E89">
        <w:rPr>
          <w:rFonts w:cstheme="minorHAnsi"/>
        </w:rPr>
        <w:t>7 to 8:30</w:t>
      </w:r>
      <w:r w:rsidRPr="00BD5237">
        <w:rPr>
          <w:rFonts w:cstheme="minorHAnsi"/>
        </w:rPr>
        <w:t xml:space="preserve"> p.m.</w:t>
      </w:r>
      <w:r w:rsidR="00FC47E3">
        <w:rPr>
          <w:rFonts w:cstheme="minorHAnsi"/>
        </w:rPr>
        <w:t xml:space="preserve"> Titles for 2021 will be selected at this meeting. Send suggestions to </w:t>
      </w:r>
      <w:r w:rsidRPr="00DF3655">
        <w:rPr>
          <w:rFonts w:cstheme="minorHAnsi"/>
        </w:rPr>
        <w:t xml:space="preserve">Connie Gilman </w:t>
      </w:r>
      <w:hyperlink r:id="rId5" w:tgtFrame="_blank" w:history="1">
        <w:r w:rsidRPr="00FC47E3">
          <w:rPr>
            <w:rStyle w:val="Hyperlink"/>
            <w:rFonts w:cstheme="minorHAnsi"/>
            <w:color w:val="auto"/>
          </w:rPr>
          <w:t>conniewg51@gmail.com</w:t>
        </w:r>
      </w:hyperlink>
      <w:r w:rsidR="00FC47E3">
        <w:rPr>
          <w:rStyle w:val="Hyperlink"/>
          <w:rFonts w:cstheme="minorHAnsi"/>
          <w:color w:val="auto"/>
        </w:rPr>
        <w:t xml:space="preserve">. </w:t>
      </w:r>
      <w:r w:rsidRPr="00DF3655">
        <w:rPr>
          <w:rFonts w:cstheme="minorHAnsi"/>
        </w:rPr>
        <w:t>   </w:t>
      </w:r>
    </w:p>
    <w:p w14:paraId="058FB938" w14:textId="7AA72B3D" w:rsidR="00FC47E3" w:rsidRPr="00FC47E3" w:rsidRDefault="00FC47E3" w:rsidP="005F0FED">
      <w:r>
        <w:t xml:space="preserve">The February </w:t>
      </w:r>
      <w:r w:rsidR="00EC7E89">
        <w:t>g</w:t>
      </w:r>
      <w:r>
        <w:t xml:space="preserve">eneral </w:t>
      </w:r>
      <w:r w:rsidR="00EC7E89">
        <w:t>m</w:t>
      </w:r>
      <w:r>
        <w:t>eeting will be held Feb. 21 from 2 to 4 p.m.  The program will be about educat</w:t>
      </w:r>
      <w:r w:rsidR="00686E64">
        <w:t>or</w:t>
      </w:r>
      <w:r>
        <w:t xml:space="preserve"> </w:t>
      </w:r>
      <w:r w:rsidR="002D70F9">
        <w:t>Jennie Dean, a former slave who founded the Manassas Industrial School for Colored Youth, which served African-American students for decades.</w:t>
      </w:r>
    </w:p>
    <w:p w14:paraId="27B1B161" w14:textId="66EE9B78" w:rsidR="00F4510A" w:rsidRDefault="008426E1" w:rsidP="005F0FED">
      <w:r w:rsidRPr="003C7C3B">
        <w:t xml:space="preserve">The next board meeting will be </w:t>
      </w:r>
      <w:r w:rsidR="00EC7E89">
        <w:t>Jan. 19</w:t>
      </w:r>
      <w:r w:rsidR="00022F3F">
        <w:t xml:space="preserve"> </w:t>
      </w:r>
      <w:r w:rsidRPr="003C7C3B">
        <w:t>at 7 p.m. via Zoom</w:t>
      </w:r>
      <w:r w:rsidR="00F4510A">
        <w:t>.</w:t>
      </w:r>
    </w:p>
    <w:p w14:paraId="31609EA5" w14:textId="48EC2E1C" w:rsidR="00C26D0E" w:rsidRPr="003C7C3B" w:rsidRDefault="00C26D0E" w:rsidP="005F0FED">
      <w:r w:rsidRPr="003C7C3B">
        <w:t xml:space="preserve">The meeting </w:t>
      </w:r>
      <w:r w:rsidR="005D3944" w:rsidRPr="003C7C3B">
        <w:t>was</w:t>
      </w:r>
      <w:r w:rsidRPr="003C7C3B">
        <w:t xml:space="preserve"> adjourned at </w:t>
      </w:r>
      <w:r w:rsidR="00EC7E89">
        <w:t>9:18</w:t>
      </w:r>
      <w:r w:rsidR="00896FDC">
        <w:t xml:space="preserve"> </w:t>
      </w:r>
      <w:r w:rsidR="008426E1" w:rsidRPr="003C7C3B">
        <w:t>p</w:t>
      </w:r>
      <w:r w:rsidRPr="003C7C3B">
        <w:t>.m.</w:t>
      </w:r>
    </w:p>
    <w:p w14:paraId="32499CEB" w14:textId="712E47C5" w:rsidR="005F0FED" w:rsidRPr="003C7C3B" w:rsidRDefault="00C26D0E" w:rsidP="005F0FED">
      <w:r w:rsidRPr="003C7C3B">
        <w:t xml:space="preserve">Submitted by Barbara </w:t>
      </w:r>
      <w:proofErr w:type="spellStart"/>
      <w:r w:rsidRPr="003C7C3B">
        <w:t>Greiling</w:t>
      </w:r>
      <w:proofErr w:type="spellEnd"/>
    </w:p>
    <w:sectPr w:rsidR="005F0FED" w:rsidRPr="003C7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2F3F"/>
    <w:rsid w:val="0005394F"/>
    <w:rsid w:val="00067739"/>
    <w:rsid w:val="00073876"/>
    <w:rsid w:val="0008188D"/>
    <w:rsid w:val="000D291F"/>
    <w:rsid w:val="000F233B"/>
    <w:rsid w:val="001333C3"/>
    <w:rsid w:val="0013389A"/>
    <w:rsid w:val="00166F54"/>
    <w:rsid w:val="001D2912"/>
    <w:rsid w:val="001E0813"/>
    <w:rsid w:val="001E1F90"/>
    <w:rsid w:val="0023737D"/>
    <w:rsid w:val="00281A89"/>
    <w:rsid w:val="0029736F"/>
    <w:rsid w:val="002A69B9"/>
    <w:rsid w:val="002D16BC"/>
    <w:rsid w:val="002D70F9"/>
    <w:rsid w:val="002F2C51"/>
    <w:rsid w:val="002F469A"/>
    <w:rsid w:val="00324E5D"/>
    <w:rsid w:val="0033566E"/>
    <w:rsid w:val="00344274"/>
    <w:rsid w:val="00372643"/>
    <w:rsid w:val="003C7C3B"/>
    <w:rsid w:val="003F645E"/>
    <w:rsid w:val="00430144"/>
    <w:rsid w:val="00434BD9"/>
    <w:rsid w:val="0045536B"/>
    <w:rsid w:val="004614A2"/>
    <w:rsid w:val="004666C5"/>
    <w:rsid w:val="00483586"/>
    <w:rsid w:val="004858DE"/>
    <w:rsid w:val="004B7AB8"/>
    <w:rsid w:val="004E3155"/>
    <w:rsid w:val="004F2787"/>
    <w:rsid w:val="0050726D"/>
    <w:rsid w:val="005173A9"/>
    <w:rsid w:val="0053547D"/>
    <w:rsid w:val="00552FCF"/>
    <w:rsid w:val="00564F43"/>
    <w:rsid w:val="005824A8"/>
    <w:rsid w:val="00587003"/>
    <w:rsid w:val="0059419F"/>
    <w:rsid w:val="005D3944"/>
    <w:rsid w:val="005E713C"/>
    <w:rsid w:val="005F0FED"/>
    <w:rsid w:val="005F5474"/>
    <w:rsid w:val="00607CEB"/>
    <w:rsid w:val="00621667"/>
    <w:rsid w:val="00660278"/>
    <w:rsid w:val="00686E64"/>
    <w:rsid w:val="00691E80"/>
    <w:rsid w:val="006F716F"/>
    <w:rsid w:val="00711B78"/>
    <w:rsid w:val="00715AED"/>
    <w:rsid w:val="007528F9"/>
    <w:rsid w:val="007D6426"/>
    <w:rsid w:val="008426E1"/>
    <w:rsid w:val="00851878"/>
    <w:rsid w:val="00882E05"/>
    <w:rsid w:val="008841D8"/>
    <w:rsid w:val="008854D1"/>
    <w:rsid w:val="00896FDC"/>
    <w:rsid w:val="008A2462"/>
    <w:rsid w:val="008B664A"/>
    <w:rsid w:val="00903ED9"/>
    <w:rsid w:val="0092610C"/>
    <w:rsid w:val="00996481"/>
    <w:rsid w:val="009A759C"/>
    <w:rsid w:val="009B6050"/>
    <w:rsid w:val="009C51AF"/>
    <w:rsid w:val="009F62BC"/>
    <w:rsid w:val="00A24240"/>
    <w:rsid w:val="00A371FE"/>
    <w:rsid w:val="00A4021A"/>
    <w:rsid w:val="00A81001"/>
    <w:rsid w:val="00A93B5A"/>
    <w:rsid w:val="00AA5585"/>
    <w:rsid w:val="00AC273D"/>
    <w:rsid w:val="00AC6F67"/>
    <w:rsid w:val="00AD5E11"/>
    <w:rsid w:val="00AF6CE7"/>
    <w:rsid w:val="00B00300"/>
    <w:rsid w:val="00B0055F"/>
    <w:rsid w:val="00B137E2"/>
    <w:rsid w:val="00B272C6"/>
    <w:rsid w:val="00B3680C"/>
    <w:rsid w:val="00B47748"/>
    <w:rsid w:val="00B6332D"/>
    <w:rsid w:val="00B81F14"/>
    <w:rsid w:val="00B8258E"/>
    <w:rsid w:val="00BB035C"/>
    <w:rsid w:val="00BC7783"/>
    <w:rsid w:val="00BD5237"/>
    <w:rsid w:val="00C2510B"/>
    <w:rsid w:val="00C26D0E"/>
    <w:rsid w:val="00C52D0E"/>
    <w:rsid w:val="00C92078"/>
    <w:rsid w:val="00C95BB2"/>
    <w:rsid w:val="00CA0E77"/>
    <w:rsid w:val="00CC4B24"/>
    <w:rsid w:val="00CD3CDF"/>
    <w:rsid w:val="00CD5A49"/>
    <w:rsid w:val="00CE0551"/>
    <w:rsid w:val="00D07B6B"/>
    <w:rsid w:val="00D12C74"/>
    <w:rsid w:val="00D238B1"/>
    <w:rsid w:val="00D47566"/>
    <w:rsid w:val="00D947DF"/>
    <w:rsid w:val="00D96B04"/>
    <w:rsid w:val="00DC4CEA"/>
    <w:rsid w:val="00DF3655"/>
    <w:rsid w:val="00E40895"/>
    <w:rsid w:val="00E43390"/>
    <w:rsid w:val="00E43714"/>
    <w:rsid w:val="00E6231A"/>
    <w:rsid w:val="00E9127C"/>
    <w:rsid w:val="00E954BA"/>
    <w:rsid w:val="00EC7E89"/>
    <w:rsid w:val="00F16699"/>
    <w:rsid w:val="00F439E6"/>
    <w:rsid w:val="00F44580"/>
    <w:rsid w:val="00F4510A"/>
    <w:rsid w:val="00F624C1"/>
    <w:rsid w:val="00F7196E"/>
    <w:rsid w:val="00F73B8C"/>
    <w:rsid w:val="00F84F0A"/>
    <w:rsid w:val="00FB1616"/>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niewg5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cp:lastPrinted>2020-06-22T19:57:00Z</cp:lastPrinted>
  <dcterms:created xsi:type="dcterms:W3CDTF">2020-12-26T14:29:00Z</dcterms:created>
  <dcterms:modified xsi:type="dcterms:W3CDTF">2020-12-26T14:29:00Z</dcterms:modified>
</cp:coreProperties>
</file>