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6FEE3" w14:textId="1D6B8C0A" w:rsidR="00324E5D" w:rsidRPr="00372548" w:rsidRDefault="009B6050">
      <w:pPr>
        <w:rPr>
          <w:b/>
          <w:bCs/>
        </w:rPr>
      </w:pPr>
      <w:r w:rsidRPr="00372548">
        <w:rPr>
          <w:b/>
          <w:bCs/>
        </w:rPr>
        <w:t>League of Women Voters-Prince William Area</w:t>
      </w:r>
    </w:p>
    <w:p w14:paraId="13BAD24E" w14:textId="12B67109" w:rsidR="009B6050" w:rsidRPr="003C7C3B" w:rsidRDefault="009B6050">
      <w:r w:rsidRPr="003C7C3B">
        <w:t>Executive Board Meeting</w:t>
      </w:r>
      <w:r w:rsidR="00851878">
        <w:t xml:space="preserve"> </w:t>
      </w:r>
      <w:r w:rsidR="006F2CB0">
        <w:t>February 16</w:t>
      </w:r>
      <w:r w:rsidR="00903ED9" w:rsidRPr="003C7C3B">
        <w:t>, 202</w:t>
      </w:r>
      <w:r w:rsidR="00447C4C">
        <w:t>1</w:t>
      </w:r>
      <w:r w:rsidR="00903ED9" w:rsidRPr="003C7C3B">
        <w:t xml:space="preserve">, </w:t>
      </w:r>
      <w:r w:rsidR="00DC4CEA" w:rsidRPr="003C7C3B">
        <w:t xml:space="preserve">via </w:t>
      </w:r>
      <w:r w:rsidR="0050726D" w:rsidRPr="003C7C3B">
        <w:t>Zoom</w:t>
      </w:r>
    </w:p>
    <w:p w14:paraId="0656703C" w14:textId="445A3AC8" w:rsidR="009B6050" w:rsidRPr="003C7C3B" w:rsidRDefault="009B6050">
      <w:r w:rsidRPr="003C7C3B">
        <w:t xml:space="preserve">President </w:t>
      </w:r>
      <w:r w:rsidR="00FB1616">
        <w:t>Carol Proven</w:t>
      </w:r>
      <w:r w:rsidRPr="003C7C3B">
        <w:t xml:space="preserve"> called the meeting to order at </w:t>
      </w:r>
      <w:r w:rsidR="0050726D" w:rsidRPr="003C7C3B">
        <w:t>7:</w:t>
      </w:r>
      <w:r w:rsidR="006F2CB0">
        <w:t>10</w:t>
      </w:r>
      <w:r w:rsidR="0050726D" w:rsidRPr="003C7C3B">
        <w:t xml:space="preserve"> p.m.</w:t>
      </w:r>
      <w:r w:rsidR="009C51AF" w:rsidRPr="003C7C3B">
        <w:t xml:space="preserve"> </w:t>
      </w:r>
    </w:p>
    <w:p w14:paraId="33D4AB42" w14:textId="1D595D0A" w:rsidR="001D2912" w:rsidRPr="00F4510A" w:rsidRDefault="00DC4CEA">
      <w:r w:rsidRPr="003C7C3B">
        <w:t>Calling in</w:t>
      </w:r>
      <w:r w:rsidR="009B6050" w:rsidRPr="003C7C3B">
        <w:t xml:space="preserve">: </w:t>
      </w:r>
      <w:r w:rsidRPr="003C7C3B">
        <w:t xml:space="preserve">Barbara </w:t>
      </w:r>
      <w:proofErr w:type="spellStart"/>
      <w:r w:rsidRPr="003C7C3B">
        <w:t>Amster</w:t>
      </w:r>
      <w:proofErr w:type="spellEnd"/>
      <w:r w:rsidRPr="003C7C3B">
        <w:t xml:space="preserve">, </w:t>
      </w:r>
      <w:r w:rsidR="00FB1616">
        <w:t xml:space="preserve">Connie Gilman, </w:t>
      </w:r>
      <w:r w:rsidRPr="003C7C3B">
        <w:t xml:space="preserve">Lorraine Schooner, </w:t>
      </w:r>
      <w:r w:rsidR="0029736F">
        <w:t xml:space="preserve">Judy </w:t>
      </w:r>
      <w:proofErr w:type="spellStart"/>
      <w:r w:rsidR="0029736F">
        <w:t>Hingle</w:t>
      </w:r>
      <w:proofErr w:type="spellEnd"/>
      <w:r w:rsidR="0029736F">
        <w:t xml:space="preserve">, </w:t>
      </w:r>
      <w:r w:rsidR="00FB1616">
        <w:t xml:space="preserve">Carol Noggle, Janet Gorn, Barbara </w:t>
      </w:r>
      <w:proofErr w:type="spellStart"/>
      <w:r w:rsidR="00FB1616">
        <w:t>Greiling</w:t>
      </w:r>
      <w:proofErr w:type="spellEnd"/>
      <w:r w:rsidR="00FB1616">
        <w:t xml:space="preserve">, </w:t>
      </w:r>
      <w:r w:rsidR="001D2912">
        <w:t>Grace White,</w:t>
      </w:r>
      <w:r w:rsidR="00447C4C">
        <w:t xml:space="preserve"> </w:t>
      </w:r>
      <w:r w:rsidR="006F2CB0">
        <w:t xml:space="preserve">Cheryl </w:t>
      </w:r>
      <w:proofErr w:type="spellStart"/>
      <w:r w:rsidR="006F2CB0">
        <w:t>Saggers</w:t>
      </w:r>
      <w:proofErr w:type="spellEnd"/>
      <w:r w:rsidR="00447C4C">
        <w:t xml:space="preserve"> and Catherine Ring</w:t>
      </w:r>
      <w:r w:rsidR="001D2912" w:rsidRPr="001D2912">
        <w:t>.</w:t>
      </w:r>
    </w:p>
    <w:p w14:paraId="703C054E" w14:textId="095F8B46" w:rsidR="009B6050" w:rsidRPr="003C7C3B" w:rsidRDefault="009B6050">
      <w:r w:rsidRPr="003C7C3B">
        <w:rPr>
          <w:u w:val="single"/>
        </w:rPr>
        <w:t>Minutes</w:t>
      </w:r>
      <w:r w:rsidRPr="003C7C3B">
        <w:t>: Minutes of the</w:t>
      </w:r>
      <w:r w:rsidR="001D2912">
        <w:t xml:space="preserve"> </w:t>
      </w:r>
      <w:r w:rsidR="006F2CB0">
        <w:t>January</w:t>
      </w:r>
      <w:r w:rsidR="0029736F">
        <w:t xml:space="preserve"> </w:t>
      </w:r>
      <w:r w:rsidR="00903ED9" w:rsidRPr="003C7C3B">
        <w:t>board</w:t>
      </w:r>
      <w:r w:rsidRPr="003C7C3B">
        <w:t xml:space="preserve"> meeting were approved</w:t>
      </w:r>
      <w:r w:rsidR="0050726D" w:rsidRPr="003C7C3B">
        <w:t xml:space="preserve">. </w:t>
      </w:r>
    </w:p>
    <w:p w14:paraId="19FD040F" w14:textId="171EEAEC" w:rsidR="0045536B" w:rsidRPr="003C7C3B" w:rsidRDefault="005F0FED" w:rsidP="005F0FED">
      <w:r w:rsidRPr="003C7C3B">
        <w:rPr>
          <w:u w:val="single"/>
        </w:rPr>
        <w:t>Treasurer’s report</w:t>
      </w:r>
      <w:r w:rsidRPr="003C7C3B">
        <w:t xml:space="preserve">: Lorraine Schooner </w:t>
      </w:r>
      <w:r w:rsidR="0008188D">
        <w:t xml:space="preserve">reported the </w:t>
      </w:r>
      <w:r w:rsidR="0013389A">
        <w:t>General Fund balance</w:t>
      </w:r>
      <w:r w:rsidR="0008188D">
        <w:t xml:space="preserve"> </w:t>
      </w:r>
      <w:r w:rsidR="0005394F">
        <w:t>is</w:t>
      </w:r>
      <w:r w:rsidR="0013389A">
        <w:t xml:space="preserve"> $</w:t>
      </w:r>
      <w:r w:rsidR="00447C4C">
        <w:t>13,</w:t>
      </w:r>
      <w:r w:rsidR="006F2CB0">
        <w:t>026</w:t>
      </w:r>
      <w:r w:rsidR="00447C4C">
        <w:t>.</w:t>
      </w:r>
      <w:r w:rsidR="006F2CB0">
        <w:t>99</w:t>
      </w:r>
      <w:r w:rsidR="0013389A">
        <w:t>.</w:t>
      </w:r>
      <w:r w:rsidR="00882E05">
        <w:t xml:space="preserve"> </w:t>
      </w:r>
      <w:r w:rsidR="00AA5585">
        <w:t>The Education Fund balance is $</w:t>
      </w:r>
      <w:r w:rsidR="00447C4C">
        <w:t>1568.46.</w:t>
      </w:r>
      <w:r w:rsidR="00FB1616">
        <w:t xml:space="preserve"> </w:t>
      </w:r>
    </w:p>
    <w:p w14:paraId="0456D185" w14:textId="4F1E3786" w:rsidR="00D947DF" w:rsidRDefault="004D0683" w:rsidP="00691E80">
      <w:r>
        <w:rPr>
          <w:u w:val="single"/>
        </w:rPr>
        <w:t>Redistricting</w:t>
      </w:r>
      <w:r w:rsidR="001D2912" w:rsidRPr="001D2912">
        <w:t>:</w:t>
      </w:r>
      <w:r w:rsidR="001D2912">
        <w:t xml:space="preserve"> Grace White </w:t>
      </w:r>
      <w:r w:rsidR="006F2CB0">
        <w:t>reported the delay of Census results until Sept. 30 means redistricting will not be completed in time for the November delegate elections</w:t>
      </w:r>
      <w:r>
        <w:t>.</w:t>
      </w:r>
    </w:p>
    <w:p w14:paraId="25405D14" w14:textId="6082A465" w:rsidR="004B7AB8" w:rsidRDefault="00986E07" w:rsidP="004F2787">
      <w:r w:rsidRPr="00986E07">
        <w:rPr>
          <w:u w:val="single"/>
        </w:rPr>
        <w:t>Election Law Study Group</w:t>
      </w:r>
      <w:r w:rsidR="00E97A91" w:rsidRPr="00E97A91">
        <w:t>:</w:t>
      </w:r>
      <w:r>
        <w:t xml:space="preserve"> Barbara </w:t>
      </w:r>
      <w:proofErr w:type="spellStart"/>
      <w:r>
        <w:t>Amster</w:t>
      </w:r>
      <w:proofErr w:type="spellEnd"/>
      <w:r>
        <w:t xml:space="preserve"> </w:t>
      </w:r>
      <w:r w:rsidR="006F2CB0">
        <w:t>reported that the</w:t>
      </w:r>
      <w:r w:rsidR="00086D04">
        <w:t xml:space="preserve"> state study group </w:t>
      </w:r>
      <w:r w:rsidR="006F2CB0">
        <w:t>has incorporated comments from local Leagues into a final report</w:t>
      </w:r>
      <w:r w:rsidR="00086D04">
        <w:t xml:space="preserve"> for LWV-VA Board consideration.</w:t>
      </w:r>
    </w:p>
    <w:p w14:paraId="514546C2" w14:textId="3E959FB5" w:rsidR="006F2CB0" w:rsidRDefault="006F2CB0" w:rsidP="004F2787">
      <w:pPr>
        <w:rPr>
          <w:u w:val="single"/>
        </w:rPr>
      </w:pPr>
      <w:r>
        <w:rPr>
          <w:u w:val="single"/>
        </w:rPr>
        <w:t>Affordable Housing</w:t>
      </w:r>
      <w:r w:rsidRPr="006F2CB0">
        <w:t>:</w:t>
      </w:r>
      <w:r>
        <w:t xml:space="preserve"> Carol Noggle sent an action item on tenant rights legislation to the membership. </w:t>
      </w:r>
    </w:p>
    <w:p w14:paraId="13E67B8D" w14:textId="2E8CE166" w:rsidR="006F2CB0" w:rsidRPr="006F2CB0" w:rsidRDefault="006F2CB0" w:rsidP="006F2CB0">
      <w:pPr>
        <w:rPr>
          <w:b/>
          <w:bCs/>
        </w:rPr>
      </w:pPr>
      <w:r w:rsidRPr="00AB62D6">
        <w:rPr>
          <w:u w:val="single"/>
        </w:rPr>
        <w:t>Legislative update</w:t>
      </w:r>
      <w:r>
        <w:t>: Carol Noggle will send a report on highlights from the General Assembly session to members as well as a link to the Virginia Department report on cultural competency for teachers</w:t>
      </w:r>
      <w:r w:rsidRPr="006F2CB0">
        <w:rPr>
          <w:b/>
          <w:bCs/>
        </w:rPr>
        <w:t xml:space="preserve">. </w:t>
      </w:r>
      <w:r>
        <w:t xml:space="preserve">Carol Proven requested that Carol Noggle also </w:t>
      </w:r>
      <w:proofErr w:type="gramStart"/>
      <w:r>
        <w:t>discuss</w:t>
      </w:r>
      <w:proofErr w:type="gramEnd"/>
      <w:r>
        <w:t xml:space="preserve"> the legislation passed during the session at the Feb. 21 general meeting. </w:t>
      </w:r>
    </w:p>
    <w:p w14:paraId="3114DA01" w14:textId="0EE9AFDB" w:rsidR="00086D04" w:rsidRDefault="00086D04" w:rsidP="004F2787">
      <w:r w:rsidRPr="00086D04">
        <w:rPr>
          <w:u w:val="single"/>
        </w:rPr>
        <w:t>Suffragist Heritage Committee</w:t>
      </w:r>
      <w:r>
        <w:t xml:space="preserve">: Janet Gorn </w:t>
      </w:r>
      <w:r w:rsidR="007137C6">
        <w:t xml:space="preserve">reported </w:t>
      </w:r>
      <w:r>
        <w:t>the Prince William Historic Foundation</w:t>
      </w:r>
      <w:r w:rsidR="007137C6">
        <w:t xml:space="preserve"> has set Oct 9 for its annual gala and event commemorating women’s suffrage</w:t>
      </w:r>
      <w:r>
        <w:t>.</w:t>
      </w:r>
    </w:p>
    <w:p w14:paraId="6BC7D738" w14:textId="3775D5BE" w:rsidR="00086D04" w:rsidRDefault="00086D04" w:rsidP="00086D04">
      <w:r w:rsidRPr="00086D04">
        <w:rPr>
          <w:u w:val="single"/>
        </w:rPr>
        <w:t>They Represent You</w:t>
      </w:r>
      <w:r>
        <w:t xml:space="preserve">: Connie Gilman </w:t>
      </w:r>
      <w:r w:rsidR="007137C6">
        <w:t>reported that an electronic version of the TRY is now available. Carol Proven will post it on the League website.</w:t>
      </w:r>
    </w:p>
    <w:p w14:paraId="2EECD575" w14:textId="1E6D6063" w:rsidR="0029736F" w:rsidRPr="007137C6" w:rsidRDefault="00D96B04" w:rsidP="007137C6">
      <w:pPr>
        <w:rPr>
          <w:u w:val="single"/>
        </w:rPr>
      </w:pPr>
      <w:r w:rsidRPr="00483586">
        <w:rPr>
          <w:u w:val="single"/>
        </w:rPr>
        <w:t>Calendar</w:t>
      </w:r>
      <w:r w:rsidR="00FF0E74">
        <w:rPr>
          <w:u w:val="single"/>
        </w:rPr>
        <w:t xml:space="preserve"> </w:t>
      </w:r>
      <w:r w:rsidRPr="00483586">
        <w:rPr>
          <w:u w:val="single"/>
        </w:rPr>
        <w:t>Event Updates</w:t>
      </w:r>
      <w:r w:rsidR="00BD5237" w:rsidRPr="00F4510A">
        <w:t>:</w:t>
      </w:r>
      <w:r w:rsidR="00F4510A" w:rsidRPr="00F4510A">
        <w:t xml:space="preserve"> </w:t>
      </w:r>
      <w:r w:rsidR="007137C6">
        <w:rPr>
          <w:rFonts w:cstheme="minorHAnsi"/>
        </w:rPr>
        <w:t>Connie Gilman reported on the following calendar items:</w:t>
      </w:r>
    </w:p>
    <w:p w14:paraId="3F9EE210" w14:textId="075C55F5" w:rsidR="00021BC7" w:rsidRDefault="00FC47E3" w:rsidP="005F0FED">
      <w:r>
        <w:t xml:space="preserve">The February </w:t>
      </w:r>
      <w:r w:rsidR="00EC7E89">
        <w:t>g</w:t>
      </w:r>
      <w:r>
        <w:t xml:space="preserve">eneral </w:t>
      </w:r>
      <w:r w:rsidR="00EC7E89">
        <w:t>m</w:t>
      </w:r>
      <w:r>
        <w:t xml:space="preserve">eeting will be held Feb. 21 from 2 to 4 p.m.  </w:t>
      </w:r>
      <w:r w:rsidR="00021BC7">
        <w:t>Keisha Wilson-</w:t>
      </w:r>
      <w:proofErr w:type="spellStart"/>
      <w:r w:rsidR="00021BC7">
        <w:t>Sogunro</w:t>
      </w:r>
      <w:proofErr w:type="spellEnd"/>
      <w:r w:rsidR="00021BC7">
        <w:t xml:space="preserve"> </w:t>
      </w:r>
      <w:r>
        <w:t xml:space="preserve">will </w:t>
      </w:r>
      <w:r w:rsidR="00021BC7">
        <w:t>discuss</w:t>
      </w:r>
      <w:r>
        <w:t xml:space="preserve"> educat</w:t>
      </w:r>
      <w:r w:rsidR="00686E64">
        <w:t>or</w:t>
      </w:r>
      <w:r>
        <w:t xml:space="preserve"> </w:t>
      </w:r>
      <w:r w:rsidR="002D70F9">
        <w:t>Jennie Dean, a former slave who founded the Manassas Industrial School for Colored Youth, which served African-American students for decades</w:t>
      </w:r>
      <w:r w:rsidR="00021BC7">
        <w:t>.</w:t>
      </w:r>
    </w:p>
    <w:p w14:paraId="035F954D" w14:textId="105DB1BB" w:rsidR="007137C6" w:rsidRDefault="007137C6" w:rsidP="005F0FED">
      <w:r>
        <w:t>Sips and Civility from 7 to 9 p.m. on March 2 will feature the finalists’ speeches from the Matin Luther King Oratorical Contest sponsored by Delta Sigma Theta. Our League presented books to the finalists.</w:t>
      </w:r>
    </w:p>
    <w:p w14:paraId="75781CF6" w14:textId="0C616459" w:rsidR="007137C6" w:rsidRDefault="007137C6" w:rsidP="005F0FED">
      <w:r>
        <w:t>The March 21 general meeting will feature a speaker from the Nature Conservancy.</w:t>
      </w:r>
    </w:p>
    <w:p w14:paraId="0F535BDD" w14:textId="67717DD7" w:rsidR="007137C6" w:rsidRDefault="007137C6" w:rsidP="005F0FED">
      <w:r>
        <w:t xml:space="preserve">The book list for the upcoming year was finalized at the last book discussion. On April 12, we will discuss “Fix What You Can: Schizophrenia and a Lawmaker’s Fight for Her Son.” The author, Mindy Greiling, will join us via Zoom. </w:t>
      </w:r>
    </w:p>
    <w:p w14:paraId="0A208269" w14:textId="5E3AA3A9" w:rsidR="007D5B4B" w:rsidRDefault="007D5B4B" w:rsidP="005F0FED">
      <w:r w:rsidRPr="007D5B4B">
        <w:rPr>
          <w:u w:val="single"/>
        </w:rPr>
        <w:t>Name change</w:t>
      </w:r>
      <w:r>
        <w:t xml:space="preserve">: Barbara </w:t>
      </w:r>
      <w:proofErr w:type="spellStart"/>
      <w:r>
        <w:t>Amster</w:t>
      </w:r>
      <w:proofErr w:type="spellEnd"/>
      <w:r>
        <w:t xml:space="preserve"> will contact LWV-US to determine </w:t>
      </w:r>
      <w:r w:rsidR="00314EC6">
        <w:t>w</w:t>
      </w:r>
      <w:r>
        <w:t>hat steps must be taken</w:t>
      </w:r>
      <w:r w:rsidR="005318F3" w:rsidRPr="005318F3">
        <w:t xml:space="preserve"> </w:t>
      </w:r>
      <w:r w:rsidR="005318F3">
        <w:t>to change our name to League of Women Voters – Prince William and Fauquier Area.</w:t>
      </w:r>
    </w:p>
    <w:p w14:paraId="0AA58342" w14:textId="7C5A4302" w:rsidR="005318F3" w:rsidRDefault="005318F3" w:rsidP="005F0FED">
      <w:r w:rsidRPr="005318F3">
        <w:rPr>
          <w:u w:val="single"/>
        </w:rPr>
        <w:lastRenderedPageBreak/>
        <w:t>Vote411</w:t>
      </w:r>
      <w:r>
        <w:t>: Carol Noggle recommended that our League not participate in Vote411 for the upcoming state election</w:t>
      </w:r>
      <w:r w:rsidR="00E97A91">
        <w:t>s</w:t>
      </w:r>
      <w:r>
        <w:t>. Submitting information on the delegate races in our area is time consuming, and not all candidates participate. The board agreed that there is more value in candidate debates and forums.</w:t>
      </w:r>
    </w:p>
    <w:p w14:paraId="27B1B161" w14:textId="00905ED5" w:rsidR="00F4510A" w:rsidRDefault="008426E1" w:rsidP="005F0FED">
      <w:r w:rsidRPr="003C7C3B">
        <w:t xml:space="preserve">The next board meeting will be </w:t>
      </w:r>
      <w:r w:rsidR="007D5B4B">
        <w:t>Feb</w:t>
      </w:r>
      <w:r w:rsidR="00EC7E89">
        <w:t>. 1</w:t>
      </w:r>
      <w:r w:rsidR="007D5B4B">
        <w:t>6</w:t>
      </w:r>
      <w:r w:rsidR="00022F3F">
        <w:t xml:space="preserve"> </w:t>
      </w:r>
      <w:r w:rsidRPr="003C7C3B">
        <w:t>at 7 p.m. via Zoom</w:t>
      </w:r>
      <w:r w:rsidR="00F4510A">
        <w:t>.</w:t>
      </w:r>
    </w:p>
    <w:p w14:paraId="3D92BF29" w14:textId="1ACBEB88" w:rsidR="005318F3" w:rsidRDefault="005318F3" w:rsidP="005F0FED">
      <w:r w:rsidRPr="005318F3">
        <w:rPr>
          <w:u w:val="single"/>
        </w:rPr>
        <w:t>Volunteer List</w:t>
      </w:r>
      <w:r>
        <w:t xml:space="preserve">: Judy </w:t>
      </w:r>
      <w:proofErr w:type="spellStart"/>
      <w:r>
        <w:t>Hingle</w:t>
      </w:r>
      <w:proofErr w:type="spellEnd"/>
      <w:r>
        <w:t xml:space="preserve"> has posted a list of ongoing volunteer opportunities on SignUp Genius. Carol Proven urged members to look at it and offer suggestions for additional topics. </w:t>
      </w:r>
    </w:p>
    <w:p w14:paraId="4BB12C2B" w14:textId="7377DC93" w:rsidR="005318F3" w:rsidRPr="003C7C3B" w:rsidRDefault="005318F3" w:rsidP="005F0FED">
      <w:r w:rsidRPr="005318F3">
        <w:rPr>
          <w:u w:val="single"/>
        </w:rPr>
        <w:t>National Popular Vote</w:t>
      </w:r>
      <w:r>
        <w:t>: Grace White pointed out that LWVUS supports the national popular vote and suggested that it be a topic at an upcoming meeting o</w:t>
      </w:r>
      <w:r w:rsidR="00E97A91">
        <w:t>r</w:t>
      </w:r>
      <w:r>
        <w:t xml:space="preserve"> Sips and Civility.  Connie Gilman will look into a speaker on the topic for our April general meeting.</w:t>
      </w:r>
    </w:p>
    <w:p w14:paraId="391493A6" w14:textId="54228484" w:rsidR="005318F3" w:rsidRDefault="005318F3" w:rsidP="005F0FED">
      <w:r>
        <w:t>The next board meeting will be March 16 from 7 to 9 p.m.</w:t>
      </w:r>
    </w:p>
    <w:p w14:paraId="58E3AD76" w14:textId="77777777" w:rsidR="00E97A91" w:rsidRDefault="00E97A91" w:rsidP="00E97A91">
      <w:r w:rsidRPr="003C7C3B">
        <w:t xml:space="preserve">The meeting was adjourned at </w:t>
      </w:r>
      <w:r>
        <w:t xml:space="preserve">8:23 </w:t>
      </w:r>
      <w:r w:rsidRPr="003C7C3B">
        <w:t>p.m.</w:t>
      </w:r>
    </w:p>
    <w:p w14:paraId="2B90C44F" w14:textId="7F09E148" w:rsidR="00C26D0E" w:rsidRPr="003C7C3B" w:rsidRDefault="00C26D0E" w:rsidP="005F0FED">
      <w:r w:rsidRPr="003C7C3B">
        <w:t>Submitted by Barbara Greiling</w:t>
      </w:r>
    </w:p>
    <w:p w14:paraId="141AA342" w14:textId="77777777" w:rsidR="00E43390" w:rsidRPr="003C7C3B" w:rsidRDefault="00E43390" w:rsidP="005F0FED"/>
    <w:p w14:paraId="26590EDD" w14:textId="16AF2326" w:rsidR="007D6426" w:rsidRPr="003C7C3B" w:rsidRDefault="007D6426" w:rsidP="005F0FED"/>
    <w:p w14:paraId="32499CEB" w14:textId="184872B1" w:rsidR="005F0FED" w:rsidRPr="003C7C3B" w:rsidRDefault="005F0FED" w:rsidP="005F0FED"/>
    <w:sectPr w:rsidR="005F0FED" w:rsidRPr="003C7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625ED"/>
    <w:multiLevelType w:val="hybridMultilevel"/>
    <w:tmpl w:val="EF401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C2702"/>
    <w:multiLevelType w:val="hybridMultilevel"/>
    <w:tmpl w:val="3580D54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30E05746">
      <w:start w:val="1"/>
      <w:numFmt w:val="decimal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96D6C"/>
    <w:multiLevelType w:val="multilevel"/>
    <w:tmpl w:val="CD6C33EC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Calibri" w:hAnsi="Calibri" w:cs="Calibri" w:hint="default"/>
        <w:b w:val="0"/>
        <w:bCs w:val="0"/>
        <w:sz w:val="24"/>
        <w:szCs w:val="24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4680" w:firstLine="0"/>
      </w:pPr>
      <w:rPr>
        <w:b w:val="0"/>
        <w:bCs w:val="0"/>
        <w:color w:val="auto"/>
        <w:sz w:val="24"/>
        <w:szCs w:val="24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050"/>
    <w:rsid w:val="00021BC7"/>
    <w:rsid w:val="00022F3F"/>
    <w:rsid w:val="0005394F"/>
    <w:rsid w:val="00067739"/>
    <w:rsid w:val="00073876"/>
    <w:rsid w:val="0008188D"/>
    <w:rsid w:val="00086D04"/>
    <w:rsid w:val="000D291F"/>
    <w:rsid w:val="000F233B"/>
    <w:rsid w:val="001333C3"/>
    <w:rsid w:val="0013389A"/>
    <w:rsid w:val="00166F54"/>
    <w:rsid w:val="001D2912"/>
    <w:rsid w:val="001E0813"/>
    <w:rsid w:val="001E1F90"/>
    <w:rsid w:val="0023737D"/>
    <w:rsid w:val="00281A89"/>
    <w:rsid w:val="0029736F"/>
    <w:rsid w:val="002A69B9"/>
    <w:rsid w:val="002D16BC"/>
    <w:rsid w:val="002D70F9"/>
    <w:rsid w:val="002F2C51"/>
    <w:rsid w:val="002F469A"/>
    <w:rsid w:val="00314EC6"/>
    <w:rsid w:val="00324E5D"/>
    <w:rsid w:val="0033566E"/>
    <w:rsid w:val="00344274"/>
    <w:rsid w:val="00372548"/>
    <w:rsid w:val="00372643"/>
    <w:rsid w:val="003C7C3B"/>
    <w:rsid w:val="003F645E"/>
    <w:rsid w:val="00430144"/>
    <w:rsid w:val="00434BD9"/>
    <w:rsid w:val="00447C4C"/>
    <w:rsid w:val="0045536B"/>
    <w:rsid w:val="004614A2"/>
    <w:rsid w:val="004666C5"/>
    <w:rsid w:val="00483586"/>
    <w:rsid w:val="004858DE"/>
    <w:rsid w:val="004B7AB8"/>
    <w:rsid w:val="004D0683"/>
    <w:rsid w:val="004E3155"/>
    <w:rsid w:val="004F2787"/>
    <w:rsid w:val="0050726D"/>
    <w:rsid w:val="005173A9"/>
    <w:rsid w:val="005318F3"/>
    <w:rsid w:val="0053547D"/>
    <w:rsid w:val="00552FCF"/>
    <w:rsid w:val="00564F43"/>
    <w:rsid w:val="005824A8"/>
    <w:rsid w:val="00587003"/>
    <w:rsid w:val="0059419F"/>
    <w:rsid w:val="005D3944"/>
    <w:rsid w:val="005E713C"/>
    <w:rsid w:val="005F0FED"/>
    <w:rsid w:val="005F5474"/>
    <w:rsid w:val="00607CEB"/>
    <w:rsid w:val="00621667"/>
    <w:rsid w:val="00656620"/>
    <w:rsid w:val="00660278"/>
    <w:rsid w:val="00686E64"/>
    <w:rsid w:val="00691E80"/>
    <w:rsid w:val="006F2CB0"/>
    <w:rsid w:val="006F716F"/>
    <w:rsid w:val="00711B78"/>
    <w:rsid w:val="007137C6"/>
    <w:rsid w:val="00715AED"/>
    <w:rsid w:val="007528F9"/>
    <w:rsid w:val="007D5B4B"/>
    <w:rsid w:val="007D6426"/>
    <w:rsid w:val="008426E1"/>
    <w:rsid w:val="00851878"/>
    <w:rsid w:val="00882E05"/>
    <w:rsid w:val="008841D8"/>
    <w:rsid w:val="008854D1"/>
    <w:rsid w:val="00896FDC"/>
    <w:rsid w:val="008A2462"/>
    <w:rsid w:val="008B664A"/>
    <w:rsid w:val="00903ED9"/>
    <w:rsid w:val="0092610C"/>
    <w:rsid w:val="00986E07"/>
    <w:rsid w:val="00996481"/>
    <w:rsid w:val="009A759C"/>
    <w:rsid w:val="009B6050"/>
    <w:rsid w:val="009C51AF"/>
    <w:rsid w:val="009F62BC"/>
    <w:rsid w:val="00A24240"/>
    <w:rsid w:val="00A371FE"/>
    <w:rsid w:val="00A4021A"/>
    <w:rsid w:val="00A81001"/>
    <w:rsid w:val="00A93B5A"/>
    <w:rsid w:val="00AA5585"/>
    <w:rsid w:val="00AB62D6"/>
    <w:rsid w:val="00AC273D"/>
    <w:rsid w:val="00AC6F67"/>
    <w:rsid w:val="00AD5E11"/>
    <w:rsid w:val="00AF6CE7"/>
    <w:rsid w:val="00B00300"/>
    <w:rsid w:val="00B0055F"/>
    <w:rsid w:val="00B137E2"/>
    <w:rsid w:val="00B272C6"/>
    <w:rsid w:val="00B3680C"/>
    <w:rsid w:val="00B47748"/>
    <w:rsid w:val="00B6332D"/>
    <w:rsid w:val="00B81F14"/>
    <w:rsid w:val="00B8258E"/>
    <w:rsid w:val="00BB035C"/>
    <w:rsid w:val="00BC059F"/>
    <w:rsid w:val="00BC7783"/>
    <w:rsid w:val="00BD5237"/>
    <w:rsid w:val="00C2510B"/>
    <w:rsid w:val="00C26D0E"/>
    <w:rsid w:val="00C52D0E"/>
    <w:rsid w:val="00C92078"/>
    <w:rsid w:val="00C95BB2"/>
    <w:rsid w:val="00CA0E77"/>
    <w:rsid w:val="00CC4B24"/>
    <w:rsid w:val="00CD3CDF"/>
    <w:rsid w:val="00CD5A49"/>
    <w:rsid w:val="00CE0551"/>
    <w:rsid w:val="00D07B6B"/>
    <w:rsid w:val="00D12C74"/>
    <w:rsid w:val="00D238B1"/>
    <w:rsid w:val="00D47566"/>
    <w:rsid w:val="00D947DF"/>
    <w:rsid w:val="00D96B04"/>
    <w:rsid w:val="00DC4CEA"/>
    <w:rsid w:val="00DF3655"/>
    <w:rsid w:val="00E40895"/>
    <w:rsid w:val="00E43390"/>
    <w:rsid w:val="00E43714"/>
    <w:rsid w:val="00E6231A"/>
    <w:rsid w:val="00E705F9"/>
    <w:rsid w:val="00E9127C"/>
    <w:rsid w:val="00E954BA"/>
    <w:rsid w:val="00E97A91"/>
    <w:rsid w:val="00EC7E89"/>
    <w:rsid w:val="00F439E6"/>
    <w:rsid w:val="00F44580"/>
    <w:rsid w:val="00F4510A"/>
    <w:rsid w:val="00F624C1"/>
    <w:rsid w:val="00F7196E"/>
    <w:rsid w:val="00F73B8C"/>
    <w:rsid w:val="00F84F0A"/>
    <w:rsid w:val="00FB1616"/>
    <w:rsid w:val="00FC47E3"/>
    <w:rsid w:val="00FE34C7"/>
    <w:rsid w:val="00FF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158A1"/>
  <w15:chartTrackingRefBased/>
  <w15:docId w15:val="{C5CF3932-BDC3-4EEF-9787-A5C011B7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6B04"/>
    <w:pPr>
      <w:keepNext/>
      <w:numPr>
        <w:numId w:val="2"/>
      </w:numPr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6B04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D96B04"/>
    <w:pPr>
      <w:numPr>
        <w:ilvl w:val="2"/>
        <w:numId w:val="2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6B04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6B04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6B04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6B04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6B04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6B04"/>
    <w:pPr>
      <w:numPr>
        <w:ilvl w:val="8"/>
        <w:numId w:val="2"/>
      </w:numPr>
      <w:spacing w:before="240" w:after="60" w:line="240" w:lineRule="auto"/>
      <w:outlineLvl w:val="8"/>
    </w:pPr>
    <w:rPr>
      <w:rFonts w:ascii="Calibri Light" w:eastAsia="Times New Roman" w:hAnsi="Calibri Ligh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858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8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8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8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8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8D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77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23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233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96B0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6B0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6B0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6B0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6B0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6B04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6B04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6B0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6B04"/>
    <w:rPr>
      <w:rFonts w:ascii="Calibri Light" w:eastAsia="Times New Roman" w:hAnsi="Calibri Light" w:cs="Times New Roman"/>
    </w:rPr>
  </w:style>
  <w:style w:type="paragraph" w:customStyle="1" w:styleId="yiv0263112206msonormal">
    <w:name w:val="yiv0263112206msonormal"/>
    <w:basedOn w:val="Normal"/>
    <w:rsid w:val="00896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0263112206">
    <w:name w:val="yiv0263112206"/>
    <w:basedOn w:val="DefaultParagraphFont"/>
    <w:rsid w:val="00896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Greiling</dc:creator>
  <cp:keywords/>
  <dc:description/>
  <cp:lastModifiedBy>Carol Proven</cp:lastModifiedBy>
  <cp:revision>2</cp:revision>
  <cp:lastPrinted>2021-02-24T13:47:00Z</cp:lastPrinted>
  <dcterms:created xsi:type="dcterms:W3CDTF">2021-02-24T14:05:00Z</dcterms:created>
  <dcterms:modified xsi:type="dcterms:W3CDTF">2021-02-24T14:05:00Z</dcterms:modified>
</cp:coreProperties>
</file>