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6FEE3" w14:textId="1D6B8C0A" w:rsidR="00324E5D" w:rsidRPr="003C7C3B" w:rsidRDefault="009B6050">
      <w:r w:rsidRPr="003C7C3B">
        <w:t>League of Women Voters-Prince William Area</w:t>
      </w:r>
    </w:p>
    <w:p w14:paraId="13BAD24E" w14:textId="26D3AE45" w:rsidR="009B6050" w:rsidRPr="003C7C3B" w:rsidRDefault="009B6050">
      <w:r w:rsidRPr="003C7C3B">
        <w:t>Executive Board Meeting</w:t>
      </w:r>
      <w:r w:rsidR="00851878">
        <w:t xml:space="preserve"> </w:t>
      </w:r>
      <w:r w:rsidR="001A6C54">
        <w:t>April</w:t>
      </w:r>
      <w:r w:rsidR="007200B1">
        <w:t xml:space="preserve"> </w:t>
      </w:r>
      <w:r w:rsidR="001A6C54">
        <w:t>20</w:t>
      </w:r>
      <w:r w:rsidR="00903ED9" w:rsidRPr="003C7C3B">
        <w:t>, 202</w:t>
      </w:r>
      <w:r w:rsidR="00447C4C">
        <w:t>1</w:t>
      </w:r>
      <w:r w:rsidR="00903ED9" w:rsidRPr="003C7C3B">
        <w:t xml:space="preserve">, </w:t>
      </w:r>
      <w:r w:rsidR="00DC4CEA" w:rsidRPr="003C7C3B">
        <w:t xml:space="preserve">via </w:t>
      </w:r>
      <w:r w:rsidR="0050726D" w:rsidRPr="003C7C3B">
        <w:t>Zoom</w:t>
      </w:r>
    </w:p>
    <w:p w14:paraId="0656703C" w14:textId="66C47C1A" w:rsidR="009B6050" w:rsidRPr="003C7C3B" w:rsidRDefault="009B6050">
      <w:r w:rsidRPr="003C7C3B">
        <w:t xml:space="preserve">President </w:t>
      </w:r>
      <w:r w:rsidR="00FB1616">
        <w:t>Carol Proven</w:t>
      </w:r>
      <w:r w:rsidRPr="003C7C3B">
        <w:t xml:space="preserve"> called the meeting to order at </w:t>
      </w:r>
      <w:r w:rsidR="0050726D" w:rsidRPr="003C7C3B">
        <w:t>7</w:t>
      </w:r>
      <w:r w:rsidR="001A6C54">
        <w:t>:05</w:t>
      </w:r>
      <w:r w:rsidR="0050726D" w:rsidRPr="003C7C3B">
        <w:t xml:space="preserve"> p.m.</w:t>
      </w:r>
      <w:r w:rsidR="009C51AF" w:rsidRPr="003C7C3B">
        <w:t xml:space="preserve"> </w:t>
      </w:r>
    </w:p>
    <w:p w14:paraId="33D4AB42" w14:textId="7A053AFD" w:rsidR="001D2912" w:rsidRPr="00F4510A" w:rsidRDefault="00DC4CEA">
      <w:r w:rsidRPr="003C7C3B">
        <w:t>Calling in</w:t>
      </w:r>
      <w:r w:rsidR="009B6050" w:rsidRPr="003C7C3B">
        <w:t xml:space="preserve">: </w:t>
      </w:r>
      <w:r w:rsidRPr="003C7C3B">
        <w:t xml:space="preserve">Barbara </w:t>
      </w:r>
      <w:proofErr w:type="spellStart"/>
      <w:r w:rsidRPr="003C7C3B">
        <w:t>Amster</w:t>
      </w:r>
      <w:proofErr w:type="spellEnd"/>
      <w:r w:rsidRPr="003C7C3B">
        <w:t xml:space="preserve">, </w:t>
      </w:r>
      <w:r w:rsidR="00FB1616">
        <w:t xml:space="preserve">Connie Gilman, </w:t>
      </w:r>
      <w:r w:rsidRPr="003C7C3B">
        <w:t xml:space="preserve">Lorraine Schooner, </w:t>
      </w:r>
      <w:r w:rsidR="0029736F">
        <w:t xml:space="preserve">Judy </w:t>
      </w:r>
      <w:proofErr w:type="spellStart"/>
      <w:r w:rsidR="0029736F">
        <w:t>Hingle</w:t>
      </w:r>
      <w:proofErr w:type="spellEnd"/>
      <w:r w:rsidR="0029736F">
        <w:t xml:space="preserve">, </w:t>
      </w:r>
      <w:r w:rsidR="00FB1616">
        <w:t xml:space="preserve">Carol </w:t>
      </w:r>
      <w:proofErr w:type="spellStart"/>
      <w:r w:rsidR="00FB1616">
        <w:t>Noggle</w:t>
      </w:r>
      <w:proofErr w:type="spellEnd"/>
      <w:r w:rsidR="00FB1616">
        <w:t xml:space="preserve">, Janet </w:t>
      </w:r>
      <w:proofErr w:type="spellStart"/>
      <w:r w:rsidR="00FB1616">
        <w:t>Gorn</w:t>
      </w:r>
      <w:proofErr w:type="spellEnd"/>
      <w:r w:rsidR="00FB1616">
        <w:t xml:space="preserve">, </w:t>
      </w:r>
      <w:r w:rsidR="001A6C54">
        <w:t xml:space="preserve">Judy </w:t>
      </w:r>
      <w:proofErr w:type="spellStart"/>
      <w:r w:rsidR="001A6C54">
        <w:t>Hingle</w:t>
      </w:r>
      <w:proofErr w:type="spellEnd"/>
      <w:r w:rsidR="001A6C54">
        <w:t xml:space="preserve">, </w:t>
      </w:r>
      <w:r w:rsidR="00FB1616">
        <w:t xml:space="preserve">Barbara Greiling, </w:t>
      </w:r>
      <w:r w:rsidR="00447C4C">
        <w:t>and Catherine Ring</w:t>
      </w:r>
      <w:r w:rsidR="001D2912" w:rsidRPr="001D2912">
        <w:t>.</w:t>
      </w:r>
    </w:p>
    <w:p w14:paraId="703C054E" w14:textId="5D2F8DB5" w:rsidR="009B6050" w:rsidRPr="003C7C3B" w:rsidRDefault="009B6050">
      <w:r w:rsidRPr="003C7C3B">
        <w:rPr>
          <w:u w:val="single"/>
        </w:rPr>
        <w:t>Minutes</w:t>
      </w:r>
      <w:r w:rsidRPr="003C7C3B">
        <w:t>: Minutes of the</w:t>
      </w:r>
      <w:r w:rsidR="001D2912">
        <w:t xml:space="preserve"> </w:t>
      </w:r>
      <w:r w:rsidR="001A6C54">
        <w:t>March</w:t>
      </w:r>
      <w:r w:rsidR="0029736F">
        <w:t xml:space="preserve"> </w:t>
      </w:r>
      <w:r w:rsidR="00903ED9" w:rsidRPr="003C7C3B">
        <w:t>board</w:t>
      </w:r>
      <w:r w:rsidRPr="003C7C3B">
        <w:t xml:space="preserve"> meeting were approved</w:t>
      </w:r>
      <w:r w:rsidR="0050726D" w:rsidRPr="003C7C3B">
        <w:t xml:space="preserve">. </w:t>
      </w:r>
    </w:p>
    <w:p w14:paraId="48D3C850" w14:textId="36830E5B" w:rsidR="001A6C54" w:rsidRDefault="001A6C54" w:rsidP="005F0FED">
      <w:pPr>
        <w:rPr>
          <w:u w:val="single"/>
        </w:rPr>
      </w:pPr>
      <w:r>
        <w:rPr>
          <w:u w:val="single"/>
        </w:rPr>
        <w:t>Membership</w:t>
      </w:r>
      <w:r w:rsidRPr="001A6C54">
        <w:t>:</w:t>
      </w:r>
      <w:r>
        <w:t xml:space="preserve"> Jessie Barringer submitted a report </w:t>
      </w:r>
      <w:r w:rsidR="007200B1">
        <w:t>that</w:t>
      </w:r>
      <w:r>
        <w:t xml:space="preserve"> the League has a new member, Nigel Ogilvie of The Plains in Fauquier County. We now have a total of 94 members, 13 live in Fauquier. Cathy Ring has made corrections to the roster, which she will send to Jessie Barringer and Carol Proven.  There was a discussion of sharing the roster, which is now available only to the board, with all members.  Barbara </w:t>
      </w:r>
      <w:proofErr w:type="spellStart"/>
      <w:r>
        <w:t>Amster</w:t>
      </w:r>
      <w:proofErr w:type="spellEnd"/>
      <w:r>
        <w:t xml:space="preserve"> will </w:t>
      </w:r>
      <w:r w:rsidR="00B658A5">
        <w:t>draft</w:t>
      </w:r>
      <w:r>
        <w:t xml:space="preserve"> a notice that we plan to share the roster, including names, addresses, email addresses and phone numbers with all members. Members will have </w:t>
      </w:r>
      <w:r w:rsidR="00B658A5">
        <w:t>the opportunity to opt out, and will be given a deadline by which to do so.  Carol Proven will send the notice to all members.</w:t>
      </w:r>
    </w:p>
    <w:p w14:paraId="0A63668E" w14:textId="3BDCB82E" w:rsidR="00B658A5" w:rsidRDefault="00B658A5" w:rsidP="005F0FED">
      <w:r>
        <w:rPr>
          <w:u w:val="single"/>
        </w:rPr>
        <w:t>April General Meeting</w:t>
      </w:r>
      <w:r w:rsidRPr="00B658A5">
        <w:t xml:space="preserve">: </w:t>
      </w:r>
      <w:r>
        <w:t xml:space="preserve">The April 18 meeting was an orientation for old and new members about the League, its history, its activities and resources available to members.  Those who participated agreed that the chat feature on Zoom was conducive to a productive question and answer period. Lorraine Schooner congratulated the presenters on an extremely informative </w:t>
      </w:r>
      <w:r w:rsidR="00A75C54">
        <w:t xml:space="preserve">program. </w:t>
      </w:r>
    </w:p>
    <w:p w14:paraId="1D929847" w14:textId="0C3B59D2" w:rsidR="00A75C54" w:rsidRDefault="00A75C54" w:rsidP="005F0FED">
      <w:pPr>
        <w:rPr>
          <w:u w:val="single"/>
        </w:rPr>
      </w:pPr>
      <w:r w:rsidRPr="00A75C54">
        <w:rPr>
          <w:u w:val="single"/>
        </w:rPr>
        <w:t>Book Discussion</w:t>
      </w:r>
      <w:r>
        <w:t xml:space="preserve">: Author Mindy Greiling joined members April 12 for a discussion of “Fix What You Can: Schizophrenia and a Lawmaker’s Fight for Her Son.” Barbara Greiling reported that Mindy was impressed with the questions that she received from the group. </w:t>
      </w:r>
    </w:p>
    <w:p w14:paraId="60616485" w14:textId="2730337A" w:rsidR="00A75C54" w:rsidRDefault="00A75C54" w:rsidP="005F0FED">
      <w:r>
        <w:rPr>
          <w:u w:val="single"/>
        </w:rPr>
        <w:t>Voter Services and Advocacy</w:t>
      </w:r>
      <w:r w:rsidRPr="00A75C54">
        <w:t>:</w:t>
      </w:r>
      <w:r>
        <w:t xml:space="preserve"> Carol </w:t>
      </w:r>
      <w:proofErr w:type="spellStart"/>
      <w:r>
        <w:t>Noggle</w:t>
      </w:r>
      <w:proofErr w:type="spellEnd"/>
      <w:r>
        <w:t xml:space="preserve"> attended an emergency meeting of the Prince William Electoral Board on March 29. It was announced that the General Registrar has resigned and an interim registrar will be named. The State Board of Elections met March 3</w:t>
      </w:r>
      <w:r w:rsidR="007C7ED7">
        <w:t>1</w:t>
      </w:r>
      <w:r>
        <w:t xml:space="preserve"> and </w:t>
      </w:r>
      <w:r w:rsidR="007C7ED7">
        <w:t>established the qualification of candidates for the June 8 primary election.  The board decided not to certify candidates who missed the filing deadline. This included Cyndy Neville for the 52</w:t>
      </w:r>
      <w:r w:rsidR="007C7ED7" w:rsidRPr="007C7ED7">
        <w:rPr>
          <w:vertAlign w:val="superscript"/>
        </w:rPr>
        <w:t>nd</w:t>
      </w:r>
      <w:r w:rsidR="007C7ED7">
        <w:t xml:space="preserve"> House District.</w:t>
      </w:r>
    </w:p>
    <w:p w14:paraId="7F339EBE" w14:textId="5CCA8AA7" w:rsidR="007C7ED7" w:rsidRDefault="007C7ED7" w:rsidP="005F0FED">
      <w:r>
        <w:t>Following the certification of candidates, Carol set up the VOTE411.org Voter Guide with candidates for the 2</w:t>
      </w:r>
      <w:r w:rsidRPr="007C7ED7">
        <w:rPr>
          <w:vertAlign w:val="superscript"/>
        </w:rPr>
        <w:t>nd</w:t>
      </w:r>
      <w:r>
        <w:t>, 31</w:t>
      </w:r>
      <w:r w:rsidRPr="007C7ED7">
        <w:rPr>
          <w:vertAlign w:val="superscript"/>
        </w:rPr>
        <w:t>st</w:t>
      </w:r>
      <w:r>
        <w:t>, 50</w:t>
      </w:r>
      <w:r w:rsidRPr="007C7ED7">
        <w:rPr>
          <w:vertAlign w:val="superscript"/>
        </w:rPr>
        <w:t>th</w:t>
      </w:r>
      <w:r>
        <w:t xml:space="preserve"> and 51</w:t>
      </w:r>
      <w:r w:rsidRPr="007C7ED7">
        <w:rPr>
          <w:vertAlign w:val="superscript"/>
        </w:rPr>
        <w:t>st</w:t>
      </w:r>
      <w:r>
        <w:t xml:space="preserve"> House Districts for the June 8 Democratic Primary, and the 50</w:t>
      </w:r>
      <w:r w:rsidRPr="007C7ED7">
        <w:rPr>
          <w:vertAlign w:val="superscript"/>
        </w:rPr>
        <w:t>th</w:t>
      </w:r>
      <w:r>
        <w:t xml:space="preserve"> House District for the Republican Convention on May 1. Carol also recommended that references to VOTE411 include </w:t>
      </w:r>
      <w:r w:rsidRPr="007200B1">
        <w:rPr>
          <w:i/>
          <w:iCs/>
        </w:rPr>
        <w:t>.org</w:t>
      </w:r>
      <w:r>
        <w:t xml:space="preserve"> since some people were not aware that it is a website. She also pointed out that our VOTE411.org information cards advise voters to bring a </w:t>
      </w:r>
      <w:r w:rsidRPr="007C7ED7">
        <w:rPr>
          <w:i/>
          <w:iCs/>
        </w:rPr>
        <w:t>photo</w:t>
      </w:r>
      <w:r>
        <w:t xml:space="preserve"> ID to the polls, which is no longer required. </w:t>
      </w:r>
      <w:r w:rsidR="00927F17">
        <w:t xml:space="preserve"> The word </w:t>
      </w:r>
      <w:r w:rsidR="00927F17" w:rsidRPr="00927F17">
        <w:rPr>
          <w:i/>
          <w:iCs/>
        </w:rPr>
        <w:t>photo</w:t>
      </w:r>
      <w:r w:rsidR="00927F17">
        <w:t xml:space="preserve"> can be blacked out on the cards we have and eliminated on future printings.</w:t>
      </w:r>
      <w:r>
        <w:t xml:space="preserve"> </w:t>
      </w:r>
    </w:p>
    <w:p w14:paraId="1BD3C106" w14:textId="259D7E67" w:rsidR="00927F17" w:rsidRDefault="00927F17" w:rsidP="005F0FED">
      <w:r>
        <w:t xml:space="preserve">Carol is exploring the possibility of distributing Top Tens and voter information cards at the Haymarket Farmers Market. </w:t>
      </w:r>
    </w:p>
    <w:p w14:paraId="2606FD20" w14:textId="08BF8724" w:rsidR="00927F17" w:rsidRDefault="00927F17" w:rsidP="005F0FED">
      <w:r w:rsidRPr="00927F17">
        <w:rPr>
          <w:u w:val="single"/>
        </w:rPr>
        <w:t>BLM Vigil</w:t>
      </w:r>
      <w:r>
        <w:t xml:space="preserve">: Barbara </w:t>
      </w:r>
      <w:proofErr w:type="spellStart"/>
      <w:r>
        <w:t>Amster</w:t>
      </w:r>
      <w:proofErr w:type="spellEnd"/>
      <w:r>
        <w:t xml:space="preserve"> reported that limits on attendees at the Saturday vigils in Warrenton have been lifted. She also reported there is a possibility of a donation </w:t>
      </w:r>
      <w:r w:rsidR="007200B1">
        <w:t xml:space="preserve">from </w:t>
      </w:r>
      <w:r>
        <w:t xml:space="preserve">vigil sponsors toward the printing of voter information. </w:t>
      </w:r>
    </w:p>
    <w:p w14:paraId="77217BEC" w14:textId="36B0280D" w:rsidR="00927F17" w:rsidRDefault="00927F17" w:rsidP="00927F17">
      <w:r w:rsidRPr="00086D04">
        <w:rPr>
          <w:u w:val="single"/>
        </w:rPr>
        <w:t>They Represent You</w:t>
      </w:r>
      <w:r>
        <w:t xml:space="preserve">: Connie Gilman reported </w:t>
      </w:r>
      <w:r w:rsidR="00DF7B84">
        <w:t>u</w:t>
      </w:r>
      <w:r>
        <w:t>pdates on the primaries have been sent to the printers</w:t>
      </w:r>
      <w:r>
        <w:t xml:space="preserve"> and will be </w:t>
      </w:r>
      <w:r w:rsidR="00DF7B84">
        <w:t>posted on the League website.</w:t>
      </w:r>
    </w:p>
    <w:p w14:paraId="3E7D679E" w14:textId="77777777" w:rsidR="00DF7B84" w:rsidRPr="007137C6" w:rsidRDefault="00DF7B84" w:rsidP="00DF7B84">
      <w:pPr>
        <w:rPr>
          <w:u w:val="single"/>
        </w:rPr>
      </w:pPr>
      <w:r w:rsidRPr="00483586">
        <w:rPr>
          <w:u w:val="single"/>
        </w:rPr>
        <w:lastRenderedPageBreak/>
        <w:t>Calendar</w:t>
      </w:r>
      <w:r>
        <w:rPr>
          <w:u w:val="single"/>
        </w:rPr>
        <w:t xml:space="preserve"> </w:t>
      </w:r>
      <w:r w:rsidRPr="00483586">
        <w:rPr>
          <w:u w:val="single"/>
        </w:rPr>
        <w:t>Event Updates</w:t>
      </w:r>
      <w:r w:rsidRPr="00F4510A">
        <w:t xml:space="preserve">: </w:t>
      </w:r>
      <w:r>
        <w:rPr>
          <w:rFonts w:cstheme="minorHAnsi"/>
        </w:rPr>
        <w:t>Connie Gilman reported on the following calendar items:</w:t>
      </w:r>
    </w:p>
    <w:p w14:paraId="5EB462E2" w14:textId="77777777" w:rsidR="00DF7B84" w:rsidRDefault="00DF7B84" w:rsidP="00DF7B84">
      <w:r>
        <w:t xml:space="preserve">Sips and Civility will take place </w:t>
      </w:r>
      <w:r w:rsidRPr="00CC4867">
        <w:rPr>
          <w:b/>
          <w:bCs/>
        </w:rPr>
        <w:t>May 4</w:t>
      </w:r>
      <w:r>
        <w:t xml:space="preserve"> from 7 to 9 p.m. We will hear about the newly created position of ombudsman for the Prince William County Schools.</w:t>
      </w:r>
    </w:p>
    <w:p w14:paraId="49425D54" w14:textId="1EFD4880" w:rsidR="00DF7B84" w:rsidRDefault="00DF7B84" w:rsidP="00DF7B84">
      <w:r>
        <w:t xml:space="preserve">The online annual meeting will be held </w:t>
      </w:r>
      <w:r w:rsidRPr="00CC4867">
        <w:rPr>
          <w:b/>
          <w:bCs/>
        </w:rPr>
        <w:t>May 16</w:t>
      </w:r>
      <w:r>
        <w:t xml:space="preserve"> from 2 to 4 p.m.</w:t>
      </w:r>
      <w:r>
        <w:t xml:space="preserve"> Maria Burgos, the new equity and inclusion officer for Prince William County</w:t>
      </w:r>
      <w:r w:rsidR="007200B1">
        <w:t>,</w:t>
      </w:r>
      <w:r>
        <w:t xml:space="preserve"> will speak. The election of officers also will be held. </w:t>
      </w:r>
    </w:p>
    <w:p w14:paraId="12034891" w14:textId="6907653C" w:rsidR="00DF7B84" w:rsidRDefault="00DF7B84" w:rsidP="00DF7B84">
      <w:r>
        <w:t xml:space="preserve">The </w:t>
      </w:r>
      <w:r>
        <w:t xml:space="preserve">next book discussion will be </w:t>
      </w:r>
      <w:r w:rsidRPr="007200B1">
        <w:rPr>
          <w:b/>
          <w:bCs/>
        </w:rPr>
        <w:t>July 13</w:t>
      </w:r>
      <w:r>
        <w:t xml:space="preserve"> at Effingham Winery at 11:30 a.m. The book will be “Say What You Mean</w:t>
      </w:r>
      <w:r w:rsidR="00A8069F">
        <w:t>: A Mindful Approach to Nonviolent Communication,</w:t>
      </w:r>
      <w:r>
        <w:t>”</w:t>
      </w:r>
      <w:r w:rsidR="00A8069F">
        <w:t xml:space="preserve"> by Oren Jay </w:t>
      </w:r>
      <w:proofErr w:type="spellStart"/>
      <w:r w:rsidR="00A8069F">
        <w:t>Sofer</w:t>
      </w:r>
      <w:proofErr w:type="spellEnd"/>
      <w:r w:rsidR="00A8069F">
        <w:t xml:space="preserve"> and Joseph Goldstein. </w:t>
      </w:r>
    </w:p>
    <w:p w14:paraId="249BF817" w14:textId="0804AFEA" w:rsidR="00A8069F" w:rsidRDefault="00A8069F" w:rsidP="00A8069F">
      <w:r w:rsidRPr="00D16B61">
        <w:rPr>
          <w:u w:val="single"/>
        </w:rPr>
        <w:t>Nominati</w:t>
      </w:r>
      <w:r>
        <w:rPr>
          <w:u w:val="single"/>
        </w:rPr>
        <w:t>ng Committee Report</w:t>
      </w:r>
      <w:r>
        <w:t xml:space="preserve">: Judy </w:t>
      </w:r>
      <w:proofErr w:type="spellStart"/>
      <w:r>
        <w:t>Hingle</w:t>
      </w:r>
      <w:proofErr w:type="spellEnd"/>
      <w:r>
        <w:t xml:space="preserve"> </w:t>
      </w:r>
      <w:r w:rsidR="007200B1">
        <w:t>presented</w:t>
      </w:r>
      <w:r>
        <w:t xml:space="preserve"> the following slate of candidates for the 2021-23 board:</w:t>
      </w:r>
    </w:p>
    <w:p w14:paraId="0E894600" w14:textId="77777777" w:rsidR="00A8069F" w:rsidRDefault="00A8069F" w:rsidP="00A8069F">
      <w:r>
        <w:t xml:space="preserve">President – Janet </w:t>
      </w:r>
      <w:proofErr w:type="spellStart"/>
      <w:r>
        <w:t>Gorn</w:t>
      </w:r>
      <w:proofErr w:type="spellEnd"/>
    </w:p>
    <w:p w14:paraId="434F37F4" w14:textId="77777777" w:rsidR="00A8069F" w:rsidRDefault="00A8069F" w:rsidP="00A8069F">
      <w:r>
        <w:t>First Vice President – Connie Gilman</w:t>
      </w:r>
    </w:p>
    <w:p w14:paraId="51227032" w14:textId="6AB85ADA" w:rsidR="00A8069F" w:rsidRDefault="00A8069F" w:rsidP="00A8069F">
      <w:r>
        <w:t>Meeting Co-Directors</w:t>
      </w:r>
      <w:r>
        <w:t xml:space="preserve"> – Laura Feld-</w:t>
      </w:r>
      <w:proofErr w:type="spellStart"/>
      <w:r>
        <w:t>Mushaw</w:t>
      </w:r>
      <w:proofErr w:type="spellEnd"/>
      <w:r>
        <w:t xml:space="preserve"> and Miriam </w:t>
      </w:r>
      <w:proofErr w:type="spellStart"/>
      <w:proofErr w:type="gramStart"/>
      <w:r>
        <w:t>Anver</w:t>
      </w:r>
      <w:proofErr w:type="spellEnd"/>
      <w:r>
        <w:t xml:space="preserve"> ,</w:t>
      </w:r>
      <w:proofErr w:type="gramEnd"/>
      <w:r>
        <w:t xml:space="preserve"> sharing the position</w:t>
      </w:r>
    </w:p>
    <w:p w14:paraId="3136FEDD" w14:textId="77777777" w:rsidR="00A8069F" w:rsidRDefault="00A8069F" w:rsidP="00A8069F">
      <w:r>
        <w:t>Treasurer- Trish Freed</w:t>
      </w:r>
    </w:p>
    <w:p w14:paraId="25DC2FD1" w14:textId="6BD6A929" w:rsidR="00A8069F" w:rsidRDefault="00A8069F" w:rsidP="00A8069F">
      <w:r>
        <w:t xml:space="preserve">Secretary- </w:t>
      </w:r>
      <w:r>
        <w:t>Barbara Stokes</w:t>
      </w:r>
    </w:p>
    <w:p w14:paraId="0B231C00" w14:textId="717C0FA8" w:rsidR="00A8069F" w:rsidRDefault="00A8069F" w:rsidP="00A8069F">
      <w:r>
        <w:t xml:space="preserve">Membership </w:t>
      </w:r>
      <w:r>
        <w:t>Director</w:t>
      </w:r>
      <w:r>
        <w:t xml:space="preserve"> – Jessie Barringer</w:t>
      </w:r>
    </w:p>
    <w:p w14:paraId="5CF5F2E1" w14:textId="1E47963E" w:rsidR="00A8069F" w:rsidRDefault="00A8069F" w:rsidP="00A8069F">
      <w:r>
        <w:t xml:space="preserve">Voter Services </w:t>
      </w:r>
      <w:r>
        <w:t>Director</w:t>
      </w:r>
      <w:r>
        <w:t xml:space="preserve">- Carol </w:t>
      </w:r>
      <w:proofErr w:type="spellStart"/>
      <w:r>
        <w:t>Noggle</w:t>
      </w:r>
      <w:proofErr w:type="spellEnd"/>
    </w:p>
    <w:p w14:paraId="3B5B98C6" w14:textId="574829EA" w:rsidR="00A8069F" w:rsidRDefault="00A8069F" w:rsidP="00A8069F">
      <w:r>
        <w:t>Website Director- Carol Proven</w:t>
      </w:r>
    </w:p>
    <w:p w14:paraId="067CE7AE" w14:textId="4AA45D53" w:rsidR="00A8069F" w:rsidRDefault="00A8069F" w:rsidP="00A8069F">
      <w:r>
        <w:t xml:space="preserve">Volunteer Director - Judy </w:t>
      </w:r>
      <w:proofErr w:type="spellStart"/>
      <w:r>
        <w:t>Hingle</w:t>
      </w:r>
      <w:proofErr w:type="spellEnd"/>
    </w:p>
    <w:p w14:paraId="79EDE951" w14:textId="77777777" w:rsidR="00A8069F" w:rsidRDefault="00A8069F" w:rsidP="00A8069F">
      <w:r>
        <w:t>Member Outreach Director – Cathy Ring</w:t>
      </w:r>
    </w:p>
    <w:p w14:paraId="272A80CD" w14:textId="451FE351" w:rsidR="00A8069F" w:rsidRPr="009B170F" w:rsidRDefault="00A8069F" w:rsidP="005F0FED">
      <w:r>
        <w:t xml:space="preserve">On Judy’s recommendation, Carol Proven made a motion that those positions, as well as an Action and Advocacy Director, all be voting members of the executive board. Connie Gilman seconded the motion and it was approved. </w:t>
      </w:r>
    </w:p>
    <w:p w14:paraId="19FD040F" w14:textId="73606700" w:rsidR="0045536B" w:rsidRPr="003C7C3B" w:rsidRDefault="005F0FED" w:rsidP="005F0FED">
      <w:r w:rsidRPr="003C7C3B">
        <w:rPr>
          <w:u w:val="single"/>
        </w:rPr>
        <w:t>Treasurer’s report</w:t>
      </w:r>
      <w:r w:rsidR="009B170F">
        <w:rPr>
          <w:u w:val="single"/>
        </w:rPr>
        <w:t xml:space="preserve"> and budget</w:t>
      </w:r>
      <w:r w:rsidRPr="003C7C3B">
        <w:t xml:space="preserve">: Lorraine Schooner </w:t>
      </w:r>
      <w:r w:rsidR="0008188D">
        <w:t xml:space="preserve">reported </w:t>
      </w:r>
      <w:r w:rsidR="009B170F">
        <w:t>t</w:t>
      </w:r>
      <w:r w:rsidR="0008188D">
        <w:t xml:space="preserve">he </w:t>
      </w:r>
      <w:r w:rsidR="0013389A">
        <w:t>General Fund balance</w:t>
      </w:r>
      <w:r w:rsidR="0008188D">
        <w:t xml:space="preserve"> </w:t>
      </w:r>
      <w:r w:rsidR="009B170F">
        <w:t>stand</w:t>
      </w:r>
      <w:r w:rsidR="00EB5A6E">
        <w:t>s</w:t>
      </w:r>
      <w:r w:rsidR="00B25DF2">
        <w:t xml:space="preserve"> at</w:t>
      </w:r>
      <w:r w:rsidR="0013389A">
        <w:t xml:space="preserve"> $</w:t>
      </w:r>
      <w:r w:rsidR="00447C4C">
        <w:t>13,</w:t>
      </w:r>
      <w:r w:rsidR="009B170F">
        <w:t>1</w:t>
      </w:r>
      <w:r w:rsidR="006F2CB0">
        <w:t>26</w:t>
      </w:r>
      <w:r w:rsidR="00447C4C">
        <w:t>.</w:t>
      </w:r>
      <w:r w:rsidR="006F2CB0">
        <w:t>99</w:t>
      </w:r>
      <w:r w:rsidR="00B25DF2">
        <w:t xml:space="preserve"> and</w:t>
      </w:r>
      <w:r w:rsidR="00882E05">
        <w:t xml:space="preserve"> </w:t>
      </w:r>
      <w:r w:rsidR="00B25DF2">
        <w:t>t</w:t>
      </w:r>
      <w:r w:rsidR="00AA5585">
        <w:t xml:space="preserve">he Education Fund balance </w:t>
      </w:r>
      <w:r w:rsidR="00B25DF2">
        <w:t>at</w:t>
      </w:r>
      <w:r w:rsidR="00AA5585">
        <w:t xml:space="preserve"> $</w:t>
      </w:r>
      <w:r w:rsidR="00447C4C">
        <w:t>1568.46.</w:t>
      </w:r>
      <w:r w:rsidR="00FB1616">
        <w:t xml:space="preserve"> </w:t>
      </w:r>
      <w:r w:rsidR="009B170F">
        <w:t>She presented the</w:t>
      </w:r>
      <w:r w:rsidR="00B25DF2">
        <w:t xml:space="preserve"> proposed budget </w:t>
      </w:r>
      <w:r w:rsidR="009B170F">
        <w:t>for 2021-2022</w:t>
      </w:r>
      <w:r w:rsidR="00B25DF2">
        <w:t xml:space="preserve"> to the board for approval. </w:t>
      </w:r>
      <w:r w:rsidR="009B170F">
        <w:t xml:space="preserve">The budget shows a deficit, but </w:t>
      </w:r>
      <w:r w:rsidR="00EB5A6E">
        <w:t>Lorraine</w:t>
      </w:r>
      <w:r w:rsidR="009B170F">
        <w:t xml:space="preserve"> pointed out that unspent funds from this fiscal year will more that cover the shortfall.  </w:t>
      </w:r>
      <w:r w:rsidR="00EB5A6E">
        <w:t xml:space="preserve">Connie Gilman made a motion that the proposed </w:t>
      </w:r>
      <w:r w:rsidR="009B170F">
        <w:t xml:space="preserve">budget </w:t>
      </w:r>
      <w:r w:rsidR="00EB5A6E">
        <w:t>be</w:t>
      </w:r>
      <w:r w:rsidR="009B170F">
        <w:t xml:space="preserve"> approved</w:t>
      </w:r>
      <w:r w:rsidR="00EB5A6E">
        <w:t xml:space="preserve">, and Barbara </w:t>
      </w:r>
      <w:proofErr w:type="spellStart"/>
      <w:r w:rsidR="00EB5A6E">
        <w:t>Amster</w:t>
      </w:r>
      <w:proofErr w:type="spellEnd"/>
      <w:r w:rsidR="00EB5A6E">
        <w:t xml:space="preserve"> seconded the motion. The board voted in favor, and the</w:t>
      </w:r>
      <w:r w:rsidR="009B170F">
        <w:t xml:space="preserve"> </w:t>
      </w:r>
      <w:r w:rsidR="00EB5A6E">
        <w:t>proposed budget</w:t>
      </w:r>
      <w:r w:rsidR="009B170F">
        <w:t xml:space="preserve"> </w:t>
      </w:r>
      <w:r w:rsidR="00B25DF2">
        <w:t>will be sent to members and voted on at the May annual meeting.</w:t>
      </w:r>
    </w:p>
    <w:p w14:paraId="61A9BE6B" w14:textId="53519EEA" w:rsidR="009B170F" w:rsidRDefault="009B170F" w:rsidP="005F0FED">
      <w:r w:rsidRPr="009B170F">
        <w:rPr>
          <w:u w:val="single"/>
        </w:rPr>
        <w:t>Bylaws</w:t>
      </w:r>
      <w:r>
        <w:t xml:space="preserve">:  Janet </w:t>
      </w:r>
      <w:proofErr w:type="spellStart"/>
      <w:r>
        <w:t>Gorn</w:t>
      </w:r>
      <w:proofErr w:type="spellEnd"/>
      <w:r>
        <w:t xml:space="preserve"> presented a draft of a bylaws revision to be presented to members for a vote at the annual meeting. The board approved the revision, including a provision that the immediate past president be an ex-officio member of the executive board with the all privileges of board membership, including the right to make motions and to vote.</w:t>
      </w:r>
      <w:r w:rsidR="00EB5A6E">
        <w:t xml:space="preserve"> </w:t>
      </w:r>
      <w:r w:rsidR="00EB5A6E">
        <w:br/>
      </w:r>
    </w:p>
    <w:p w14:paraId="18869E82" w14:textId="71A9E6BB" w:rsidR="007200B1" w:rsidRDefault="007200B1" w:rsidP="005F0FED">
      <w:r w:rsidRPr="007200B1">
        <w:rPr>
          <w:u w:val="single"/>
        </w:rPr>
        <w:lastRenderedPageBreak/>
        <w:t>Newsletter</w:t>
      </w:r>
      <w:r>
        <w:t xml:space="preserve">: The was a discussion of the need for a League newsletter in addition to the website and Constant Contact notifications. It was suggested that the newsletter be published once a year and Connie Gilman will explore that option.  </w:t>
      </w:r>
    </w:p>
    <w:p w14:paraId="391493A6" w14:textId="6A1FE142" w:rsidR="005318F3" w:rsidRDefault="005318F3" w:rsidP="005F0FED">
      <w:r>
        <w:t xml:space="preserve">The next board meeting will be </w:t>
      </w:r>
      <w:r w:rsidR="009B170F">
        <w:t>May 18</w:t>
      </w:r>
      <w:r>
        <w:t xml:space="preserve"> from 7 to 9 p.m.</w:t>
      </w:r>
    </w:p>
    <w:p w14:paraId="58E3AD76" w14:textId="7549AF36" w:rsidR="00E97A91" w:rsidRDefault="00E97A91" w:rsidP="00E97A91">
      <w:r w:rsidRPr="003C7C3B">
        <w:t xml:space="preserve">The meeting was adjourned at </w:t>
      </w:r>
      <w:r>
        <w:t>8:</w:t>
      </w:r>
      <w:r w:rsidR="007200B1">
        <w:t>40</w:t>
      </w:r>
      <w:r>
        <w:t xml:space="preserve"> </w:t>
      </w:r>
      <w:r w:rsidRPr="003C7C3B">
        <w:t>p.m.</w:t>
      </w:r>
    </w:p>
    <w:p w14:paraId="2B90C44F" w14:textId="7F09E148" w:rsidR="00C26D0E" w:rsidRPr="003C7C3B" w:rsidRDefault="00C26D0E" w:rsidP="005F0FED">
      <w:r w:rsidRPr="003C7C3B">
        <w:t>Submitted by Barbara Greiling</w:t>
      </w:r>
    </w:p>
    <w:p w14:paraId="141AA342" w14:textId="77777777" w:rsidR="00E43390" w:rsidRPr="003C7C3B" w:rsidRDefault="00E43390" w:rsidP="005F0FED"/>
    <w:p w14:paraId="26590EDD" w14:textId="16AF2326" w:rsidR="007D6426" w:rsidRPr="003C7C3B" w:rsidRDefault="007D6426" w:rsidP="005F0FED"/>
    <w:p w14:paraId="32499CEB" w14:textId="184872B1" w:rsidR="005F0FED" w:rsidRPr="003C7C3B" w:rsidRDefault="005F0FED" w:rsidP="005F0FED"/>
    <w:sectPr w:rsidR="005F0FED" w:rsidRPr="003C7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625ED"/>
    <w:multiLevelType w:val="hybridMultilevel"/>
    <w:tmpl w:val="EF401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4C2702"/>
    <w:multiLevelType w:val="hybridMultilevel"/>
    <w:tmpl w:val="3580D544"/>
    <w:lvl w:ilvl="0" w:tplc="04090013">
      <w:start w:val="1"/>
      <w:numFmt w:val="upperRoman"/>
      <w:lvlText w:val="%1."/>
      <w:lvlJc w:val="right"/>
      <w:pPr>
        <w:ind w:left="720" w:hanging="360"/>
      </w:pPr>
    </w:lvl>
    <w:lvl w:ilvl="1" w:tplc="30E05746">
      <w:start w:val="1"/>
      <w:numFmt w:val="decimal"/>
      <w:lvlText w:val="%2."/>
      <w:lvlJc w:val="left"/>
      <w:pPr>
        <w:ind w:left="117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6896D6C"/>
    <w:multiLevelType w:val="multilevel"/>
    <w:tmpl w:val="CD6C33EC"/>
    <w:lvl w:ilvl="0">
      <w:start w:val="1"/>
      <w:numFmt w:val="upperRoman"/>
      <w:pStyle w:val="Heading1"/>
      <w:lvlText w:val="%1."/>
      <w:lvlJc w:val="left"/>
      <w:pPr>
        <w:ind w:left="0" w:firstLine="0"/>
      </w:pPr>
      <w:rPr>
        <w:rFonts w:ascii="Calibri" w:hAnsi="Calibri" w:cs="Calibri" w:hint="default"/>
        <w:b w:val="0"/>
        <w:bCs w:val="0"/>
        <w:sz w:val="24"/>
        <w:szCs w:val="24"/>
      </w:rPr>
    </w:lvl>
    <w:lvl w:ilvl="1">
      <w:start w:val="1"/>
      <w:numFmt w:val="upperLetter"/>
      <w:pStyle w:val="Heading2"/>
      <w:lvlText w:val="%2."/>
      <w:lvlJc w:val="left"/>
      <w:pPr>
        <w:ind w:left="720" w:firstLine="0"/>
      </w:pPr>
    </w:lvl>
    <w:lvl w:ilvl="2">
      <w:start w:val="1"/>
      <w:numFmt w:val="decimal"/>
      <w:pStyle w:val="Heading3"/>
      <w:lvlText w:val="%3."/>
      <w:lvlJc w:val="left"/>
      <w:pPr>
        <w:ind w:left="4680" w:firstLine="0"/>
      </w:pPr>
      <w:rPr>
        <w:b w:val="0"/>
        <w:bCs w:val="0"/>
        <w:color w:val="auto"/>
        <w:sz w:val="24"/>
        <w:szCs w:val="24"/>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50"/>
    <w:rsid w:val="00021BC7"/>
    <w:rsid w:val="00022F3F"/>
    <w:rsid w:val="0005394F"/>
    <w:rsid w:val="00067739"/>
    <w:rsid w:val="00073876"/>
    <w:rsid w:val="0008188D"/>
    <w:rsid w:val="00086D04"/>
    <w:rsid w:val="00095FE3"/>
    <w:rsid w:val="000D291F"/>
    <w:rsid w:val="000F233B"/>
    <w:rsid w:val="001333C3"/>
    <w:rsid w:val="0013389A"/>
    <w:rsid w:val="00166F54"/>
    <w:rsid w:val="001A2255"/>
    <w:rsid w:val="001A6C54"/>
    <w:rsid w:val="001D2912"/>
    <w:rsid w:val="001E0813"/>
    <w:rsid w:val="001E1F90"/>
    <w:rsid w:val="0023737D"/>
    <w:rsid w:val="00281A89"/>
    <w:rsid w:val="0029736F"/>
    <w:rsid w:val="002A69B9"/>
    <w:rsid w:val="002D16BC"/>
    <w:rsid w:val="002D70F9"/>
    <w:rsid w:val="002F2C51"/>
    <w:rsid w:val="002F469A"/>
    <w:rsid w:val="00314EC6"/>
    <w:rsid w:val="00324E5D"/>
    <w:rsid w:val="0033566E"/>
    <w:rsid w:val="00344274"/>
    <w:rsid w:val="00372643"/>
    <w:rsid w:val="003C7C3B"/>
    <w:rsid w:val="003F645E"/>
    <w:rsid w:val="00430144"/>
    <w:rsid w:val="00434BD9"/>
    <w:rsid w:val="00447C4C"/>
    <w:rsid w:val="0045536B"/>
    <w:rsid w:val="004614A2"/>
    <w:rsid w:val="004666C5"/>
    <w:rsid w:val="00483586"/>
    <w:rsid w:val="004858DE"/>
    <w:rsid w:val="004B7AB8"/>
    <w:rsid w:val="004D0683"/>
    <w:rsid w:val="004E3155"/>
    <w:rsid w:val="004F2787"/>
    <w:rsid w:val="0050726D"/>
    <w:rsid w:val="005173A9"/>
    <w:rsid w:val="005318F3"/>
    <w:rsid w:val="0053547D"/>
    <w:rsid w:val="00552FCF"/>
    <w:rsid w:val="00564F43"/>
    <w:rsid w:val="005824A8"/>
    <w:rsid w:val="00587003"/>
    <w:rsid w:val="0059419F"/>
    <w:rsid w:val="005D3944"/>
    <w:rsid w:val="005E713C"/>
    <w:rsid w:val="005F0FED"/>
    <w:rsid w:val="005F5474"/>
    <w:rsid w:val="00607CEB"/>
    <w:rsid w:val="00621667"/>
    <w:rsid w:val="00656620"/>
    <w:rsid w:val="00660278"/>
    <w:rsid w:val="00686E64"/>
    <w:rsid w:val="00691E80"/>
    <w:rsid w:val="006F2CB0"/>
    <w:rsid w:val="006F716F"/>
    <w:rsid w:val="00711B78"/>
    <w:rsid w:val="007137C6"/>
    <w:rsid w:val="00715AED"/>
    <w:rsid w:val="007200B1"/>
    <w:rsid w:val="007528F9"/>
    <w:rsid w:val="007C7ED7"/>
    <w:rsid w:val="007D5B4B"/>
    <w:rsid w:val="007D6426"/>
    <w:rsid w:val="008426E1"/>
    <w:rsid w:val="00851878"/>
    <w:rsid w:val="00882E05"/>
    <w:rsid w:val="008841D8"/>
    <w:rsid w:val="008854D1"/>
    <w:rsid w:val="00896FDC"/>
    <w:rsid w:val="008A2462"/>
    <w:rsid w:val="008A7C45"/>
    <w:rsid w:val="008B664A"/>
    <w:rsid w:val="00903ED9"/>
    <w:rsid w:val="0092610C"/>
    <w:rsid w:val="00927F17"/>
    <w:rsid w:val="00986E07"/>
    <w:rsid w:val="00996481"/>
    <w:rsid w:val="009A759C"/>
    <w:rsid w:val="009B170F"/>
    <w:rsid w:val="009B6050"/>
    <w:rsid w:val="009C51AF"/>
    <w:rsid w:val="009F62BC"/>
    <w:rsid w:val="00A24240"/>
    <w:rsid w:val="00A371FE"/>
    <w:rsid w:val="00A4021A"/>
    <w:rsid w:val="00A75C54"/>
    <w:rsid w:val="00A8069F"/>
    <w:rsid w:val="00A81001"/>
    <w:rsid w:val="00A93B5A"/>
    <w:rsid w:val="00AA5585"/>
    <w:rsid w:val="00AB62D6"/>
    <w:rsid w:val="00AC273D"/>
    <w:rsid w:val="00AC6F67"/>
    <w:rsid w:val="00AD5E11"/>
    <w:rsid w:val="00AF6CE7"/>
    <w:rsid w:val="00B00300"/>
    <w:rsid w:val="00B0055F"/>
    <w:rsid w:val="00B137E2"/>
    <w:rsid w:val="00B25DF2"/>
    <w:rsid w:val="00B272C6"/>
    <w:rsid w:val="00B3680C"/>
    <w:rsid w:val="00B47748"/>
    <w:rsid w:val="00B6332D"/>
    <w:rsid w:val="00B658A5"/>
    <w:rsid w:val="00B81F14"/>
    <w:rsid w:val="00B8258E"/>
    <w:rsid w:val="00BB035C"/>
    <w:rsid w:val="00BC059F"/>
    <w:rsid w:val="00BC7783"/>
    <w:rsid w:val="00BD5237"/>
    <w:rsid w:val="00C2510B"/>
    <w:rsid w:val="00C26D0E"/>
    <w:rsid w:val="00C52D0E"/>
    <w:rsid w:val="00C92078"/>
    <w:rsid w:val="00C95BB2"/>
    <w:rsid w:val="00CA0E77"/>
    <w:rsid w:val="00CC4867"/>
    <w:rsid w:val="00CC4B24"/>
    <w:rsid w:val="00CD3CDF"/>
    <w:rsid w:val="00CD5A49"/>
    <w:rsid w:val="00CE0551"/>
    <w:rsid w:val="00D07B6B"/>
    <w:rsid w:val="00D12C74"/>
    <w:rsid w:val="00D16B61"/>
    <w:rsid w:val="00D238B1"/>
    <w:rsid w:val="00D47566"/>
    <w:rsid w:val="00D947DF"/>
    <w:rsid w:val="00D96B04"/>
    <w:rsid w:val="00DC4CEA"/>
    <w:rsid w:val="00DF3655"/>
    <w:rsid w:val="00DF57F1"/>
    <w:rsid w:val="00DF7B84"/>
    <w:rsid w:val="00E40895"/>
    <w:rsid w:val="00E43390"/>
    <w:rsid w:val="00E43714"/>
    <w:rsid w:val="00E6231A"/>
    <w:rsid w:val="00E705F9"/>
    <w:rsid w:val="00E9127C"/>
    <w:rsid w:val="00E954BA"/>
    <w:rsid w:val="00E97A91"/>
    <w:rsid w:val="00EB5A6E"/>
    <w:rsid w:val="00EC7E89"/>
    <w:rsid w:val="00F439E6"/>
    <w:rsid w:val="00F44580"/>
    <w:rsid w:val="00F4510A"/>
    <w:rsid w:val="00F624C1"/>
    <w:rsid w:val="00F7196E"/>
    <w:rsid w:val="00F73B8C"/>
    <w:rsid w:val="00F84F0A"/>
    <w:rsid w:val="00FB1616"/>
    <w:rsid w:val="00FC47E3"/>
    <w:rsid w:val="00FE34C7"/>
    <w:rsid w:val="00FF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58A1"/>
  <w15:chartTrackingRefBased/>
  <w15:docId w15:val="{C5CF3932-BDC3-4EEF-9787-A5C011B7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6B04"/>
    <w:pPr>
      <w:keepNext/>
      <w:numPr>
        <w:numId w:val="2"/>
      </w:numPr>
      <w:spacing w:before="240" w:after="60" w:line="240" w:lineRule="auto"/>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semiHidden/>
    <w:unhideWhenUsed/>
    <w:qFormat/>
    <w:rsid w:val="00D96B04"/>
    <w:pPr>
      <w:keepNext/>
      <w:numPr>
        <w:ilvl w:val="1"/>
        <w:numId w:val="2"/>
      </w:numPr>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link w:val="Heading3Char"/>
    <w:uiPriority w:val="9"/>
    <w:semiHidden/>
    <w:unhideWhenUsed/>
    <w:qFormat/>
    <w:rsid w:val="00D96B04"/>
    <w:pPr>
      <w:numPr>
        <w:ilvl w:val="2"/>
        <w:numId w:val="2"/>
      </w:num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96B04"/>
    <w:pPr>
      <w:keepNext/>
      <w:numPr>
        <w:ilvl w:val="3"/>
        <w:numId w:val="2"/>
      </w:numPr>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D96B04"/>
    <w:pPr>
      <w:numPr>
        <w:ilvl w:val="4"/>
        <w:numId w:val="2"/>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D96B04"/>
    <w:pPr>
      <w:numPr>
        <w:ilvl w:val="5"/>
        <w:numId w:val="2"/>
      </w:num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D96B04"/>
    <w:pPr>
      <w:numPr>
        <w:ilvl w:val="6"/>
        <w:numId w:val="2"/>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D96B04"/>
    <w:pPr>
      <w:numPr>
        <w:ilvl w:val="7"/>
        <w:numId w:val="2"/>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D96B04"/>
    <w:pPr>
      <w:numPr>
        <w:ilvl w:val="8"/>
        <w:numId w:val="2"/>
      </w:numPr>
      <w:spacing w:before="240" w:after="60" w:line="240"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58DE"/>
    <w:rPr>
      <w:sz w:val="16"/>
      <w:szCs w:val="16"/>
    </w:rPr>
  </w:style>
  <w:style w:type="paragraph" w:styleId="CommentText">
    <w:name w:val="annotation text"/>
    <w:basedOn w:val="Normal"/>
    <w:link w:val="CommentTextChar"/>
    <w:uiPriority w:val="99"/>
    <w:semiHidden/>
    <w:unhideWhenUsed/>
    <w:rsid w:val="004858DE"/>
    <w:pPr>
      <w:spacing w:line="240" w:lineRule="auto"/>
    </w:pPr>
    <w:rPr>
      <w:sz w:val="20"/>
      <w:szCs w:val="20"/>
    </w:rPr>
  </w:style>
  <w:style w:type="character" w:customStyle="1" w:styleId="CommentTextChar">
    <w:name w:val="Comment Text Char"/>
    <w:basedOn w:val="DefaultParagraphFont"/>
    <w:link w:val="CommentText"/>
    <w:uiPriority w:val="99"/>
    <w:semiHidden/>
    <w:rsid w:val="004858DE"/>
    <w:rPr>
      <w:sz w:val="20"/>
      <w:szCs w:val="20"/>
    </w:rPr>
  </w:style>
  <w:style w:type="paragraph" w:styleId="CommentSubject">
    <w:name w:val="annotation subject"/>
    <w:basedOn w:val="CommentText"/>
    <w:next w:val="CommentText"/>
    <w:link w:val="CommentSubjectChar"/>
    <w:uiPriority w:val="99"/>
    <w:semiHidden/>
    <w:unhideWhenUsed/>
    <w:rsid w:val="004858DE"/>
    <w:rPr>
      <w:b/>
      <w:bCs/>
    </w:rPr>
  </w:style>
  <w:style w:type="character" w:customStyle="1" w:styleId="CommentSubjectChar">
    <w:name w:val="Comment Subject Char"/>
    <w:basedOn w:val="CommentTextChar"/>
    <w:link w:val="CommentSubject"/>
    <w:uiPriority w:val="99"/>
    <w:semiHidden/>
    <w:rsid w:val="004858DE"/>
    <w:rPr>
      <w:b/>
      <w:bCs/>
      <w:sz w:val="20"/>
      <w:szCs w:val="20"/>
    </w:rPr>
  </w:style>
  <w:style w:type="paragraph" w:styleId="BalloonText">
    <w:name w:val="Balloon Text"/>
    <w:basedOn w:val="Normal"/>
    <w:link w:val="BalloonTextChar"/>
    <w:uiPriority w:val="99"/>
    <w:semiHidden/>
    <w:unhideWhenUsed/>
    <w:rsid w:val="00485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8DE"/>
    <w:rPr>
      <w:rFonts w:ascii="Segoe UI" w:hAnsi="Segoe UI" w:cs="Segoe UI"/>
      <w:sz w:val="18"/>
      <w:szCs w:val="18"/>
    </w:rPr>
  </w:style>
  <w:style w:type="paragraph" w:styleId="ListParagraph">
    <w:name w:val="List Paragraph"/>
    <w:basedOn w:val="Normal"/>
    <w:uiPriority w:val="34"/>
    <w:qFormat/>
    <w:rsid w:val="00067739"/>
    <w:pPr>
      <w:ind w:left="720"/>
      <w:contextualSpacing/>
    </w:pPr>
  </w:style>
  <w:style w:type="character" w:styleId="Hyperlink">
    <w:name w:val="Hyperlink"/>
    <w:basedOn w:val="DefaultParagraphFont"/>
    <w:uiPriority w:val="99"/>
    <w:unhideWhenUsed/>
    <w:rsid w:val="000F233B"/>
    <w:rPr>
      <w:color w:val="0563C1" w:themeColor="hyperlink"/>
      <w:u w:val="single"/>
    </w:rPr>
  </w:style>
  <w:style w:type="character" w:styleId="UnresolvedMention">
    <w:name w:val="Unresolved Mention"/>
    <w:basedOn w:val="DefaultParagraphFont"/>
    <w:uiPriority w:val="99"/>
    <w:semiHidden/>
    <w:unhideWhenUsed/>
    <w:rsid w:val="000F233B"/>
    <w:rPr>
      <w:color w:val="605E5C"/>
      <w:shd w:val="clear" w:color="auto" w:fill="E1DFDD"/>
    </w:rPr>
  </w:style>
  <w:style w:type="character" w:customStyle="1" w:styleId="Heading1Char">
    <w:name w:val="Heading 1 Char"/>
    <w:basedOn w:val="DefaultParagraphFont"/>
    <w:link w:val="Heading1"/>
    <w:uiPriority w:val="9"/>
    <w:rsid w:val="00D96B04"/>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semiHidden/>
    <w:rsid w:val="00D96B04"/>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D96B0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D96B04"/>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D96B04"/>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D96B04"/>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D96B04"/>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D96B04"/>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D96B04"/>
    <w:rPr>
      <w:rFonts w:ascii="Calibri Light" w:eastAsia="Times New Roman" w:hAnsi="Calibri Light" w:cs="Times New Roman"/>
    </w:rPr>
  </w:style>
  <w:style w:type="paragraph" w:customStyle="1" w:styleId="yiv0263112206msonormal">
    <w:name w:val="yiv0263112206msonormal"/>
    <w:basedOn w:val="Normal"/>
    <w:rsid w:val="00896F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0263112206">
    <w:name w:val="yiv0263112206"/>
    <w:basedOn w:val="DefaultParagraphFont"/>
    <w:rsid w:val="00896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670881">
      <w:bodyDiv w:val="1"/>
      <w:marLeft w:val="0"/>
      <w:marRight w:val="0"/>
      <w:marTop w:val="0"/>
      <w:marBottom w:val="0"/>
      <w:divBdr>
        <w:top w:val="none" w:sz="0" w:space="0" w:color="auto"/>
        <w:left w:val="none" w:sz="0" w:space="0" w:color="auto"/>
        <w:bottom w:val="none" w:sz="0" w:space="0" w:color="auto"/>
        <w:right w:val="none" w:sz="0" w:space="0" w:color="auto"/>
      </w:divBdr>
    </w:div>
    <w:div w:id="478570967">
      <w:bodyDiv w:val="1"/>
      <w:marLeft w:val="0"/>
      <w:marRight w:val="0"/>
      <w:marTop w:val="0"/>
      <w:marBottom w:val="0"/>
      <w:divBdr>
        <w:top w:val="none" w:sz="0" w:space="0" w:color="auto"/>
        <w:left w:val="none" w:sz="0" w:space="0" w:color="auto"/>
        <w:bottom w:val="none" w:sz="0" w:space="0" w:color="auto"/>
        <w:right w:val="none" w:sz="0" w:space="0" w:color="auto"/>
      </w:divBdr>
      <w:divsChild>
        <w:div w:id="743382913">
          <w:marLeft w:val="0"/>
          <w:marRight w:val="0"/>
          <w:marTop w:val="0"/>
          <w:marBottom w:val="0"/>
          <w:divBdr>
            <w:top w:val="none" w:sz="0" w:space="0" w:color="auto"/>
            <w:left w:val="none" w:sz="0" w:space="0" w:color="auto"/>
            <w:bottom w:val="none" w:sz="0" w:space="0" w:color="auto"/>
            <w:right w:val="none" w:sz="0" w:space="0" w:color="auto"/>
          </w:divBdr>
        </w:div>
      </w:divsChild>
    </w:div>
    <w:div w:id="1184050633">
      <w:bodyDiv w:val="1"/>
      <w:marLeft w:val="0"/>
      <w:marRight w:val="0"/>
      <w:marTop w:val="0"/>
      <w:marBottom w:val="0"/>
      <w:divBdr>
        <w:top w:val="none" w:sz="0" w:space="0" w:color="auto"/>
        <w:left w:val="none" w:sz="0" w:space="0" w:color="auto"/>
        <w:bottom w:val="none" w:sz="0" w:space="0" w:color="auto"/>
        <w:right w:val="none" w:sz="0" w:space="0" w:color="auto"/>
      </w:divBdr>
      <w:divsChild>
        <w:div w:id="112136897">
          <w:marLeft w:val="0"/>
          <w:marRight w:val="0"/>
          <w:marTop w:val="0"/>
          <w:marBottom w:val="0"/>
          <w:divBdr>
            <w:top w:val="none" w:sz="0" w:space="0" w:color="auto"/>
            <w:left w:val="none" w:sz="0" w:space="0" w:color="auto"/>
            <w:bottom w:val="none" w:sz="0" w:space="0" w:color="auto"/>
            <w:right w:val="none" w:sz="0" w:space="0" w:color="auto"/>
          </w:divBdr>
        </w:div>
        <w:div w:id="2063365427">
          <w:marLeft w:val="0"/>
          <w:marRight w:val="0"/>
          <w:marTop w:val="0"/>
          <w:marBottom w:val="0"/>
          <w:divBdr>
            <w:top w:val="none" w:sz="0" w:space="0" w:color="auto"/>
            <w:left w:val="none" w:sz="0" w:space="0" w:color="auto"/>
            <w:bottom w:val="none" w:sz="0" w:space="0" w:color="auto"/>
            <w:right w:val="none" w:sz="0" w:space="0" w:color="auto"/>
          </w:divBdr>
        </w:div>
        <w:div w:id="1672443999">
          <w:marLeft w:val="0"/>
          <w:marRight w:val="0"/>
          <w:marTop w:val="0"/>
          <w:marBottom w:val="0"/>
          <w:divBdr>
            <w:top w:val="none" w:sz="0" w:space="0" w:color="auto"/>
            <w:left w:val="none" w:sz="0" w:space="0" w:color="auto"/>
            <w:bottom w:val="none" w:sz="0" w:space="0" w:color="auto"/>
            <w:right w:val="none" w:sz="0" w:space="0" w:color="auto"/>
          </w:divBdr>
        </w:div>
        <w:div w:id="258409313">
          <w:marLeft w:val="0"/>
          <w:marRight w:val="0"/>
          <w:marTop w:val="0"/>
          <w:marBottom w:val="0"/>
          <w:divBdr>
            <w:top w:val="none" w:sz="0" w:space="0" w:color="auto"/>
            <w:left w:val="none" w:sz="0" w:space="0" w:color="auto"/>
            <w:bottom w:val="none" w:sz="0" w:space="0" w:color="auto"/>
            <w:right w:val="none" w:sz="0" w:space="0" w:color="auto"/>
          </w:divBdr>
        </w:div>
        <w:div w:id="759255261">
          <w:marLeft w:val="0"/>
          <w:marRight w:val="0"/>
          <w:marTop w:val="0"/>
          <w:marBottom w:val="0"/>
          <w:divBdr>
            <w:top w:val="none" w:sz="0" w:space="0" w:color="auto"/>
            <w:left w:val="none" w:sz="0" w:space="0" w:color="auto"/>
            <w:bottom w:val="none" w:sz="0" w:space="0" w:color="auto"/>
            <w:right w:val="none" w:sz="0" w:space="0" w:color="auto"/>
          </w:divBdr>
        </w:div>
        <w:div w:id="1446119305">
          <w:marLeft w:val="0"/>
          <w:marRight w:val="0"/>
          <w:marTop w:val="0"/>
          <w:marBottom w:val="0"/>
          <w:divBdr>
            <w:top w:val="none" w:sz="0" w:space="0" w:color="auto"/>
            <w:left w:val="none" w:sz="0" w:space="0" w:color="auto"/>
            <w:bottom w:val="none" w:sz="0" w:space="0" w:color="auto"/>
            <w:right w:val="none" w:sz="0" w:space="0" w:color="auto"/>
          </w:divBdr>
        </w:div>
        <w:div w:id="664015800">
          <w:marLeft w:val="0"/>
          <w:marRight w:val="0"/>
          <w:marTop w:val="0"/>
          <w:marBottom w:val="0"/>
          <w:divBdr>
            <w:top w:val="none" w:sz="0" w:space="0" w:color="auto"/>
            <w:left w:val="none" w:sz="0" w:space="0" w:color="auto"/>
            <w:bottom w:val="none" w:sz="0" w:space="0" w:color="auto"/>
            <w:right w:val="none" w:sz="0" w:space="0" w:color="auto"/>
          </w:divBdr>
        </w:div>
        <w:div w:id="2139567936">
          <w:marLeft w:val="0"/>
          <w:marRight w:val="0"/>
          <w:marTop w:val="0"/>
          <w:marBottom w:val="0"/>
          <w:divBdr>
            <w:top w:val="none" w:sz="0" w:space="0" w:color="auto"/>
            <w:left w:val="none" w:sz="0" w:space="0" w:color="auto"/>
            <w:bottom w:val="none" w:sz="0" w:space="0" w:color="auto"/>
            <w:right w:val="none" w:sz="0" w:space="0" w:color="auto"/>
          </w:divBdr>
        </w:div>
        <w:div w:id="686520337">
          <w:marLeft w:val="0"/>
          <w:marRight w:val="0"/>
          <w:marTop w:val="0"/>
          <w:marBottom w:val="0"/>
          <w:divBdr>
            <w:top w:val="none" w:sz="0" w:space="0" w:color="auto"/>
            <w:left w:val="none" w:sz="0" w:space="0" w:color="auto"/>
            <w:bottom w:val="none" w:sz="0" w:space="0" w:color="auto"/>
            <w:right w:val="none" w:sz="0" w:space="0" w:color="auto"/>
          </w:divBdr>
        </w:div>
        <w:div w:id="1283272296">
          <w:marLeft w:val="0"/>
          <w:marRight w:val="0"/>
          <w:marTop w:val="0"/>
          <w:marBottom w:val="0"/>
          <w:divBdr>
            <w:top w:val="none" w:sz="0" w:space="0" w:color="auto"/>
            <w:left w:val="none" w:sz="0" w:space="0" w:color="auto"/>
            <w:bottom w:val="none" w:sz="0" w:space="0" w:color="auto"/>
            <w:right w:val="none" w:sz="0" w:space="0" w:color="auto"/>
          </w:divBdr>
        </w:div>
        <w:div w:id="1346862828">
          <w:marLeft w:val="0"/>
          <w:marRight w:val="0"/>
          <w:marTop w:val="0"/>
          <w:marBottom w:val="0"/>
          <w:divBdr>
            <w:top w:val="none" w:sz="0" w:space="0" w:color="auto"/>
            <w:left w:val="none" w:sz="0" w:space="0" w:color="auto"/>
            <w:bottom w:val="none" w:sz="0" w:space="0" w:color="auto"/>
            <w:right w:val="none" w:sz="0" w:space="0" w:color="auto"/>
          </w:divBdr>
        </w:div>
        <w:div w:id="1517769934">
          <w:marLeft w:val="0"/>
          <w:marRight w:val="0"/>
          <w:marTop w:val="0"/>
          <w:marBottom w:val="0"/>
          <w:divBdr>
            <w:top w:val="none" w:sz="0" w:space="0" w:color="auto"/>
            <w:left w:val="none" w:sz="0" w:space="0" w:color="auto"/>
            <w:bottom w:val="none" w:sz="0" w:space="0" w:color="auto"/>
            <w:right w:val="none" w:sz="0" w:space="0" w:color="auto"/>
          </w:divBdr>
        </w:div>
        <w:div w:id="4791819">
          <w:marLeft w:val="0"/>
          <w:marRight w:val="0"/>
          <w:marTop w:val="0"/>
          <w:marBottom w:val="0"/>
          <w:divBdr>
            <w:top w:val="none" w:sz="0" w:space="0" w:color="auto"/>
            <w:left w:val="none" w:sz="0" w:space="0" w:color="auto"/>
            <w:bottom w:val="none" w:sz="0" w:space="0" w:color="auto"/>
            <w:right w:val="none" w:sz="0" w:space="0" w:color="auto"/>
          </w:divBdr>
        </w:div>
        <w:div w:id="427044525">
          <w:marLeft w:val="0"/>
          <w:marRight w:val="0"/>
          <w:marTop w:val="0"/>
          <w:marBottom w:val="0"/>
          <w:divBdr>
            <w:top w:val="none" w:sz="0" w:space="0" w:color="auto"/>
            <w:left w:val="none" w:sz="0" w:space="0" w:color="auto"/>
            <w:bottom w:val="none" w:sz="0" w:space="0" w:color="auto"/>
            <w:right w:val="none" w:sz="0" w:space="0" w:color="auto"/>
          </w:divBdr>
        </w:div>
      </w:divsChild>
    </w:div>
    <w:div w:id="137561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Greiling</dc:creator>
  <cp:keywords/>
  <dc:description/>
  <cp:lastModifiedBy>Barbara Greiling</cp:lastModifiedBy>
  <cp:revision>2</cp:revision>
  <cp:lastPrinted>2020-06-22T19:57:00Z</cp:lastPrinted>
  <dcterms:created xsi:type="dcterms:W3CDTF">2021-04-23T20:49:00Z</dcterms:created>
  <dcterms:modified xsi:type="dcterms:W3CDTF">2021-04-23T20:49:00Z</dcterms:modified>
</cp:coreProperties>
</file>