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60B94" w14:textId="77777777" w:rsidR="00F46B0C" w:rsidRDefault="00F24FC3" w:rsidP="00F24FC3">
      <w:pPr>
        <w:pStyle w:val="BodyText"/>
        <w:rPr>
          <w:noProof/>
          <w:lang w:bidi="ar-SA"/>
        </w:rPr>
      </w:pPr>
      <w:r>
        <w:rPr>
          <w:noProof/>
          <w:lang w:bidi="ar-SA"/>
        </w:rPr>
        <mc:AlternateContent>
          <mc:Choice Requires="wpg">
            <w:drawing>
              <wp:anchor distT="0" distB="0" distL="114300" distR="114300" simplePos="0" relativeHeight="251659264" behindDoc="1" locked="0" layoutInCell="1" allowOverlap="1" wp14:anchorId="1B4ABEE6" wp14:editId="1D8A4E41">
                <wp:simplePos x="0" y="0"/>
                <wp:positionH relativeFrom="page">
                  <wp:posOffset>316865</wp:posOffset>
                </wp:positionH>
                <wp:positionV relativeFrom="page">
                  <wp:posOffset>316865</wp:posOffset>
                </wp:positionV>
                <wp:extent cx="7165975" cy="9451975"/>
                <wp:effectExtent l="21590" t="21590" r="22860" b="22860"/>
                <wp:wrapNone/>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9451975"/>
                          <a:chOff x="499" y="499"/>
                          <a:chExt cx="11285" cy="14885"/>
                        </a:xfrm>
                      </wpg:grpSpPr>
                      <wps:wsp>
                        <wps:cNvPr id="4" name="Line 34"/>
                        <wps:cNvCnPr>
                          <a:cxnSpLocks noChangeShapeType="1"/>
                        </wps:cNvCnPr>
                        <wps:spPr bwMode="auto">
                          <a:xfrm>
                            <a:off x="529" y="499"/>
                            <a:ext cx="0" cy="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 name="Line 33"/>
                        <wps:cNvCnPr>
                          <a:cxnSpLocks noChangeShapeType="1"/>
                        </wps:cNvCnPr>
                        <wps:spPr bwMode="auto">
                          <a:xfrm>
                            <a:off x="499" y="529"/>
                            <a:ext cx="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 name="Line 32"/>
                        <wps:cNvCnPr>
                          <a:cxnSpLocks noChangeShapeType="1"/>
                        </wps:cNvCnPr>
                        <wps:spPr bwMode="auto">
                          <a:xfrm>
                            <a:off x="799" y="529"/>
                            <a:ext cx="10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 name="Line 31"/>
                        <wps:cNvCnPr>
                          <a:cxnSpLocks noChangeShapeType="1"/>
                        </wps:cNvCnPr>
                        <wps:spPr bwMode="auto">
                          <a:xfrm>
                            <a:off x="799" y="769"/>
                            <a:ext cx="10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30"/>
                        <wps:cNvCnPr>
                          <a:cxnSpLocks noChangeShapeType="1"/>
                        </wps:cNvCnPr>
                        <wps:spPr bwMode="auto">
                          <a:xfrm>
                            <a:off x="11754" y="499"/>
                            <a:ext cx="0" cy="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 name="Line 29"/>
                        <wps:cNvCnPr>
                          <a:cxnSpLocks noChangeShapeType="1"/>
                        </wps:cNvCnPr>
                        <wps:spPr bwMode="auto">
                          <a:xfrm>
                            <a:off x="11484" y="529"/>
                            <a:ext cx="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8"/>
                        <wps:cNvCnPr>
                          <a:cxnSpLocks noChangeShapeType="1"/>
                        </wps:cNvCnPr>
                        <wps:spPr bwMode="auto">
                          <a:xfrm>
                            <a:off x="529" y="799"/>
                            <a:ext cx="0" cy="142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 name="Line 27"/>
                        <wps:cNvCnPr>
                          <a:cxnSpLocks noChangeShapeType="1"/>
                        </wps:cNvCnPr>
                        <wps:spPr bwMode="auto">
                          <a:xfrm>
                            <a:off x="769" y="739"/>
                            <a:ext cx="0" cy="144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 name="Line 26"/>
                        <wps:cNvCnPr>
                          <a:cxnSpLocks noChangeShapeType="1"/>
                        </wps:cNvCnPr>
                        <wps:spPr bwMode="auto">
                          <a:xfrm>
                            <a:off x="11754" y="799"/>
                            <a:ext cx="0" cy="1428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5"/>
                        <wps:cNvCnPr>
                          <a:cxnSpLocks noChangeShapeType="1"/>
                        </wps:cNvCnPr>
                        <wps:spPr bwMode="auto">
                          <a:xfrm>
                            <a:off x="11514" y="739"/>
                            <a:ext cx="0" cy="144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Line 24"/>
                        <wps:cNvCnPr>
                          <a:cxnSpLocks noChangeShapeType="1"/>
                        </wps:cNvCnPr>
                        <wps:spPr bwMode="auto">
                          <a:xfrm>
                            <a:off x="529" y="15084"/>
                            <a:ext cx="0" cy="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3"/>
                        <wps:cNvCnPr>
                          <a:cxnSpLocks noChangeShapeType="1"/>
                        </wps:cNvCnPr>
                        <wps:spPr bwMode="auto">
                          <a:xfrm>
                            <a:off x="499" y="15354"/>
                            <a:ext cx="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799" y="15354"/>
                            <a:ext cx="10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a:cxnSpLocks noChangeShapeType="1"/>
                        </wps:cNvCnPr>
                        <wps:spPr bwMode="auto">
                          <a:xfrm>
                            <a:off x="799" y="15114"/>
                            <a:ext cx="10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11754" y="15084"/>
                            <a:ext cx="0" cy="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11484" y="15354"/>
                            <a:ext cx="3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87BE5" id="Group 18" o:spid="_x0000_s1026" style="position:absolute;margin-left:24.95pt;margin-top:24.95pt;width:564.25pt;height:744.25pt;z-index:-251657216;mso-position-horizontal-relative:page;mso-position-vertical-relative:page" coordorigin="499,499" coordsize="11285,1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">
                <v:line id="Line 34" o:spid="_x0000_s1027" style="position:absolute;visibility:visible;mso-wrap-style:square" from="529,499" to="5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kwsIAAADaAAAADwAAAGRycy9kb3ducmV2LnhtbESPwWrDMBBE74X+g9hCb42ctpTgRDFJ&#10;IOBDL3FDyHGRNraJtTKSarv9+qoQyHGYmTfMqphsJwbyoXWsYD7LQBBrZ1quFRy/9i8LECEiG+wc&#10;k4IfClCsHx9WmBs38oGGKtYiQTjkqKCJsc+lDLohi2HmeuLkXZy3GJP0tTQexwS3nXzNsg9pseW0&#10;0GBPu4b0tfq2CqpSX9zvm7+ezttPrffoD9h6pZ6fps0SRKQp3sO3dmkUvMP/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MkwsIAAADaAAAADwAAAAAAAAAAAAAA&#10;AAChAgAAZHJzL2Rvd25yZXYueG1sUEsFBgAAAAAEAAQA+QAAAJADAAAAAA==&#10;" strokeweight="3pt"/>
                <v:line id="Line 33" o:spid="_x0000_s1028" style="position:absolute;visibility:visible;mso-wrap-style:square" from="499,529" to="7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v:line id="Line 32" o:spid="_x0000_s1029" style="position:absolute;visibility:visible;mso-wrap-style:square" from="799,529" to="1148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6tcIAAADaAAAADwAAAGRycy9kb3ducmV2LnhtbESPwWrDMBBE74X+g9hCb42cFtrgRDFJ&#10;IOBDL3FDyHGRNraJtTKSarv9+qoQyHGYmTfMqphsJwbyoXWsYD7LQBBrZ1quFRy/9i8LECEiG+wc&#10;k4IfClCsHx9WmBs38oGGKtYiQTjkqKCJsc+lDLohi2HmeuLkXZy3GJP0tTQexwS3nXzNsndpseW0&#10;0GBPu4b0tfq2CqpSX9zvm7+ezttPrffoD9h6pZ6fps0SRKQp3sO3dmkUf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G6tcIAAADaAAAADwAAAAAAAAAAAAAA&#10;AAChAgAAZHJzL2Rvd25yZXYueG1sUEsFBgAAAAAEAAQA+QAAAJADAAAAAA==&#10;" strokeweight="3pt"/>
                <v:line id="Line 31" o:spid="_x0000_s1030" style="position:absolute;visibility:visible;mso-wrap-style:square" from="799,769" to="1148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ux78AAADaAAAADwAAAGRycy9kb3ducmV2LnhtbERPu2rDMBTdC/kHcQPdajktlOJYDkkg&#10;4KFL3BIyXqTrB7GujKTGbr++GgodD+dd7hY7ijv5MDhWsMlyEMTamYE7BZ8fp6c3ECEiGxwdk4Jv&#10;CrCrVg8lFsbNfKZ7EzuRQjgUqKCPcSqkDLoniyFzE3HiWuctxgR9J43HOYXbUT7n+au0OHBq6HGi&#10;Y0/61nxZBU2tW/fz4m+X6+Fd6xP6Mw5eqcf1st+CiLTEf/GfuzYK0tZ0Jd0AW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S4ux78AAADaAAAADwAAAAAAAAAAAAAAAACh&#10;AgAAZHJzL2Rvd25yZXYueG1sUEsFBgAAAAAEAAQA+QAAAI0DAAAAAA==&#10;" strokeweight="3pt"/>
                <v:line id="Line 30" o:spid="_x0000_s1031" style="position:absolute;visibility:visible;mso-wrap-style:square" from="11754,499" to="1175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LXMIAAADaAAAADwAAAGRycy9kb3ducmV2LnhtbESPwWrDMBBE74X+g9hCb42cFkrjRDFJ&#10;IOBDL3FDyHGRNraJtTKSarv9+qoQyHGYmTfMqphsJwbyoXWsYD7LQBBrZ1quFRy/9i8fIEJENtg5&#10;JgU/FKBYPz6sMDdu5AMNVaxFgnDIUUETY59LGXRDFsPM9cTJuzhvMSbpa2k8jgluO/maZe/SYstp&#10;ocGedg3pa/VtFVSlvrjfN389nbefWu/RH7D1Sj0/TZsliEhTvIdv7dIoWMD/lXQ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KLXMIAAADaAAAADwAAAAAAAAAAAAAA&#10;AAChAgAAZHJzL2Rvd25yZXYueG1sUEsFBgAAAAAEAAQA+QAAAJADAAAAAA==&#10;" strokeweight="3pt"/>
                <v:line id="Line 29" o:spid="_x0000_s1032" style="position:absolute;visibility:visible;mso-wrap-style:square" from="11484,529" to="1178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dcIAAADbAAAADwAAAGRycy9kb3ducmV2LnhtbESPQWsCMRCF7wX/QxjBm2atILI1SisI&#10;Hry4LdLjkIy7i5vJkqS69td3DkJvM7w3732z3g6+UzeKqQ1sYD4rQBHb4FquDXx97qcrUCkjO+wC&#10;k4EHJdhuRi9rLF2484luVa6VhHAq0UCTc19qnWxDHtMs9MSiXUL0mGWNtXYR7xLuO/1aFEvtsWVp&#10;aLCnXUP2Wv14A9XBXsLvIl7P3x9Ha/cYT9hGYybj4f0NVKYh/5uf1wcn+EIv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dcIAAADbAAAADwAAAAAAAAAAAAAA&#10;AAChAgAAZHJzL2Rvd25yZXYueG1sUEsFBgAAAAAEAAQA+QAAAJADAAAAAA==&#10;" strokeweight="3pt"/>
                <v:line id="Line 28" o:spid="_x0000_s1033" style="position:absolute;visibility:visible;mso-wrap-style:square" from="529,799" to="529,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m7sEAAADbAAAADwAAAGRycy9kb3ducmV2LnhtbERPTWvCQBC9F/wPywi91U0slBJdgwoB&#10;D72YFvE47I5JMDsbdtcY++u7hUJv83ifsy4n24uRfOgcK8gXGQhi7UzHjYKvz+rlHUSIyAZ7x6Tg&#10;QQHKzexpjYVxdz7SWMdGpBAOBSpoYxwKKYNuyWJYuIE4cRfnLcYEfSONx3sKt71cZtmbtNhxamhx&#10;oH1L+lrfrIL6oC/u+9VfT+fdh9YV+iN2Xqnn+bRdgYg0xX/xn/tg0vwcfn9JB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KbuwQAAANsAAAAPAAAAAAAAAAAAAAAA&#10;AKECAABkcnMvZG93bnJldi54bWxQSwUGAAAAAAQABAD5AAAAjwMAAAAA&#10;" strokeweight="3pt"/>
                <v:line id="Line 27" o:spid="_x0000_s1034" style="position:absolute;visibility:visible;mso-wrap-style:square" from="769,739" to="769,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4mcAAAADbAAAADwAAAGRycy9kb3ducmV2LnhtbERPS2sCMRC+C/0PYQq9abYKItuN0haE&#10;PXhxFelxSGYfuJksSepu++ubguBtPr7nFLvJ9uJGPnSOFbwuMhDE2pmOGwXn036+AREissHeMSn4&#10;oQC77dOswNy4kY90q2IjUgiHHBW0MQ65lEG3ZDEs3ECcuNp5izFB30jjcUzhtpfLLFtLix2nhhYH&#10;+mxJX6tvq6Aqde1+V/56+fo4aL1Hf8TOK/XyPL2/gYg0xYf47i5Nmr+E/1/SA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WOJnAAAAA2wAAAA8AAAAAAAAAAAAAAAAA&#10;oQIAAGRycy9kb3ducmV2LnhtbFBLBQYAAAAABAAEAPkAAACOAwAAAAA=&#10;" strokeweight="3pt"/>
                <v:line id="Line 26" o:spid="_x0000_s1035" style="position:absolute;visibility:visible;mso-wrap-style:square" from="11754,799" to="11754,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dAsAAAADbAAAADwAAAGRycy9kb3ducmV2LnhtbERPS2sCMRC+F/wPYQRvNWuFUtaNosKC&#10;h17cFvE4JLMP3EyWJHW3/vqmUOhtPr7nFLvJ9uJOPnSOFayWGQhi7UzHjYLPj/L5DUSIyAZ7x6Tg&#10;mwLstrOnAnPjRj7TvYqNSCEcclTQxjjkUgbdksWwdANx4mrnLcYEfSONxzGF216+ZNmrtNhxamhx&#10;oGNL+lZ9WQXVSdfusfa3y/XwrnWJ/oydV2oxn/YbEJGm+C/+c59Mmr+G31/SA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anQLAAAAA2wAAAA8AAAAAAAAAAAAAAAAA&#10;oQIAAGRycy9kb3ducmV2LnhtbFBLBQYAAAAABAAEAPkAAACOAwAAAAA=&#10;" strokeweight="3pt"/>
                <v:line id="Line 25" o:spid="_x0000_s1036" style="position:absolute;visibility:visible;mso-wrap-style:square" from="11514,739" to="11514,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Fdr8AAADbAAAADwAAAGRycy9kb3ducmV2LnhtbERPTYvCMBC9C/6HMII3TV2XRapRVBA8&#10;eLEr4nFIxrbYTEqS1e7+erMgeJvH+5zFqrONuJMPtWMFk3EGglg7U3Op4PS9G81AhIhssHFMCn4p&#10;wGrZ7y0wN+7BR7oXsRQphEOOCqoY21zKoCuyGMauJU7c1XmLMUFfSuPxkcJtIz+y7EtarDk1VNjS&#10;tiJ9K36sgmKvr+5v6m/ny+ag9Q79EWuv1HDQrecgInXxLX659ybN/4T/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XMFdr8AAADbAAAADwAAAAAAAAAAAAAAAACh&#10;AgAAZHJzL2Rvd25yZXYueG1sUEsFBgAAAAAEAAQA+QAAAI0DAAAAAA==&#10;" strokeweight="3pt"/>
                <v:line id="Line 24" o:spid="_x0000_s1037" style="position:absolute;visibility:visible;mso-wrap-style:square" from="529,15084" to="529,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g7b8AAADbAAAADwAAAGRycy9kb3ducmV2LnhtbERPTYvCMBC9C/6HMII3TV3ZRapRVBA8&#10;eLEr4nFIxrbYTEqS1e7+erMgeJvH+5zFqrONuJMPtWMFk3EGglg7U3Op4PS9G81AhIhssHFMCn4p&#10;wGrZ7y0wN+7BR7oXsRQphEOOCqoY21zKoCuyGMauJU7c1XmLMUFfSuPxkcJtIz+y7EtarDk1VNjS&#10;tiJ9K36sgmKvr+5v6m/ny+ag9Q79EWuv1HDQrecgInXxLX659ybN/4T/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j+g7b8AAADbAAAADwAAAAAAAAAAAAAAAACh&#10;AgAAZHJzL2Rvd25yZXYueG1sUEsFBgAAAAAEAAQA+QAAAI0DAAAAAA==&#10;" strokeweight="3pt"/>
                <v:line id="Line 23" o:spid="_x0000_s1038" style="position:absolute;visibility:visible;mso-wrap-style:square" from="499,15354" to="799,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msEAAADbAAAADwAAAGRycy9kb3ducmV2LnhtbERPyWrDMBC9F/oPYgq5xXIbCMG1EtpC&#10;wIde7JbQ4yCNF2KNjKQmbr4+CgR6m8dbp9zNdhQn8mFwrOA5y0EQa2cG7hR8f+2XGxAhIhscHZOC&#10;Pwqw2z4+lFgYd+aaTk3sRArhUKCCPsapkDLoniyGzE3EiWudtxgT9J00Hs8p3I7yJc/X0uLAqaHH&#10;iT560sfm1ypoKt26y8ofDz/vn1rv0dc4eKUWT/PbK4hIc/wX392VSfPXcPslH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7T6awQAAANsAAAAPAAAAAAAAAAAAAAAA&#10;AKECAABkcnMvZG93bnJldi54bWxQSwUGAAAAAAQABAD5AAAAjwMAAAAA&#10;" strokeweight="3pt"/>
                <v:line id="Line 22" o:spid="_x0000_s1039" style="position:absolute;visibility:visible;mso-wrap-style:square" from="799,15354" to="11484,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bAb8AAADbAAAADwAAAGRycy9kb3ducmV2LnhtbERPTYvCMBC9C/6HMII3TV1hV6pRVBA8&#10;eLEr4nFIxrbYTEqS1e7+erMgeJvH+5zFqrONuJMPtWMFk3EGglg7U3Op4PS9G81AhIhssHFMCn4p&#10;wGrZ7y0wN+7BR7oXsRQphEOOCqoY21zKoCuyGMauJU7c1XmLMUFfSuPxkcJtIz+y7FNarDk1VNjS&#10;tiJ9K36sgmKvr+5v6m/ny+ag9Q79EWuv1HDQrecgInXxLX659ybN/4L/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aGbAb8AAADbAAAADwAAAAAAAAAAAAAAAACh&#10;AgAAZHJzL2Rvd25yZXYueG1sUEsFBgAAAAAEAAQA+QAAAI0DAAAAAA==&#10;" strokeweight="3pt"/>
                <v:line id="Line 21" o:spid="_x0000_s1040" style="position:absolute;visibility:visible;mso-wrap-style:square" from="799,15114" to="11484,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c8IAAADbAAAADwAAAGRycy9kb3ducmV2LnhtbESPQWsCMRCF7wX/QxjBm2atILI1SisI&#10;Hry4LdLjkIy7i5vJkqS69td3DkJvM7w3732z3g6+UzeKqQ1sYD4rQBHb4FquDXx97qcrUCkjO+wC&#10;k4EHJdhuRi9rLF2484luVa6VhHAq0UCTc19qnWxDHtMs9MSiXUL0mGWNtXYR7xLuO/1aFEvtsWVp&#10;aLCnXUP2Wv14A9XBXsLvIl7P3x9Ha/cYT9hGYybj4f0NVKYh/5uf1wcn+AIr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4Pc8IAAADbAAAADwAAAAAAAAAAAAAA&#10;AAChAgAAZHJzL2Rvd25yZXYueG1sUEsFBgAAAAAEAAQA+QAAAJADAAAAAA==&#10;" strokeweight="3pt"/>
                <v:line id="Line 20" o:spid="_x0000_s1041" style="position:absolute;visibility:visible;mso-wrap-style:square" from="11754,15084" to="11754,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q6L8AAADbAAAADwAAAGRycy9kb3ducmV2LnhtbERPTYvCMBC9C/6HMII3TV1hWatRVBA8&#10;eLEr4nFIxrbYTEqS1e7+erMgeJvH+5zFqrONuJMPtWMFk3EGglg7U3Op4PS9G32BCBHZYOOYFPxS&#10;gNWy31tgbtyDj3QvYilSCIccFVQxtrmUQVdkMYxdS5y4q/MWY4K+lMbjI4XbRn5k2ae0WHNqqLCl&#10;bUX6VvxYBcVeX93f1N/Ol81B6x36I9ZeqeGgW89BROriW/xy702aP4P/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Kq6L8AAADbAAAADwAAAAAAAAAAAAAAAACh&#10;AgAAZHJzL2Rvd25yZXYueG1sUEsFBgAAAAAEAAQA+QAAAI0DAAAAAA==&#10;" strokeweight="3pt"/>
                <v:line id="Line 19" o:spid="_x0000_s1042" style="position:absolute;visibility:visible;mso-wrap-style:square" from="11484,15354" to="11784,1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JyMAAAADbAAAADwAAAGRycy9kb3ducmV2LnhtbERPPWvDMBDdA/0P4grdGrkphOJGMW0g&#10;4CGL3VI6HtLFNrZORlJsp7++GgIZH+97Vyx2EBP50DlW8LLOQBBrZzpuFHx/HZ/fQISIbHBwTAqu&#10;FKDYP6x2mBs3c0VTHRuRQjjkqKCNccylDLoli2HtRuLEnZ23GBP0jTQe5xRuB7nJsq202HFqaHGk&#10;Q0u6ry9WQV3qs/t79f3P7+dJ6yP6Cjuv1NPj8vEOItIS7+KbuzQKNml9+p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kycjAAAAA2wAAAA8AAAAAAAAAAAAAAAAA&#10;oQIAAGRycy9kb3ducmV2LnhtbFBLBQYAAAAABAAEAPkAAACOAwAAAAA=&#10;" strokeweight="3pt"/>
                <w10:wrap anchorx="page" anchory="page"/>
              </v:group>
            </w:pict>
          </mc:Fallback>
        </mc:AlternateContent>
      </w:r>
      <w:r w:rsidRPr="0000104F">
        <w:t xml:space="preserve"> </w:t>
      </w:r>
    </w:p>
    <w:p w14:paraId="0627366A" w14:textId="77777777" w:rsidR="00F46B0C" w:rsidRDefault="00F46B0C" w:rsidP="00F24FC3">
      <w:pPr>
        <w:pStyle w:val="BodyText"/>
        <w:rPr>
          <w:noProof/>
          <w:lang w:bidi="ar-SA"/>
        </w:rPr>
      </w:pPr>
    </w:p>
    <w:p w14:paraId="295F278C" w14:textId="77777777" w:rsidR="00F24FC3" w:rsidRDefault="00F24FC3" w:rsidP="00F24FC3">
      <w:pPr>
        <w:pStyle w:val="BodyText"/>
        <w:rPr>
          <w:sz w:val="20"/>
        </w:rPr>
      </w:pPr>
      <w:r>
        <w:rPr>
          <w:noProof/>
          <w:lang w:bidi="ar-SA"/>
        </w:rPr>
        <w:drawing>
          <wp:inline distT="0" distB="0" distL="0" distR="0" wp14:anchorId="5DE8DF24" wp14:editId="49C54583">
            <wp:extent cx="3771900" cy="7156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401" cy="729563"/>
                    </a:xfrm>
                    <a:prstGeom prst="rect">
                      <a:avLst/>
                    </a:prstGeom>
                    <a:noFill/>
                  </pic:spPr>
                </pic:pic>
              </a:graphicData>
            </a:graphic>
          </wp:inline>
        </w:drawing>
      </w:r>
    </w:p>
    <w:p w14:paraId="427CF1B0" w14:textId="77777777" w:rsidR="00F24FC3" w:rsidRDefault="00F24FC3" w:rsidP="00F24FC3">
      <w:pPr>
        <w:pStyle w:val="BodyText"/>
        <w:rPr>
          <w:sz w:val="20"/>
        </w:rPr>
      </w:pPr>
    </w:p>
    <w:p w14:paraId="4E50BFE2" w14:textId="77777777" w:rsidR="00F24FC3" w:rsidRDefault="00F24FC3" w:rsidP="00F24FC3">
      <w:pPr>
        <w:pStyle w:val="BodyText"/>
        <w:spacing w:before="5"/>
        <w:rPr>
          <w:sz w:val="89"/>
        </w:rPr>
      </w:pPr>
    </w:p>
    <w:p w14:paraId="0ADE1DDE" w14:textId="77777777" w:rsidR="00B9026E" w:rsidRPr="00B9026E" w:rsidRDefault="00B9026E" w:rsidP="00B9026E">
      <w:pPr>
        <w:pStyle w:val="BodyText"/>
        <w:spacing w:before="5"/>
        <w:jc w:val="center"/>
        <w:rPr>
          <w:b/>
          <w:sz w:val="72"/>
          <w:szCs w:val="72"/>
        </w:rPr>
      </w:pPr>
      <w:r w:rsidRPr="00B9026E">
        <w:rPr>
          <w:b/>
          <w:sz w:val="72"/>
          <w:szCs w:val="72"/>
        </w:rPr>
        <w:t>POSITIONS</w:t>
      </w:r>
    </w:p>
    <w:p w14:paraId="062C7C2F" w14:textId="77777777" w:rsidR="00B9026E" w:rsidRPr="00B9026E" w:rsidRDefault="00B9026E" w:rsidP="00B9026E">
      <w:pPr>
        <w:pStyle w:val="BodyText"/>
        <w:spacing w:before="5"/>
        <w:jc w:val="center"/>
        <w:rPr>
          <w:b/>
          <w:sz w:val="72"/>
          <w:szCs w:val="72"/>
        </w:rPr>
      </w:pPr>
      <w:r w:rsidRPr="00B9026E">
        <w:rPr>
          <w:b/>
          <w:sz w:val="72"/>
          <w:szCs w:val="72"/>
        </w:rPr>
        <w:t>FOR</w:t>
      </w:r>
    </w:p>
    <w:p w14:paraId="73A4C2D4" w14:textId="77777777" w:rsidR="00B9026E" w:rsidRPr="00B9026E" w:rsidRDefault="00B9026E" w:rsidP="00B9026E">
      <w:pPr>
        <w:pStyle w:val="BodyText"/>
        <w:spacing w:before="5"/>
        <w:jc w:val="center"/>
        <w:rPr>
          <w:b/>
          <w:sz w:val="72"/>
          <w:szCs w:val="72"/>
        </w:rPr>
      </w:pPr>
      <w:r w:rsidRPr="00B9026E">
        <w:rPr>
          <w:b/>
          <w:sz w:val="72"/>
          <w:szCs w:val="72"/>
        </w:rPr>
        <w:t>ACTION</w:t>
      </w:r>
    </w:p>
    <w:p w14:paraId="12D34238" w14:textId="77777777" w:rsidR="00F24FC3" w:rsidRDefault="00F24FC3" w:rsidP="00B9026E">
      <w:pPr>
        <w:ind w:left="3202" w:right="2949"/>
        <w:jc w:val="both"/>
        <w:rPr>
          <w:b/>
          <w:sz w:val="96"/>
        </w:rPr>
      </w:pPr>
    </w:p>
    <w:p w14:paraId="4DA013EB" w14:textId="77777777" w:rsidR="00F24FC3" w:rsidRDefault="00F24FC3" w:rsidP="00F24FC3">
      <w:pPr>
        <w:ind w:left="2205" w:right="1930"/>
        <w:jc w:val="center"/>
        <w:rPr>
          <w:sz w:val="52"/>
        </w:rPr>
      </w:pPr>
    </w:p>
    <w:p w14:paraId="1128F358" w14:textId="77777777" w:rsidR="00F24FC3" w:rsidRDefault="00F24FC3" w:rsidP="00F24FC3">
      <w:pPr>
        <w:ind w:left="2205" w:right="1930"/>
        <w:jc w:val="center"/>
        <w:rPr>
          <w:sz w:val="52"/>
        </w:rPr>
      </w:pPr>
      <w:r>
        <w:rPr>
          <w:sz w:val="52"/>
        </w:rPr>
        <w:t>Summary with</w:t>
      </w:r>
      <w:r>
        <w:rPr>
          <w:spacing w:val="-7"/>
          <w:sz w:val="52"/>
        </w:rPr>
        <w:t xml:space="preserve"> </w:t>
      </w:r>
      <w:r>
        <w:rPr>
          <w:sz w:val="52"/>
        </w:rPr>
        <w:t>History</w:t>
      </w:r>
    </w:p>
    <w:p w14:paraId="6B0C29B1" w14:textId="697FC04B" w:rsidR="00F24FC3" w:rsidRDefault="00F24FC3" w:rsidP="00F24FC3">
      <w:pPr>
        <w:ind w:left="2192" w:right="1930"/>
        <w:jc w:val="center"/>
        <w:rPr>
          <w:b/>
          <w:color w:val="FF0000"/>
          <w:sz w:val="44"/>
        </w:rPr>
      </w:pPr>
      <w:r>
        <w:rPr>
          <w:sz w:val="44"/>
        </w:rPr>
        <w:t xml:space="preserve">  </w:t>
      </w:r>
      <w:r w:rsidR="001059AC" w:rsidRPr="00F92830">
        <w:rPr>
          <w:b/>
          <w:color w:val="FF0000"/>
          <w:sz w:val="44"/>
        </w:rPr>
        <w:t>2019-2021</w:t>
      </w:r>
      <w:r w:rsidR="009C48EC" w:rsidRPr="00F92830">
        <w:rPr>
          <w:b/>
          <w:color w:val="FF0000"/>
          <w:sz w:val="44"/>
        </w:rPr>
        <w:t xml:space="preserve"> Biennium </w:t>
      </w:r>
    </w:p>
    <w:p w14:paraId="6500F056" w14:textId="7010ED14" w:rsidR="00C774B4" w:rsidRDefault="00C774B4" w:rsidP="00F24FC3">
      <w:pPr>
        <w:ind w:left="2192" w:right="1930"/>
        <w:jc w:val="center"/>
        <w:rPr>
          <w:b/>
          <w:color w:val="FF0000"/>
          <w:sz w:val="44"/>
        </w:rPr>
      </w:pPr>
    </w:p>
    <w:p w14:paraId="218DFDCD" w14:textId="1DD23384" w:rsidR="00F24FC3" w:rsidRDefault="00F24FC3" w:rsidP="00F24FC3">
      <w:pPr>
        <w:pStyle w:val="Heading2"/>
        <w:spacing w:line="237" w:lineRule="auto"/>
        <w:ind w:left="3652" w:right="3374"/>
        <w:jc w:val="center"/>
        <w:rPr>
          <w:rFonts w:ascii="Palatino Linotype"/>
          <w:sz w:val="28"/>
          <w:szCs w:val="28"/>
        </w:rPr>
      </w:pPr>
    </w:p>
    <w:p w14:paraId="240F04C1" w14:textId="6F36239F" w:rsidR="00C774B4" w:rsidRDefault="00C774B4" w:rsidP="00F24FC3">
      <w:pPr>
        <w:pStyle w:val="Heading2"/>
        <w:spacing w:line="237" w:lineRule="auto"/>
        <w:ind w:left="3652" w:right="3374"/>
        <w:jc w:val="center"/>
        <w:rPr>
          <w:rFonts w:ascii="Palatino Linotype"/>
          <w:sz w:val="28"/>
          <w:szCs w:val="28"/>
        </w:rPr>
      </w:pPr>
    </w:p>
    <w:p w14:paraId="0B017DDB" w14:textId="58BCB8D0" w:rsidR="00C774B4" w:rsidRPr="00C774B4" w:rsidRDefault="00C774B4" w:rsidP="00F24FC3">
      <w:pPr>
        <w:pStyle w:val="Heading2"/>
        <w:spacing w:line="237" w:lineRule="auto"/>
        <w:ind w:left="3652" w:right="3374"/>
        <w:jc w:val="center"/>
        <w:rPr>
          <w:rFonts w:ascii="Palatino Linotype"/>
          <w:b w:val="0"/>
          <w:bCs w:val="0"/>
          <w:sz w:val="28"/>
          <w:szCs w:val="28"/>
        </w:rPr>
      </w:pPr>
      <w:r w:rsidRPr="00C774B4">
        <w:rPr>
          <w:rFonts w:ascii="Palatino Linotype"/>
          <w:b w:val="0"/>
          <w:bCs w:val="0"/>
          <w:sz w:val="28"/>
          <w:szCs w:val="28"/>
        </w:rPr>
        <w:t>June 30, 2021</w:t>
      </w:r>
    </w:p>
    <w:p w14:paraId="5F4E6A3A" w14:textId="77777777" w:rsidR="00F24FC3" w:rsidRDefault="00F24FC3" w:rsidP="00F24FC3">
      <w:pPr>
        <w:pStyle w:val="Heading2"/>
        <w:spacing w:line="237" w:lineRule="auto"/>
        <w:ind w:left="3652" w:right="3374"/>
        <w:jc w:val="center"/>
        <w:rPr>
          <w:rFonts w:ascii="Palatino Linotype"/>
          <w:sz w:val="28"/>
          <w:szCs w:val="28"/>
        </w:rPr>
      </w:pPr>
    </w:p>
    <w:p w14:paraId="5E4E1B38" w14:textId="77777777" w:rsidR="006D5E38" w:rsidRDefault="006D5E38" w:rsidP="00F24FC3">
      <w:pPr>
        <w:pStyle w:val="Heading2"/>
        <w:spacing w:line="237" w:lineRule="auto"/>
        <w:ind w:left="3652" w:right="3374"/>
        <w:jc w:val="center"/>
        <w:rPr>
          <w:rFonts w:ascii="Palatino Linotype"/>
          <w:sz w:val="28"/>
          <w:szCs w:val="28"/>
        </w:rPr>
      </w:pPr>
    </w:p>
    <w:p w14:paraId="75771F9D" w14:textId="77777777" w:rsidR="006D5E38" w:rsidRDefault="006D5E38" w:rsidP="00F24FC3">
      <w:pPr>
        <w:pStyle w:val="Heading2"/>
        <w:spacing w:line="237" w:lineRule="auto"/>
        <w:ind w:left="3652" w:right="3374"/>
        <w:jc w:val="center"/>
        <w:rPr>
          <w:rFonts w:ascii="Palatino Linotype"/>
          <w:sz w:val="28"/>
          <w:szCs w:val="28"/>
        </w:rPr>
      </w:pPr>
    </w:p>
    <w:p w14:paraId="7604B5EE" w14:textId="77777777" w:rsidR="006D5E38" w:rsidRDefault="006D5E38" w:rsidP="00F24FC3">
      <w:pPr>
        <w:pStyle w:val="Heading2"/>
        <w:spacing w:line="237" w:lineRule="auto"/>
        <w:ind w:left="3652" w:right="3374"/>
        <w:jc w:val="center"/>
        <w:rPr>
          <w:rFonts w:ascii="Palatino Linotype"/>
          <w:sz w:val="28"/>
          <w:szCs w:val="28"/>
        </w:rPr>
      </w:pPr>
    </w:p>
    <w:p w14:paraId="2DC45AE1" w14:textId="77777777" w:rsidR="00F24FC3" w:rsidRPr="00E0294E" w:rsidRDefault="00F24FC3" w:rsidP="00F24FC3">
      <w:pPr>
        <w:pStyle w:val="Heading2"/>
        <w:spacing w:line="237" w:lineRule="auto"/>
        <w:ind w:left="3652" w:right="3374"/>
        <w:jc w:val="center"/>
        <w:rPr>
          <w:rFonts w:ascii="Palatino Linotype"/>
          <w:sz w:val="18"/>
          <w:szCs w:val="18"/>
        </w:rPr>
      </w:pPr>
      <w:r w:rsidRPr="00E0294E">
        <w:rPr>
          <w:rFonts w:ascii="Palatino Linotype"/>
          <w:sz w:val="18"/>
          <w:szCs w:val="18"/>
        </w:rPr>
        <w:t>1011 E. Main Street, Suite 214A Richmond, VA 23219</w:t>
      </w:r>
    </w:p>
    <w:p w14:paraId="60DF4779" w14:textId="77777777" w:rsidR="00F24FC3" w:rsidRPr="00E0294E" w:rsidRDefault="00F24FC3" w:rsidP="00F24FC3">
      <w:pPr>
        <w:spacing w:line="309" w:lineRule="exact"/>
        <w:ind w:left="2204" w:right="1930"/>
        <w:jc w:val="center"/>
        <w:rPr>
          <w:rFonts w:ascii="Palatino Linotype"/>
          <w:b/>
          <w:sz w:val="18"/>
          <w:szCs w:val="18"/>
        </w:rPr>
      </w:pPr>
      <w:r w:rsidRPr="00E0294E">
        <w:rPr>
          <w:rFonts w:ascii="Palatino Linotype"/>
          <w:b/>
          <w:sz w:val="18"/>
          <w:szCs w:val="18"/>
        </w:rPr>
        <w:t>(804) 447-8494</w:t>
      </w:r>
    </w:p>
    <w:p w14:paraId="70C5CFB6" w14:textId="77777777" w:rsidR="00F24FC3" w:rsidRPr="00EC4940" w:rsidRDefault="005215C0" w:rsidP="00F24FC3">
      <w:pPr>
        <w:spacing w:line="407" w:lineRule="exact"/>
        <w:ind w:left="2184" w:right="1930"/>
        <w:jc w:val="center"/>
        <w:rPr>
          <w:sz w:val="32"/>
          <w:szCs w:val="32"/>
        </w:rPr>
      </w:pPr>
      <w:hyperlink r:id="rId8">
        <w:r w:rsidR="00F24FC3" w:rsidRPr="00E0294E">
          <w:rPr>
            <w:sz w:val="18"/>
            <w:szCs w:val="18"/>
          </w:rPr>
          <w:t>www.lwv-va.org</w:t>
        </w:r>
      </w:hyperlink>
    </w:p>
    <w:p w14:paraId="6FBE6264" w14:textId="77777777" w:rsidR="00993920" w:rsidRDefault="00993920" w:rsidP="008D2B73">
      <w:pPr>
        <w:jc w:val="center"/>
        <w:rPr>
          <w:b/>
          <w:sz w:val="32"/>
          <w:szCs w:val="32"/>
        </w:rPr>
      </w:pPr>
    </w:p>
    <w:p w14:paraId="75D1781B" w14:textId="77777777" w:rsidR="00944FC9" w:rsidRPr="003E645D" w:rsidRDefault="00944FC9" w:rsidP="008D2B73">
      <w:pPr>
        <w:jc w:val="center"/>
        <w:rPr>
          <w:b/>
          <w:sz w:val="28"/>
          <w:szCs w:val="28"/>
        </w:rPr>
      </w:pPr>
      <w:r w:rsidRPr="003E645D">
        <w:rPr>
          <w:b/>
          <w:sz w:val="28"/>
          <w:szCs w:val="28"/>
        </w:rPr>
        <w:lastRenderedPageBreak/>
        <w:t>FORWARD</w:t>
      </w:r>
    </w:p>
    <w:p w14:paraId="7FF9A5A8" w14:textId="77777777" w:rsidR="005D4D5F" w:rsidRDefault="005D4D5F" w:rsidP="00A62126">
      <w:pPr>
        <w:rPr>
          <w:sz w:val="24"/>
          <w:szCs w:val="24"/>
        </w:rPr>
      </w:pPr>
    </w:p>
    <w:p w14:paraId="275515FE" w14:textId="77777777" w:rsidR="00A62126" w:rsidRPr="008A531B" w:rsidRDefault="00CA514A" w:rsidP="00A62126">
      <w:pPr>
        <w:rPr>
          <w:sz w:val="20"/>
          <w:szCs w:val="20"/>
        </w:rPr>
      </w:pPr>
      <w:r w:rsidRPr="008A531B">
        <w:rPr>
          <w:sz w:val="20"/>
          <w:szCs w:val="20"/>
        </w:rPr>
        <w:t xml:space="preserve">The </w:t>
      </w:r>
      <w:r w:rsidR="00911F0C" w:rsidRPr="008A531B">
        <w:rPr>
          <w:sz w:val="20"/>
          <w:szCs w:val="20"/>
        </w:rPr>
        <w:t xml:space="preserve">League of Women Voters of Virginia (LWV-VA) </w:t>
      </w:r>
      <w:r w:rsidRPr="008A531B">
        <w:rPr>
          <w:sz w:val="20"/>
          <w:szCs w:val="20"/>
        </w:rPr>
        <w:t>carries on public policy advocacy activities</w:t>
      </w:r>
      <w:r w:rsidR="00F95343">
        <w:rPr>
          <w:sz w:val="20"/>
          <w:szCs w:val="20"/>
        </w:rPr>
        <w:t xml:space="preserve"> (See Appendix)</w:t>
      </w:r>
      <w:r w:rsidRPr="008A531B">
        <w:rPr>
          <w:sz w:val="20"/>
          <w:szCs w:val="20"/>
        </w:rPr>
        <w:t xml:space="preserve"> before the Virginia General Assembly, as well as </w:t>
      </w:r>
      <w:r w:rsidR="00E75E2C" w:rsidRPr="008A531B">
        <w:rPr>
          <w:sz w:val="20"/>
          <w:szCs w:val="20"/>
        </w:rPr>
        <w:t xml:space="preserve">in </w:t>
      </w:r>
      <w:r w:rsidR="00426254" w:rsidRPr="008A531B">
        <w:rPr>
          <w:sz w:val="20"/>
          <w:szCs w:val="20"/>
        </w:rPr>
        <w:t>other civil society fora</w:t>
      </w:r>
      <w:r w:rsidR="00886D7D" w:rsidRPr="008A531B">
        <w:rPr>
          <w:sz w:val="20"/>
          <w:szCs w:val="20"/>
        </w:rPr>
        <w:t xml:space="preserve">. </w:t>
      </w:r>
      <w:r w:rsidR="00260B45" w:rsidRPr="008A531B">
        <w:rPr>
          <w:sz w:val="20"/>
          <w:szCs w:val="20"/>
        </w:rPr>
        <w:t>“</w:t>
      </w:r>
      <w:r w:rsidR="00260B45" w:rsidRPr="008A531B">
        <w:rPr>
          <w:i/>
          <w:sz w:val="20"/>
          <w:szCs w:val="20"/>
        </w:rPr>
        <w:t>P</w:t>
      </w:r>
      <w:r w:rsidR="00886D7D" w:rsidRPr="008A531B">
        <w:rPr>
          <w:i/>
          <w:sz w:val="20"/>
          <w:szCs w:val="20"/>
        </w:rPr>
        <w:t xml:space="preserve">ositions </w:t>
      </w:r>
      <w:r w:rsidR="00260B45" w:rsidRPr="008A531B">
        <w:rPr>
          <w:i/>
          <w:sz w:val="20"/>
          <w:szCs w:val="20"/>
        </w:rPr>
        <w:t>for Action</w:t>
      </w:r>
      <w:r w:rsidR="00260B45" w:rsidRPr="008A531B">
        <w:rPr>
          <w:sz w:val="20"/>
          <w:szCs w:val="20"/>
        </w:rPr>
        <w:t xml:space="preserve">” </w:t>
      </w:r>
      <w:r w:rsidR="00886D7D" w:rsidRPr="008A531B">
        <w:rPr>
          <w:sz w:val="20"/>
          <w:szCs w:val="20"/>
        </w:rPr>
        <w:t xml:space="preserve">are </w:t>
      </w:r>
      <w:r w:rsidR="00FD2A1C" w:rsidRPr="008A531B">
        <w:rPr>
          <w:sz w:val="20"/>
          <w:szCs w:val="20"/>
        </w:rPr>
        <w:t xml:space="preserve">LWV-VA State-level </w:t>
      </w:r>
      <w:r w:rsidR="004C39E0" w:rsidRPr="008A531B">
        <w:rPr>
          <w:sz w:val="20"/>
          <w:szCs w:val="20"/>
        </w:rPr>
        <w:t xml:space="preserve">or National-level </w:t>
      </w:r>
      <w:r w:rsidR="00FD2A1C" w:rsidRPr="008A531B">
        <w:rPr>
          <w:sz w:val="20"/>
          <w:szCs w:val="20"/>
        </w:rPr>
        <w:t>policy positions</w:t>
      </w:r>
      <w:r w:rsidR="004C39E0" w:rsidRPr="008A531B">
        <w:rPr>
          <w:sz w:val="20"/>
          <w:szCs w:val="20"/>
        </w:rPr>
        <w:t xml:space="preserve"> or Resolutions</w:t>
      </w:r>
      <w:r w:rsidR="00FD2A1C" w:rsidRPr="008A531B">
        <w:rPr>
          <w:sz w:val="20"/>
          <w:szCs w:val="20"/>
        </w:rPr>
        <w:t xml:space="preserve"> </w:t>
      </w:r>
      <w:r w:rsidR="00886D7D" w:rsidRPr="008A531B">
        <w:rPr>
          <w:sz w:val="20"/>
          <w:szCs w:val="20"/>
        </w:rPr>
        <w:t xml:space="preserve">adopted </w:t>
      </w:r>
      <w:r w:rsidR="00C436E3" w:rsidRPr="008A531B">
        <w:rPr>
          <w:sz w:val="20"/>
          <w:szCs w:val="20"/>
        </w:rPr>
        <w:t xml:space="preserve">at a Biennium Convention, </w:t>
      </w:r>
      <w:r w:rsidR="00673C35" w:rsidRPr="008A531B">
        <w:rPr>
          <w:sz w:val="20"/>
          <w:szCs w:val="20"/>
        </w:rPr>
        <w:t xml:space="preserve">either </w:t>
      </w:r>
      <w:r w:rsidR="00C436E3" w:rsidRPr="008A531B">
        <w:rPr>
          <w:sz w:val="20"/>
          <w:szCs w:val="20"/>
        </w:rPr>
        <w:t xml:space="preserve">by </w:t>
      </w:r>
      <w:r w:rsidR="00673C35" w:rsidRPr="008A531B">
        <w:rPr>
          <w:sz w:val="20"/>
          <w:szCs w:val="20"/>
        </w:rPr>
        <w:t xml:space="preserve">a “Consensus” or </w:t>
      </w:r>
      <w:r w:rsidR="00C436E3" w:rsidRPr="008A531B">
        <w:rPr>
          <w:sz w:val="20"/>
          <w:szCs w:val="20"/>
        </w:rPr>
        <w:t xml:space="preserve">a </w:t>
      </w:r>
      <w:r w:rsidR="00673C35" w:rsidRPr="008A531B">
        <w:rPr>
          <w:sz w:val="20"/>
          <w:szCs w:val="20"/>
        </w:rPr>
        <w:t xml:space="preserve">“Concurrence” </w:t>
      </w:r>
      <w:r w:rsidR="00C436E3" w:rsidRPr="008A531B">
        <w:rPr>
          <w:sz w:val="20"/>
          <w:szCs w:val="20"/>
        </w:rPr>
        <w:t>decision-</w:t>
      </w:r>
      <w:r w:rsidR="00673C35" w:rsidRPr="008A531B">
        <w:rPr>
          <w:sz w:val="20"/>
          <w:szCs w:val="20"/>
        </w:rPr>
        <w:t>making process (See Appendi</w:t>
      </w:r>
      <w:r w:rsidR="007D43DF" w:rsidRPr="008A531B">
        <w:rPr>
          <w:sz w:val="20"/>
          <w:szCs w:val="20"/>
        </w:rPr>
        <w:t>x</w:t>
      </w:r>
      <w:r w:rsidR="00673C35" w:rsidRPr="008A531B">
        <w:rPr>
          <w:sz w:val="20"/>
          <w:szCs w:val="20"/>
        </w:rPr>
        <w:t xml:space="preserve">), </w:t>
      </w:r>
      <w:r w:rsidR="00886D7D" w:rsidRPr="008A531B">
        <w:rPr>
          <w:sz w:val="20"/>
          <w:szCs w:val="20"/>
        </w:rPr>
        <w:t xml:space="preserve">as a result </w:t>
      </w:r>
      <w:r w:rsidR="00154C44" w:rsidRPr="008A531B">
        <w:rPr>
          <w:sz w:val="20"/>
          <w:szCs w:val="20"/>
        </w:rPr>
        <w:t xml:space="preserve">of </w:t>
      </w:r>
      <w:r w:rsidR="00886D7D" w:rsidRPr="008A531B">
        <w:rPr>
          <w:sz w:val="20"/>
          <w:szCs w:val="20"/>
        </w:rPr>
        <w:t xml:space="preserve">conducting </w:t>
      </w:r>
      <w:r w:rsidR="00D21A6E" w:rsidRPr="008A531B">
        <w:rPr>
          <w:sz w:val="20"/>
          <w:szCs w:val="20"/>
        </w:rPr>
        <w:t xml:space="preserve">in-depth </w:t>
      </w:r>
      <w:r w:rsidR="00886D7D" w:rsidRPr="008A531B">
        <w:rPr>
          <w:sz w:val="20"/>
          <w:szCs w:val="20"/>
        </w:rPr>
        <w:t>issue studies</w:t>
      </w:r>
      <w:r w:rsidR="002F31F1" w:rsidRPr="008A531B">
        <w:rPr>
          <w:sz w:val="20"/>
          <w:szCs w:val="20"/>
        </w:rPr>
        <w:t xml:space="preserve"> (See Appendix PowerPoint)</w:t>
      </w:r>
      <w:r w:rsidR="00FD2A1C" w:rsidRPr="008A531B">
        <w:rPr>
          <w:sz w:val="20"/>
          <w:szCs w:val="20"/>
        </w:rPr>
        <w:t>.</w:t>
      </w:r>
      <w:r w:rsidR="00886D7D" w:rsidRPr="008A531B">
        <w:rPr>
          <w:sz w:val="20"/>
          <w:szCs w:val="20"/>
        </w:rPr>
        <w:t xml:space="preserve"> </w:t>
      </w:r>
      <w:r w:rsidR="00493031" w:rsidRPr="008A531B">
        <w:rPr>
          <w:sz w:val="20"/>
          <w:szCs w:val="20"/>
        </w:rPr>
        <w:t xml:space="preserve">A </w:t>
      </w:r>
      <w:r w:rsidR="00E57DEB" w:rsidRPr="008A531B">
        <w:rPr>
          <w:sz w:val="20"/>
          <w:szCs w:val="20"/>
        </w:rPr>
        <w:t>“</w:t>
      </w:r>
      <w:r w:rsidR="00825B89" w:rsidRPr="008A531B">
        <w:rPr>
          <w:i/>
          <w:sz w:val="20"/>
          <w:szCs w:val="20"/>
        </w:rPr>
        <w:t xml:space="preserve">Policy </w:t>
      </w:r>
      <w:r w:rsidR="00493031" w:rsidRPr="008A531B">
        <w:rPr>
          <w:i/>
          <w:sz w:val="20"/>
          <w:szCs w:val="20"/>
        </w:rPr>
        <w:t>Position</w:t>
      </w:r>
      <w:r w:rsidR="00E57DEB" w:rsidRPr="008A531B">
        <w:rPr>
          <w:i/>
          <w:sz w:val="20"/>
          <w:szCs w:val="20"/>
        </w:rPr>
        <w:t>”</w:t>
      </w:r>
      <w:r w:rsidR="00493031" w:rsidRPr="008A531B">
        <w:rPr>
          <w:i/>
          <w:sz w:val="20"/>
          <w:szCs w:val="20"/>
        </w:rPr>
        <w:t xml:space="preserve"> </w:t>
      </w:r>
      <w:r w:rsidR="00493031" w:rsidRPr="008A531B">
        <w:rPr>
          <w:sz w:val="20"/>
          <w:szCs w:val="20"/>
        </w:rPr>
        <w:t xml:space="preserve">is </w:t>
      </w:r>
      <w:r w:rsidR="007859CB" w:rsidRPr="008A531B">
        <w:rPr>
          <w:sz w:val="20"/>
          <w:szCs w:val="20"/>
        </w:rPr>
        <w:t>the</w:t>
      </w:r>
      <w:r w:rsidR="00493031" w:rsidRPr="008A531B">
        <w:rPr>
          <w:sz w:val="20"/>
          <w:szCs w:val="20"/>
        </w:rPr>
        <w:t xml:space="preserve"> </w:t>
      </w:r>
      <w:r w:rsidR="003367F7" w:rsidRPr="008A531B">
        <w:rPr>
          <w:sz w:val="20"/>
          <w:szCs w:val="20"/>
        </w:rPr>
        <w:t xml:space="preserve">official </w:t>
      </w:r>
      <w:r w:rsidR="00493031" w:rsidRPr="008A531B">
        <w:rPr>
          <w:sz w:val="20"/>
          <w:szCs w:val="20"/>
        </w:rPr>
        <w:t xml:space="preserve">statement </w:t>
      </w:r>
      <w:r w:rsidR="00825B89" w:rsidRPr="008A531B">
        <w:rPr>
          <w:sz w:val="20"/>
          <w:szCs w:val="20"/>
        </w:rPr>
        <w:t xml:space="preserve">setting forth </w:t>
      </w:r>
      <w:r w:rsidR="00493031" w:rsidRPr="008A531B">
        <w:rPr>
          <w:sz w:val="20"/>
          <w:szCs w:val="20"/>
        </w:rPr>
        <w:t>the League’s point of view</w:t>
      </w:r>
      <w:r w:rsidR="00825B89" w:rsidRPr="008A531B">
        <w:rPr>
          <w:sz w:val="20"/>
          <w:szCs w:val="20"/>
        </w:rPr>
        <w:t xml:space="preserve">. </w:t>
      </w:r>
      <w:r w:rsidR="007859CB" w:rsidRPr="008A531B">
        <w:rPr>
          <w:sz w:val="20"/>
          <w:szCs w:val="20"/>
        </w:rPr>
        <w:t xml:space="preserve"> The LWV-VA formulates its Biennium “</w:t>
      </w:r>
      <w:r w:rsidR="007D43DF" w:rsidRPr="008A531B">
        <w:rPr>
          <w:i/>
          <w:sz w:val="20"/>
          <w:szCs w:val="20"/>
        </w:rPr>
        <w:t xml:space="preserve">List of </w:t>
      </w:r>
      <w:r w:rsidR="007859CB" w:rsidRPr="008A531B">
        <w:rPr>
          <w:i/>
          <w:sz w:val="20"/>
          <w:szCs w:val="20"/>
        </w:rPr>
        <w:t xml:space="preserve">Legislative </w:t>
      </w:r>
      <w:r w:rsidR="007D43DF" w:rsidRPr="008A531B">
        <w:rPr>
          <w:i/>
          <w:sz w:val="20"/>
          <w:szCs w:val="20"/>
        </w:rPr>
        <w:t>P</w:t>
      </w:r>
      <w:r w:rsidR="007859CB" w:rsidRPr="008A531B">
        <w:rPr>
          <w:i/>
          <w:sz w:val="20"/>
          <w:szCs w:val="20"/>
        </w:rPr>
        <w:t>riorities</w:t>
      </w:r>
      <w:r w:rsidR="007859CB" w:rsidRPr="008A531B">
        <w:rPr>
          <w:sz w:val="20"/>
          <w:szCs w:val="20"/>
        </w:rPr>
        <w:t xml:space="preserve">” </w:t>
      </w:r>
      <w:r w:rsidR="007D43DF" w:rsidRPr="008A531B">
        <w:rPr>
          <w:sz w:val="20"/>
          <w:szCs w:val="20"/>
        </w:rPr>
        <w:t xml:space="preserve">(See Appendix) based on the adopted issue policy statements in </w:t>
      </w:r>
      <w:r w:rsidR="007859CB" w:rsidRPr="008A531B">
        <w:rPr>
          <w:sz w:val="20"/>
          <w:szCs w:val="20"/>
        </w:rPr>
        <w:t xml:space="preserve">the </w:t>
      </w:r>
      <w:r w:rsidR="007859CB" w:rsidRPr="008A531B">
        <w:rPr>
          <w:i/>
          <w:sz w:val="20"/>
          <w:szCs w:val="20"/>
        </w:rPr>
        <w:t>Positions for Action</w:t>
      </w:r>
      <w:r w:rsidR="007D43DF" w:rsidRPr="008A531B">
        <w:rPr>
          <w:i/>
          <w:sz w:val="20"/>
          <w:szCs w:val="20"/>
        </w:rPr>
        <w:t>.</w:t>
      </w:r>
      <w:r w:rsidR="007859CB" w:rsidRPr="008A531B">
        <w:rPr>
          <w:sz w:val="20"/>
          <w:szCs w:val="20"/>
        </w:rPr>
        <w:t xml:space="preserve"> </w:t>
      </w:r>
      <w:r w:rsidR="003367F7" w:rsidRPr="008A531B">
        <w:rPr>
          <w:sz w:val="20"/>
          <w:szCs w:val="20"/>
        </w:rPr>
        <w:t xml:space="preserve">The </w:t>
      </w:r>
      <w:r w:rsidR="00B6183E" w:rsidRPr="008A531B">
        <w:rPr>
          <w:sz w:val="20"/>
          <w:szCs w:val="20"/>
        </w:rPr>
        <w:t xml:space="preserve">League’s advocacy </w:t>
      </w:r>
      <w:r w:rsidR="003367F7" w:rsidRPr="008A531B">
        <w:rPr>
          <w:sz w:val="20"/>
          <w:szCs w:val="20"/>
        </w:rPr>
        <w:t xml:space="preserve">can only include those issues the League has studied and adopted a position.  </w:t>
      </w:r>
      <w:r w:rsidR="00A62126" w:rsidRPr="008A531B">
        <w:rPr>
          <w:sz w:val="20"/>
          <w:szCs w:val="20"/>
        </w:rPr>
        <w:t xml:space="preserve">To further influence public policy, on a local, State, and National level, the </w:t>
      </w:r>
      <w:r w:rsidR="00E97851" w:rsidRPr="008A531B">
        <w:rPr>
          <w:sz w:val="20"/>
          <w:szCs w:val="20"/>
        </w:rPr>
        <w:t xml:space="preserve">State </w:t>
      </w:r>
      <w:r w:rsidR="00A62126" w:rsidRPr="008A531B">
        <w:rPr>
          <w:sz w:val="20"/>
          <w:szCs w:val="20"/>
        </w:rPr>
        <w:t xml:space="preserve">League </w:t>
      </w:r>
      <w:r w:rsidR="00911F0C" w:rsidRPr="008A531B">
        <w:rPr>
          <w:sz w:val="20"/>
          <w:szCs w:val="20"/>
        </w:rPr>
        <w:t xml:space="preserve">also </w:t>
      </w:r>
      <w:r w:rsidR="00A62126" w:rsidRPr="008A531B">
        <w:rPr>
          <w:sz w:val="20"/>
          <w:szCs w:val="20"/>
        </w:rPr>
        <w:t xml:space="preserve">engages in advocacy </w:t>
      </w:r>
      <w:r w:rsidR="00F71422" w:rsidRPr="008A531B">
        <w:rPr>
          <w:sz w:val="20"/>
          <w:szCs w:val="20"/>
        </w:rPr>
        <w:t xml:space="preserve">and educational </w:t>
      </w:r>
      <w:r w:rsidR="00A62126" w:rsidRPr="008A531B">
        <w:rPr>
          <w:sz w:val="20"/>
          <w:szCs w:val="20"/>
        </w:rPr>
        <w:t xml:space="preserve">activity through dissemination of information to </w:t>
      </w:r>
      <w:r w:rsidR="00B03F35" w:rsidRPr="008A531B">
        <w:rPr>
          <w:sz w:val="20"/>
          <w:szCs w:val="20"/>
        </w:rPr>
        <w:t>G</w:t>
      </w:r>
      <w:r w:rsidR="00A62126" w:rsidRPr="008A531B">
        <w:rPr>
          <w:sz w:val="20"/>
          <w:szCs w:val="20"/>
        </w:rPr>
        <w:t xml:space="preserve">overnment officials, the public and League members.   </w:t>
      </w:r>
    </w:p>
    <w:p w14:paraId="063983C6" w14:textId="77777777" w:rsidR="00A62126" w:rsidRPr="008A531B" w:rsidRDefault="00A62126" w:rsidP="00A62126">
      <w:pPr>
        <w:rPr>
          <w:sz w:val="20"/>
          <w:szCs w:val="20"/>
        </w:rPr>
      </w:pPr>
    </w:p>
    <w:p w14:paraId="6780F5E1" w14:textId="2A2CDB6B" w:rsidR="00944FC9" w:rsidRPr="008A531B" w:rsidRDefault="00A62126" w:rsidP="00A62126">
      <w:pPr>
        <w:rPr>
          <w:sz w:val="20"/>
          <w:szCs w:val="20"/>
        </w:rPr>
      </w:pPr>
      <w:r w:rsidRPr="008A531B">
        <w:rPr>
          <w:sz w:val="20"/>
          <w:szCs w:val="20"/>
        </w:rPr>
        <w:t xml:space="preserve">Local Leagues </w:t>
      </w:r>
      <w:r w:rsidR="00586411" w:rsidRPr="008A531B">
        <w:rPr>
          <w:sz w:val="20"/>
          <w:szCs w:val="20"/>
        </w:rPr>
        <w:t xml:space="preserve">likewise </w:t>
      </w:r>
      <w:proofErr w:type="gramStart"/>
      <w:r w:rsidRPr="008A531B">
        <w:rPr>
          <w:sz w:val="20"/>
          <w:szCs w:val="20"/>
        </w:rPr>
        <w:t>carry on</w:t>
      </w:r>
      <w:proofErr w:type="gramEnd"/>
      <w:r w:rsidRPr="008A531B">
        <w:rPr>
          <w:sz w:val="20"/>
          <w:szCs w:val="20"/>
        </w:rPr>
        <w:t xml:space="preserve"> </w:t>
      </w:r>
      <w:r w:rsidR="00886D7D" w:rsidRPr="008A531B">
        <w:rPr>
          <w:sz w:val="20"/>
          <w:szCs w:val="20"/>
        </w:rPr>
        <w:t>public policy a</w:t>
      </w:r>
      <w:r w:rsidRPr="008A531B">
        <w:rPr>
          <w:sz w:val="20"/>
          <w:szCs w:val="20"/>
        </w:rPr>
        <w:t xml:space="preserve">dvocacy in their geographic areas, conducting studies and adopting </w:t>
      </w:r>
      <w:r w:rsidR="001B745D" w:rsidRPr="008A531B">
        <w:rPr>
          <w:sz w:val="20"/>
          <w:szCs w:val="20"/>
        </w:rPr>
        <w:t>L</w:t>
      </w:r>
      <w:r w:rsidR="0054696D" w:rsidRPr="008A531B">
        <w:rPr>
          <w:sz w:val="20"/>
          <w:szCs w:val="20"/>
        </w:rPr>
        <w:t xml:space="preserve">ocal </w:t>
      </w:r>
      <w:r w:rsidR="001B745D" w:rsidRPr="008A531B">
        <w:rPr>
          <w:sz w:val="20"/>
          <w:szCs w:val="20"/>
        </w:rPr>
        <w:t>League</w:t>
      </w:r>
      <w:r w:rsidR="00470E1A">
        <w:rPr>
          <w:sz w:val="20"/>
          <w:szCs w:val="20"/>
        </w:rPr>
        <w:t xml:space="preserve"> or Regional </w:t>
      </w:r>
      <w:r w:rsidRPr="008A531B">
        <w:rPr>
          <w:sz w:val="20"/>
          <w:szCs w:val="20"/>
        </w:rPr>
        <w:t>policy positions. </w:t>
      </w:r>
      <w:r w:rsidR="00DA6DDB" w:rsidRPr="008A531B">
        <w:rPr>
          <w:sz w:val="20"/>
          <w:szCs w:val="20"/>
        </w:rPr>
        <w:t xml:space="preserve"> </w:t>
      </w:r>
      <w:r w:rsidR="00253663" w:rsidRPr="008A531B">
        <w:rPr>
          <w:sz w:val="20"/>
          <w:szCs w:val="20"/>
        </w:rPr>
        <w:t xml:space="preserve">Local Leagues </w:t>
      </w:r>
      <w:r w:rsidR="00DA6DDB" w:rsidRPr="008A531B">
        <w:rPr>
          <w:sz w:val="20"/>
          <w:szCs w:val="20"/>
        </w:rPr>
        <w:t xml:space="preserve">also </w:t>
      </w:r>
      <w:r w:rsidR="0005436C" w:rsidRPr="008A531B">
        <w:rPr>
          <w:sz w:val="20"/>
          <w:szCs w:val="20"/>
        </w:rPr>
        <w:t>u</w:t>
      </w:r>
      <w:r w:rsidR="0018019C" w:rsidRPr="008A531B">
        <w:rPr>
          <w:sz w:val="20"/>
          <w:szCs w:val="20"/>
        </w:rPr>
        <w:t>s</w:t>
      </w:r>
      <w:r w:rsidR="00DA6DDB" w:rsidRPr="008A531B">
        <w:rPr>
          <w:sz w:val="20"/>
          <w:szCs w:val="20"/>
        </w:rPr>
        <w:t>e</w:t>
      </w:r>
      <w:r w:rsidR="0005436C" w:rsidRPr="008A531B">
        <w:rPr>
          <w:sz w:val="20"/>
          <w:szCs w:val="20"/>
        </w:rPr>
        <w:t xml:space="preserve"> State</w:t>
      </w:r>
      <w:r w:rsidR="001F03D5" w:rsidRPr="008A531B">
        <w:rPr>
          <w:sz w:val="20"/>
          <w:szCs w:val="20"/>
        </w:rPr>
        <w:t xml:space="preserve"> and National</w:t>
      </w:r>
      <w:r w:rsidR="0005436C" w:rsidRPr="008A531B">
        <w:rPr>
          <w:sz w:val="20"/>
          <w:szCs w:val="20"/>
        </w:rPr>
        <w:t xml:space="preserve"> </w:t>
      </w:r>
      <w:r w:rsidR="0005436C" w:rsidRPr="008A531B">
        <w:rPr>
          <w:i/>
          <w:sz w:val="20"/>
          <w:szCs w:val="20"/>
        </w:rPr>
        <w:t>Positions for Action</w:t>
      </w:r>
      <w:r w:rsidR="0005436C" w:rsidRPr="008A531B">
        <w:rPr>
          <w:sz w:val="20"/>
          <w:szCs w:val="20"/>
        </w:rPr>
        <w:t xml:space="preserve"> at the local </w:t>
      </w:r>
      <w:proofErr w:type="gramStart"/>
      <w:r w:rsidR="0005436C" w:rsidRPr="008A531B">
        <w:rPr>
          <w:sz w:val="20"/>
          <w:szCs w:val="20"/>
        </w:rPr>
        <w:t>level,</w:t>
      </w:r>
      <w:proofErr w:type="gramEnd"/>
      <w:r w:rsidR="0005436C" w:rsidRPr="008A531B">
        <w:rPr>
          <w:sz w:val="20"/>
          <w:szCs w:val="20"/>
        </w:rPr>
        <w:t xml:space="preserve"> </w:t>
      </w:r>
      <w:r w:rsidR="008D1420" w:rsidRPr="008A531B">
        <w:rPr>
          <w:sz w:val="20"/>
          <w:szCs w:val="20"/>
        </w:rPr>
        <w:t xml:space="preserve">however </w:t>
      </w:r>
      <w:r w:rsidR="0005436C" w:rsidRPr="008A531B">
        <w:rPr>
          <w:sz w:val="20"/>
          <w:szCs w:val="20"/>
        </w:rPr>
        <w:t xml:space="preserve">they are requested to inform State or National Boards </w:t>
      </w:r>
      <w:r w:rsidR="00BC2045" w:rsidRPr="008A531B">
        <w:rPr>
          <w:sz w:val="20"/>
          <w:szCs w:val="20"/>
        </w:rPr>
        <w:t>when</w:t>
      </w:r>
      <w:r w:rsidR="00530DD4" w:rsidRPr="008A531B">
        <w:rPr>
          <w:sz w:val="20"/>
          <w:szCs w:val="20"/>
        </w:rPr>
        <w:t xml:space="preserve"> using these positions. </w:t>
      </w:r>
      <w:r w:rsidR="007D3D98" w:rsidRPr="008A531B">
        <w:rPr>
          <w:sz w:val="20"/>
          <w:szCs w:val="20"/>
        </w:rPr>
        <w:t xml:space="preserve"> </w:t>
      </w:r>
      <w:r w:rsidR="00530DD4" w:rsidRPr="008A531B">
        <w:rPr>
          <w:sz w:val="20"/>
          <w:szCs w:val="20"/>
        </w:rPr>
        <w:t>Official testimony or “Speaking on behalf of the League” is only done by the League President or a designated League Represent</w:t>
      </w:r>
      <w:r w:rsidR="009236D6" w:rsidRPr="008A531B">
        <w:rPr>
          <w:sz w:val="20"/>
          <w:szCs w:val="20"/>
        </w:rPr>
        <w:t>at</w:t>
      </w:r>
      <w:r w:rsidR="00530DD4" w:rsidRPr="008A531B">
        <w:rPr>
          <w:sz w:val="20"/>
          <w:szCs w:val="20"/>
        </w:rPr>
        <w:t>ive.</w:t>
      </w:r>
    </w:p>
    <w:p w14:paraId="5965A65B" w14:textId="77777777" w:rsidR="00944FC9" w:rsidRPr="008A531B" w:rsidRDefault="00944FC9" w:rsidP="00944FC9">
      <w:pPr>
        <w:rPr>
          <w:sz w:val="20"/>
          <w:szCs w:val="20"/>
        </w:rPr>
      </w:pPr>
    </w:p>
    <w:p w14:paraId="2BABE74C" w14:textId="77777777" w:rsidR="00300944" w:rsidRPr="008A531B" w:rsidRDefault="00300944" w:rsidP="00300944">
      <w:pPr>
        <w:ind w:left="-5" w:right="4"/>
        <w:rPr>
          <w:sz w:val="20"/>
          <w:szCs w:val="20"/>
        </w:rPr>
      </w:pPr>
      <w:r w:rsidRPr="008A531B">
        <w:rPr>
          <w:b/>
          <w:sz w:val="20"/>
          <w:szCs w:val="20"/>
        </w:rPr>
        <w:t xml:space="preserve">Authorization.  </w:t>
      </w:r>
      <w:r w:rsidRPr="008A531B">
        <w:rPr>
          <w:sz w:val="20"/>
          <w:szCs w:val="20"/>
        </w:rPr>
        <w:t xml:space="preserve">The governing </w:t>
      </w:r>
      <w:r w:rsidRPr="008A531B">
        <w:rPr>
          <w:i/>
          <w:sz w:val="20"/>
          <w:szCs w:val="20"/>
        </w:rPr>
        <w:t xml:space="preserve">LWVUS </w:t>
      </w:r>
      <w:r w:rsidR="00167BC1" w:rsidRPr="008A531B">
        <w:rPr>
          <w:i/>
          <w:sz w:val="20"/>
          <w:szCs w:val="20"/>
        </w:rPr>
        <w:t xml:space="preserve">Governing </w:t>
      </w:r>
      <w:r w:rsidRPr="008A531B">
        <w:rPr>
          <w:i/>
          <w:sz w:val="20"/>
          <w:szCs w:val="20"/>
        </w:rPr>
        <w:t>Principles</w:t>
      </w:r>
      <w:r w:rsidRPr="008A531B">
        <w:rPr>
          <w:sz w:val="20"/>
          <w:szCs w:val="20"/>
        </w:rPr>
        <w:t xml:space="preserve">, adopted by the National Convention and supported by the League of Women Voters as a whole, constitute the authorization for the development and adoption of the LWV-VA </w:t>
      </w:r>
      <w:r w:rsidR="00182CCD" w:rsidRPr="008A531B">
        <w:rPr>
          <w:sz w:val="20"/>
          <w:szCs w:val="20"/>
        </w:rPr>
        <w:t xml:space="preserve">Action </w:t>
      </w:r>
      <w:r w:rsidRPr="008A531B">
        <w:rPr>
          <w:sz w:val="20"/>
          <w:szCs w:val="20"/>
        </w:rPr>
        <w:t>Program</w:t>
      </w:r>
      <w:r w:rsidR="00085BC4" w:rsidRPr="008A531B">
        <w:rPr>
          <w:sz w:val="20"/>
          <w:szCs w:val="20"/>
        </w:rPr>
        <w:t>. (See Appendi</w:t>
      </w:r>
      <w:r w:rsidR="00E64101" w:rsidRPr="008A531B">
        <w:rPr>
          <w:sz w:val="20"/>
          <w:szCs w:val="20"/>
        </w:rPr>
        <w:t>x</w:t>
      </w:r>
      <w:r w:rsidR="00085BC4" w:rsidRPr="008A531B">
        <w:rPr>
          <w:sz w:val="20"/>
          <w:szCs w:val="20"/>
        </w:rPr>
        <w:t>)</w:t>
      </w:r>
      <w:r w:rsidRPr="008A531B">
        <w:rPr>
          <w:sz w:val="20"/>
          <w:szCs w:val="20"/>
        </w:rPr>
        <w:t xml:space="preserve"> </w:t>
      </w:r>
    </w:p>
    <w:p w14:paraId="7CD51A35" w14:textId="77777777" w:rsidR="00C73C3B" w:rsidRPr="008A531B" w:rsidRDefault="00C73C3B" w:rsidP="005B016A">
      <w:pPr>
        <w:spacing w:line="259" w:lineRule="auto"/>
        <w:rPr>
          <w:b/>
          <w:sz w:val="20"/>
          <w:szCs w:val="20"/>
        </w:rPr>
      </w:pPr>
    </w:p>
    <w:p w14:paraId="165B6E06" w14:textId="73F35FA0" w:rsidR="005B016A" w:rsidRPr="008A531B" w:rsidRDefault="00C73C3B" w:rsidP="005B016A">
      <w:pPr>
        <w:spacing w:line="259" w:lineRule="auto"/>
        <w:rPr>
          <w:sz w:val="20"/>
          <w:szCs w:val="20"/>
        </w:rPr>
      </w:pPr>
      <w:r w:rsidRPr="008A531B">
        <w:rPr>
          <w:b/>
          <w:sz w:val="20"/>
          <w:szCs w:val="20"/>
        </w:rPr>
        <w:t xml:space="preserve">Action </w:t>
      </w:r>
      <w:r w:rsidR="00300944" w:rsidRPr="008A531B">
        <w:rPr>
          <w:b/>
          <w:sz w:val="20"/>
          <w:szCs w:val="20"/>
        </w:rPr>
        <w:t xml:space="preserve">Program.  </w:t>
      </w:r>
      <w:r w:rsidR="00300944" w:rsidRPr="008A531B">
        <w:rPr>
          <w:sz w:val="20"/>
          <w:szCs w:val="20"/>
        </w:rPr>
        <w:t xml:space="preserve">The LWV-VA </w:t>
      </w:r>
      <w:r w:rsidR="00081A43" w:rsidRPr="008A531B">
        <w:rPr>
          <w:sz w:val="20"/>
          <w:szCs w:val="20"/>
        </w:rPr>
        <w:t xml:space="preserve">Action </w:t>
      </w:r>
      <w:r w:rsidR="00300944" w:rsidRPr="008A531B">
        <w:rPr>
          <w:sz w:val="20"/>
          <w:szCs w:val="20"/>
        </w:rPr>
        <w:t xml:space="preserve">Program is the education and advocacy platform that consists of actions to implement the </w:t>
      </w:r>
      <w:r w:rsidR="00300944" w:rsidRPr="008A531B">
        <w:rPr>
          <w:i/>
          <w:sz w:val="20"/>
          <w:szCs w:val="20"/>
        </w:rPr>
        <w:t xml:space="preserve">LWVUS </w:t>
      </w:r>
      <w:r w:rsidR="005B016A" w:rsidRPr="008A531B">
        <w:rPr>
          <w:i/>
          <w:sz w:val="20"/>
          <w:szCs w:val="20"/>
        </w:rPr>
        <w:t xml:space="preserve">Governing </w:t>
      </w:r>
      <w:r w:rsidR="00300944" w:rsidRPr="008A531B">
        <w:rPr>
          <w:i/>
          <w:sz w:val="20"/>
          <w:szCs w:val="20"/>
        </w:rPr>
        <w:t>Principles</w:t>
      </w:r>
      <w:r w:rsidR="00300944" w:rsidRPr="008A531B">
        <w:rPr>
          <w:sz w:val="20"/>
          <w:szCs w:val="20"/>
        </w:rPr>
        <w:t xml:space="preserve">, as recommended by the </w:t>
      </w:r>
      <w:r w:rsidR="00751FB1" w:rsidRPr="008A531B">
        <w:rPr>
          <w:sz w:val="20"/>
          <w:szCs w:val="20"/>
        </w:rPr>
        <w:t>LWV-VA Board</w:t>
      </w:r>
      <w:r w:rsidR="00300944" w:rsidRPr="008A531B">
        <w:rPr>
          <w:sz w:val="20"/>
          <w:szCs w:val="20"/>
        </w:rPr>
        <w:t xml:space="preserve"> of Directors</w:t>
      </w:r>
      <w:r w:rsidR="007B38BD" w:rsidRPr="008A531B">
        <w:rPr>
          <w:sz w:val="20"/>
          <w:szCs w:val="20"/>
        </w:rPr>
        <w:t>,</w:t>
      </w:r>
      <w:r w:rsidR="00300944" w:rsidRPr="008A531B">
        <w:rPr>
          <w:sz w:val="20"/>
          <w:szCs w:val="20"/>
        </w:rPr>
        <w:t xml:space="preserve"> or upon advice </w:t>
      </w:r>
      <w:proofErr w:type="gramStart"/>
      <w:r w:rsidR="00300944" w:rsidRPr="008A531B">
        <w:rPr>
          <w:sz w:val="20"/>
          <w:szCs w:val="20"/>
        </w:rPr>
        <w:t xml:space="preserve">of </w:t>
      </w:r>
      <w:r w:rsidR="007F0AE5" w:rsidRPr="008A531B">
        <w:rPr>
          <w:sz w:val="20"/>
          <w:szCs w:val="20"/>
        </w:rPr>
        <w:t xml:space="preserve"> the</w:t>
      </w:r>
      <w:proofErr w:type="gramEnd"/>
      <w:r w:rsidR="00300944" w:rsidRPr="008A531B">
        <w:rPr>
          <w:sz w:val="20"/>
          <w:szCs w:val="20"/>
        </w:rPr>
        <w:t xml:space="preserve"> Council, through adoption of issue</w:t>
      </w:r>
      <w:r w:rsidR="000E6AFA" w:rsidRPr="008A531B">
        <w:rPr>
          <w:sz w:val="20"/>
          <w:szCs w:val="20"/>
        </w:rPr>
        <w:t xml:space="preserve"> policy position</w:t>
      </w:r>
      <w:r w:rsidR="00300944" w:rsidRPr="008A531B">
        <w:rPr>
          <w:sz w:val="20"/>
          <w:szCs w:val="20"/>
        </w:rPr>
        <w:t xml:space="preserve">s chosen for concerted study by the </w:t>
      </w:r>
      <w:r w:rsidR="00E24429" w:rsidRPr="008A531B">
        <w:rPr>
          <w:sz w:val="20"/>
          <w:szCs w:val="20"/>
        </w:rPr>
        <w:t>LWV-VA</w:t>
      </w:r>
      <w:r w:rsidR="006633FD" w:rsidRPr="008A531B">
        <w:rPr>
          <w:sz w:val="20"/>
          <w:szCs w:val="20"/>
        </w:rPr>
        <w:t xml:space="preserve"> </w:t>
      </w:r>
      <w:r w:rsidR="00300944" w:rsidRPr="008A531B">
        <w:rPr>
          <w:sz w:val="20"/>
          <w:szCs w:val="20"/>
        </w:rPr>
        <w:t>B</w:t>
      </w:r>
      <w:r w:rsidR="00B653D0" w:rsidRPr="008A531B">
        <w:rPr>
          <w:sz w:val="20"/>
          <w:szCs w:val="20"/>
        </w:rPr>
        <w:t>ienn</w:t>
      </w:r>
      <w:r w:rsidR="009104BB" w:rsidRPr="008A531B">
        <w:rPr>
          <w:sz w:val="20"/>
          <w:szCs w:val="20"/>
        </w:rPr>
        <w:t>i</w:t>
      </w:r>
      <w:r w:rsidR="00B653D0" w:rsidRPr="008A531B">
        <w:rPr>
          <w:sz w:val="20"/>
          <w:szCs w:val="20"/>
        </w:rPr>
        <w:t>um</w:t>
      </w:r>
      <w:r w:rsidR="00300944" w:rsidRPr="008A531B">
        <w:rPr>
          <w:sz w:val="20"/>
          <w:szCs w:val="20"/>
        </w:rPr>
        <w:t xml:space="preserve"> Convention delegates</w:t>
      </w:r>
      <w:r w:rsidR="009129B8" w:rsidRPr="008A531B">
        <w:rPr>
          <w:sz w:val="20"/>
          <w:szCs w:val="20"/>
        </w:rPr>
        <w:t xml:space="preserve">; the </w:t>
      </w:r>
      <w:r w:rsidR="009129B8" w:rsidRPr="008A531B">
        <w:rPr>
          <w:i/>
          <w:sz w:val="20"/>
          <w:szCs w:val="20"/>
        </w:rPr>
        <w:t>Positions for Action</w:t>
      </w:r>
      <w:r w:rsidR="00300944" w:rsidRPr="008A531B">
        <w:rPr>
          <w:sz w:val="20"/>
          <w:szCs w:val="20"/>
        </w:rPr>
        <w:t xml:space="preserve">. </w:t>
      </w:r>
      <w:r w:rsidR="006501FC">
        <w:rPr>
          <w:sz w:val="20"/>
          <w:szCs w:val="20"/>
        </w:rPr>
        <w:t>(See Appendix Chronology Adoption Table)</w:t>
      </w:r>
      <w:r w:rsidR="005B016A" w:rsidRPr="008A531B">
        <w:rPr>
          <w:sz w:val="20"/>
          <w:szCs w:val="20"/>
        </w:rPr>
        <w:t xml:space="preserve"> </w:t>
      </w:r>
    </w:p>
    <w:p w14:paraId="4C989EF1" w14:textId="77777777" w:rsidR="005B016A" w:rsidRPr="008A531B" w:rsidRDefault="005B016A" w:rsidP="00300944">
      <w:pPr>
        <w:spacing w:line="259" w:lineRule="auto"/>
        <w:rPr>
          <w:sz w:val="20"/>
          <w:szCs w:val="20"/>
        </w:rPr>
      </w:pPr>
    </w:p>
    <w:p w14:paraId="16165753" w14:textId="77777777" w:rsidR="00F067D3" w:rsidRPr="008A531B" w:rsidRDefault="00300944" w:rsidP="00C1345E">
      <w:pPr>
        <w:spacing w:line="259" w:lineRule="auto"/>
        <w:rPr>
          <w:sz w:val="20"/>
          <w:szCs w:val="20"/>
        </w:rPr>
      </w:pPr>
      <w:r w:rsidRPr="008A531B">
        <w:rPr>
          <w:b/>
          <w:sz w:val="20"/>
          <w:szCs w:val="20"/>
        </w:rPr>
        <w:t>Program</w:t>
      </w:r>
      <w:r w:rsidR="000A0A71" w:rsidRPr="008A531B">
        <w:rPr>
          <w:b/>
          <w:sz w:val="20"/>
          <w:szCs w:val="20"/>
        </w:rPr>
        <w:t xml:space="preserve"> Study Issues</w:t>
      </w:r>
      <w:r w:rsidRPr="008A531B">
        <w:rPr>
          <w:b/>
          <w:sz w:val="20"/>
          <w:szCs w:val="20"/>
        </w:rPr>
        <w:t>.</w:t>
      </w:r>
      <w:r w:rsidR="000A0A71" w:rsidRPr="008A531B">
        <w:rPr>
          <w:b/>
          <w:sz w:val="20"/>
          <w:szCs w:val="20"/>
        </w:rPr>
        <w:t xml:space="preserve"> </w:t>
      </w:r>
      <w:r w:rsidRPr="008A531B">
        <w:rPr>
          <w:sz w:val="20"/>
          <w:szCs w:val="20"/>
        </w:rPr>
        <w:t xml:space="preserve">The LWV-VA Program </w:t>
      </w:r>
      <w:r w:rsidR="00433EB6" w:rsidRPr="008A531B">
        <w:rPr>
          <w:sz w:val="20"/>
          <w:szCs w:val="20"/>
        </w:rPr>
        <w:t>S</w:t>
      </w:r>
      <w:r w:rsidR="00A11903" w:rsidRPr="008A531B">
        <w:rPr>
          <w:sz w:val="20"/>
          <w:szCs w:val="20"/>
        </w:rPr>
        <w:t xml:space="preserve">tudy </w:t>
      </w:r>
      <w:r w:rsidR="00433EB6" w:rsidRPr="008A531B">
        <w:rPr>
          <w:sz w:val="20"/>
          <w:szCs w:val="20"/>
        </w:rPr>
        <w:t>I</w:t>
      </w:r>
      <w:r w:rsidR="00A11903" w:rsidRPr="008A531B">
        <w:rPr>
          <w:sz w:val="20"/>
          <w:szCs w:val="20"/>
        </w:rPr>
        <w:t xml:space="preserve">ssues </w:t>
      </w:r>
      <w:r w:rsidRPr="008A531B">
        <w:rPr>
          <w:sz w:val="20"/>
          <w:szCs w:val="20"/>
        </w:rPr>
        <w:t>consists of those Virginia State Government-level issues chosen</w:t>
      </w:r>
      <w:r w:rsidR="00A11903" w:rsidRPr="008A531B">
        <w:rPr>
          <w:sz w:val="20"/>
          <w:szCs w:val="20"/>
        </w:rPr>
        <w:t>,</w:t>
      </w:r>
      <w:r w:rsidRPr="008A531B">
        <w:rPr>
          <w:sz w:val="20"/>
          <w:szCs w:val="20"/>
        </w:rPr>
        <w:t xml:space="preserve"> for concerted study and action at the LWV</w:t>
      </w:r>
      <w:r w:rsidR="003C2521" w:rsidRPr="008A531B">
        <w:rPr>
          <w:sz w:val="20"/>
          <w:szCs w:val="20"/>
        </w:rPr>
        <w:t>-</w:t>
      </w:r>
      <w:r w:rsidRPr="008A531B">
        <w:rPr>
          <w:sz w:val="20"/>
          <w:szCs w:val="20"/>
        </w:rPr>
        <w:t xml:space="preserve">VA </w:t>
      </w:r>
      <w:r w:rsidR="00902F4B" w:rsidRPr="008A531B">
        <w:rPr>
          <w:sz w:val="20"/>
          <w:szCs w:val="20"/>
        </w:rPr>
        <w:t xml:space="preserve">Biennium </w:t>
      </w:r>
      <w:r w:rsidRPr="008A531B">
        <w:rPr>
          <w:sz w:val="20"/>
          <w:szCs w:val="20"/>
        </w:rPr>
        <w:t>Convention</w:t>
      </w:r>
      <w:r w:rsidR="003C2521" w:rsidRPr="008A531B">
        <w:rPr>
          <w:sz w:val="20"/>
          <w:szCs w:val="20"/>
        </w:rPr>
        <w:t>,</w:t>
      </w:r>
      <w:r w:rsidRPr="008A531B">
        <w:rPr>
          <w:sz w:val="20"/>
          <w:szCs w:val="20"/>
        </w:rPr>
        <w:t xml:space="preserve"> by </w:t>
      </w:r>
      <w:proofErr w:type="gramStart"/>
      <w:r w:rsidRPr="008A531B">
        <w:rPr>
          <w:sz w:val="20"/>
          <w:szCs w:val="20"/>
        </w:rPr>
        <w:t>a majority of</w:t>
      </w:r>
      <w:proofErr w:type="gramEnd"/>
      <w:r w:rsidRPr="008A531B">
        <w:rPr>
          <w:sz w:val="20"/>
          <w:szCs w:val="20"/>
        </w:rPr>
        <w:t xml:space="preserve"> those delegates present and voting.  </w:t>
      </w:r>
      <w:r w:rsidR="00580A9F" w:rsidRPr="008A531B">
        <w:rPr>
          <w:sz w:val="20"/>
          <w:szCs w:val="20"/>
        </w:rPr>
        <w:t>(See Appendi</w:t>
      </w:r>
      <w:r w:rsidR="00AB1B83" w:rsidRPr="008A531B">
        <w:rPr>
          <w:sz w:val="20"/>
          <w:szCs w:val="20"/>
        </w:rPr>
        <w:t>x</w:t>
      </w:r>
      <w:r w:rsidR="00580A9F" w:rsidRPr="008A531B">
        <w:rPr>
          <w:sz w:val="20"/>
          <w:szCs w:val="20"/>
        </w:rPr>
        <w:t xml:space="preserve"> for 2019-2021 Studies)</w:t>
      </w:r>
      <w:r w:rsidR="00C1345E" w:rsidRPr="008A531B">
        <w:rPr>
          <w:sz w:val="20"/>
          <w:szCs w:val="20"/>
        </w:rPr>
        <w:t xml:space="preserve"> </w:t>
      </w:r>
    </w:p>
    <w:p w14:paraId="7220C179" w14:textId="77777777" w:rsidR="00F067D3" w:rsidRPr="008A531B" w:rsidRDefault="00445027" w:rsidP="00C1345E">
      <w:pPr>
        <w:spacing w:line="259" w:lineRule="auto"/>
        <w:rPr>
          <w:sz w:val="20"/>
          <w:szCs w:val="20"/>
        </w:rPr>
      </w:pPr>
      <w:r w:rsidRPr="008A531B">
        <w:rPr>
          <w:sz w:val="20"/>
          <w:szCs w:val="20"/>
        </w:rPr>
        <w:t xml:space="preserve">  </w:t>
      </w:r>
    </w:p>
    <w:p w14:paraId="6DAB333E" w14:textId="77777777" w:rsidR="00C1345E" w:rsidRPr="008A531B" w:rsidRDefault="00F067D3" w:rsidP="00C1345E">
      <w:pPr>
        <w:spacing w:line="259" w:lineRule="auto"/>
        <w:rPr>
          <w:sz w:val="20"/>
          <w:szCs w:val="20"/>
        </w:rPr>
      </w:pPr>
      <w:r w:rsidRPr="008A531B">
        <w:rPr>
          <w:b/>
          <w:sz w:val="20"/>
          <w:szCs w:val="20"/>
        </w:rPr>
        <w:t>Resources</w:t>
      </w:r>
      <w:r w:rsidRPr="008A531B">
        <w:rPr>
          <w:sz w:val="20"/>
          <w:szCs w:val="20"/>
        </w:rPr>
        <w:t xml:space="preserve">.  </w:t>
      </w:r>
      <w:r w:rsidR="00C1345E" w:rsidRPr="008A531B">
        <w:rPr>
          <w:sz w:val="20"/>
          <w:szCs w:val="20"/>
        </w:rPr>
        <w:t xml:space="preserve">The </w:t>
      </w:r>
      <w:r w:rsidR="00156A39" w:rsidRPr="008A531B">
        <w:rPr>
          <w:sz w:val="20"/>
          <w:szCs w:val="20"/>
        </w:rPr>
        <w:t xml:space="preserve">Biennium </w:t>
      </w:r>
      <w:r w:rsidR="00C1345E" w:rsidRPr="008A531B">
        <w:rPr>
          <w:i/>
          <w:iCs/>
          <w:sz w:val="20"/>
          <w:szCs w:val="20"/>
        </w:rPr>
        <w:t>LWV</w:t>
      </w:r>
      <w:r w:rsidR="00C1345E" w:rsidRPr="008A531B">
        <w:rPr>
          <w:i/>
          <w:iCs/>
          <w:sz w:val="20"/>
          <w:szCs w:val="20"/>
        </w:rPr>
        <w:noBreakHyphen/>
        <w:t>VA Positions for Actions”</w:t>
      </w:r>
      <w:r w:rsidR="00C1345E" w:rsidRPr="008A531B">
        <w:rPr>
          <w:sz w:val="20"/>
          <w:szCs w:val="20"/>
        </w:rPr>
        <w:t xml:space="preserve"> </w:t>
      </w:r>
      <w:r w:rsidR="00766B50" w:rsidRPr="008A531B">
        <w:rPr>
          <w:sz w:val="20"/>
          <w:szCs w:val="20"/>
        </w:rPr>
        <w:t>(</w:t>
      </w:r>
      <w:r w:rsidR="000E0CB9" w:rsidRPr="008A531B">
        <w:rPr>
          <w:sz w:val="20"/>
          <w:szCs w:val="20"/>
        </w:rPr>
        <w:t>www.</w:t>
      </w:r>
      <w:r w:rsidR="00766B50" w:rsidRPr="008A531B">
        <w:rPr>
          <w:sz w:val="20"/>
          <w:szCs w:val="20"/>
        </w:rPr>
        <w:t xml:space="preserve">lwv-va.org) </w:t>
      </w:r>
      <w:r w:rsidR="00C1345E" w:rsidRPr="008A531B">
        <w:rPr>
          <w:sz w:val="20"/>
          <w:szCs w:val="20"/>
        </w:rPr>
        <w:t xml:space="preserve">provides League members with the </w:t>
      </w:r>
      <w:r w:rsidR="00D12877" w:rsidRPr="008A531B">
        <w:rPr>
          <w:sz w:val="20"/>
          <w:szCs w:val="20"/>
        </w:rPr>
        <w:t>LWV-VA</w:t>
      </w:r>
      <w:r w:rsidR="00C1345E" w:rsidRPr="008A531B">
        <w:rPr>
          <w:sz w:val="20"/>
          <w:szCs w:val="20"/>
        </w:rPr>
        <w:t xml:space="preserve"> State</w:t>
      </w:r>
      <w:r w:rsidR="000B2F46" w:rsidRPr="008A531B">
        <w:rPr>
          <w:sz w:val="20"/>
          <w:szCs w:val="20"/>
        </w:rPr>
        <w:t>-level</w:t>
      </w:r>
      <w:r w:rsidR="00C1345E" w:rsidRPr="008A531B">
        <w:rPr>
          <w:sz w:val="20"/>
          <w:szCs w:val="20"/>
        </w:rPr>
        <w:t xml:space="preserve"> Policy Positions on the adopted issues</w:t>
      </w:r>
      <w:r w:rsidR="003C2521" w:rsidRPr="008A531B">
        <w:rPr>
          <w:sz w:val="20"/>
          <w:szCs w:val="20"/>
        </w:rPr>
        <w:t xml:space="preserve"> for study</w:t>
      </w:r>
      <w:r w:rsidR="00C1345E" w:rsidRPr="008A531B">
        <w:rPr>
          <w:sz w:val="20"/>
          <w:szCs w:val="20"/>
        </w:rPr>
        <w:t>.  The LWVUS “</w:t>
      </w:r>
      <w:r w:rsidR="00C1345E" w:rsidRPr="008A531B">
        <w:rPr>
          <w:i/>
          <w:iCs/>
          <w:sz w:val="20"/>
          <w:szCs w:val="20"/>
        </w:rPr>
        <w:t>Impact on Issues: A Guide to Public Policy Positions</w:t>
      </w:r>
      <w:r w:rsidR="00C1345E" w:rsidRPr="008A531B">
        <w:rPr>
          <w:sz w:val="20"/>
          <w:szCs w:val="20"/>
        </w:rPr>
        <w:t>” (</w:t>
      </w:r>
      <w:hyperlink r:id="rId9" w:history="1">
        <w:r w:rsidR="00C1345E" w:rsidRPr="008A531B">
          <w:rPr>
            <w:rStyle w:val="Hyperlink"/>
            <w:color w:val="auto"/>
            <w:sz w:val="20"/>
            <w:szCs w:val="20"/>
          </w:rPr>
          <w:t>www.lwv.org</w:t>
        </w:r>
      </w:hyperlink>
      <w:r w:rsidR="00C1345E" w:rsidRPr="008A531B">
        <w:rPr>
          <w:sz w:val="20"/>
          <w:szCs w:val="20"/>
        </w:rPr>
        <w:t>) provides members National</w:t>
      </w:r>
      <w:r w:rsidR="000B2F46" w:rsidRPr="008A531B">
        <w:rPr>
          <w:sz w:val="20"/>
          <w:szCs w:val="20"/>
        </w:rPr>
        <w:t>-level</w:t>
      </w:r>
      <w:r w:rsidR="00C1345E" w:rsidRPr="008A531B">
        <w:rPr>
          <w:sz w:val="20"/>
          <w:szCs w:val="20"/>
        </w:rPr>
        <w:t xml:space="preserve"> Policy Positions</w:t>
      </w:r>
      <w:r w:rsidR="00AA5A29" w:rsidRPr="008A531B">
        <w:rPr>
          <w:sz w:val="20"/>
          <w:szCs w:val="20"/>
        </w:rPr>
        <w:t xml:space="preserve"> adopted</w:t>
      </w:r>
      <w:r w:rsidR="00C1345E" w:rsidRPr="008A531B">
        <w:rPr>
          <w:sz w:val="20"/>
          <w:szCs w:val="20"/>
        </w:rPr>
        <w:t>.</w:t>
      </w:r>
    </w:p>
    <w:p w14:paraId="5BD9CE21" w14:textId="77777777" w:rsidR="00300944" w:rsidRDefault="00300944" w:rsidP="00300944">
      <w:pPr>
        <w:rPr>
          <w:sz w:val="20"/>
          <w:szCs w:val="20"/>
        </w:rPr>
      </w:pPr>
    </w:p>
    <w:p w14:paraId="4DC5A486" w14:textId="77777777" w:rsidR="00CF45B6" w:rsidRPr="008A531B" w:rsidRDefault="00CF45B6" w:rsidP="00300944">
      <w:pPr>
        <w:rPr>
          <w:sz w:val="20"/>
          <w:szCs w:val="20"/>
        </w:rPr>
      </w:pPr>
    </w:p>
    <w:p w14:paraId="32458F08" w14:textId="77777777" w:rsidR="00DC3BFC" w:rsidRPr="00456095" w:rsidRDefault="00DC3BFC" w:rsidP="00B25EC8">
      <w:pPr>
        <w:jc w:val="center"/>
        <w:rPr>
          <w:b/>
          <w:i/>
          <w:sz w:val="16"/>
          <w:szCs w:val="16"/>
        </w:rPr>
      </w:pPr>
    </w:p>
    <w:p w14:paraId="318D0464" w14:textId="77777777" w:rsidR="00456095" w:rsidRPr="00247CE3" w:rsidRDefault="00247CE3" w:rsidP="00456095">
      <w:pPr>
        <w:rPr>
          <w:sz w:val="16"/>
          <w:szCs w:val="16"/>
        </w:rPr>
      </w:pPr>
      <w:r>
        <w:rPr>
          <w:sz w:val="16"/>
          <w:szCs w:val="16"/>
        </w:rPr>
        <w:t xml:space="preserve">NOTE: </w:t>
      </w:r>
      <w:r w:rsidR="00A75A6B">
        <w:rPr>
          <w:sz w:val="16"/>
          <w:szCs w:val="16"/>
        </w:rPr>
        <w:t>A</w:t>
      </w:r>
      <w:r w:rsidR="00A75A6B" w:rsidRPr="00247CE3">
        <w:rPr>
          <w:sz w:val="16"/>
          <w:szCs w:val="16"/>
        </w:rPr>
        <w:t>s appropriate</w:t>
      </w:r>
      <w:r w:rsidR="00FB58AD">
        <w:rPr>
          <w:sz w:val="16"/>
          <w:szCs w:val="16"/>
        </w:rPr>
        <w:t>,</w:t>
      </w:r>
      <w:r w:rsidR="00A75A6B" w:rsidRPr="00247CE3">
        <w:rPr>
          <w:sz w:val="16"/>
          <w:szCs w:val="16"/>
        </w:rPr>
        <w:t xml:space="preserve"> the </w:t>
      </w:r>
      <w:r w:rsidR="00A75A6B">
        <w:rPr>
          <w:sz w:val="16"/>
          <w:szCs w:val="16"/>
        </w:rPr>
        <w:t xml:space="preserve">contents include </w:t>
      </w:r>
      <w:r w:rsidR="00281F8A">
        <w:rPr>
          <w:sz w:val="16"/>
          <w:szCs w:val="16"/>
        </w:rPr>
        <w:t>periodically</w:t>
      </w:r>
      <w:r w:rsidR="00FB58AD">
        <w:rPr>
          <w:sz w:val="16"/>
          <w:szCs w:val="16"/>
        </w:rPr>
        <w:t xml:space="preserve"> </w:t>
      </w:r>
      <w:r w:rsidR="00A75A6B">
        <w:rPr>
          <w:sz w:val="16"/>
          <w:szCs w:val="16"/>
        </w:rPr>
        <w:t xml:space="preserve">the </w:t>
      </w:r>
      <w:r w:rsidR="00A75A6B" w:rsidRPr="00247CE3">
        <w:rPr>
          <w:sz w:val="16"/>
          <w:szCs w:val="16"/>
        </w:rPr>
        <w:t>reorganizing of categories, integrating of issues, and text edits</w:t>
      </w:r>
      <w:r w:rsidR="00AF249F">
        <w:rPr>
          <w:sz w:val="16"/>
          <w:szCs w:val="16"/>
        </w:rPr>
        <w:t>,</w:t>
      </w:r>
      <w:r w:rsidR="00A75A6B" w:rsidRPr="00247CE3">
        <w:rPr>
          <w:sz w:val="16"/>
          <w:szCs w:val="16"/>
        </w:rPr>
        <w:t xml:space="preserve"> to make issues and positions clearer</w:t>
      </w:r>
      <w:r w:rsidR="00A75A6B">
        <w:rPr>
          <w:sz w:val="16"/>
          <w:szCs w:val="16"/>
        </w:rPr>
        <w:t>,</w:t>
      </w:r>
      <w:r w:rsidR="00801D5C">
        <w:rPr>
          <w:sz w:val="16"/>
          <w:szCs w:val="16"/>
        </w:rPr>
        <w:t xml:space="preserve"> as adopted in the</w:t>
      </w:r>
      <w:r w:rsidR="00A75A6B">
        <w:rPr>
          <w:sz w:val="16"/>
          <w:szCs w:val="16"/>
        </w:rPr>
        <w:t xml:space="preserve"> </w:t>
      </w:r>
      <w:r w:rsidRPr="00247CE3">
        <w:rPr>
          <w:sz w:val="16"/>
          <w:szCs w:val="16"/>
        </w:rPr>
        <w:t xml:space="preserve">2013 LWV-VA State Convention Review </w:t>
      </w:r>
      <w:r w:rsidR="00E42D2F">
        <w:rPr>
          <w:sz w:val="16"/>
          <w:szCs w:val="16"/>
        </w:rPr>
        <w:t xml:space="preserve">Board </w:t>
      </w:r>
      <w:r w:rsidRPr="00247CE3">
        <w:rPr>
          <w:sz w:val="16"/>
          <w:szCs w:val="16"/>
        </w:rPr>
        <w:t>Task Force Concurrence Statement</w:t>
      </w:r>
      <w:r w:rsidR="00A75A6B">
        <w:rPr>
          <w:sz w:val="16"/>
          <w:szCs w:val="16"/>
        </w:rPr>
        <w:t>.</w:t>
      </w:r>
      <w:r w:rsidRPr="00247CE3">
        <w:rPr>
          <w:sz w:val="16"/>
          <w:szCs w:val="16"/>
        </w:rPr>
        <w:t xml:space="preserve">  </w:t>
      </w:r>
    </w:p>
    <w:p w14:paraId="09EE4C0B" w14:textId="77777777" w:rsidR="00456095" w:rsidRDefault="00456095" w:rsidP="00456095"/>
    <w:p w14:paraId="15E80210" w14:textId="77777777" w:rsidR="000D43FE" w:rsidRDefault="000D43FE" w:rsidP="00456095"/>
    <w:p w14:paraId="00A3DEE8" w14:textId="77777777" w:rsidR="00AE5949" w:rsidRDefault="00AE5949" w:rsidP="00456095"/>
    <w:p w14:paraId="29AB1B83" w14:textId="77777777" w:rsidR="00AE5949" w:rsidRPr="00456095" w:rsidRDefault="00AE5949" w:rsidP="00456095"/>
    <w:p w14:paraId="244B3108" w14:textId="77777777" w:rsidR="00C73C3B" w:rsidRPr="000F61E4" w:rsidRDefault="00983781" w:rsidP="00983781">
      <w:r w:rsidRPr="000F61E4">
        <w:t>Janet Gorn</w:t>
      </w:r>
    </w:p>
    <w:p w14:paraId="73A4C6F9" w14:textId="77777777" w:rsidR="00983781" w:rsidRPr="000F61E4" w:rsidRDefault="00983781" w:rsidP="00983781">
      <w:r w:rsidRPr="000F61E4">
        <w:t>Program Director</w:t>
      </w:r>
    </w:p>
    <w:p w14:paraId="13723675" w14:textId="77777777" w:rsidR="00983781" w:rsidRPr="000F61E4" w:rsidRDefault="00983781" w:rsidP="00983781">
      <w:r w:rsidRPr="000F61E4">
        <w:t>League of Women Voters</w:t>
      </w:r>
    </w:p>
    <w:p w14:paraId="1F9FE944" w14:textId="670C3328" w:rsidR="0096618F" w:rsidRPr="000F61E4" w:rsidRDefault="00983781" w:rsidP="00983781">
      <w:pPr>
        <w:rPr>
          <w:sz w:val="16"/>
          <w:szCs w:val="16"/>
        </w:rPr>
      </w:pPr>
      <w:r w:rsidRPr="000F61E4">
        <w:t xml:space="preserve">     Of Virginia</w:t>
      </w:r>
      <w:r w:rsidR="00FC0F26" w:rsidRPr="000F61E4">
        <w:t xml:space="preserve">, </w:t>
      </w:r>
      <w:r w:rsidR="0096618F" w:rsidRPr="000F61E4">
        <w:t>2019-2021</w:t>
      </w:r>
      <w:r w:rsidR="00F52FD1" w:rsidRPr="000F61E4">
        <w:t xml:space="preserve">                       </w:t>
      </w:r>
      <w:r w:rsidR="00F52FD1" w:rsidRPr="000F61E4">
        <w:rPr>
          <w:sz w:val="24"/>
          <w:szCs w:val="24"/>
        </w:rPr>
        <w:t xml:space="preserve">                                                       </w:t>
      </w:r>
      <w:r w:rsidR="00F52FD1" w:rsidRPr="000F61E4">
        <w:rPr>
          <w:sz w:val="16"/>
          <w:szCs w:val="16"/>
        </w:rPr>
        <w:t xml:space="preserve"> </w:t>
      </w:r>
      <w:r w:rsidR="00704757">
        <w:rPr>
          <w:sz w:val="16"/>
          <w:szCs w:val="16"/>
        </w:rPr>
        <w:t>UPDATED:</w:t>
      </w:r>
      <w:r w:rsidR="00502D62">
        <w:rPr>
          <w:sz w:val="16"/>
          <w:szCs w:val="16"/>
        </w:rPr>
        <w:t xml:space="preserve"> June 30,</w:t>
      </w:r>
      <w:r w:rsidR="00704757">
        <w:rPr>
          <w:sz w:val="16"/>
          <w:szCs w:val="16"/>
        </w:rPr>
        <w:t xml:space="preserve"> </w:t>
      </w:r>
      <w:r w:rsidR="00F52FD1" w:rsidRPr="000F61E4">
        <w:rPr>
          <w:sz w:val="16"/>
          <w:szCs w:val="16"/>
        </w:rPr>
        <w:t>2021</w:t>
      </w:r>
    </w:p>
    <w:p w14:paraId="54C4A979" w14:textId="77777777" w:rsidR="003E645D" w:rsidRDefault="003E645D" w:rsidP="00983781">
      <w:pPr>
        <w:rPr>
          <w:sz w:val="16"/>
          <w:szCs w:val="16"/>
        </w:rPr>
      </w:pPr>
    </w:p>
    <w:p w14:paraId="17A663A5" w14:textId="77777777" w:rsidR="00C9456F" w:rsidRDefault="00C9456F" w:rsidP="00983781">
      <w:pPr>
        <w:rPr>
          <w:sz w:val="16"/>
          <w:szCs w:val="16"/>
        </w:rPr>
      </w:pPr>
    </w:p>
    <w:p w14:paraId="65497EDD" w14:textId="77777777" w:rsidR="00C9456F" w:rsidRDefault="00C9456F" w:rsidP="00983781">
      <w:pPr>
        <w:rPr>
          <w:sz w:val="16"/>
          <w:szCs w:val="16"/>
        </w:rPr>
      </w:pPr>
    </w:p>
    <w:p w14:paraId="4F94E0E4" w14:textId="77777777" w:rsidR="00C9456F" w:rsidRDefault="00C9456F" w:rsidP="00983781">
      <w:pPr>
        <w:rPr>
          <w:sz w:val="16"/>
          <w:szCs w:val="16"/>
        </w:rPr>
      </w:pPr>
    </w:p>
    <w:p w14:paraId="1D84674B" w14:textId="77777777" w:rsidR="00C9456F" w:rsidRDefault="00C9456F" w:rsidP="00983781">
      <w:pPr>
        <w:rPr>
          <w:sz w:val="16"/>
          <w:szCs w:val="16"/>
        </w:rPr>
      </w:pPr>
    </w:p>
    <w:p w14:paraId="7B7B6143" w14:textId="77777777" w:rsidR="00C9456F" w:rsidRDefault="00C9456F" w:rsidP="00983781">
      <w:pPr>
        <w:rPr>
          <w:sz w:val="16"/>
          <w:szCs w:val="16"/>
        </w:rPr>
      </w:pPr>
    </w:p>
    <w:p w14:paraId="474F504F" w14:textId="77777777" w:rsidR="00A06FE1" w:rsidRDefault="00A06FE1" w:rsidP="00983781">
      <w:pPr>
        <w:rPr>
          <w:sz w:val="16"/>
          <w:szCs w:val="16"/>
        </w:rPr>
      </w:pPr>
    </w:p>
    <w:p w14:paraId="48C8C209" w14:textId="77777777" w:rsidR="00A06FE1" w:rsidRDefault="00A06FE1" w:rsidP="00983781">
      <w:pPr>
        <w:rPr>
          <w:sz w:val="16"/>
          <w:szCs w:val="16"/>
        </w:rPr>
      </w:pPr>
    </w:p>
    <w:p w14:paraId="58C8BD38" w14:textId="77777777" w:rsidR="007677E7" w:rsidRPr="00A06FE1" w:rsidRDefault="007677E7" w:rsidP="007677E7">
      <w:pPr>
        <w:jc w:val="center"/>
        <w:rPr>
          <w:b/>
          <w:sz w:val="24"/>
          <w:szCs w:val="24"/>
        </w:rPr>
      </w:pPr>
      <w:r w:rsidRPr="00A06FE1">
        <w:rPr>
          <w:b/>
          <w:sz w:val="24"/>
          <w:szCs w:val="24"/>
        </w:rPr>
        <w:lastRenderedPageBreak/>
        <w:t>TABLE OF CONTENTS</w:t>
      </w:r>
    </w:p>
    <w:p w14:paraId="280FE10A" w14:textId="77777777" w:rsidR="007677E7" w:rsidRPr="00A06FE1" w:rsidRDefault="007677E7" w:rsidP="007677E7">
      <w:pPr>
        <w:jc w:val="center"/>
        <w:rPr>
          <w:b/>
          <w:sz w:val="24"/>
          <w:szCs w:val="24"/>
        </w:rPr>
      </w:pPr>
      <w:r w:rsidRPr="00A06FE1">
        <w:rPr>
          <w:b/>
          <w:sz w:val="24"/>
          <w:szCs w:val="24"/>
        </w:rPr>
        <w:t>Policy Positions</w:t>
      </w:r>
    </w:p>
    <w:p w14:paraId="0439125B" w14:textId="5039070E" w:rsidR="007677E7" w:rsidRDefault="007677E7" w:rsidP="005215C0">
      <w:pPr>
        <w:pStyle w:val="ListParagraph"/>
        <w:numPr>
          <w:ilvl w:val="0"/>
          <w:numId w:val="45"/>
        </w:numPr>
        <w:rPr>
          <w:b/>
          <w:sz w:val="20"/>
          <w:szCs w:val="20"/>
        </w:rPr>
      </w:pPr>
      <w:r w:rsidRPr="00A06FE1">
        <w:rPr>
          <w:b/>
          <w:sz w:val="20"/>
          <w:szCs w:val="20"/>
        </w:rPr>
        <w:t xml:space="preserve">Forward </w:t>
      </w:r>
    </w:p>
    <w:p w14:paraId="36D08040" w14:textId="77777777" w:rsidR="00811367" w:rsidRPr="00811367" w:rsidRDefault="00811367" w:rsidP="00811367">
      <w:pPr>
        <w:ind w:left="360"/>
        <w:rPr>
          <w:b/>
          <w:sz w:val="20"/>
          <w:szCs w:val="20"/>
        </w:rPr>
      </w:pPr>
    </w:p>
    <w:p w14:paraId="3C64C6E4" w14:textId="01AB84F0" w:rsidR="007677E7" w:rsidRDefault="007677E7" w:rsidP="005215C0">
      <w:pPr>
        <w:pStyle w:val="ListParagraph"/>
        <w:numPr>
          <w:ilvl w:val="0"/>
          <w:numId w:val="45"/>
        </w:numPr>
        <w:rPr>
          <w:b/>
          <w:sz w:val="20"/>
          <w:szCs w:val="20"/>
        </w:rPr>
      </w:pPr>
      <w:r w:rsidRPr="00A06FE1">
        <w:rPr>
          <w:b/>
          <w:sz w:val="20"/>
          <w:szCs w:val="20"/>
        </w:rPr>
        <w:t xml:space="preserve">Policy Positions </w:t>
      </w:r>
    </w:p>
    <w:p w14:paraId="21DB29AD" w14:textId="77777777" w:rsidR="00811367" w:rsidRPr="00811367" w:rsidRDefault="00811367" w:rsidP="00811367">
      <w:pPr>
        <w:pStyle w:val="ListParagraph"/>
        <w:rPr>
          <w:b/>
          <w:sz w:val="20"/>
          <w:szCs w:val="20"/>
        </w:rPr>
      </w:pPr>
    </w:p>
    <w:p w14:paraId="012EF8D1" w14:textId="77777777" w:rsidR="007677E7" w:rsidRPr="00A06FE1" w:rsidRDefault="007677E7" w:rsidP="007677E7">
      <w:pPr>
        <w:jc w:val="center"/>
        <w:rPr>
          <w:b/>
          <w:sz w:val="20"/>
          <w:szCs w:val="20"/>
        </w:rPr>
      </w:pPr>
      <w:r w:rsidRPr="00A06FE1">
        <w:rPr>
          <w:b/>
          <w:sz w:val="20"/>
          <w:szCs w:val="20"/>
        </w:rPr>
        <w:t>GOVERNMENT POLICY</w:t>
      </w:r>
    </w:p>
    <w:p w14:paraId="23FC3F2C" w14:textId="5FFD7A29" w:rsidR="007677E7" w:rsidRPr="00A06FE1" w:rsidRDefault="007677E7" w:rsidP="007677E7">
      <w:pPr>
        <w:rPr>
          <w:sz w:val="20"/>
          <w:szCs w:val="20"/>
        </w:rPr>
      </w:pPr>
      <w:r w:rsidRPr="00A06FE1">
        <w:rPr>
          <w:sz w:val="20"/>
          <w:szCs w:val="20"/>
        </w:rPr>
        <w:t xml:space="preserve">Delegation of Power: State and Local Government Partnerships </w:t>
      </w:r>
      <w:r w:rsidR="00677C34">
        <w:rPr>
          <w:sz w:val="20"/>
          <w:szCs w:val="20"/>
        </w:rPr>
        <w:t>................................</w:t>
      </w:r>
      <w:r w:rsidR="007667A6">
        <w:rPr>
          <w:sz w:val="20"/>
          <w:szCs w:val="20"/>
        </w:rPr>
        <w:tab/>
        <w:t>5</w:t>
      </w:r>
      <w:r w:rsidRPr="00A06FE1">
        <w:rPr>
          <w:sz w:val="20"/>
          <w:szCs w:val="20"/>
        </w:rPr>
        <w:tab/>
      </w:r>
      <w:r w:rsidRPr="00A06FE1">
        <w:rPr>
          <w:sz w:val="20"/>
          <w:szCs w:val="20"/>
        </w:rPr>
        <w:tab/>
      </w:r>
    </w:p>
    <w:p w14:paraId="1F104D11" w14:textId="1A445D06" w:rsidR="007677E7" w:rsidRPr="00A06FE1" w:rsidRDefault="007677E7" w:rsidP="007677E7">
      <w:pPr>
        <w:rPr>
          <w:sz w:val="20"/>
          <w:szCs w:val="20"/>
        </w:rPr>
      </w:pPr>
      <w:r w:rsidRPr="00A06FE1">
        <w:rPr>
          <w:sz w:val="20"/>
          <w:szCs w:val="20"/>
        </w:rPr>
        <w:t xml:space="preserve">Election Laws: State of Virginia </w:t>
      </w:r>
      <w:r w:rsidR="00677C34">
        <w:rPr>
          <w:sz w:val="20"/>
          <w:szCs w:val="20"/>
        </w:rPr>
        <w:t>…………………………………………………</w:t>
      </w:r>
      <w:proofErr w:type="gramStart"/>
      <w:r w:rsidR="00677C34">
        <w:rPr>
          <w:sz w:val="20"/>
          <w:szCs w:val="20"/>
        </w:rPr>
        <w:t>…..</w:t>
      </w:r>
      <w:proofErr w:type="gramEnd"/>
      <w:r w:rsidR="00D91B4C">
        <w:rPr>
          <w:sz w:val="20"/>
          <w:szCs w:val="20"/>
        </w:rPr>
        <w:tab/>
      </w:r>
      <w:r w:rsidR="007667A6">
        <w:rPr>
          <w:sz w:val="20"/>
          <w:szCs w:val="20"/>
        </w:rPr>
        <w:t>7</w:t>
      </w:r>
    </w:p>
    <w:p w14:paraId="4F695AB5" w14:textId="306D1087" w:rsidR="007677E7" w:rsidRPr="00A06FE1" w:rsidRDefault="007677E7" w:rsidP="007677E7">
      <w:pPr>
        <w:rPr>
          <w:sz w:val="20"/>
          <w:szCs w:val="20"/>
        </w:rPr>
      </w:pPr>
      <w:r w:rsidRPr="00A06FE1">
        <w:rPr>
          <w:sz w:val="20"/>
          <w:szCs w:val="20"/>
        </w:rPr>
        <w:t>State Fiscal Policy</w:t>
      </w:r>
      <w:r w:rsidR="00C45BA0">
        <w:rPr>
          <w:sz w:val="20"/>
          <w:szCs w:val="20"/>
        </w:rPr>
        <w:t xml:space="preserve"> </w:t>
      </w:r>
      <w:r w:rsidR="002368AD">
        <w:rPr>
          <w:sz w:val="20"/>
          <w:szCs w:val="20"/>
        </w:rPr>
        <w:t>........................................................................................................</w:t>
      </w:r>
      <w:r w:rsidR="007667A6">
        <w:rPr>
          <w:sz w:val="20"/>
          <w:szCs w:val="20"/>
        </w:rPr>
        <w:tab/>
        <w:t>14</w:t>
      </w:r>
    </w:p>
    <w:p w14:paraId="17C9A590" w14:textId="590EC3EF" w:rsidR="007677E7" w:rsidRPr="00A06FE1" w:rsidRDefault="007677E7" w:rsidP="007677E7">
      <w:pPr>
        <w:rPr>
          <w:sz w:val="20"/>
          <w:szCs w:val="20"/>
        </w:rPr>
      </w:pPr>
      <w:r w:rsidRPr="00A06FE1">
        <w:rPr>
          <w:sz w:val="20"/>
          <w:szCs w:val="20"/>
        </w:rPr>
        <w:t xml:space="preserve">Gun Licensing and Regulation </w:t>
      </w:r>
      <w:r w:rsidR="00924DD5">
        <w:rPr>
          <w:sz w:val="20"/>
          <w:szCs w:val="20"/>
        </w:rPr>
        <w:t>.....................................................................................</w:t>
      </w:r>
      <w:r w:rsidR="00643539">
        <w:rPr>
          <w:sz w:val="20"/>
          <w:szCs w:val="20"/>
        </w:rPr>
        <w:t xml:space="preserve">  </w:t>
      </w:r>
      <w:r w:rsidR="007667A6">
        <w:rPr>
          <w:sz w:val="20"/>
          <w:szCs w:val="20"/>
        </w:rPr>
        <w:tab/>
        <w:t>16</w:t>
      </w:r>
      <w:r w:rsidR="00643539">
        <w:rPr>
          <w:sz w:val="20"/>
          <w:szCs w:val="20"/>
        </w:rPr>
        <w:t xml:space="preserve"> </w:t>
      </w:r>
      <w:r w:rsidRPr="00A06FE1">
        <w:rPr>
          <w:sz w:val="20"/>
          <w:szCs w:val="20"/>
        </w:rPr>
        <w:t xml:space="preserve">          </w:t>
      </w:r>
    </w:p>
    <w:p w14:paraId="2DE15257" w14:textId="6B4C5E70" w:rsidR="000A1147" w:rsidRDefault="007677E7" w:rsidP="007677E7">
      <w:pPr>
        <w:rPr>
          <w:sz w:val="20"/>
          <w:szCs w:val="20"/>
        </w:rPr>
      </w:pPr>
      <w:r w:rsidRPr="00A06FE1">
        <w:rPr>
          <w:sz w:val="20"/>
          <w:szCs w:val="20"/>
        </w:rPr>
        <w:t>Reapportionment and Redistricting: Redistricting Plan</w:t>
      </w:r>
      <w:r w:rsidR="00643539">
        <w:rPr>
          <w:sz w:val="20"/>
          <w:szCs w:val="20"/>
        </w:rPr>
        <w:t xml:space="preserve"> </w:t>
      </w:r>
      <w:r w:rsidR="002D6E75">
        <w:rPr>
          <w:sz w:val="20"/>
          <w:szCs w:val="20"/>
        </w:rPr>
        <w:t>…………………</w:t>
      </w:r>
      <w:r w:rsidR="00FB6CE0">
        <w:rPr>
          <w:sz w:val="20"/>
          <w:szCs w:val="20"/>
        </w:rPr>
        <w:t>.</w:t>
      </w:r>
      <w:r w:rsidR="002D6E75">
        <w:rPr>
          <w:sz w:val="20"/>
          <w:szCs w:val="20"/>
        </w:rPr>
        <w:t>………</w:t>
      </w:r>
      <w:proofErr w:type="gramStart"/>
      <w:r w:rsidR="002D6E75">
        <w:rPr>
          <w:sz w:val="20"/>
          <w:szCs w:val="20"/>
        </w:rPr>
        <w:t>…..</w:t>
      </w:r>
      <w:proofErr w:type="gramEnd"/>
      <w:r w:rsidR="000A1147">
        <w:rPr>
          <w:sz w:val="20"/>
          <w:szCs w:val="20"/>
        </w:rPr>
        <w:t xml:space="preserve">  </w:t>
      </w:r>
      <w:r w:rsidR="007667A6">
        <w:rPr>
          <w:sz w:val="20"/>
          <w:szCs w:val="20"/>
        </w:rPr>
        <w:tab/>
        <w:t>17</w:t>
      </w:r>
      <w:r w:rsidR="00B4285D">
        <w:rPr>
          <w:sz w:val="20"/>
          <w:szCs w:val="20"/>
        </w:rPr>
        <w:t xml:space="preserve"> </w:t>
      </w:r>
      <w:r w:rsidR="00677C34">
        <w:rPr>
          <w:sz w:val="20"/>
          <w:szCs w:val="20"/>
        </w:rPr>
        <w:t xml:space="preserve">                                                                                                                       </w:t>
      </w:r>
    </w:p>
    <w:p w14:paraId="3820A2F5" w14:textId="106B622D" w:rsidR="007677E7" w:rsidRPr="00A06FE1" w:rsidRDefault="007677E7" w:rsidP="007677E7">
      <w:pPr>
        <w:rPr>
          <w:sz w:val="20"/>
          <w:szCs w:val="20"/>
        </w:rPr>
      </w:pPr>
      <w:r w:rsidRPr="00A06FE1">
        <w:rPr>
          <w:sz w:val="20"/>
          <w:szCs w:val="20"/>
        </w:rPr>
        <w:t xml:space="preserve">Transportation: Regional Systems </w:t>
      </w:r>
      <w:r w:rsidR="002D6E75">
        <w:rPr>
          <w:sz w:val="20"/>
          <w:szCs w:val="20"/>
        </w:rPr>
        <w:t>……………………………………………………</w:t>
      </w:r>
      <w:r w:rsidRPr="00A06FE1">
        <w:rPr>
          <w:sz w:val="20"/>
          <w:szCs w:val="20"/>
        </w:rPr>
        <w:t xml:space="preserve">   </w:t>
      </w:r>
      <w:r w:rsidR="007667A6">
        <w:rPr>
          <w:sz w:val="20"/>
          <w:szCs w:val="20"/>
        </w:rPr>
        <w:tab/>
        <w:t>19</w:t>
      </w:r>
      <w:r w:rsidRPr="00A06FE1">
        <w:rPr>
          <w:sz w:val="20"/>
          <w:szCs w:val="20"/>
        </w:rPr>
        <w:t xml:space="preserve">       </w:t>
      </w:r>
    </w:p>
    <w:p w14:paraId="57185231" w14:textId="12E41910" w:rsidR="007677E7" w:rsidRPr="00A06FE1" w:rsidRDefault="007677E7" w:rsidP="007677E7">
      <w:pPr>
        <w:rPr>
          <w:sz w:val="20"/>
          <w:szCs w:val="20"/>
        </w:rPr>
      </w:pPr>
      <w:r w:rsidRPr="00A06FE1">
        <w:rPr>
          <w:sz w:val="20"/>
          <w:szCs w:val="20"/>
        </w:rPr>
        <w:t>Women’s Rights in Virginia Law</w:t>
      </w:r>
      <w:r w:rsidR="002D6E75">
        <w:rPr>
          <w:sz w:val="20"/>
          <w:szCs w:val="20"/>
        </w:rPr>
        <w:t xml:space="preserve"> ….…………………………………………………</w:t>
      </w:r>
      <w:r w:rsidRPr="00A06FE1">
        <w:rPr>
          <w:sz w:val="20"/>
          <w:szCs w:val="20"/>
        </w:rPr>
        <w:t xml:space="preserve">  </w:t>
      </w:r>
      <w:r w:rsidR="007667A6">
        <w:rPr>
          <w:sz w:val="20"/>
          <w:szCs w:val="20"/>
        </w:rPr>
        <w:tab/>
        <w:t>20</w:t>
      </w:r>
      <w:r w:rsidRPr="00A06FE1">
        <w:rPr>
          <w:sz w:val="20"/>
          <w:szCs w:val="20"/>
        </w:rPr>
        <w:t xml:space="preserve">       </w:t>
      </w:r>
    </w:p>
    <w:p w14:paraId="5B15FCB0" w14:textId="27BAD4EF" w:rsidR="007677E7" w:rsidRPr="00A06FE1" w:rsidRDefault="007677E7" w:rsidP="007677E7">
      <w:pPr>
        <w:rPr>
          <w:sz w:val="20"/>
          <w:szCs w:val="20"/>
        </w:rPr>
      </w:pPr>
      <w:r w:rsidRPr="00A06FE1">
        <w:rPr>
          <w:sz w:val="20"/>
          <w:szCs w:val="20"/>
        </w:rPr>
        <w:t>Equal Rights Amendment (ERA)</w:t>
      </w:r>
      <w:proofErr w:type="gramStart"/>
      <w:r w:rsidRPr="00A06FE1">
        <w:rPr>
          <w:sz w:val="20"/>
          <w:szCs w:val="20"/>
        </w:rPr>
        <w:t xml:space="preserve"> </w:t>
      </w:r>
      <w:r w:rsidR="00FB6CE0">
        <w:rPr>
          <w:sz w:val="20"/>
          <w:szCs w:val="20"/>
        </w:rPr>
        <w:t>..</w:t>
      </w:r>
      <w:proofErr w:type="gramEnd"/>
      <w:r w:rsidR="002D6E75">
        <w:rPr>
          <w:sz w:val="20"/>
          <w:szCs w:val="20"/>
        </w:rPr>
        <w:t>……………………………………………………</w:t>
      </w:r>
      <w:r w:rsidRPr="00A06FE1">
        <w:rPr>
          <w:sz w:val="20"/>
          <w:szCs w:val="20"/>
        </w:rPr>
        <w:t xml:space="preserve">  </w:t>
      </w:r>
      <w:r w:rsidR="007667A6">
        <w:rPr>
          <w:sz w:val="20"/>
          <w:szCs w:val="20"/>
        </w:rPr>
        <w:tab/>
        <w:t>22</w:t>
      </w:r>
      <w:r w:rsidRPr="00A06FE1">
        <w:rPr>
          <w:sz w:val="20"/>
          <w:szCs w:val="20"/>
        </w:rPr>
        <w:t xml:space="preserve">       </w:t>
      </w:r>
    </w:p>
    <w:p w14:paraId="758BD270" w14:textId="77777777" w:rsidR="007677E7" w:rsidRPr="00A06FE1" w:rsidRDefault="007677E7" w:rsidP="007677E7">
      <w:pPr>
        <w:rPr>
          <w:sz w:val="20"/>
          <w:szCs w:val="20"/>
        </w:rPr>
      </w:pPr>
    </w:p>
    <w:p w14:paraId="1014FF1D" w14:textId="77777777" w:rsidR="007677E7" w:rsidRPr="00A06FE1" w:rsidRDefault="007677E7" w:rsidP="007677E7">
      <w:pPr>
        <w:jc w:val="center"/>
        <w:rPr>
          <w:b/>
          <w:sz w:val="20"/>
          <w:szCs w:val="20"/>
        </w:rPr>
      </w:pPr>
      <w:r w:rsidRPr="00A06FE1">
        <w:rPr>
          <w:b/>
          <w:sz w:val="20"/>
          <w:szCs w:val="20"/>
        </w:rPr>
        <w:t>NATURAL RESOURCES POLICY</w:t>
      </w:r>
    </w:p>
    <w:p w14:paraId="58D462A0" w14:textId="232C058F" w:rsidR="007677E7" w:rsidRPr="00A06FE1" w:rsidRDefault="007677E7" w:rsidP="007677E7">
      <w:pPr>
        <w:rPr>
          <w:sz w:val="20"/>
          <w:szCs w:val="20"/>
        </w:rPr>
      </w:pPr>
      <w:r w:rsidRPr="00A06FE1">
        <w:rPr>
          <w:sz w:val="20"/>
          <w:szCs w:val="20"/>
        </w:rPr>
        <w:t xml:space="preserve">Air Quality: Vehicle Admissions </w:t>
      </w:r>
      <w:r w:rsidR="0079094B">
        <w:rPr>
          <w:sz w:val="20"/>
          <w:szCs w:val="20"/>
        </w:rPr>
        <w:t>…………………………………………………….</w:t>
      </w:r>
      <w:r w:rsidR="00B81773">
        <w:rPr>
          <w:sz w:val="20"/>
          <w:szCs w:val="20"/>
        </w:rPr>
        <w:tab/>
        <w:t>25</w:t>
      </w:r>
      <w:r w:rsidRPr="00A06FE1">
        <w:rPr>
          <w:sz w:val="20"/>
          <w:szCs w:val="20"/>
        </w:rPr>
        <w:t xml:space="preserve">         </w:t>
      </w:r>
    </w:p>
    <w:p w14:paraId="66D86E69" w14:textId="1E3325BC" w:rsidR="007677E7" w:rsidRPr="00A06FE1" w:rsidRDefault="007677E7" w:rsidP="007677E7">
      <w:pPr>
        <w:rPr>
          <w:sz w:val="20"/>
          <w:szCs w:val="20"/>
        </w:rPr>
      </w:pPr>
      <w:r w:rsidRPr="00A06FE1">
        <w:rPr>
          <w:sz w:val="20"/>
          <w:szCs w:val="20"/>
        </w:rPr>
        <w:t xml:space="preserve">Environmental Protection: Pollution </w:t>
      </w:r>
      <w:proofErr w:type="gramStart"/>
      <w:r w:rsidRPr="00A06FE1">
        <w:rPr>
          <w:sz w:val="20"/>
          <w:szCs w:val="20"/>
        </w:rPr>
        <w:t xml:space="preserve">Control </w:t>
      </w:r>
      <w:r w:rsidR="00FB6CE0">
        <w:rPr>
          <w:sz w:val="20"/>
          <w:szCs w:val="20"/>
        </w:rPr>
        <w:t>.</w:t>
      </w:r>
      <w:proofErr w:type="gramEnd"/>
      <w:r w:rsidR="00FB6CE0">
        <w:rPr>
          <w:sz w:val="20"/>
          <w:szCs w:val="20"/>
        </w:rPr>
        <w:t>………………………………………..</w:t>
      </w:r>
      <w:r w:rsidRPr="00A06FE1">
        <w:rPr>
          <w:sz w:val="20"/>
          <w:szCs w:val="20"/>
        </w:rPr>
        <w:t xml:space="preserve"> </w:t>
      </w:r>
      <w:r w:rsidR="00B81773">
        <w:rPr>
          <w:sz w:val="20"/>
          <w:szCs w:val="20"/>
        </w:rPr>
        <w:tab/>
        <w:t>26</w:t>
      </w:r>
      <w:r w:rsidRPr="00A06FE1">
        <w:rPr>
          <w:sz w:val="20"/>
          <w:szCs w:val="20"/>
        </w:rPr>
        <w:t xml:space="preserve">        </w:t>
      </w:r>
    </w:p>
    <w:p w14:paraId="1810ADA1" w14:textId="21FA7B0A" w:rsidR="007677E7" w:rsidRPr="00A06FE1" w:rsidRDefault="007677E7" w:rsidP="007677E7">
      <w:pPr>
        <w:rPr>
          <w:sz w:val="20"/>
          <w:szCs w:val="20"/>
        </w:rPr>
      </w:pPr>
      <w:r w:rsidRPr="00A06FE1">
        <w:rPr>
          <w:sz w:val="20"/>
          <w:szCs w:val="20"/>
        </w:rPr>
        <w:t xml:space="preserve">Extractive Industries: Hydraulic Fracturing </w:t>
      </w:r>
      <w:r w:rsidR="00FB6CE0">
        <w:rPr>
          <w:sz w:val="20"/>
          <w:szCs w:val="20"/>
        </w:rPr>
        <w:t>………………………………………….</w:t>
      </w:r>
      <w:r w:rsidRPr="00A06FE1">
        <w:rPr>
          <w:sz w:val="20"/>
          <w:szCs w:val="20"/>
        </w:rPr>
        <w:t xml:space="preserve">         </w:t>
      </w:r>
      <w:r w:rsidR="00B81773">
        <w:rPr>
          <w:sz w:val="20"/>
          <w:szCs w:val="20"/>
        </w:rPr>
        <w:t>27</w:t>
      </w:r>
    </w:p>
    <w:p w14:paraId="52E1BA27" w14:textId="5D7F05CA" w:rsidR="007677E7" w:rsidRPr="00A06FE1" w:rsidRDefault="007677E7" w:rsidP="007677E7">
      <w:pPr>
        <w:rPr>
          <w:sz w:val="20"/>
          <w:szCs w:val="20"/>
        </w:rPr>
      </w:pPr>
      <w:r w:rsidRPr="00A06FE1">
        <w:rPr>
          <w:sz w:val="20"/>
          <w:szCs w:val="20"/>
        </w:rPr>
        <w:t xml:space="preserve">Land Use (Government Comprehensive Planning) </w:t>
      </w:r>
      <w:r w:rsidR="00FB6CE0">
        <w:rPr>
          <w:sz w:val="20"/>
          <w:szCs w:val="20"/>
        </w:rPr>
        <w:t>………………………………</w:t>
      </w:r>
      <w:proofErr w:type="gramStart"/>
      <w:r w:rsidR="00FB6CE0">
        <w:rPr>
          <w:sz w:val="20"/>
          <w:szCs w:val="20"/>
        </w:rPr>
        <w:t>…..</w:t>
      </w:r>
      <w:proofErr w:type="gramEnd"/>
      <w:r w:rsidRPr="00A06FE1">
        <w:rPr>
          <w:sz w:val="20"/>
          <w:szCs w:val="20"/>
        </w:rPr>
        <w:t xml:space="preserve"> </w:t>
      </w:r>
      <w:r w:rsidR="00B81773">
        <w:rPr>
          <w:sz w:val="20"/>
          <w:szCs w:val="20"/>
        </w:rPr>
        <w:tab/>
        <w:t>31</w:t>
      </w:r>
      <w:r w:rsidRPr="00A06FE1">
        <w:rPr>
          <w:sz w:val="20"/>
          <w:szCs w:val="20"/>
        </w:rPr>
        <w:t xml:space="preserve">                </w:t>
      </w:r>
    </w:p>
    <w:p w14:paraId="38AF3AA4" w14:textId="0BC171F8" w:rsidR="007677E7" w:rsidRPr="00A06FE1" w:rsidRDefault="007677E7" w:rsidP="007677E7">
      <w:pPr>
        <w:rPr>
          <w:sz w:val="20"/>
          <w:szCs w:val="20"/>
        </w:rPr>
      </w:pPr>
      <w:r w:rsidRPr="00A06FE1">
        <w:rPr>
          <w:sz w:val="20"/>
          <w:szCs w:val="20"/>
        </w:rPr>
        <w:t>Mining: Uranium Mining Moratorium (Inactive)</w:t>
      </w:r>
      <w:r w:rsidR="00FB6CE0">
        <w:rPr>
          <w:sz w:val="20"/>
          <w:szCs w:val="20"/>
        </w:rPr>
        <w:t xml:space="preserve"> …………………………………….</w:t>
      </w:r>
      <w:r w:rsidRPr="00A06FE1">
        <w:rPr>
          <w:sz w:val="20"/>
          <w:szCs w:val="20"/>
        </w:rPr>
        <w:t xml:space="preserve">  </w:t>
      </w:r>
      <w:r w:rsidR="00B81773">
        <w:rPr>
          <w:sz w:val="20"/>
          <w:szCs w:val="20"/>
        </w:rPr>
        <w:tab/>
        <w:t>33</w:t>
      </w:r>
      <w:r w:rsidRPr="00A06FE1">
        <w:rPr>
          <w:sz w:val="20"/>
          <w:szCs w:val="20"/>
        </w:rPr>
        <w:t xml:space="preserve">        </w:t>
      </w:r>
    </w:p>
    <w:p w14:paraId="35698291" w14:textId="47975610" w:rsidR="007677E7" w:rsidRPr="00A06FE1" w:rsidRDefault="007677E7" w:rsidP="007677E7">
      <w:pPr>
        <w:rPr>
          <w:sz w:val="20"/>
          <w:szCs w:val="20"/>
        </w:rPr>
      </w:pPr>
      <w:r w:rsidRPr="00A06FE1">
        <w:rPr>
          <w:sz w:val="20"/>
          <w:szCs w:val="20"/>
        </w:rPr>
        <w:t xml:space="preserve">Water: Ground Water Supply and Distribution </w:t>
      </w:r>
      <w:r w:rsidR="00FB6CE0">
        <w:rPr>
          <w:sz w:val="20"/>
          <w:szCs w:val="20"/>
        </w:rPr>
        <w:t xml:space="preserve">……………………………………… </w:t>
      </w:r>
      <w:r w:rsidR="00B81773">
        <w:rPr>
          <w:sz w:val="20"/>
          <w:szCs w:val="20"/>
        </w:rPr>
        <w:tab/>
        <w:t>35</w:t>
      </w:r>
      <w:r w:rsidRPr="00A06FE1">
        <w:rPr>
          <w:sz w:val="20"/>
          <w:szCs w:val="20"/>
        </w:rPr>
        <w:t xml:space="preserve">         </w:t>
      </w:r>
    </w:p>
    <w:p w14:paraId="2BC2B81D" w14:textId="77777777" w:rsidR="007677E7" w:rsidRPr="00A06FE1" w:rsidRDefault="007677E7" w:rsidP="007677E7">
      <w:pPr>
        <w:rPr>
          <w:sz w:val="20"/>
          <w:szCs w:val="20"/>
        </w:rPr>
      </w:pPr>
    </w:p>
    <w:p w14:paraId="681DF64B" w14:textId="77777777" w:rsidR="007677E7" w:rsidRPr="00A06FE1" w:rsidRDefault="007677E7" w:rsidP="007677E7">
      <w:pPr>
        <w:ind w:left="2880" w:firstLine="720"/>
        <w:rPr>
          <w:b/>
          <w:sz w:val="20"/>
          <w:szCs w:val="20"/>
        </w:rPr>
      </w:pPr>
      <w:r w:rsidRPr="00A06FE1">
        <w:rPr>
          <w:b/>
          <w:sz w:val="20"/>
          <w:szCs w:val="20"/>
        </w:rPr>
        <w:t xml:space="preserve">  SOCIAL POLICY</w:t>
      </w:r>
    </w:p>
    <w:p w14:paraId="6EFCB78C" w14:textId="2F3488AF" w:rsidR="007677E7" w:rsidRDefault="007677E7" w:rsidP="007677E7">
      <w:pPr>
        <w:rPr>
          <w:sz w:val="20"/>
          <w:szCs w:val="20"/>
        </w:rPr>
      </w:pPr>
      <w:r w:rsidRPr="00A06FE1">
        <w:rPr>
          <w:sz w:val="20"/>
          <w:szCs w:val="20"/>
        </w:rPr>
        <w:t>Adult Domestic Violence</w:t>
      </w:r>
      <w:r w:rsidR="00FB6CE0">
        <w:rPr>
          <w:sz w:val="20"/>
          <w:szCs w:val="20"/>
        </w:rPr>
        <w:t xml:space="preserve"> …………………………………………………………</w:t>
      </w:r>
      <w:proofErr w:type="gramStart"/>
      <w:r w:rsidR="00FB6CE0">
        <w:rPr>
          <w:sz w:val="20"/>
          <w:szCs w:val="20"/>
        </w:rPr>
        <w:t>…..</w:t>
      </w:r>
      <w:proofErr w:type="gramEnd"/>
      <w:r w:rsidRPr="00A06FE1">
        <w:rPr>
          <w:sz w:val="20"/>
          <w:szCs w:val="20"/>
        </w:rPr>
        <w:t xml:space="preserve">     </w:t>
      </w:r>
      <w:r w:rsidR="004709E3">
        <w:rPr>
          <w:sz w:val="20"/>
          <w:szCs w:val="20"/>
        </w:rPr>
        <w:tab/>
        <w:t>38</w:t>
      </w:r>
      <w:r w:rsidRPr="00A06FE1">
        <w:rPr>
          <w:sz w:val="20"/>
          <w:szCs w:val="20"/>
        </w:rPr>
        <w:t xml:space="preserve">    </w:t>
      </w:r>
    </w:p>
    <w:p w14:paraId="78893FAC" w14:textId="643A2AA5" w:rsidR="002305F3" w:rsidRPr="00A06FE1" w:rsidRDefault="002305F3" w:rsidP="007677E7">
      <w:pPr>
        <w:rPr>
          <w:sz w:val="20"/>
          <w:szCs w:val="20"/>
        </w:rPr>
      </w:pPr>
      <w:r>
        <w:rPr>
          <w:sz w:val="20"/>
          <w:szCs w:val="20"/>
        </w:rPr>
        <w:t xml:space="preserve">Affordable Housing </w:t>
      </w:r>
      <w:r w:rsidR="004E58DE">
        <w:rPr>
          <w:sz w:val="20"/>
          <w:szCs w:val="20"/>
        </w:rPr>
        <w:t>……………………………………………………………………</w:t>
      </w:r>
      <w:r w:rsidR="004709E3">
        <w:rPr>
          <w:sz w:val="20"/>
          <w:szCs w:val="20"/>
        </w:rPr>
        <w:tab/>
        <w:t>39</w:t>
      </w:r>
    </w:p>
    <w:p w14:paraId="701A7922" w14:textId="3DE80598" w:rsidR="007677E7" w:rsidRPr="00A06FE1" w:rsidRDefault="007677E7" w:rsidP="007677E7">
      <w:pPr>
        <w:rPr>
          <w:sz w:val="20"/>
          <w:szCs w:val="20"/>
        </w:rPr>
      </w:pPr>
      <w:proofErr w:type="gramStart"/>
      <w:r w:rsidRPr="00A06FE1">
        <w:rPr>
          <w:sz w:val="20"/>
          <w:szCs w:val="20"/>
        </w:rPr>
        <w:t>Child</w:t>
      </w:r>
      <w:r w:rsidR="009C73F1">
        <w:rPr>
          <w:sz w:val="20"/>
          <w:szCs w:val="20"/>
        </w:rPr>
        <w:t>c</w:t>
      </w:r>
      <w:r w:rsidRPr="00A06FE1">
        <w:rPr>
          <w:sz w:val="20"/>
          <w:szCs w:val="20"/>
        </w:rPr>
        <w:t>are</w:t>
      </w:r>
      <w:r w:rsidR="008659DF">
        <w:rPr>
          <w:sz w:val="20"/>
          <w:szCs w:val="20"/>
        </w:rPr>
        <w:t xml:space="preserve"> </w:t>
      </w:r>
      <w:r w:rsidR="009C73F1">
        <w:rPr>
          <w:sz w:val="20"/>
          <w:szCs w:val="20"/>
        </w:rPr>
        <w:t>.</w:t>
      </w:r>
      <w:proofErr w:type="gramEnd"/>
      <w:r w:rsidR="004E58DE">
        <w:rPr>
          <w:sz w:val="20"/>
          <w:szCs w:val="20"/>
        </w:rPr>
        <w:t>……………………………………………………………………………..</w:t>
      </w:r>
      <w:r w:rsidR="004709E3">
        <w:rPr>
          <w:sz w:val="20"/>
          <w:szCs w:val="20"/>
        </w:rPr>
        <w:tab/>
        <w:t>41</w:t>
      </w:r>
    </w:p>
    <w:p w14:paraId="42A5F02F" w14:textId="42934868" w:rsidR="007677E7" w:rsidRPr="00A06FE1" w:rsidRDefault="007677E7" w:rsidP="007677E7">
      <w:pPr>
        <w:rPr>
          <w:sz w:val="20"/>
          <w:szCs w:val="20"/>
        </w:rPr>
      </w:pPr>
      <w:r w:rsidRPr="00A06FE1">
        <w:rPr>
          <w:sz w:val="20"/>
          <w:szCs w:val="20"/>
        </w:rPr>
        <w:t>Children at Risk</w:t>
      </w:r>
      <w:r w:rsidR="004E58DE">
        <w:rPr>
          <w:sz w:val="20"/>
          <w:szCs w:val="20"/>
        </w:rPr>
        <w:t xml:space="preserve"> ……………………………………………………………………….</w:t>
      </w:r>
      <w:r w:rsidRPr="00A06FE1">
        <w:rPr>
          <w:sz w:val="20"/>
          <w:szCs w:val="20"/>
        </w:rPr>
        <w:t xml:space="preserve"> </w:t>
      </w:r>
      <w:r w:rsidR="004709E3">
        <w:rPr>
          <w:sz w:val="20"/>
          <w:szCs w:val="20"/>
        </w:rPr>
        <w:tab/>
        <w:t>43</w:t>
      </w:r>
    </w:p>
    <w:p w14:paraId="72FC0507" w14:textId="2F9D4F86" w:rsidR="007677E7" w:rsidRPr="00A06FE1" w:rsidRDefault="007677E7" w:rsidP="007677E7">
      <w:pPr>
        <w:rPr>
          <w:sz w:val="20"/>
          <w:szCs w:val="20"/>
        </w:rPr>
      </w:pPr>
      <w:r w:rsidRPr="00A06FE1">
        <w:rPr>
          <w:sz w:val="20"/>
          <w:szCs w:val="20"/>
        </w:rPr>
        <w:t xml:space="preserve">Education </w:t>
      </w:r>
      <w:r w:rsidR="004E58DE">
        <w:rPr>
          <w:sz w:val="20"/>
          <w:szCs w:val="20"/>
        </w:rPr>
        <w:t>………………………………………………………………………………</w:t>
      </w:r>
      <w:r w:rsidR="004709E3">
        <w:rPr>
          <w:sz w:val="20"/>
          <w:szCs w:val="20"/>
        </w:rPr>
        <w:tab/>
        <w:t>44</w:t>
      </w:r>
      <w:r w:rsidRPr="00A06FE1">
        <w:rPr>
          <w:sz w:val="20"/>
          <w:szCs w:val="20"/>
        </w:rPr>
        <w:t xml:space="preserve">   </w:t>
      </w:r>
      <w:r w:rsidR="00711DF8">
        <w:rPr>
          <w:sz w:val="20"/>
          <w:szCs w:val="20"/>
        </w:rPr>
        <w:t xml:space="preserve"> </w:t>
      </w:r>
      <w:r w:rsidRPr="00A06FE1">
        <w:rPr>
          <w:sz w:val="20"/>
          <w:szCs w:val="20"/>
        </w:rPr>
        <w:t xml:space="preserve"> </w:t>
      </w:r>
    </w:p>
    <w:p w14:paraId="4959C219" w14:textId="4E3334A8" w:rsidR="007677E7" w:rsidRPr="00A06FE1" w:rsidRDefault="007677E7" w:rsidP="007677E7">
      <w:pPr>
        <w:rPr>
          <w:sz w:val="20"/>
          <w:szCs w:val="20"/>
        </w:rPr>
      </w:pPr>
      <w:r w:rsidRPr="00A06FE1">
        <w:rPr>
          <w:sz w:val="20"/>
          <w:szCs w:val="20"/>
        </w:rPr>
        <w:t xml:space="preserve">Health Care: Behavioral </w:t>
      </w:r>
      <w:r w:rsidR="004E58DE">
        <w:rPr>
          <w:sz w:val="20"/>
          <w:szCs w:val="20"/>
        </w:rPr>
        <w:t>……………………………………………………………….</w:t>
      </w:r>
      <w:r w:rsidRPr="00A06FE1">
        <w:rPr>
          <w:sz w:val="20"/>
          <w:szCs w:val="20"/>
        </w:rPr>
        <w:t xml:space="preserve">       </w:t>
      </w:r>
      <w:r w:rsidR="004709E3">
        <w:rPr>
          <w:sz w:val="20"/>
          <w:szCs w:val="20"/>
        </w:rPr>
        <w:t>50</w:t>
      </w:r>
    </w:p>
    <w:p w14:paraId="137809EF" w14:textId="20FABAC2" w:rsidR="007677E7" w:rsidRPr="00A06FE1" w:rsidRDefault="007677E7" w:rsidP="007677E7">
      <w:pPr>
        <w:rPr>
          <w:sz w:val="20"/>
          <w:szCs w:val="20"/>
        </w:rPr>
      </w:pPr>
      <w:r w:rsidRPr="00A06FE1">
        <w:rPr>
          <w:sz w:val="20"/>
          <w:szCs w:val="20"/>
        </w:rPr>
        <w:t xml:space="preserve">Immigration </w:t>
      </w:r>
      <w:r w:rsidR="004E58DE">
        <w:rPr>
          <w:sz w:val="20"/>
          <w:szCs w:val="20"/>
        </w:rPr>
        <w:t>……………………………………………………………………………</w:t>
      </w:r>
      <w:r w:rsidRPr="00A06FE1">
        <w:rPr>
          <w:sz w:val="20"/>
          <w:szCs w:val="20"/>
        </w:rPr>
        <w:t xml:space="preserve"> </w:t>
      </w:r>
      <w:r w:rsidR="004709E3">
        <w:rPr>
          <w:sz w:val="20"/>
          <w:szCs w:val="20"/>
        </w:rPr>
        <w:tab/>
        <w:t>53</w:t>
      </w:r>
      <w:r w:rsidRPr="00A06FE1">
        <w:rPr>
          <w:sz w:val="20"/>
          <w:szCs w:val="20"/>
        </w:rPr>
        <w:t xml:space="preserve">    </w:t>
      </w:r>
      <w:r w:rsidR="00711DF8">
        <w:rPr>
          <w:sz w:val="20"/>
          <w:szCs w:val="20"/>
        </w:rPr>
        <w:t xml:space="preserve"> </w:t>
      </w:r>
      <w:r w:rsidRPr="00A06FE1">
        <w:rPr>
          <w:sz w:val="20"/>
          <w:szCs w:val="20"/>
        </w:rPr>
        <w:t xml:space="preserve"> </w:t>
      </w:r>
    </w:p>
    <w:p w14:paraId="7F21C8EC" w14:textId="4820DB63" w:rsidR="007677E7" w:rsidRPr="00A06FE1" w:rsidRDefault="007677E7" w:rsidP="007677E7">
      <w:pPr>
        <w:rPr>
          <w:sz w:val="20"/>
          <w:szCs w:val="20"/>
        </w:rPr>
      </w:pPr>
      <w:r w:rsidRPr="00A06FE1">
        <w:rPr>
          <w:sz w:val="20"/>
          <w:szCs w:val="20"/>
        </w:rPr>
        <w:t xml:space="preserve">Justice System: Adult </w:t>
      </w:r>
      <w:r w:rsidR="004E58DE">
        <w:rPr>
          <w:sz w:val="20"/>
          <w:szCs w:val="20"/>
        </w:rPr>
        <w:t>………………………………………………………………….</w:t>
      </w:r>
      <w:r w:rsidRPr="00A06FE1">
        <w:rPr>
          <w:sz w:val="20"/>
          <w:szCs w:val="20"/>
        </w:rPr>
        <w:t xml:space="preserve"> </w:t>
      </w:r>
      <w:r w:rsidR="004709E3">
        <w:rPr>
          <w:sz w:val="20"/>
          <w:szCs w:val="20"/>
        </w:rPr>
        <w:tab/>
        <w:t>54</w:t>
      </w:r>
      <w:r w:rsidRPr="00A06FE1">
        <w:rPr>
          <w:sz w:val="20"/>
          <w:szCs w:val="20"/>
        </w:rPr>
        <w:t xml:space="preserve">      </w:t>
      </w:r>
    </w:p>
    <w:p w14:paraId="4E26014A" w14:textId="01C09328" w:rsidR="007677E7" w:rsidRPr="00A06FE1" w:rsidRDefault="007677E7" w:rsidP="007677E7">
      <w:pPr>
        <w:rPr>
          <w:sz w:val="20"/>
          <w:szCs w:val="20"/>
        </w:rPr>
      </w:pPr>
      <w:r w:rsidRPr="00A06FE1">
        <w:rPr>
          <w:sz w:val="20"/>
          <w:szCs w:val="20"/>
        </w:rPr>
        <w:t xml:space="preserve">Justice System: Civil Rights of Felons </w:t>
      </w:r>
      <w:r w:rsidR="004E58DE">
        <w:rPr>
          <w:sz w:val="20"/>
          <w:szCs w:val="20"/>
        </w:rPr>
        <w:t>…………………………………………………</w:t>
      </w:r>
      <w:r w:rsidR="004709E3">
        <w:rPr>
          <w:sz w:val="20"/>
          <w:szCs w:val="20"/>
        </w:rPr>
        <w:tab/>
        <w:t>57</w:t>
      </w:r>
      <w:r w:rsidRPr="00A06FE1">
        <w:rPr>
          <w:sz w:val="20"/>
          <w:szCs w:val="20"/>
        </w:rPr>
        <w:t xml:space="preserve">       </w:t>
      </w:r>
    </w:p>
    <w:p w14:paraId="230C61F4" w14:textId="725CFE10" w:rsidR="007677E7" w:rsidRPr="00A06FE1" w:rsidRDefault="007677E7" w:rsidP="007677E7">
      <w:pPr>
        <w:rPr>
          <w:sz w:val="20"/>
          <w:szCs w:val="20"/>
        </w:rPr>
      </w:pPr>
      <w:r w:rsidRPr="00A06FE1">
        <w:rPr>
          <w:sz w:val="20"/>
          <w:szCs w:val="20"/>
        </w:rPr>
        <w:t xml:space="preserve">Justice System: Juvenile </w:t>
      </w:r>
      <w:r w:rsidR="004E58DE">
        <w:rPr>
          <w:sz w:val="20"/>
          <w:szCs w:val="20"/>
        </w:rPr>
        <w:t>……………………………………………………………….</w:t>
      </w:r>
      <w:r w:rsidRPr="00A06FE1">
        <w:rPr>
          <w:sz w:val="20"/>
          <w:szCs w:val="20"/>
        </w:rPr>
        <w:t xml:space="preserve">  </w:t>
      </w:r>
      <w:r w:rsidR="004709E3">
        <w:rPr>
          <w:sz w:val="20"/>
          <w:szCs w:val="20"/>
        </w:rPr>
        <w:tab/>
        <w:t>58</w:t>
      </w:r>
      <w:r w:rsidRPr="00A06FE1">
        <w:rPr>
          <w:sz w:val="20"/>
          <w:szCs w:val="20"/>
        </w:rPr>
        <w:t xml:space="preserve"> </w:t>
      </w:r>
      <w:r w:rsidR="00711DF8">
        <w:rPr>
          <w:sz w:val="20"/>
          <w:szCs w:val="20"/>
        </w:rPr>
        <w:t xml:space="preserve"> </w:t>
      </w:r>
      <w:r w:rsidRPr="00A06FE1">
        <w:rPr>
          <w:sz w:val="20"/>
          <w:szCs w:val="20"/>
        </w:rPr>
        <w:t xml:space="preserve"> </w:t>
      </w:r>
    </w:p>
    <w:p w14:paraId="2D16A0F6" w14:textId="1DE05415" w:rsidR="007677E7" w:rsidRPr="00A06FE1" w:rsidRDefault="007677E7" w:rsidP="007677E7">
      <w:pPr>
        <w:rPr>
          <w:sz w:val="20"/>
          <w:szCs w:val="20"/>
        </w:rPr>
      </w:pPr>
      <w:r w:rsidRPr="00A06FE1">
        <w:rPr>
          <w:sz w:val="20"/>
          <w:szCs w:val="20"/>
        </w:rPr>
        <w:t>Justice System: Offender Reentry</w:t>
      </w:r>
      <w:r w:rsidR="004E58DE">
        <w:rPr>
          <w:sz w:val="20"/>
          <w:szCs w:val="20"/>
        </w:rPr>
        <w:t xml:space="preserve"> …………………………………………………</w:t>
      </w:r>
      <w:proofErr w:type="gramStart"/>
      <w:r w:rsidR="004E58DE">
        <w:rPr>
          <w:sz w:val="20"/>
          <w:szCs w:val="20"/>
        </w:rPr>
        <w:t>…..</w:t>
      </w:r>
      <w:proofErr w:type="gramEnd"/>
      <w:r w:rsidRPr="00A06FE1">
        <w:rPr>
          <w:sz w:val="20"/>
          <w:szCs w:val="20"/>
        </w:rPr>
        <w:t xml:space="preserve"> </w:t>
      </w:r>
      <w:r w:rsidR="004709E3">
        <w:rPr>
          <w:sz w:val="20"/>
          <w:szCs w:val="20"/>
        </w:rPr>
        <w:tab/>
        <w:t>60</w:t>
      </w:r>
      <w:r w:rsidRPr="00A06FE1">
        <w:rPr>
          <w:sz w:val="20"/>
          <w:szCs w:val="20"/>
        </w:rPr>
        <w:t xml:space="preserve">     </w:t>
      </w:r>
    </w:p>
    <w:p w14:paraId="5829D69B" w14:textId="77777777" w:rsidR="007677E7" w:rsidRPr="00A06FE1" w:rsidRDefault="007677E7" w:rsidP="007677E7">
      <w:pPr>
        <w:rPr>
          <w:sz w:val="20"/>
          <w:szCs w:val="20"/>
        </w:rPr>
      </w:pPr>
    </w:p>
    <w:p w14:paraId="581ADEF6" w14:textId="77777777" w:rsidR="007677E7" w:rsidRPr="00A06FE1" w:rsidRDefault="007677E7" w:rsidP="007677E7">
      <w:pPr>
        <w:jc w:val="center"/>
        <w:rPr>
          <w:b/>
          <w:sz w:val="20"/>
          <w:szCs w:val="20"/>
        </w:rPr>
      </w:pPr>
      <w:r w:rsidRPr="00A06FE1">
        <w:rPr>
          <w:b/>
          <w:sz w:val="20"/>
          <w:szCs w:val="20"/>
        </w:rPr>
        <w:t>Appendix</w:t>
      </w:r>
    </w:p>
    <w:p w14:paraId="330A8C96" w14:textId="77777777" w:rsidR="00811367" w:rsidRDefault="00811367" w:rsidP="007677E7">
      <w:pPr>
        <w:rPr>
          <w:sz w:val="20"/>
          <w:szCs w:val="20"/>
        </w:rPr>
      </w:pPr>
    </w:p>
    <w:p w14:paraId="016C5604" w14:textId="788FDDE8" w:rsidR="007677E7" w:rsidRPr="00A06FE1" w:rsidRDefault="007677E7" w:rsidP="007677E7">
      <w:pPr>
        <w:rPr>
          <w:sz w:val="20"/>
          <w:szCs w:val="20"/>
        </w:rPr>
      </w:pPr>
      <w:r w:rsidRPr="00A06FE1">
        <w:rPr>
          <w:sz w:val="20"/>
          <w:szCs w:val="20"/>
        </w:rPr>
        <w:t xml:space="preserve">LWVUS Governing Principles </w:t>
      </w:r>
      <w:r w:rsidR="006050B7">
        <w:rPr>
          <w:sz w:val="20"/>
          <w:szCs w:val="20"/>
        </w:rPr>
        <w:t>...</w:t>
      </w:r>
      <w:r w:rsidR="00822A54">
        <w:rPr>
          <w:sz w:val="20"/>
          <w:szCs w:val="20"/>
        </w:rPr>
        <w:t>…………………………………………………</w:t>
      </w:r>
      <w:proofErr w:type="gramStart"/>
      <w:r w:rsidR="00822A54">
        <w:rPr>
          <w:sz w:val="20"/>
          <w:szCs w:val="20"/>
        </w:rPr>
        <w:t>…..</w:t>
      </w:r>
      <w:proofErr w:type="gramEnd"/>
      <w:r w:rsidRPr="00A06FE1">
        <w:rPr>
          <w:sz w:val="20"/>
          <w:szCs w:val="20"/>
        </w:rPr>
        <w:t xml:space="preserve">   </w:t>
      </w:r>
      <w:r w:rsidR="00AD5108">
        <w:rPr>
          <w:sz w:val="20"/>
          <w:szCs w:val="20"/>
        </w:rPr>
        <w:tab/>
        <w:t>62</w:t>
      </w:r>
      <w:r w:rsidRPr="00A06FE1">
        <w:rPr>
          <w:sz w:val="20"/>
          <w:szCs w:val="20"/>
        </w:rPr>
        <w:t xml:space="preserve">     </w:t>
      </w:r>
    </w:p>
    <w:p w14:paraId="0D0EF402" w14:textId="0F1FE0A1" w:rsidR="00AA1585" w:rsidRDefault="007677E7" w:rsidP="007677E7">
      <w:pPr>
        <w:pStyle w:val="BodyText"/>
        <w:rPr>
          <w:sz w:val="20"/>
          <w:szCs w:val="20"/>
        </w:rPr>
      </w:pPr>
      <w:r w:rsidRPr="00A06FE1">
        <w:rPr>
          <w:sz w:val="20"/>
          <w:szCs w:val="20"/>
        </w:rPr>
        <w:t xml:space="preserve">Program Planning Process PowerPoint </w:t>
      </w:r>
      <w:r w:rsidR="00822A54">
        <w:rPr>
          <w:sz w:val="20"/>
          <w:szCs w:val="20"/>
        </w:rPr>
        <w:t>……………………………………………….</w:t>
      </w:r>
      <w:r w:rsidRPr="00A06FE1">
        <w:rPr>
          <w:sz w:val="20"/>
          <w:szCs w:val="20"/>
        </w:rPr>
        <w:t xml:space="preserve"> </w:t>
      </w:r>
      <w:r w:rsidR="00AD5108">
        <w:rPr>
          <w:sz w:val="20"/>
          <w:szCs w:val="20"/>
        </w:rPr>
        <w:tab/>
        <w:t>63</w:t>
      </w:r>
      <w:r w:rsidRPr="00A06FE1">
        <w:rPr>
          <w:sz w:val="20"/>
          <w:szCs w:val="20"/>
        </w:rPr>
        <w:t xml:space="preserve">     </w:t>
      </w:r>
    </w:p>
    <w:p w14:paraId="342C9904" w14:textId="4A8AC76E" w:rsidR="007677E7" w:rsidRPr="00A06FE1" w:rsidRDefault="00AA1585" w:rsidP="007677E7">
      <w:pPr>
        <w:pStyle w:val="BodyText"/>
        <w:rPr>
          <w:noProof/>
          <w:sz w:val="20"/>
          <w:szCs w:val="20"/>
          <w:lang w:bidi="ar-SA"/>
        </w:rPr>
      </w:pPr>
      <w:r w:rsidRPr="00FF76F7">
        <w:rPr>
          <w:i/>
          <w:iCs/>
          <w:sz w:val="20"/>
          <w:szCs w:val="20"/>
        </w:rPr>
        <w:t>Position</w:t>
      </w:r>
      <w:r w:rsidR="00FF76F7" w:rsidRPr="00FF76F7">
        <w:rPr>
          <w:i/>
          <w:iCs/>
          <w:sz w:val="20"/>
          <w:szCs w:val="20"/>
        </w:rPr>
        <w:t>s for Action</w:t>
      </w:r>
      <w:r>
        <w:rPr>
          <w:sz w:val="20"/>
          <w:szCs w:val="20"/>
        </w:rPr>
        <w:t xml:space="preserve"> </w:t>
      </w:r>
      <w:r w:rsidR="00FF76F7">
        <w:rPr>
          <w:sz w:val="20"/>
          <w:szCs w:val="20"/>
        </w:rPr>
        <w:t>Adoption,</w:t>
      </w:r>
      <w:r w:rsidR="00FD3488">
        <w:rPr>
          <w:sz w:val="20"/>
          <w:szCs w:val="20"/>
        </w:rPr>
        <w:t xml:space="preserve"> and Amendment </w:t>
      </w:r>
      <w:r>
        <w:rPr>
          <w:sz w:val="20"/>
          <w:szCs w:val="20"/>
        </w:rPr>
        <w:t xml:space="preserve">Chronology Table </w:t>
      </w:r>
      <w:r w:rsidR="00822A54">
        <w:rPr>
          <w:sz w:val="20"/>
          <w:szCs w:val="20"/>
        </w:rPr>
        <w:t>…………………</w:t>
      </w:r>
      <w:r w:rsidR="007677E7" w:rsidRPr="00A06FE1">
        <w:rPr>
          <w:sz w:val="20"/>
          <w:szCs w:val="20"/>
        </w:rPr>
        <w:t xml:space="preserve"> </w:t>
      </w:r>
      <w:r w:rsidR="00AD5108">
        <w:rPr>
          <w:sz w:val="20"/>
          <w:szCs w:val="20"/>
        </w:rPr>
        <w:tab/>
        <w:t>65</w:t>
      </w:r>
    </w:p>
    <w:p w14:paraId="2DF705D2" w14:textId="37CC98CF" w:rsidR="007677E7" w:rsidRPr="00A06FE1" w:rsidRDefault="007677E7" w:rsidP="007677E7">
      <w:pPr>
        <w:rPr>
          <w:sz w:val="20"/>
          <w:szCs w:val="20"/>
        </w:rPr>
      </w:pPr>
      <w:r w:rsidRPr="00A06FE1">
        <w:rPr>
          <w:sz w:val="20"/>
          <w:szCs w:val="20"/>
        </w:rPr>
        <w:t>20</w:t>
      </w:r>
      <w:r w:rsidR="00B45D1D">
        <w:rPr>
          <w:sz w:val="20"/>
          <w:szCs w:val="20"/>
        </w:rPr>
        <w:t>21</w:t>
      </w:r>
      <w:r w:rsidRPr="00A06FE1">
        <w:rPr>
          <w:sz w:val="20"/>
          <w:szCs w:val="20"/>
        </w:rPr>
        <w:t>-202</w:t>
      </w:r>
      <w:r w:rsidR="006F34AD">
        <w:rPr>
          <w:sz w:val="20"/>
          <w:szCs w:val="20"/>
        </w:rPr>
        <w:t>3</w:t>
      </w:r>
      <w:r w:rsidRPr="00A06FE1">
        <w:rPr>
          <w:sz w:val="20"/>
          <w:szCs w:val="20"/>
        </w:rPr>
        <w:t xml:space="preserve"> Biennium adopted Policy Issue Studies</w:t>
      </w:r>
      <w:r w:rsidR="00070425">
        <w:rPr>
          <w:sz w:val="20"/>
          <w:szCs w:val="20"/>
        </w:rPr>
        <w:t xml:space="preserve"> ……………………….………….</w:t>
      </w:r>
      <w:r w:rsidRPr="00A06FE1">
        <w:rPr>
          <w:sz w:val="20"/>
          <w:szCs w:val="20"/>
        </w:rPr>
        <w:t xml:space="preserve"> </w:t>
      </w:r>
      <w:r w:rsidR="00AD5108">
        <w:rPr>
          <w:sz w:val="20"/>
          <w:szCs w:val="20"/>
        </w:rPr>
        <w:tab/>
        <w:t>66</w:t>
      </w:r>
      <w:r w:rsidRPr="00A06FE1">
        <w:rPr>
          <w:sz w:val="20"/>
          <w:szCs w:val="20"/>
        </w:rPr>
        <w:t xml:space="preserve">      </w:t>
      </w:r>
    </w:p>
    <w:p w14:paraId="3F840484" w14:textId="6FB5E116" w:rsidR="007677E7" w:rsidRPr="00A06FE1" w:rsidRDefault="00822A54" w:rsidP="00822A54">
      <w:pPr>
        <w:rPr>
          <w:sz w:val="20"/>
          <w:szCs w:val="20"/>
        </w:rPr>
      </w:pPr>
      <w:r>
        <w:rPr>
          <w:sz w:val="20"/>
          <w:szCs w:val="20"/>
        </w:rPr>
        <w:t xml:space="preserve">  </w:t>
      </w:r>
      <w:r w:rsidR="00811367">
        <w:rPr>
          <w:sz w:val="20"/>
          <w:szCs w:val="20"/>
        </w:rPr>
        <w:t xml:space="preserve">1) </w:t>
      </w:r>
      <w:r w:rsidR="00B45D1D">
        <w:rPr>
          <w:sz w:val="20"/>
          <w:szCs w:val="20"/>
        </w:rPr>
        <w:t>Child Care</w:t>
      </w:r>
      <w:r>
        <w:rPr>
          <w:sz w:val="20"/>
          <w:szCs w:val="20"/>
        </w:rPr>
        <w:t>;</w:t>
      </w:r>
      <w:r w:rsidR="00811367">
        <w:rPr>
          <w:sz w:val="20"/>
          <w:szCs w:val="20"/>
        </w:rPr>
        <w:t xml:space="preserve"> 2)</w:t>
      </w:r>
      <w:r>
        <w:rPr>
          <w:sz w:val="20"/>
          <w:szCs w:val="20"/>
        </w:rPr>
        <w:t xml:space="preserve"> E</w:t>
      </w:r>
      <w:r w:rsidR="00B45D1D">
        <w:rPr>
          <w:sz w:val="20"/>
          <w:szCs w:val="20"/>
        </w:rPr>
        <w:t>ducation Equity</w:t>
      </w:r>
      <w:r>
        <w:rPr>
          <w:sz w:val="20"/>
          <w:szCs w:val="20"/>
        </w:rPr>
        <w:t xml:space="preserve">; </w:t>
      </w:r>
      <w:r w:rsidR="00811367">
        <w:rPr>
          <w:sz w:val="20"/>
          <w:szCs w:val="20"/>
        </w:rPr>
        <w:t xml:space="preserve">3) </w:t>
      </w:r>
      <w:r w:rsidR="00B45D1D">
        <w:rPr>
          <w:sz w:val="20"/>
          <w:szCs w:val="20"/>
        </w:rPr>
        <w:t>Environmental Justice</w:t>
      </w:r>
      <w:r>
        <w:rPr>
          <w:sz w:val="20"/>
          <w:szCs w:val="20"/>
        </w:rPr>
        <w:t xml:space="preserve">; </w:t>
      </w:r>
      <w:r w:rsidR="00811367">
        <w:rPr>
          <w:sz w:val="20"/>
          <w:szCs w:val="20"/>
        </w:rPr>
        <w:t xml:space="preserve">4) </w:t>
      </w:r>
      <w:r w:rsidR="00B45D1D">
        <w:rPr>
          <w:sz w:val="20"/>
          <w:szCs w:val="20"/>
        </w:rPr>
        <w:t>Money in Politics</w:t>
      </w:r>
      <w:r w:rsidR="007677E7" w:rsidRPr="00A06FE1">
        <w:rPr>
          <w:sz w:val="20"/>
          <w:szCs w:val="20"/>
        </w:rPr>
        <w:t xml:space="preserve"> </w:t>
      </w:r>
    </w:p>
    <w:p w14:paraId="682DB9FF" w14:textId="1C2C9286" w:rsidR="00247435" w:rsidRDefault="007677E7" w:rsidP="007677E7">
      <w:pPr>
        <w:rPr>
          <w:sz w:val="20"/>
          <w:szCs w:val="20"/>
        </w:rPr>
      </w:pPr>
      <w:r w:rsidRPr="00A06FE1">
        <w:rPr>
          <w:sz w:val="20"/>
          <w:szCs w:val="20"/>
        </w:rPr>
        <w:t>Consensus Decision-Making Procedure</w:t>
      </w:r>
      <w:r w:rsidR="00070425">
        <w:rPr>
          <w:sz w:val="20"/>
          <w:szCs w:val="20"/>
        </w:rPr>
        <w:t xml:space="preserve"> ………………………………………………</w:t>
      </w:r>
      <w:r w:rsidRPr="00A06FE1">
        <w:rPr>
          <w:sz w:val="20"/>
          <w:szCs w:val="20"/>
        </w:rPr>
        <w:t xml:space="preserve">    </w:t>
      </w:r>
      <w:r w:rsidR="00AD5108">
        <w:rPr>
          <w:sz w:val="20"/>
          <w:szCs w:val="20"/>
        </w:rPr>
        <w:tab/>
        <w:t>67</w:t>
      </w:r>
      <w:r w:rsidRPr="00A06FE1">
        <w:rPr>
          <w:sz w:val="20"/>
          <w:szCs w:val="20"/>
        </w:rPr>
        <w:t xml:space="preserve">   </w:t>
      </w:r>
      <w:r w:rsidR="00811367">
        <w:rPr>
          <w:sz w:val="20"/>
          <w:szCs w:val="20"/>
        </w:rPr>
        <w:t xml:space="preserve"> </w:t>
      </w:r>
    </w:p>
    <w:p w14:paraId="21C004D0" w14:textId="22708163" w:rsidR="00F83806" w:rsidRDefault="007677E7" w:rsidP="007677E7">
      <w:pPr>
        <w:rPr>
          <w:sz w:val="20"/>
          <w:szCs w:val="20"/>
        </w:rPr>
      </w:pPr>
      <w:r w:rsidRPr="00A06FE1">
        <w:rPr>
          <w:sz w:val="20"/>
          <w:szCs w:val="20"/>
        </w:rPr>
        <w:t>Concurrence Decision-Making Procedure</w:t>
      </w:r>
      <w:r w:rsidR="00070425">
        <w:rPr>
          <w:sz w:val="20"/>
          <w:szCs w:val="20"/>
        </w:rPr>
        <w:t xml:space="preserve"> …………………………………………….</w:t>
      </w:r>
      <w:r w:rsidRPr="00A06FE1">
        <w:rPr>
          <w:sz w:val="20"/>
          <w:szCs w:val="20"/>
        </w:rPr>
        <w:t xml:space="preserve">  </w:t>
      </w:r>
      <w:r w:rsidR="00AD5108">
        <w:rPr>
          <w:sz w:val="20"/>
          <w:szCs w:val="20"/>
        </w:rPr>
        <w:tab/>
        <w:t>70</w:t>
      </w:r>
      <w:r w:rsidRPr="00A06FE1">
        <w:rPr>
          <w:sz w:val="20"/>
          <w:szCs w:val="20"/>
        </w:rPr>
        <w:t xml:space="preserve">     </w:t>
      </w:r>
    </w:p>
    <w:p w14:paraId="5E856E9C" w14:textId="1D0931E6" w:rsidR="007677E7" w:rsidRPr="00A06FE1" w:rsidRDefault="00F83806" w:rsidP="007677E7">
      <w:pPr>
        <w:rPr>
          <w:sz w:val="20"/>
          <w:szCs w:val="20"/>
        </w:rPr>
      </w:pPr>
      <w:r>
        <w:rPr>
          <w:sz w:val="20"/>
          <w:szCs w:val="20"/>
        </w:rPr>
        <w:t>Advocacy vs Lobbying Defined</w:t>
      </w:r>
      <w:r w:rsidR="00070425">
        <w:rPr>
          <w:sz w:val="20"/>
          <w:szCs w:val="20"/>
        </w:rPr>
        <w:t xml:space="preserve"> ……………………………………………………….</w:t>
      </w:r>
      <w:r w:rsidR="00AD5108">
        <w:rPr>
          <w:sz w:val="20"/>
          <w:szCs w:val="20"/>
        </w:rPr>
        <w:tab/>
        <w:t>71</w:t>
      </w:r>
      <w:r>
        <w:rPr>
          <w:sz w:val="20"/>
          <w:szCs w:val="20"/>
        </w:rPr>
        <w:t xml:space="preserve">       </w:t>
      </w:r>
      <w:r w:rsidR="007677E7" w:rsidRPr="00A06FE1">
        <w:rPr>
          <w:sz w:val="20"/>
          <w:szCs w:val="20"/>
        </w:rPr>
        <w:t xml:space="preserve"> </w:t>
      </w:r>
    </w:p>
    <w:p w14:paraId="3FF148B7" w14:textId="3E910498" w:rsidR="007677E7" w:rsidRPr="00A06FE1" w:rsidRDefault="007677E7" w:rsidP="007677E7">
      <w:pPr>
        <w:rPr>
          <w:sz w:val="20"/>
          <w:szCs w:val="20"/>
        </w:rPr>
      </w:pPr>
      <w:r w:rsidRPr="00A06FE1">
        <w:rPr>
          <w:sz w:val="20"/>
          <w:szCs w:val="20"/>
        </w:rPr>
        <w:t>202</w:t>
      </w:r>
      <w:r w:rsidR="001E0A72">
        <w:rPr>
          <w:sz w:val="20"/>
          <w:szCs w:val="20"/>
        </w:rPr>
        <w:t>0</w:t>
      </w:r>
      <w:r w:rsidRPr="00A06FE1">
        <w:rPr>
          <w:sz w:val="20"/>
          <w:szCs w:val="20"/>
        </w:rPr>
        <w:t xml:space="preserve"> Legislative Priorities</w:t>
      </w:r>
      <w:r w:rsidR="00070425">
        <w:rPr>
          <w:sz w:val="20"/>
          <w:szCs w:val="20"/>
        </w:rPr>
        <w:t>……………………………………………………….…</w:t>
      </w:r>
      <w:proofErr w:type="gramStart"/>
      <w:r w:rsidR="00070425">
        <w:rPr>
          <w:sz w:val="20"/>
          <w:szCs w:val="20"/>
        </w:rPr>
        <w:t>…..</w:t>
      </w:r>
      <w:proofErr w:type="gramEnd"/>
      <w:r w:rsidR="00AD5108">
        <w:rPr>
          <w:sz w:val="20"/>
          <w:szCs w:val="20"/>
        </w:rPr>
        <w:tab/>
        <w:t>72</w:t>
      </w:r>
      <w:r w:rsidRPr="00A06FE1">
        <w:rPr>
          <w:sz w:val="20"/>
          <w:szCs w:val="20"/>
        </w:rPr>
        <w:t xml:space="preserve">      </w:t>
      </w:r>
    </w:p>
    <w:p w14:paraId="267F597E" w14:textId="2DBE22CC" w:rsidR="007677E7" w:rsidRPr="00A06FE1" w:rsidRDefault="007677E7" w:rsidP="007677E7">
      <w:pPr>
        <w:pStyle w:val="BodyText"/>
        <w:rPr>
          <w:sz w:val="20"/>
          <w:szCs w:val="20"/>
        </w:rPr>
      </w:pPr>
      <w:r w:rsidRPr="00A06FE1">
        <w:rPr>
          <w:sz w:val="20"/>
          <w:szCs w:val="20"/>
        </w:rPr>
        <w:t>LWVUS Diversity, Equity, and Inclusion Policy</w:t>
      </w:r>
      <w:r w:rsidR="00070425">
        <w:rPr>
          <w:sz w:val="20"/>
          <w:szCs w:val="20"/>
        </w:rPr>
        <w:t xml:space="preserve"> ………………………………………</w:t>
      </w:r>
      <w:r w:rsidRPr="00A06FE1">
        <w:rPr>
          <w:sz w:val="20"/>
          <w:szCs w:val="20"/>
        </w:rPr>
        <w:t xml:space="preserve"> </w:t>
      </w:r>
      <w:r w:rsidR="00AD5108">
        <w:rPr>
          <w:sz w:val="20"/>
          <w:szCs w:val="20"/>
        </w:rPr>
        <w:tab/>
        <w:t>73</w:t>
      </w:r>
      <w:r w:rsidRPr="00A06FE1">
        <w:rPr>
          <w:sz w:val="20"/>
          <w:szCs w:val="20"/>
        </w:rPr>
        <w:t xml:space="preserve">      </w:t>
      </w:r>
    </w:p>
    <w:p w14:paraId="7E98F569" w14:textId="77777777" w:rsidR="00A06FE1" w:rsidRDefault="00A06FE1" w:rsidP="00C9456F">
      <w:pPr>
        <w:rPr>
          <w:sz w:val="16"/>
          <w:szCs w:val="16"/>
        </w:rPr>
      </w:pPr>
    </w:p>
    <w:p w14:paraId="4D0BB7A7" w14:textId="77777777" w:rsidR="00A06FE1" w:rsidRDefault="00A06FE1" w:rsidP="00C9456F">
      <w:pPr>
        <w:rPr>
          <w:sz w:val="16"/>
          <w:szCs w:val="16"/>
        </w:rPr>
      </w:pPr>
    </w:p>
    <w:p w14:paraId="55915AE8" w14:textId="77777777" w:rsidR="00C9456F" w:rsidRPr="00456095" w:rsidRDefault="00C9456F" w:rsidP="00C9456F">
      <w:pPr>
        <w:rPr>
          <w:b/>
          <w:i/>
          <w:sz w:val="16"/>
          <w:szCs w:val="16"/>
        </w:rPr>
      </w:pPr>
      <w:r w:rsidRPr="00456095">
        <w:rPr>
          <w:sz w:val="16"/>
          <w:szCs w:val="16"/>
        </w:rPr>
        <w:t xml:space="preserve">NOTE: At the 2013 LWV-VA State Convention Delegates adopted the </w:t>
      </w:r>
      <w:r w:rsidR="0043123A">
        <w:rPr>
          <w:sz w:val="16"/>
          <w:szCs w:val="16"/>
        </w:rPr>
        <w:t xml:space="preserve">Board </w:t>
      </w:r>
      <w:r w:rsidRPr="00456095">
        <w:rPr>
          <w:sz w:val="16"/>
          <w:szCs w:val="16"/>
        </w:rPr>
        <w:t xml:space="preserve">Review Task Force recommendation, to include LWVUS Policy Positions in its </w:t>
      </w:r>
      <w:r w:rsidRPr="00456095">
        <w:rPr>
          <w:i/>
          <w:sz w:val="16"/>
          <w:szCs w:val="16"/>
        </w:rPr>
        <w:t>Positions for Actions</w:t>
      </w:r>
      <w:r w:rsidRPr="00456095">
        <w:rPr>
          <w:sz w:val="16"/>
          <w:szCs w:val="16"/>
        </w:rPr>
        <w:t xml:space="preserve"> as appropriate, because the LWV-VA does not have the resources to study and create separate positions.  </w:t>
      </w:r>
    </w:p>
    <w:p w14:paraId="44595CEF" w14:textId="77777777" w:rsidR="00C9456F" w:rsidRDefault="00C9456F" w:rsidP="007677E7">
      <w:pPr>
        <w:pStyle w:val="BodyText"/>
      </w:pPr>
    </w:p>
    <w:p w14:paraId="334F10D2" w14:textId="77777777" w:rsidR="00C9456F" w:rsidRDefault="00C9456F" w:rsidP="007677E7">
      <w:pPr>
        <w:pStyle w:val="BodyText"/>
      </w:pPr>
    </w:p>
    <w:p w14:paraId="7B451384" w14:textId="77777777" w:rsidR="0026500C" w:rsidRDefault="007E6666" w:rsidP="0026500C">
      <w:pPr>
        <w:pStyle w:val="BodyText"/>
        <w:rPr>
          <w:noProof/>
          <w:lang w:bidi="ar-SA"/>
        </w:rPr>
      </w:pPr>
      <w:r>
        <w:rPr>
          <w:noProof/>
          <w:lang w:bidi="ar-SA"/>
        </w:rPr>
        <w:lastRenderedPageBreak/>
        <w:drawing>
          <wp:inline distT="0" distB="0" distL="0" distR="0" wp14:anchorId="30089FD6" wp14:editId="55E8A823">
            <wp:extent cx="3771900" cy="71561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401" cy="729563"/>
                    </a:xfrm>
                    <a:prstGeom prst="rect">
                      <a:avLst/>
                    </a:prstGeom>
                    <a:noFill/>
                  </pic:spPr>
                </pic:pic>
              </a:graphicData>
            </a:graphic>
          </wp:inline>
        </w:drawing>
      </w:r>
    </w:p>
    <w:p w14:paraId="240A96E1" w14:textId="77777777" w:rsidR="0026500C" w:rsidRDefault="0026500C" w:rsidP="0026500C">
      <w:pPr>
        <w:pStyle w:val="BodyText"/>
        <w:rPr>
          <w:noProof/>
          <w:lang w:bidi="ar-SA"/>
        </w:rPr>
      </w:pPr>
    </w:p>
    <w:p w14:paraId="454B0D2E" w14:textId="77777777" w:rsidR="0026500C" w:rsidRDefault="005704F5" w:rsidP="0026500C">
      <w:pPr>
        <w:pStyle w:val="BodyText"/>
        <w:rPr>
          <w:noProof/>
          <w:lang w:bidi="ar-SA"/>
        </w:rPr>
      </w:pPr>
      <w:r>
        <w:rPr>
          <w:noProof/>
          <w:lang w:bidi="ar-SA"/>
        </w:rPr>
        <w:t xml:space="preserve"> </w:t>
      </w:r>
    </w:p>
    <w:p w14:paraId="6B457693" w14:textId="77777777" w:rsidR="0026500C" w:rsidRDefault="0026500C" w:rsidP="0026500C">
      <w:pPr>
        <w:pStyle w:val="BodyText"/>
        <w:rPr>
          <w:sz w:val="20"/>
        </w:rPr>
      </w:pPr>
    </w:p>
    <w:p w14:paraId="62E2CF93" w14:textId="77777777" w:rsidR="0026500C" w:rsidRDefault="0026500C" w:rsidP="0026500C">
      <w:pPr>
        <w:pStyle w:val="BodyText"/>
        <w:rPr>
          <w:sz w:val="20"/>
        </w:rPr>
      </w:pPr>
    </w:p>
    <w:p w14:paraId="32422314" w14:textId="77777777" w:rsidR="0026500C" w:rsidRDefault="0026500C" w:rsidP="0026500C">
      <w:pPr>
        <w:pStyle w:val="BodyText"/>
        <w:spacing w:before="5"/>
        <w:jc w:val="center"/>
        <w:rPr>
          <w:b/>
          <w:sz w:val="72"/>
          <w:szCs w:val="72"/>
        </w:rPr>
      </w:pPr>
    </w:p>
    <w:p w14:paraId="2E488697" w14:textId="77777777" w:rsidR="0026500C" w:rsidRPr="003E09CF" w:rsidRDefault="003B1EA8" w:rsidP="0026500C">
      <w:pPr>
        <w:pStyle w:val="BodyText"/>
        <w:spacing w:before="5"/>
        <w:jc w:val="center"/>
        <w:rPr>
          <w:b/>
          <w:sz w:val="48"/>
          <w:szCs w:val="48"/>
        </w:rPr>
      </w:pPr>
      <w:r w:rsidRPr="003E09CF">
        <w:rPr>
          <w:b/>
          <w:sz w:val="48"/>
          <w:szCs w:val="48"/>
        </w:rPr>
        <w:t xml:space="preserve">LWV-VA </w:t>
      </w:r>
      <w:r w:rsidR="0026500C" w:rsidRPr="003E09CF">
        <w:rPr>
          <w:b/>
          <w:sz w:val="48"/>
          <w:szCs w:val="48"/>
        </w:rPr>
        <w:t>POSITIONS</w:t>
      </w:r>
    </w:p>
    <w:p w14:paraId="2F601DE8" w14:textId="77777777" w:rsidR="0026500C" w:rsidRPr="003E09CF" w:rsidRDefault="0026500C" w:rsidP="0026500C">
      <w:pPr>
        <w:pStyle w:val="BodyText"/>
        <w:spacing w:before="5"/>
        <w:jc w:val="center"/>
        <w:rPr>
          <w:b/>
          <w:sz w:val="48"/>
          <w:szCs w:val="48"/>
        </w:rPr>
      </w:pPr>
      <w:r w:rsidRPr="003E09CF">
        <w:rPr>
          <w:b/>
          <w:sz w:val="48"/>
          <w:szCs w:val="48"/>
        </w:rPr>
        <w:t>FOR</w:t>
      </w:r>
    </w:p>
    <w:p w14:paraId="156818F6" w14:textId="77777777" w:rsidR="0026500C" w:rsidRPr="003E09CF" w:rsidRDefault="0026500C" w:rsidP="0026500C">
      <w:pPr>
        <w:pStyle w:val="BodyText"/>
        <w:spacing w:before="5"/>
        <w:jc w:val="center"/>
        <w:rPr>
          <w:b/>
          <w:sz w:val="48"/>
          <w:szCs w:val="48"/>
        </w:rPr>
      </w:pPr>
      <w:r w:rsidRPr="003E09CF">
        <w:rPr>
          <w:b/>
          <w:sz w:val="48"/>
          <w:szCs w:val="48"/>
        </w:rPr>
        <w:t>ACTION</w:t>
      </w:r>
    </w:p>
    <w:p w14:paraId="55925A60" w14:textId="77777777" w:rsidR="0026500C" w:rsidRDefault="0026500C" w:rsidP="0026500C">
      <w:pPr>
        <w:ind w:left="3202" w:right="2949"/>
        <w:jc w:val="both"/>
        <w:rPr>
          <w:b/>
          <w:sz w:val="96"/>
        </w:rPr>
      </w:pPr>
    </w:p>
    <w:p w14:paraId="6AA1F9E0" w14:textId="77777777" w:rsidR="0026500C" w:rsidRDefault="0026500C" w:rsidP="0026500C">
      <w:pPr>
        <w:ind w:left="2205" w:right="1930"/>
        <w:jc w:val="center"/>
        <w:rPr>
          <w:sz w:val="52"/>
        </w:rPr>
      </w:pPr>
    </w:p>
    <w:p w14:paraId="62FC00E2" w14:textId="77777777" w:rsidR="0026500C" w:rsidRPr="00DB76E5" w:rsidRDefault="0026500C" w:rsidP="0026500C">
      <w:pPr>
        <w:ind w:left="2192" w:right="1930"/>
        <w:jc w:val="center"/>
        <w:rPr>
          <w:b/>
          <w:color w:val="FF0000"/>
          <w:sz w:val="44"/>
        </w:rPr>
      </w:pPr>
      <w:r w:rsidRPr="00DB76E5">
        <w:rPr>
          <w:b/>
          <w:color w:val="FF0000"/>
          <w:sz w:val="44"/>
        </w:rPr>
        <w:t xml:space="preserve">Government Policies </w:t>
      </w:r>
    </w:p>
    <w:p w14:paraId="78BAB743" w14:textId="77777777" w:rsidR="0026500C" w:rsidRDefault="0026500C" w:rsidP="0026500C">
      <w:pPr>
        <w:pStyle w:val="BodyText"/>
        <w:rPr>
          <w:sz w:val="48"/>
        </w:rPr>
      </w:pPr>
    </w:p>
    <w:p w14:paraId="2E158B63" w14:textId="77777777" w:rsidR="0026500C" w:rsidRDefault="0026500C" w:rsidP="0026500C">
      <w:pPr>
        <w:pStyle w:val="BodyText"/>
        <w:spacing w:before="7"/>
        <w:rPr>
          <w:sz w:val="41"/>
        </w:rPr>
      </w:pPr>
    </w:p>
    <w:p w14:paraId="0B912D29" w14:textId="77777777" w:rsidR="0026500C" w:rsidRDefault="0026500C" w:rsidP="0026500C">
      <w:pPr>
        <w:pStyle w:val="BodyText"/>
        <w:spacing w:before="7"/>
        <w:rPr>
          <w:sz w:val="41"/>
        </w:rPr>
      </w:pPr>
    </w:p>
    <w:p w14:paraId="5B7E295A" w14:textId="77777777" w:rsidR="0026500C" w:rsidRDefault="0026500C" w:rsidP="0026500C">
      <w:pPr>
        <w:pStyle w:val="BodyText"/>
        <w:spacing w:before="7"/>
        <w:rPr>
          <w:sz w:val="41"/>
        </w:rPr>
      </w:pPr>
    </w:p>
    <w:p w14:paraId="12054906" w14:textId="77777777" w:rsidR="0026500C" w:rsidRDefault="0026500C" w:rsidP="0026500C">
      <w:pPr>
        <w:pStyle w:val="BodyText"/>
        <w:spacing w:before="7"/>
        <w:rPr>
          <w:sz w:val="41"/>
        </w:rPr>
      </w:pPr>
    </w:p>
    <w:p w14:paraId="6FCF3129" w14:textId="77777777" w:rsidR="0026500C" w:rsidRDefault="0026500C" w:rsidP="0026500C">
      <w:pPr>
        <w:pStyle w:val="BodyText"/>
        <w:spacing w:before="7"/>
        <w:rPr>
          <w:sz w:val="41"/>
        </w:rPr>
      </w:pPr>
    </w:p>
    <w:p w14:paraId="7A9DE4C2" w14:textId="77777777" w:rsidR="0026500C" w:rsidRDefault="0026500C" w:rsidP="0026500C">
      <w:pPr>
        <w:pStyle w:val="BodyText"/>
        <w:spacing w:before="7"/>
        <w:rPr>
          <w:sz w:val="41"/>
        </w:rPr>
      </w:pPr>
    </w:p>
    <w:p w14:paraId="165DD1DA" w14:textId="77777777" w:rsidR="0026500C" w:rsidRDefault="0026500C" w:rsidP="0026500C">
      <w:pPr>
        <w:pStyle w:val="BodyText"/>
        <w:spacing w:before="7"/>
        <w:rPr>
          <w:sz w:val="41"/>
        </w:rPr>
      </w:pPr>
    </w:p>
    <w:p w14:paraId="284856E9" w14:textId="77777777" w:rsidR="0026500C" w:rsidRDefault="00B974E5" w:rsidP="0026500C">
      <w:pPr>
        <w:pStyle w:val="BodyText"/>
        <w:spacing w:before="7"/>
        <w:rPr>
          <w:sz w:val="41"/>
        </w:rPr>
      </w:pPr>
      <w:r>
        <w:rPr>
          <w:sz w:val="41"/>
        </w:rPr>
        <w:t xml:space="preserve">                                                                                                       </w:t>
      </w:r>
    </w:p>
    <w:p w14:paraId="7A3B03C1" w14:textId="77777777" w:rsidR="0026500C" w:rsidRDefault="0026500C" w:rsidP="0026500C">
      <w:pPr>
        <w:pStyle w:val="BodyText"/>
        <w:spacing w:before="7"/>
        <w:rPr>
          <w:sz w:val="41"/>
        </w:rPr>
      </w:pPr>
    </w:p>
    <w:p w14:paraId="450BFE85" w14:textId="77777777" w:rsidR="00636A6A" w:rsidRDefault="00636A6A" w:rsidP="0026500C">
      <w:pPr>
        <w:pStyle w:val="BodyText"/>
        <w:spacing w:before="7"/>
        <w:rPr>
          <w:sz w:val="41"/>
        </w:rPr>
      </w:pPr>
    </w:p>
    <w:p w14:paraId="78301472" w14:textId="77777777" w:rsidR="00636A6A" w:rsidRDefault="00636A6A" w:rsidP="0026500C">
      <w:pPr>
        <w:pStyle w:val="BodyText"/>
        <w:spacing w:before="7"/>
        <w:rPr>
          <w:sz w:val="41"/>
        </w:rPr>
      </w:pPr>
    </w:p>
    <w:p w14:paraId="678D5B56" w14:textId="77777777" w:rsidR="00A1498E" w:rsidRDefault="00A1498E" w:rsidP="00547458">
      <w:pPr>
        <w:jc w:val="center"/>
        <w:rPr>
          <w:b/>
        </w:rPr>
      </w:pPr>
    </w:p>
    <w:p w14:paraId="34F5F13F" w14:textId="77777777" w:rsidR="00547458" w:rsidRPr="007F3DFF" w:rsidRDefault="00547458" w:rsidP="00547458">
      <w:pPr>
        <w:jc w:val="center"/>
        <w:rPr>
          <w:b/>
        </w:rPr>
      </w:pPr>
      <w:r w:rsidRPr="007F3DFF">
        <w:rPr>
          <w:b/>
        </w:rPr>
        <w:lastRenderedPageBreak/>
        <w:t>LWV-VA POLICY POSITION</w:t>
      </w:r>
    </w:p>
    <w:p w14:paraId="5A34D327" w14:textId="77777777" w:rsidR="00547458" w:rsidRPr="005C2DA4" w:rsidRDefault="00547458" w:rsidP="00547458">
      <w:pPr>
        <w:rPr>
          <w:sz w:val="24"/>
          <w:szCs w:val="24"/>
        </w:rPr>
      </w:pPr>
    </w:p>
    <w:p w14:paraId="37957422" w14:textId="77777777" w:rsidR="00547458" w:rsidRPr="007F3DFF" w:rsidRDefault="00547458" w:rsidP="00547458">
      <w:pPr>
        <w:rPr>
          <w:rFonts w:cstheme="minorHAnsi"/>
          <w:b/>
          <w:color w:val="0070C0"/>
          <w:sz w:val="20"/>
          <w:szCs w:val="20"/>
        </w:rPr>
      </w:pPr>
      <w:r w:rsidRPr="007F3DFF">
        <w:rPr>
          <w:rFonts w:cstheme="minorHAnsi"/>
          <w:b/>
          <w:sz w:val="20"/>
          <w:szCs w:val="20"/>
        </w:rPr>
        <w:t>ISSUE</w:t>
      </w:r>
      <w:r w:rsidRPr="007F3DFF">
        <w:rPr>
          <w:rFonts w:cstheme="minorHAnsi"/>
          <w:sz w:val="20"/>
          <w:szCs w:val="20"/>
        </w:rPr>
        <w:t>:</w:t>
      </w:r>
      <w:r w:rsidRPr="007F3DFF">
        <w:rPr>
          <w:rFonts w:cstheme="minorHAnsi"/>
          <w:sz w:val="20"/>
          <w:szCs w:val="20"/>
        </w:rPr>
        <w:tab/>
      </w:r>
      <w:r w:rsidRPr="007F3DFF">
        <w:rPr>
          <w:rFonts w:cstheme="minorHAnsi"/>
          <w:sz w:val="20"/>
          <w:szCs w:val="20"/>
        </w:rPr>
        <w:tab/>
      </w:r>
      <w:r w:rsidRPr="007F3DFF">
        <w:rPr>
          <w:rFonts w:cstheme="minorHAnsi"/>
          <w:sz w:val="20"/>
          <w:szCs w:val="20"/>
        </w:rPr>
        <w:tab/>
      </w:r>
      <w:r w:rsidRPr="007F3DFF">
        <w:rPr>
          <w:rFonts w:cstheme="minorHAnsi"/>
          <w:sz w:val="20"/>
          <w:szCs w:val="20"/>
        </w:rPr>
        <w:tab/>
        <w:t xml:space="preserve">       </w:t>
      </w:r>
      <w:r w:rsidRPr="007F3DFF">
        <w:rPr>
          <w:rFonts w:cstheme="minorHAnsi"/>
          <w:b/>
          <w:color w:val="4472C4" w:themeColor="accent5"/>
          <w:sz w:val="20"/>
          <w:szCs w:val="20"/>
        </w:rPr>
        <w:t xml:space="preserve">Delegation of Power: State and Local Government Partnerships </w:t>
      </w:r>
    </w:p>
    <w:p w14:paraId="7B950494" w14:textId="77777777" w:rsidR="00547458" w:rsidRPr="007F3DFF" w:rsidRDefault="00547458" w:rsidP="00547458">
      <w:pPr>
        <w:rPr>
          <w:rFonts w:cstheme="minorHAnsi"/>
          <w:b/>
          <w:color w:val="0070C0"/>
          <w:sz w:val="20"/>
          <w:szCs w:val="20"/>
        </w:rPr>
      </w:pPr>
    </w:p>
    <w:p w14:paraId="1EDDA5DE" w14:textId="77777777" w:rsidR="00547458" w:rsidRPr="007F3DFF" w:rsidRDefault="00547458" w:rsidP="00547458">
      <w:pPr>
        <w:rPr>
          <w:rFonts w:cstheme="minorHAnsi"/>
          <w:b/>
          <w:color w:val="FF0000"/>
          <w:sz w:val="20"/>
          <w:szCs w:val="20"/>
        </w:rPr>
      </w:pPr>
      <w:r w:rsidRPr="007F3DFF">
        <w:rPr>
          <w:rFonts w:cstheme="minorHAnsi"/>
          <w:b/>
          <w:sz w:val="20"/>
          <w:szCs w:val="20"/>
        </w:rPr>
        <w:t>ADVOCACY STATUS:</w:t>
      </w:r>
      <w:r w:rsidRPr="007F3DFF">
        <w:rPr>
          <w:rFonts w:cstheme="minorHAnsi"/>
          <w:b/>
          <w:sz w:val="20"/>
          <w:szCs w:val="20"/>
        </w:rPr>
        <w:tab/>
        <w:t xml:space="preserve">      </w:t>
      </w:r>
      <w:r>
        <w:rPr>
          <w:rFonts w:cstheme="minorHAnsi"/>
          <w:b/>
          <w:sz w:val="20"/>
          <w:szCs w:val="20"/>
        </w:rPr>
        <w:t xml:space="preserve">               </w:t>
      </w:r>
      <w:r w:rsidRPr="007F3DFF">
        <w:rPr>
          <w:rFonts w:cstheme="minorHAnsi"/>
          <w:b/>
          <w:sz w:val="20"/>
          <w:szCs w:val="20"/>
        </w:rPr>
        <w:t xml:space="preserve"> </w:t>
      </w:r>
      <w:r w:rsidRPr="007F3DFF">
        <w:rPr>
          <w:rFonts w:cstheme="minorHAnsi"/>
          <w:b/>
          <w:color w:val="FF0000"/>
          <w:sz w:val="20"/>
          <w:szCs w:val="20"/>
        </w:rPr>
        <w:t>Active</w:t>
      </w:r>
    </w:p>
    <w:p w14:paraId="3830F21E" w14:textId="77777777" w:rsidR="00547458" w:rsidRPr="007F3DFF" w:rsidRDefault="00547458" w:rsidP="00547458">
      <w:pPr>
        <w:rPr>
          <w:rFonts w:cstheme="minorHAnsi"/>
          <w:sz w:val="20"/>
          <w:szCs w:val="20"/>
        </w:rPr>
      </w:pPr>
    </w:p>
    <w:p w14:paraId="48C532C7" w14:textId="77777777" w:rsidR="00547458" w:rsidRPr="007F3DFF" w:rsidRDefault="00547458" w:rsidP="00547458">
      <w:pPr>
        <w:rPr>
          <w:rFonts w:cstheme="minorHAnsi"/>
          <w:sz w:val="20"/>
          <w:szCs w:val="20"/>
        </w:rPr>
      </w:pPr>
      <w:r w:rsidRPr="007F3DFF">
        <w:rPr>
          <w:rFonts w:cstheme="minorHAnsi"/>
          <w:b/>
          <w:sz w:val="20"/>
          <w:szCs w:val="20"/>
        </w:rPr>
        <w:t>POSITION IN BRIEF</w:t>
      </w:r>
      <w:r w:rsidRPr="007F3DFF">
        <w:rPr>
          <w:rFonts w:cstheme="minorHAnsi"/>
          <w:sz w:val="20"/>
          <w:szCs w:val="20"/>
        </w:rPr>
        <w:t>:</w:t>
      </w:r>
    </w:p>
    <w:p w14:paraId="5039D9E1" w14:textId="77777777" w:rsidR="00547458" w:rsidRPr="007F3DFF" w:rsidRDefault="00547458" w:rsidP="00547458">
      <w:pPr>
        <w:rPr>
          <w:rFonts w:cstheme="minorHAnsi"/>
          <w:sz w:val="20"/>
          <w:szCs w:val="20"/>
        </w:rPr>
      </w:pPr>
    </w:p>
    <w:p w14:paraId="5668618E" w14:textId="705D7A1B" w:rsidR="00547458" w:rsidRPr="007F3DFF" w:rsidRDefault="00547458" w:rsidP="00547458">
      <w:pPr>
        <w:rPr>
          <w:rFonts w:cstheme="minorHAnsi"/>
          <w:sz w:val="20"/>
          <w:szCs w:val="20"/>
        </w:rPr>
      </w:pPr>
      <w:r w:rsidRPr="007F3DFF">
        <w:rPr>
          <w:rFonts w:cstheme="minorHAnsi"/>
          <w:sz w:val="20"/>
          <w:szCs w:val="20"/>
        </w:rPr>
        <w:t>The League of Women Voters of Virginia support</w:t>
      </w:r>
      <w:r w:rsidRPr="007F3DFF">
        <w:rPr>
          <w:rFonts w:cstheme="minorHAnsi"/>
          <w:spacing w:val="-5"/>
          <w:sz w:val="20"/>
          <w:szCs w:val="20"/>
        </w:rPr>
        <w:t xml:space="preserve"> </w:t>
      </w:r>
      <w:r w:rsidRPr="007F3DFF">
        <w:rPr>
          <w:rFonts w:cstheme="minorHAnsi"/>
          <w:sz w:val="20"/>
          <w:szCs w:val="20"/>
        </w:rPr>
        <w:t>a</w:t>
      </w:r>
      <w:r w:rsidRPr="007F3DFF">
        <w:rPr>
          <w:rFonts w:cstheme="minorHAnsi"/>
          <w:spacing w:val="-5"/>
          <w:sz w:val="20"/>
          <w:szCs w:val="20"/>
        </w:rPr>
        <w:t xml:space="preserve"> </w:t>
      </w:r>
      <w:r w:rsidRPr="007F3DFF">
        <w:rPr>
          <w:rFonts w:cstheme="minorHAnsi"/>
          <w:sz w:val="20"/>
          <w:szCs w:val="20"/>
        </w:rPr>
        <w:t>balanced</w:t>
      </w:r>
      <w:r w:rsidRPr="007F3DFF">
        <w:rPr>
          <w:rFonts w:cstheme="minorHAnsi"/>
          <w:spacing w:val="-5"/>
          <w:sz w:val="20"/>
          <w:szCs w:val="20"/>
        </w:rPr>
        <w:t xml:space="preserve"> </w:t>
      </w:r>
      <w:r w:rsidRPr="007F3DFF">
        <w:rPr>
          <w:rFonts w:cstheme="minorHAnsi"/>
          <w:sz w:val="20"/>
          <w:szCs w:val="20"/>
        </w:rPr>
        <w:t>partnership</w:t>
      </w:r>
      <w:r w:rsidRPr="007F3DFF">
        <w:rPr>
          <w:rFonts w:cstheme="minorHAnsi"/>
          <w:spacing w:val="-5"/>
          <w:sz w:val="20"/>
          <w:szCs w:val="20"/>
        </w:rPr>
        <w:t xml:space="preserve"> </w:t>
      </w:r>
      <w:r w:rsidRPr="007F3DFF">
        <w:rPr>
          <w:rFonts w:cstheme="minorHAnsi"/>
          <w:sz w:val="20"/>
          <w:szCs w:val="20"/>
        </w:rPr>
        <w:t>between</w:t>
      </w:r>
      <w:r w:rsidRPr="007F3DFF">
        <w:rPr>
          <w:rFonts w:cstheme="minorHAnsi"/>
          <w:spacing w:val="-5"/>
          <w:sz w:val="20"/>
          <w:szCs w:val="20"/>
        </w:rPr>
        <w:t xml:space="preserve"> S</w:t>
      </w:r>
      <w:r w:rsidRPr="007F3DFF">
        <w:rPr>
          <w:rFonts w:cstheme="minorHAnsi"/>
          <w:sz w:val="20"/>
          <w:szCs w:val="20"/>
        </w:rPr>
        <w:t>tate</w:t>
      </w:r>
      <w:r w:rsidRPr="007F3DFF">
        <w:rPr>
          <w:rFonts w:cstheme="minorHAnsi"/>
          <w:spacing w:val="-3"/>
          <w:sz w:val="20"/>
          <w:szCs w:val="20"/>
        </w:rPr>
        <w:t xml:space="preserve"> and</w:t>
      </w:r>
      <w:r w:rsidRPr="007F3DFF">
        <w:rPr>
          <w:rFonts w:cstheme="minorHAnsi"/>
          <w:spacing w:val="-10"/>
          <w:sz w:val="20"/>
          <w:szCs w:val="20"/>
        </w:rPr>
        <w:t xml:space="preserve"> L</w:t>
      </w:r>
      <w:r w:rsidRPr="007F3DFF">
        <w:rPr>
          <w:rFonts w:cstheme="minorHAnsi"/>
          <w:sz w:val="20"/>
          <w:szCs w:val="20"/>
        </w:rPr>
        <w:t>ocal</w:t>
      </w:r>
      <w:r w:rsidRPr="007F3DFF">
        <w:rPr>
          <w:rFonts w:cstheme="minorHAnsi"/>
          <w:spacing w:val="-4"/>
          <w:sz w:val="20"/>
          <w:szCs w:val="20"/>
        </w:rPr>
        <w:t xml:space="preserve"> g</w:t>
      </w:r>
      <w:r w:rsidRPr="007F3DFF">
        <w:rPr>
          <w:rFonts w:cstheme="minorHAnsi"/>
          <w:sz w:val="20"/>
          <w:szCs w:val="20"/>
        </w:rPr>
        <w:t>overnment,</w:t>
      </w:r>
      <w:r w:rsidRPr="007F3DFF">
        <w:rPr>
          <w:rFonts w:cstheme="minorHAnsi"/>
          <w:spacing w:val="-4"/>
          <w:sz w:val="20"/>
          <w:szCs w:val="20"/>
        </w:rPr>
        <w:t xml:space="preserve"> including</w:t>
      </w:r>
      <w:r w:rsidRPr="007F3DFF">
        <w:rPr>
          <w:rFonts w:cstheme="minorHAnsi"/>
          <w:spacing w:val="21"/>
          <w:sz w:val="20"/>
          <w:szCs w:val="20"/>
        </w:rPr>
        <w:t xml:space="preserve"> </w:t>
      </w:r>
      <w:r w:rsidRPr="007F3DFF">
        <w:rPr>
          <w:rFonts w:cstheme="minorHAnsi"/>
          <w:sz w:val="20"/>
          <w:szCs w:val="20"/>
        </w:rPr>
        <w:t>laws,</w:t>
      </w:r>
      <w:r w:rsidRPr="007F3DFF">
        <w:rPr>
          <w:rFonts w:cstheme="minorHAnsi"/>
          <w:spacing w:val="-6"/>
          <w:sz w:val="20"/>
          <w:szCs w:val="20"/>
        </w:rPr>
        <w:t xml:space="preserve"> </w:t>
      </w:r>
      <w:r w:rsidRPr="007F3DFF">
        <w:rPr>
          <w:rFonts w:cstheme="minorHAnsi"/>
          <w:sz w:val="20"/>
          <w:szCs w:val="20"/>
        </w:rPr>
        <w:t>policies</w:t>
      </w:r>
      <w:r w:rsidRPr="007F3DFF">
        <w:rPr>
          <w:rFonts w:cstheme="minorHAnsi"/>
          <w:spacing w:val="-4"/>
          <w:sz w:val="20"/>
          <w:szCs w:val="20"/>
        </w:rPr>
        <w:t xml:space="preserve"> </w:t>
      </w:r>
      <w:r w:rsidRPr="007F3DFF">
        <w:rPr>
          <w:rFonts w:cstheme="minorHAnsi"/>
          <w:sz w:val="20"/>
          <w:szCs w:val="20"/>
        </w:rPr>
        <w:t>and</w:t>
      </w:r>
      <w:r w:rsidRPr="007F3DFF">
        <w:rPr>
          <w:rFonts w:cstheme="minorHAnsi"/>
          <w:spacing w:val="-7"/>
          <w:sz w:val="20"/>
          <w:szCs w:val="20"/>
        </w:rPr>
        <w:t xml:space="preserve"> </w:t>
      </w:r>
      <w:r w:rsidRPr="007F3DFF">
        <w:rPr>
          <w:rFonts w:cstheme="minorHAnsi"/>
          <w:sz w:val="20"/>
          <w:szCs w:val="20"/>
        </w:rPr>
        <w:t>incentives</w:t>
      </w:r>
      <w:r w:rsidRPr="007F3DFF">
        <w:rPr>
          <w:rFonts w:cstheme="minorHAnsi"/>
          <w:spacing w:val="-3"/>
          <w:sz w:val="20"/>
          <w:szCs w:val="20"/>
        </w:rPr>
        <w:t xml:space="preserve"> </w:t>
      </w:r>
      <w:r w:rsidRPr="007F3DFF">
        <w:rPr>
          <w:rFonts w:cstheme="minorHAnsi"/>
          <w:spacing w:val="-4"/>
          <w:sz w:val="20"/>
          <w:szCs w:val="20"/>
        </w:rPr>
        <w:t xml:space="preserve">that </w:t>
      </w:r>
      <w:r w:rsidRPr="007F3DFF">
        <w:rPr>
          <w:rFonts w:cstheme="minorHAnsi"/>
          <w:sz w:val="20"/>
          <w:szCs w:val="20"/>
        </w:rPr>
        <w:t xml:space="preserve">promote </w:t>
      </w:r>
      <w:r w:rsidRPr="007F3DFF">
        <w:rPr>
          <w:rFonts w:cstheme="minorHAnsi"/>
          <w:spacing w:val="-4"/>
          <w:sz w:val="20"/>
          <w:szCs w:val="20"/>
        </w:rPr>
        <w:t xml:space="preserve">regional </w:t>
      </w:r>
      <w:r w:rsidRPr="007F3DFF">
        <w:rPr>
          <w:rFonts w:cstheme="minorHAnsi"/>
          <w:sz w:val="20"/>
          <w:szCs w:val="20"/>
        </w:rPr>
        <w:t xml:space="preserve">coordination and local action; </w:t>
      </w:r>
      <w:r w:rsidRPr="007F3DFF">
        <w:rPr>
          <w:rFonts w:cstheme="minorHAnsi"/>
          <w:spacing w:val="-3"/>
          <w:sz w:val="20"/>
          <w:szCs w:val="20"/>
        </w:rPr>
        <w:t xml:space="preserve">and </w:t>
      </w:r>
      <w:r w:rsidRPr="007F3DFF">
        <w:rPr>
          <w:rFonts w:cstheme="minorHAnsi"/>
          <w:sz w:val="20"/>
          <w:szCs w:val="20"/>
        </w:rPr>
        <w:t>establishment of uniform powers and responsibilities of L</w:t>
      </w:r>
      <w:r w:rsidRPr="007F3DFF">
        <w:rPr>
          <w:rFonts w:cstheme="minorHAnsi"/>
          <w:spacing w:val="-5"/>
          <w:sz w:val="20"/>
          <w:szCs w:val="20"/>
        </w:rPr>
        <w:t>ocal G</w:t>
      </w:r>
      <w:r w:rsidRPr="007F3DFF">
        <w:rPr>
          <w:rFonts w:cstheme="minorHAnsi"/>
          <w:sz w:val="20"/>
          <w:szCs w:val="20"/>
        </w:rPr>
        <w:t xml:space="preserve">overnments by eliminating any outdated </w:t>
      </w:r>
      <w:r w:rsidRPr="007F3DFF">
        <w:rPr>
          <w:rFonts w:cstheme="minorHAnsi"/>
          <w:spacing w:val="-3"/>
          <w:sz w:val="20"/>
          <w:szCs w:val="20"/>
        </w:rPr>
        <w:t xml:space="preserve">and </w:t>
      </w:r>
      <w:r w:rsidRPr="007F3DFF">
        <w:rPr>
          <w:rFonts w:cstheme="minorHAnsi"/>
          <w:sz w:val="20"/>
          <w:szCs w:val="20"/>
        </w:rPr>
        <w:t>unnecessary distinctions between cities, counties</w:t>
      </w:r>
      <w:r w:rsidR="00F03CFA">
        <w:rPr>
          <w:rFonts w:cstheme="minorHAnsi"/>
          <w:sz w:val="20"/>
          <w:szCs w:val="20"/>
        </w:rPr>
        <w:t>,</w:t>
      </w:r>
      <w:r w:rsidRPr="007F3DFF">
        <w:rPr>
          <w:rFonts w:cstheme="minorHAnsi"/>
          <w:sz w:val="20"/>
          <w:szCs w:val="20"/>
        </w:rPr>
        <w:t xml:space="preserve"> and towns. (</w:t>
      </w:r>
      <w:r w:rsidR="00211705">
        <w:rPr>
          <w:rFonts w:cstheme="minorHAnsi"/>
          <w:sz w:val="20"/>
          <w:szCs w:val="20"/>
        </w:rPr>
        <w:t xml:space="preserve">Adopted 1972; </w:t>
      </w:r>
      <w:r w:rsidR="003807E3">
        <w:rPr>
          <w:rFonts w:cstheme="minorHAnsi"/>
          <w:sz w:val="20"/>
          <w:szCs w:val="20"/>
        </w:rPr>
        <w:t>Amended</w:t>
      </w:r>
      <w:r w:rsidRPr="007F3DFF">
        <w:rPr>
          <w:rFonts w:cstheme="minorHAnsi"/>
          <w:sz w:val="20"/>
          <w:szCs w:val="20"/>
        </w:rPr>
        <w:t xml:space="preserve"> 1979, 1989, 1991)</w:t>
      </w:r>
    </w:p>
    <w:p w14:paraId="7D737619" w14:textId="77777777" w:rsidR="00547458" w:rsidRPr="007F3DFF" w:rsidRDefault="00547458" w:rsidP="00547458">
      <w:pPr>
        <w:rPr>
          <w:rFonts w:cstheme="minorHAnsi"/>
          <w:sz w:val="20"/>
          <w:szCs w:val="20"/>
        </w:rPr>
      </w:pPr>
    </w:p>
    <w:p w14:paraId="5186A467" w14:textId="77777777" w:rsidR="00547458" w:rsidRPr="007F3DFF" w:rsidRDefault="00547458" w:rsidP="00547458">
      <w:pPr>
        <w:rPr>
          <w:rFonts w:cstheme="minorHAnsi"/>
          <w:sz w:val="20"/>
          <w:szCs w:val="20"/>
        </w:rPr>
      </w:pPr>
      <w:r w:rsidRPr="007F3DFF">
        <w:rPr>
          <w:rFonts w:cstheme="minorHAnsi"/>
          <w:b/>
          <w:sz w:val="20"/>
          <w:szCs w:val="20"/>
        </w:rPr>
        <w:t>POSITION IN FULL</w:t>
      </w:r>
      <w:r w:rsidRPr="007F3DFF">
        <w:rPr>
          <w:rFonts w:cstheme="minorHAnsi"/>
          <w:sz w:val="20"/>
          <w:szCs w:val="20"/>
        </w:rPr>
        <w:t xml:space="preserve">:  </w:t>
      </w:r>
    </w:p>
    <w:p w14:paraId="355DDF0E" w14:textId="77777777" w:rsidR="00547458" w:rsidRPr="007F3DFF" w:rsidRDefault="00547458" w:rsidP="00547458">
      <w:pPr>
        <w:rPr>
          <w:rFonts w:cstheme="minorHAnsi"/>
          <w:sz w:val="20"/>
          <w:szCs w:val="20"/>
        </w:rPr>
      </w:pPr>
    </w:p>
    <w:p w14:paraId="6D42FB8B" w14:textId="77777777" w:rsidR="00547458" w:rsidRPr="007F3DFF" w:rsidRDefault="00547458" w:rsidP="00547458">
      <w:pPr>
        <w:rPr>
          <w:rFonts w:cstheme="minorHAnsi"/>
          <w:sz w:val="20"/>
          <w:szCs w:val="20"/>
        </w:rPr>
      </w:pPr>
      <w:r w:rsidRPr="007F3DFF">
        <w:rPr>
          <w:rFonts w:cstheme="minorHAnsi"/>
          <w:sz w:val="20"/>
          <w:szCs w:val="20"/>
        </w:rPr>
        <w:t>The League of Women Voters of Virginia strongly believes that the powers and responsibilities of Local Government should be established and defined to achieve a more balanced partnership with State Government.</w:t>
      </w:r>
    </w:p>
    <w:p w14:paraId="3DB8ED12" w14:textId="77777777" w:rsidR="00547458" w:rsidRPr="007F3DFF" w:rsidRDefault="00547458" w:rsidP="00547458">
      <w:pPr>
        <w:rPr>
          <w:rFonts w:cstheme="minorHAnsi"/>
          <w:sz w:val="20"/>
          <w:szCs w:val="20"/>
        </w:rPr>
      </w:pPr>
    </w:p>
    <w:p w14:paraId="7A6BA2D4" w14:textId="77777777" w:rsidR="00547458" w:rsidRPr="007F3DFF" w:rsidRDefault="00547458" w:rsidP="00547458">
      <w:pPr>
        <w:rPr>
          <w:rFonts w:cstheme="minorHAnsi"/>
          <w:sz w:val="20"/>
          <w:szCs w:val="20"/>
        </w:rPr>
      </w:pPr>
      <w:r w:rsidRPr="007F3DFF">
        <w:rPr>
          <w:rFonts w:cstheme="minorHAnsi"/>
          <w:sz w:val="20"/>
          <w:szCs w:val="20"/>
        </w:rPr>
        <w:t>The League supports:</w:t>
      </w:r>
    </w:p>
    <w:p w14:paraId="0E529050" w14:textId="77777777" w:rsidR="00547458" w:rsidRPr="007F3DFF" w:rsidRDefault="00547458" w:rsidP="00547458">
      <w:pPr>
        <w:pStyle w:val="BodyText"/>
        <w:ind w:left="241"/>
        <w:rPr>
          <w:rFonts w:asciiTheme="minorHAnsi" w:hAnsiTheme="minorHAnsi" w:cstheme="minorHAnsi"/>
          <w:sz w:val="20"/>
          <w:szCs w:val="20"/>
        </w:rPr>
      </w:pPr>
    </w:p>
    <w:p w14:paraId="1076F2C1" w14:textId="77777777" w:rsidR="00547458" w:rsidRPr="007F3DFF" w:rsidRDefault="00547458" w:rsidP="00806764">
      <w:pPr>
        <w:pStyle w:val="ListParagraph"/>
        <w:widowControl w:val="0"/>
        <w:numPr>
          <w:ilvl w:val="1"/>
          <w:numId w:val="1"/>
        </w:numPr>
        <w:tabs>
          <w:tab w:val="left" w:pos="962"/>
        </w:tabs>
        <w:autoSpaceDE w:val="0"/>
        <w:autoSpaceDN w:val="0"/>
        <w:ind w:right="221"/>
        <w:contextualSpacing w:val="0"/>
        <w:rPr>
          <w:rFonts w:cstheme="minorHAnsi"/>
          <w:sz w:val="20"/>
          <w:szCs w:val="20"/>
        </w:rPr>
      </w:pPr>
      <w:r w:rsidRPr="007F3DFF">
        <w:rPr>
          <w:rFonts w:cstheme="minorHAnsi"/>
          <w:sz w:val="20"/>
          <w:szCs w:val="20"/>
        </w:rPr>
        <w:t>The articulation of statewide goals and policies to enhance the partnership and shared responsibilities of State and Local government, including regional coordination and incentives for innovative local</w:t>
      </w:r>
      <w:r w:rsidRPr="007F3DFF">
        <w:rPr>
          <w:rFonts w:cstheme="minorHAnsi"/>
          <w:spacing w:val="-41"/>
          <w:sz w:val="20"/>
          <w:szCs w:val="20"/>
        </w:rPr>
        <w:t xml:space="preserve">    </w:t>
      </w:r>
      <w:r w:rsidRPr="007F3DFF">
        <w:rPr>
          <w:rFonts w:cstheme="minorHAnsi"/>
          <w:sz w:val="20"/>
          <w:szCs w:val="20"/>
        </w:rPr>
        <w:t>action.</w:t>
      </w:r>
    </w:p>
    <w:p w14:paraId="3E4B979A" w14:textId="77777777" w:rsidR="00547458" w:rsidRPr="007F3DFF" w:rsidRDefault="00547458" w:rsidP="00806764">
      <w:pPr>
        <w:pStyle w:val="ListParagraph"/>
        <w:widowControl w:val="0"/>
        <w:numPr>
          <w:ilvl w:val="1"/>
          <w:numId w:val="1"/>
        </w:numPr>
        <w:tabs>
          <w:tab w:val="left" w:pos="962"/>
        </w:tabs>
        <w:autoSpaceDE w:val="0"/>
        <w:autoSpaceDN w:val="0"/>
        <w:ind w:right="221"/>
        <w:contextualSpacing w:val="0"/>
        <w:rPr>
          <w:rFonts w:cstheme="minorHAnsi"/>
          <w:sz w:val="20"/>
          <w:szCs w:val="20"/>
        </w:rPr>
      </w:pPr>
      <w:r w:rsidRPr="007F3DFF">
        <w:rPr>
          <w:rFonts w:cstheme="minorHAnsi"/>
          <w:sz w:val="20"/>
          <w:szCs w:val="20"/>
        </w:rPr>
        <w:t>The concept of regional bodies as agencies for coordinating activities and programs of local jurisdictions and</w:t>
      </w:r>
      <w:r w:rsidRPr="007F3DFF">
        <w:rPr>
          <w:rFonts w:cstheme="minorHAnsi"/>
          <w:spacing w:val="-8"/>
          <w:sz w:val="20"/>
          <w:szCs w:val="20"/>
        </w:rPr>
        <w:t xml:space="preserve"> </w:t>
      </w:r>
      <w:r w:rsidRPr="007F3DFF">
        <w:rPr>
          <w:rFonts w:cstheme="minorHAnsi"/>
          <w:sz w:val="20"/>
          <w:szCs w:val="20"/>
        </w:rPr>
        <w:t>as</w:t>
      </w:r>
      <w:r w:rsidRPr="007F3DFF">
        <w:rPr>
          <w:rFonts w:cstheme="minorHAnsi"/>
          <w:spacing w:val="-9"/>
          <w:sz w:val="20"/>
          <w:szCs w:val="20"/>
        </w:rPr>
        <w:t xml:space="preserve"> </w:t>
      </w:r>
      <w:r w:rsidRPr="007F3DFF">
        <w:rPr>
          <w:rFonts w:cstheme="minorHAnsi"/>
          <w:sz w:val="20"/>
          <w:szCs w:val="20"/>
        </w:rPr>
        <w:t>instrumentalities</w:t>
      </w:r>
      <w:r w:rsidRPr="007F3DFF">
        <w:rPr>
          <w:rFonts w:cstheme="minorHAnsi"/>
          <w:spacing w:val="-3"/>
          <w:sz w:val="20"/>
          <w:szCs w:val="20"/>
        </w:rPr>
        <w:t xml:space="preserve"> </w:t>
      </w:r>
      <w:r w:rsidRPr="007F3DFF">
        <w:rPr>
          <w:rFonts w:cstheme="minorHAnsi"/>
          <w:sz w:val="20"/>
          <w:szCs w:val="20"/>
        </w:rPr>
        <w:t>for</w:t>
      </w:r>
      <w:r w:rsidRPr="007F3DFF">
        <w:rPr>
          <w:rFonts w:cstheme="minorHAnsi"/>
          <w:spacing w:val="-11"/>
          <w:sz w:val="20"/>
          <w:szCs w:val="20"/>
        </w:rPr>
        <w:t xml:space="preserve"> </w:t>
      </w:r>
      <w:r w:rsidRPr="007F3DFF">
        <w:rPr>
          <w:rFonts w:cstheme="minorHAnsi"/>
          <w:sz w:val="20"/>
          <w:szCs w:val="20"/>
        </w:rPr>
        <w:t>solving</w:t>
      </w:r>
      <w:r w:rsidRPr="007F3DFF">
        <w:rPr>
          <w:rFonts w:cstheme="minorHAnsi"/>
          <w:spacing w:val="-10"/>
          <w:sz w:val="20"/>
          <w:szCs w:val="20"/>
        </w:rPr>
        <w:t xml:space="preserve"> </w:t>
      </w:r>
      <w:r w:rsidRPr="007F3DFF">
        <w:rPr>
          <w:rFonts w:cstheme="minorHAnsi"/>
          <w:sz w:val="20"/>
          <w:szCs w:val="20"/>
        </w:rPr>
        <w:t>problems</w:t>
      </w:r>
      <w:r w:rsidRPr="007F3DFF">
        <w:rPr>
          <w:rFonts w:cstheme="minorHAnsi"/>
          <w:spacing w:val="-6"/>
          <w:sz w:val="20"/>
          <w:szCs w:val="20"/>
        </w:rPr>
        <w:t xml:space="preserve"> </w:t>
      </w:r>
      <w:r w:rsidRPr="007F3DFF">
        <w:rPr>
          <w:rFonts w:cstheme="minorHAnsi"/>
          <w:sz w:val="20"/>
          <w:szCs w:val="20"/>
        </w:rPr>
        <w:t>which</w:t>
      </w:r>
      <w:r w:rsidRPr="007F3DFF">
        <w:rPr>
          <w:rFonts w:cstheme="minorHAnsi"/>
          <w:spacing w:val="-8"/>
          <w:sz w:val="20"/>
          <w:szCs w:val="20"/>
        </w:rPr>
        <w:t xml:space="preserve"> </w:t>
      </w:r>
      <w:r w:rsidRPr="007F3DFF">
        <w:rPr>
          <w:rFonts w:cstheme="minorHAnsi"/>
          <w:spacing w:val="11"/>
          <w:sz w:val="20"/>
          <w:szCs w:val="20"/>
        </w:rPr>
        <w:t xml:space="preserve">cross-jurisdictional </w:t>
      </w:r>
      <w:r w:rsidRPr="007F3DFF">
        <w:rPr>
          <w:rFonts w:cstheme="minorHAnsi"/>
          <w:spacing w:val="-4"/>
          <w:sz w:val="20"/>
          <w:szCs w:val="20"/>
        </w:rPr>
        <w:t>boundaries</w:t>
      </w:r>
      <w:r w:rsidRPr="007F3DFF">
        <w:rPr>
          <w:rFonts w:cstheme="minorHAnsi"/>
          <w:spacing w:val="-14"/>
          <w:sz w:val="20"/>
          <w:szCs w:val="20"/>
        </w:rPr>
        <w:t xml:space="preserve"> </w:t>
      </w:r>
      <w:r w:rsidRPr="007F3DFF">
        <w:rPr>
          <w:rFonts w:cstheme="minorHAnsi"/>
          <w:sz w:val="20"/>
          <w:szCs w:val="20"/>
        </w:rPr>
        <w:t>and</w:t>
      </w:r>
      <w:r w:rsidRPr="007F3DFF">
        <w:rPr>
          <w:rFonts w:cstheme="minorHAnsi"/>
          <w:spacing w:val="-10"/>
          <w:sz w:val="20"/>
          <w:szCs w:val="20"/>
        </w:rPr>
        <w:t xml:space="preserve"> </w:t>
      </w:r>
      <w:r w:rsidRPr="007F3DFF">
        <w:rPr>
          <w:rFonts w:cstheme="minorHAnsi"/>
          <w:sz w:val="20"/>
          <w:szCs w:val="20"/>
        </w:rPr>
        <w:t>acting</w:t>
      </w:r>
      <w:r w:rsidRPr="007F3DFF">
        <w:rPr>
          <w:rFonts w:cstheme="minorHAnsi"/>
          <w:spacing w:val="-9"/>
          <w:sz w:val="20"/>
          <w:szCs w:val="20"/>
        </w:rPr>
        <w:t xml:space="preserve"> </w:t>
      </w:r>
      <w:r w:rsidRPr="007F3DFF">
        <w:rPr>
          <w:rFonts w:cstheme="minorHAnsi"/>
          <w:sz w:val="20"/>
          <w:szCs w:val="20"/>
        </w:rPr>
        <w:t>on</w:t>
      </w:r>
      <w:r w:rsidRPr="007F3DFF">
        <w:rPr>
          <w:rFonts w:cstheme="minorHAnsi"/>
          <w:spacing w:val="-14"/>
          <w:sz w:val="20"/>
          <w:szCs w:val="20"/>
        </w:rPr>
        <w:t xml:space="preserve"> </w:t>
      </w:r>
      <w:r w:rsidRPr="007F3DFF">
        <w:rPr>
          <w:rFonts w:cstheme="minorHAnsi"/>
          <w:sz w:val="20"/>
          <w:szCs w:val="20"/>
        </w:rPr>
        <w:t>them.</w:t>
      </w:r>
    </w:p>
    <w:p w14:paraId="7503BF57" w14:textId="4D224D87" w:rsidR="00547458" w:rsidRPr="007F3DFF" w:rsidRDefault="00547458" w:rsidP="00806764">
      <w:pPr>
        <w:pStyle w:val="ListParagraph"/>
        <w:widowControl w:val="0"/>
        <w:numPr>
          <w:ilvl w:val="1"/>
          <w:numId w:val="1"/>
        </w:numPr>
        <w:tabs>
          <w:tab w:val="left" w:pos="962"/>
        </w:tabs>
        <w:autoSpaceDE w:val="0"/>
        <w:autoSpaceDN w:val="0"/>
        <w:ind w:right="221"/>
        <w:contextualSpacing w:val="0"/>
        <w:rPr>
          <w:rFonts w:cstheme="minorHAnsi"/>
          <w:sz w:val="20"/>
          <w:szCs w:val="20"/>
        </w:rPr>
      </w:pPr>
      <w:r w:rsidRPr="007F3DFF">
        <w:rPr>
          <w:rFonts w:cstheme="minorHAnsi"/>
          <w:sz w:val="20"/>
          <w:szCs w:val="20"/>
        </w:rPr>
        <w:t>Establishing broad categories of responsibility and uniform powers by eliminating outdated and unnecessary distinctions between cities, counties</w:t>
      </w:r>
      <w:r w:rsidR="00F03CFA">
        <w:rPr>
          <w:rFonts w:cstheme="minorHAnsi"/>
          <w:sz w:val="20"/>
          <w:szCs w:val="20"/>
        </w:rPr>
        <w:t>,</w:t>
      </w:r>
      <w:r w:rsidRPr="007F3DFF">
        <w:rPr>
          <w:rFonts w:cstheme="minorHAnsi"/>
          <w:sz w:val="20"/>
          <w:szCs w:val="20"/>
        </w:rPr>
        <w:t xml:space="preserve"> and</w:t>
      </w:r>
      <w:r w:rsidRPr="007F3DFF">
        <w:rPr>
          <w:rFonts w:cstheme="minorHAnsi"/>
          <w:spacing w:val="-19"/>
          <w:sz w:val="20"/>
          <w:szCs w:val="20"/>
        </w:rPr>
        <w:t xml:space="preserve"> </w:t>
      </w:r>
      <w:r w:rsidRPr="007F3DFF">
        <w:rPr>
          <w:rFonts w:cstheme="minorHAnsi"/>
          <w:sz w:val="20"/>
          <w:szCs w:val="20"/>
        </w:rPr>
        <w:t>towns.</w:t>
      </w:r>
    </w:p>
    <w:p w14:paraId="2BD068FD" w14:textId="77777777" w:rsidR="00547458" w:rsidRPr="007F3DFF" w:rsidRDefault="00547458" w:rsidP="00547458">
      <w:pPr>
        <w:pStyle w:val="BodyText"/>
        <w:rPr>
          <w:rFonts w:asciiTheme="minorHAnsi" w:hAnsiTheme="minorHAnsi" w:cstheme="minorHAnsi"/>
          <w:sz w:val="20"/>
          <w:szCs w:val="20"/>
        </w:rPr>
      </w:pPr>
    </w:p>
    <w:p w14:paraId="75587977" w14:textId="77777777" w:rsidR="00547458" w:rsidRPr="007F3DFF" w:rsidRDefault="00547458" w:rsidP="00547458">
      <w:pPr>
        <w:pStyle w:val="BodyText"/>
        <w:ind w:left="241"/>
        <w:rPr>
          <w:rFonts w:asciiTheme="minorHAnsi" w:hAnsiTheme="minorHAnsi" w:cstheme="minorHAnsi"/>
          <w:sz w:val="20"/>
          <w:szCs w:val="20"/>
        </w:rPr>
      </w:pPr>
      <w:r w:rsidRPr="007F3DFF">
        <w:rPr>
          <w:rFonts w:asciiTheme="minorHAnsi" w:hAnsiTheme="minorHAnsi" w:cstheme="minorHAnsi"/>
          <w:sz w:val="20"/>
          <w:szCs w:val="20"/>
        </w:rPr>
        <w:t>Additionally, the League supports use of coordinating bodies to:</w:t>
      </w:r>
    </w:p>
    <w:p w14:paraId="5E38B5FA" w14:textId="77777777" w:rsidR="00547458" w:rsidRPr="007F3DFF" w:rsidRDefault="00547458" w:rsidP="00547458">
      <w:pPr>
        <w:pStyle w:val="BodyText"/>
        <w:ind w:left="241"/>
        <w:rPr>
          <w:rFonts w:asciiTheme="minorHAnsi" w:hAnsiTheme="minorHAnsi" w:cstheme="minorHAnsi"/>
          <w:sz w:val="20"/>
          <w:szCs w:val="20"/>
        </w:rPr>
      </w:pPr>
    </w:p>
    <w:p w14:paraId="40AA1974" w14:textId="77777777" w:rsidR="00547458" w:rsidRPr="007F3DFF" w:rsidRDefault="00547458" w:rsidP="00806764">
      <w:pPr>
        <w:pStyle w:val="ListParagraph"/>
        <w:widowControl w:val="0"/>
        <w:numPr>
          <w:ilvl w:val="1"/>
          <w:numId w:val="1"/>
        </w:numPr>
        <w:tabs>
          <w:tab w:val="left" w:pos="962"/>
        </w:tabs>
        <w:autoSpaceDE w:val="0"/>
        <w:autoSpaceDN w:val="0"/>
        <w:ind w:right="217"/>
        <w:contextualSpacing w:val="0"/>
        <w:rPr>
          <w:rFonts w:cstheme="minorHAnsi"/>
          <w:sz w:val="20"/>
          <w:szCs w:val="20"/>
        </w:rPr>
      </w:pPr>
      <w:r w:rsidRPr="007F3DFF">
        <w:rPr>
          <w:rFonts w:cstheme="minorHAnsi"/>
          <w:sz w:val="20"/>
          <w:szCs w:val="20"/>
        </w:rPr>
        <w:t>Provide economies by avoiding duplication of under-utilized services where needs are region-wide and where there is an agreement of the need and type of</w:t>
      </w:r>
      <w:r w:rsidRPr="007F3DFF">
        <w:rPr>
          <w:rFonts w:cstheme="minorHAnsi"/>
          <w:spacing w:val="-18"/>
          <w:sz w:val="20"/>
          <w:szCs w:val="20"/>
        </w:rPr>
        <w:t xml:space="preserve"> </w:t>
      </w:r>
      <w:r w:rsidRPr="007F3DFF">
        <w:rPr>
          <w:rFonts w:cstheme="minorHAnsi"/>
          <w:sz w:val="20"/>
          <w:szCs w:val="20"/>
        </w:rPr>
        <w:t>service.</w:t>
      </w:r>
    </w:p>
    <w:p w14:paraId="589F449E" w14:textId="77777777" w:rsidR="00547458" w:rsidRPr="007F3DFF" w:rsidRDefault="00547458" w:rsidP="00806764">
      <w:pPr>
        <w:widowControl w:val="0"/>
        <w:numPr>
          <w:ilvl w:val="1"/>
          <w:numId w:val="1"/>
        </w:numPr>
        <w:tabs>
          <w:tab w:val="left" w:pos="961"/>
        </w:tabs>
        <w:autoSpaceDE w:val="0"/>
        <w:autoSpaceDN w:val="0"/>
        <w:ind w:left="965" w:hanging="425"/>
        <w:rPr>
          <w:rFonts w:cstheme="minorHAnsi"/>
          <w:sz w:val="20"/>
          <w:szCs w:val="20"/>
        </w:rPr>
      </w:pPr>
      <w:r w:rsidRPr="007F3DFF">
        <w:rPr>
          <w:rFonts w:cstheme="minorHAnsi"/>
          <w:sz w:val="20"/>
          <w:szCs w:val="20"/>
        </w:rPr>
        <w:t>Make</w:t>
      </w:r>
      <w:r w:rsidRPr="007F3DFF">
        <w:rPr>
          <w:rFonts w:cstheme="minorHAnsi"/>
          <w:spacing w:val="18"/>
          <w:sz w:val="20"/>
          <w:szCs w:val="20"/>
        </w:rPr>
        <w:t xml:space="preserve"> </w:t>
      </w:r>
      <w:r w:rsidRPr="007F3DFF">
        <w:rPr>
          <w:rFonts w:cstheme="minorHAnsi"/>
          <w:sz w:val="20"/>
          <w:szCs w:val="20"/>
        </w:rPr>
        <w:t>uniform</w:t>
      </w:r>
      <w:r w:rsidRPr="007F3DFF">
        <w:rPr>
          <w:rFonts w:cstheme="minorHAnsi"/>
          <w:spacing w:val="14"/>
          <w:sz w:val="20"/>
          <w:szCs w:val="20"/>
        </w:rPr>
        <w:t xml:space="preserve"> </w:t>
      </w:r>
      <w:r w:rsidRPr="007F3DFF">
        <w:rPr>
          <w:rFonts w:cstheme="minorHAnsi"/>
          <w:sz w:val="20"/>
          <w:szCs w:val="20"/>
        </w:rPr>
        <w:t>or</w:t>
      </w:r>
      <w:r w:rsidRPr="007F3DFF">
        <w:rPr>
          <w:rFonts w:cstheme="minorHAnsi"/>
          <w:spacing w:val="20"/>
          <w:sz w:val="20"/>
          <w:szCs w:val="20"/>
        </w:rPr>
        <w:t xml:space="preserve"> </w:t>
      </w:r>
      <w:r w:rsidRPr="007F3DFF">
        <w:rPr>
          <w:rFonts w:cstheme="minorHAnsi"/>
          <w:sz w:val="20"/>
          <w:szCs w:val="20"/>
        </w:rPr>
        <w:t>compatible</w:t>
      </w:r>
      <w:r w:rsidRPr="007F3DFF">
        <w:rPr>
          <w:rFonts w:cstheme="minorHAnsi"/>
          <w:spacing w:val="18"/>
          <w:sz w:val="20"/>
          <w:szCs w:val="20"/>
        </w:rPr>
        <w:t xml:space="preserve"> </w:t>
      </w:r>
      <w:r w:rsidRPr="007F3DFF">
        <w:rPr>
          <w:rFonts w:cstheme="minorHAnsi"/>
          <w:sz w:val="20"/>
          <w:szCs w:val="20"/>
        </w:rPr>
        <w:t>methods</w:t>
      </w:r>
      <w:r w:rsidRPr="007F3DFF">
        <w:rPr>
          <w:rFonts w:cstheme="minorHAnsi"/>
          <w:spacing w:val="18"/>
          <w:sz w:val="20"/>
          <w:szCs w:val="20"/>
        </w:rPr>
        <w:t xml:space="preserve"> </w:t>
      </w:r>
      <w:r w:rsidRPr="007F3DFF">
        <w:rPr>
          <w:rFonts w:cstheme="minorHAnsi"/>
          <w:sz w:val="20"/>
          <w:szCs w:val="20"/>
        </w:rPr>
        <w:t>of</w:t>
      </w:r>
      <w:r w:rsidRPr="007F3DFF">
        <w:rPr>
          <w:rFonts w:cstheme="minorHAnsi"/>
          <w:spacing w:val="54"/>
          <w:sz w:val="20"/>
          <w:szCs w:val="20"/>
        </w:rPr>
        <w:t xml:space="preserve"> </w:t>
      </w:r>
      <w:r w:rsidRPr="007F3DFF">
        <w:rPr>
          <w:rFonts w:cstheme="minorHAnsi"/>
          <w:sz w:val="20"/>
          <w:szCs w:val="20"/>
        </w:rPr>
        <w:t>data</w:t>
      </w:r>
      <w:r w:rsidRPr="007F3DFF">
        <w:rPr>
          <w:rFonts w:cstheme="minorHAnsi"/>
          <w:spacing w:val="18"/>
          <w:sz w:val="20"/>
          <w:szCs w:val="20"/>
        </w:rPr>
        <w:t xml:space="preserve"> </w:t>
      </w:r>
      <w:r w:rsidRPr="007F3DFF">
        <w:rPr>
          <w:rFonts w:cstheme="minorHAnsi"/>
          <w:sz w:val="20"/>
          <w:szCs w:val="20"/>
        </w:rPr>
        <w:t>collection</w:t>
      </w:r>
      <w:r w:rsidRPr="007F3DFF">
        <w:rPr>
          <w:rFonts w:cstheme="minorHAnsi"/>
          <w:spacing w:val="18"/>
          <w:sz w:val="20"/>
          <w:szCs w:val="20"/>
        </w:rPr>
        <w:t xml:space="preserve"> </w:t>
      </w:r>
      <w:r w:rsidRPr="007F3DFF">
        <w:rPr>
          <w:rFonts w:cstheme="minorHAnsi"/>
          <w:sz w:val="20"/>
          <w:szCs w:val="20"/>
        </w:rPr>
        <w:t>available</w:t>
      </w:r>
      <w:r w:rsidRPr="007F3DFF">
        <w:rPr>
          <w:rFonts w:cstheme="minorHAnsi"/>
          <w:spacing w:val="16"/>
          <w:sz w:val="20"/>
          <w:szCs w:val="20"/>
        </w:rPr>
        <w:t xml:space="preserve"> </w:t>
      </w:r>
      <w:r w:rsidRPr="007F3DFF">
        <w:rPr>
          <w:rFonts w:cstheme="minorHAnsi"/>
          <w:sz w:val="20"/>
          <w:szCs w:val="20"/>
        </w:rPr>
        <w:t>to</w:t>
      </w:r>
      <w:r w:rsidRPr="007F3DFF">
        <w:rPr>
          <w:rFonts w:cstheme="minorHAnsi"/>
          <w:spacing w:val="19"/>
          <w:sz w:val="20"/>
          <w:szCs w:val="20"/>
        </w:rPr>
        <w:t xml:space="preserve"> </w:t>
      </w:r>
      <w:r w:rsidRPr="007F3DFF">
        <w:rPr>
          <w:rFonts w:cstheme="minorHAnsi"/>
          <w:sz w:val="20"/>
          <w:szCs w:val="20"/>
        </w:rPr>
        <w:t>aid</w:t>
      </w:r>
      <w:r w:rsidRPr="007F3DFF">
        <w:rPr>
          <w:rFonts w:cstheme="minorHAnsi"/>
          <w:spacing w:val="18"/>
          <w:sz w:val="20"/>
          <w:szCs w:val="20"/>
        </w:rPr>
        <w:t xml:space="preserve"> </w:t>
      </w:r>
      <w:r w:rsidRPr="007F3DFF">
        <w:rPr>
          <w:rFonts w:cstheme="minorHAnsi"/>
          <w:sz w:val="20"/>
          <w:szCs w:val="20"/>
        </w:rPr>
        <w:t>planning</w:t>
      </w:r>
      <w:r w:rsidRPr="007F3DFF">
        <w:rPr>
          <w:rFonts w:cstheme="minorHAnsi"/>
          <w:spacing w:val="25"/>
          <w:sz w:val="20"/>
          <w:szCs w:val="20"/>
        </w:rPr>
        <w:t xml:space="preserve"> </w:t>
      </w:r>
      <w:r w:rsidRPr="007F3DFF">
        <w:rPr>
          <w:rFonts w:cstheme="minorHAnsi"/>
          <w:sz w:val="20"/>
          <w:szCs w:val="20"/>
        </w:rPr>
        <w:t>agencies</w:t>
      </w:r>
      <w:r w:rsidRPr="007F3DFF">
        <w:rPr>
          <w:rFonts w:cstheme="minorHAnsi"/>
          <w:spacing w:val="18"/>
          <w:sz w:val="20"/>
          <w:szCs w:val="20"/>
        </w:rPr>
        <w:t xml:space="preserve"> </w:t>
      </w:r>
      <w:r w:rsidRPr="007F3DFF">
        <w:rPr>
          <w:rFonts w:cstheme="minorHAnsi"/>
          <w:sz w:val="20"/>
          <w:szCs w:val="20"/>
        </w:rPr>
        <w:t>and</w:t>
      </w:r>
      <w:r w:rsidRPr="007F3DFF">
        <w:rPr>
          <w:rFonts w:cstheme="minorHAnsi"/>
          <w:spacing w:val="18"/>
          <w:sz w:val="20"/>
          <w:szCs w:val="20"/>
        </w:rPr>
        <w:t xml:space="preserve"> </w:t>
      </w:r>
      <w:r w:rsidRPr="007F3DFF">
        <w:rPr>
          <w:rFonts w:cstheme="minorHAnsi"/>
          <w:sz w:val="20"/>
          <w:szCs w:val="20"/>
        </w:rPr>
        <w:t>where actions of one locality have significant impact on its neighbors.</w:t>
      </w:r>
    </w:p>
    <w:p w14:paraId="71183431" w14:textId="77777777" w:rsidR="00547458" w:rsidRPr="007F3DFF" w:rsidRDefault="00547458" w:rsidP="00806764">
      <w:pPr>
        <w:pStyle w:val="ListParagraph"/>
        <w:widowControl w:val="0"/>
        <w:numPr>
          <w:ilvl w:val="1"/>
          <w:numId w:val="1"/>
        </w:numPr>
        <w:tabs>
          <w:tab w:val="left" w:pos="962"/>
        </w:tabs>
        <w:autoSpaceDE w:val="0"/>
        <w:autoSpaceDN w:val="0"/>
        <w:contextualSpacing w:val="0"/>
        <w:rPr>
          <w:rFonts w:cstheme="minorHAnsi"/>
          <w:sz w:val="20"/>
          <w:szCs w:val="20"/>
        </w:rPr>
      </w:pPr>
      <w:r w:rsidRPr="007F3DFF">
        <w:rPr>
          <w:rFonts w:cstheme="minorHAnsi"/>
          <w:sz w:val="20"/>
          <w:szCs w:val="20"/>
        </w:rPr>
        <w:t>Benefit localities by exchanging knowledge of actions of other</w:t>
      </w:r>
      <w:r w:rsidRPr="007F3DFF">
        <w:rPr>
          <w:rFonts w:cstheme="minorHAnsi"/>
          <w:spacing w:val="-22"/>
          <w:sz w:val="20"/>
          <w:szCs w:val="20"/>
        </w:rPr>
        <w:t xml:space="preserve"> </w:t>
      </w:r>
      <w:r w:rsidRPr="007F3DFF">
        <w:rPr>
          <w:rFonts w:cstheme="minorHAnsi"/>
          <w:sz w:val="20"/>
          <w:szCs w:val="20"/>
        </w:rPr>
        <w:t>jurisdictions.</w:t>
      </w:r>
    </w:p>
    <w:p w14:paraId="489730FD" w14:textId="77777777" w:rsidR="00547458" w:rsidRPr="007F3DFF" w:rsidRDefault="00547458" w:rsidP="00547458">
      <w:pPr>
        <w:pStyle w:val="BodyText"/>
        <w:rPr>
          <w:rFonts w:asciiTheme="minorHAnsi" w:hAnsiTheme="minorHAnsi" w:cstheme="minorHAnsi"/>
          <w:sz w:val="20"/>
          <w:szCs w:val="20"/>
        </w:rPr>
      </w:pPr>
    </w:p>
    <w:p w14:paraId="6B3F370B" w14:textId="77777777" w:rsidR="00547458" w:rsidRPr="007F3DFF" w:rsidRDefault="00547458" w:rsidP="00547458">
      <w:pPr>
        <w:pStyle w:val="BodyText"/>
        <w:ind w:left="241"/>
        <w:jc w:val="both"/>
        <w:rPr>
          <w:rFonts w:asciiTheme="minorHAnsi" w:hAnsiTheme="minorHAnsi" w:cstheme="minorHAnsi"/>
          <w:sz w:val="20"/>
          <w:szCs w:val="20"/>
        </w:rPr>
      </w:pPr>
      <w:r w:rsidRPr="007F3DFF">
        <w:rPr>
          <w:rFonts w:asciiTheme="minorHAnsi" w:hAnsiTheme="minorHAnsi" w:cstheme="minorHAnsi"/>
          <w:sz w:val="20"/>
          <w:szCs w:val="20"/>
        </w:rPr>
        <w:t>The League believes that Local Governments should follow similar procedures and should:</w:t>
      </w:r>
    </w:p>
    <w:p w14:paraId="732F98BB" w14:textId="77777777" w:rsidR="00547458" w:rsidRPr="007F3DFF" w:rsidRDefault="00547458" w:rsidP="00547458">
      <w:pPr>
        <w:pStyle w:val="BodyText"/>
        <w:ind w:left="241"/>
        <w:jc w:val="both"/>
        <w:rPr>
          <w:rFonts w:asciiTheme="minorHAnsi" w:hAnsiTheme="minorHAnsi" w:cstheme="minorHAnsi"/>
          <w:sz w:val="20"/>
          <w:szCs w:val="20"/>
        </w:rPr>
      </w:pPr>
    </w:p>
    <w:p w14:paraId="040321F8" w14:textId="77777777" w:rsidR="00547458" w:rsidRPr="007F3DFF" w:rsidRDefault="00547458" w:rsidP="00806764">
      <w:pPr>
        <w:pStyle w:val="ListParagraph"/>
        <w:widowControl w:val="0"/>
        <w:numPr>
          <w:ilvl w:val="1"/>
          <w:numId w:val="1"/>
        </w:numPr>
        <w:tabs>
          <w:tab w:val="left" w:pos="962"/>
        </w:tabs>
        <w:autoSpaceDE w:val="0"/>
        <w:autoSpaceDN w:val="0"/>
        <w:contextualSpacing w:val="0"/>
        <w:rPr>
          <w:rFonts w:cstheme="minorHAnsi"/>
          <w:sz w:val="20"/>
          <w:szCs w:val="20"/>
        </w:rPr>
      </w:pPr>
      <w:r w:rsidRPr="007F3DFF">
        <w:rPr>
          <w:rFonts w:cstheme="minorHAnsi"/>
          <w:sz w:val="20"/>
          <w:szCs w:val="20"/>
        </w:rPr>
        <w:t>Strive to avoid proliferation of political</w:t>
      </w:r>
      <w:r w:rsidRPr="007F3DFF">
        <w:rPr>
          <w:rFonts w:cstheme="minorHAnsi"/>
          <w:spacing w:val="1"/>
          <w:sz w:val="20"/>
          <w:szCs w:val="20"/>
        </w:rPr>
        <w:t xml:space="preserve"> </w:t>
      </w:r>
      <w:r w:rsidRPr="007F3DFF">
        <w:rPr>
          <w:rFonts w:cstheme="minorHAnsi"/>
          <w:sz w:val="20"/>
          <w:szCs w:val="20"/>
        </w:rPr>
        <w:t>subdivisions.</w:t>
      </w:r>
    </w:p>
    <w:p w14:paraId="073AC718" w14:textId="77777777" w:rsidR="00547458" w:rsidRPr="007F3DFF" w:rsidRDefault="00547458" w:rsidP="00806764">
      <w:pPr>
        <w:pStyle w:val="ListParagraph"/>
        <w:widowControl w:val="0"/>
        <w:numPr>
          <w:ilvl w:val="1"/>
          <w:numId w:val="1"/>
        </w:numPr>
        <w:tabs>
          <w:tab w:val="left" w:pos="962"/>
        </w:tabs>
        <w:autoSpaceDE w:val="0"/>
        <w:autoSpaceDN w:val="0"/>
        <w:ind w:right="119"/>
        <w:contextualSpacing w:val="0"/>
        <w:rPr>
          <w:rFonts w:cstheme="minorHAnsi"/>
          <w:sz w:val="20"/>
          <w:szCs w:val="20"/>
        </w:rPr>
      </w:pPr>
      <w:r w:rsidRPr="007F3DFF">
        <w:rPr>
          <w:rFonts w:cstheme="minorHAnsi"/>
          <w:sz w:val="20"/>
          <w:szCs w:val="20"/>
        </w:rPr>
        <w:t>Ensure that the structure of governing boards is accountable and responsible to the citizenry. (1972, 1991)</w:t>
      </w:r>
    </w:p>
    <w:p w14:paraId="74F48655" w14:textId="77777777" w:rsidR="00547458" w:rsidRPr="007F3DFF" w:rsidRDefault="00547458" w:rsidP="00547458">
      <w:pPr>
        <w:rPr>
          <w:rFonts w:cstheme="minorHAnsi"/>
          <w:sz w:val="20"/>
          <w:szCs w:val="20"/>
        </w:rPr>
      </w:pPr>
    </w:p>
    <w:p w14:paraId="63D267EF" w14:textId="77777777" w:rsidR="00547458" w:rsidRPr="007F3DFF" w:rsidRDefault="00547458" w:rsidP="00547458">
      <w:pPr>
        <w:rPr>
          <w:rFonts w:cstheme="minorHAnsi"/>
          <w:sz w:val="20"/>
          <w:szCs w:val="20"/>
        </w:rPr>
      </w:pPr>
      <w:r w:rsidRPr="007F3DFF">
        <w:rPr>
          <w:rFonts w:cstheme="minorHAnsi"/>
          <w:b/>
          <w:sz w:val="20"/>
          <w:szCs w:val="20"/>
        </w:rPr>
        <w:t>ISSUE HISTORY</w:t>
      </w:r>
      <w:r w:rsidRPr="007F3DFF">
        <w:rPr>
          <w:rFonts w:cstheme="minorHAnsi"/>
          <w:sz w:val="20"/>
          <w:szCs w:val="20"/>
        </w:rPr>
        <w:t xml:space="preserve">: </w:t>
      </w:r>
    </w:p>
    <w:p w14:paraId="19EA1BCF" w14:textId="77777777" w:rsidR="00547458" w:rsidRPr="007F3DFF" w:rsidRDefault="00547458" w:rsidP="00547458">
      <w:pPr>
        <w:rPr>
          <w:rFonts w:cstheme="minorHAnsi"/>
          <w:i/>
          <w:sz w:val="20"/>
          <w:szCs w:val="20"/>
        </w:rPr>
      </w:pPr>
    </w:p>
    <w:p w14:paraId="4539A1D3" w14:textId="77777777" w:rsidR="00547458" w:rsidRPr="007F3DFF" w:rsidRDefault="00547458" w:rsidP="00547458">
      <w:pPr>
        <w:rPr>
          <w:rFonts w:cstheme="minorHAnsi"/>
          <w:sz w:val="20"/>
          <w:szCs w:val="20"/>
        </w:rPr>
      </w:pPr>
      <w:r w:rsidRPr="007F3DFF">
        <w:rPr>
          <w:rFonts w:cstheme="minorHAnsi"/>
          <w:i/>
          <w:sz w:val="20"/>
          <w:szCs w:val="20"/>
        </w:rPr>
        <w:t>The General Assembly's 1968 approval of the Virginia</w:t>
      </w:r>
      <w:r w:rsidRPr="007F3DFF">
        <w:rPr>
          <w:rFonts w:cstheme="minorHAnsi"/>
          <w:sz w:val="20"/>
          <w:szCs w:val="20"/>
        </w:rPr>
        <w:t xml:space="preserve"> Area Development Act created the regional districting of the</w:t>
      </w:r>
      <w:r w:rsidRPr="007F3DFF">
        <w:rPr>
          <w:rFonts w:cstheme="minorHAnsi"/>
          <w:spacing w:val="-9"/>
          <w:sz w:val="20"/>
          <w:szCs w:val="20"/>
        </w:rPr>
        <w:t xml:space="preserve"> </w:t>
      </w:r>
      <w:r w:rsidRPr="007F3DFF">
        <w:rPr>
          <w:rFonts w:cstheme="minorHAnsi"/>
          <w:sz w:val="20"/>
          <w:szCs w:val="20"/>
        </w:rPr>
        <w:t xml:space="preserve">state. </w:t>
      </w:r>
      <w:r w:rsidRPr="007F3DFF">
        <w:rPr>
          <w:rFonts w:cstheme="minorHAnsi"/>
          <w:spacing w:val="-8"/>
          <w:sz w:val="20"/>
          <w:szCs w:val="20"/>
        </w:rPr>
        <w:t xml:space="preserve"> </w:t>
      </w:r>
      <w:r w:rsidRPr="007F3DFF">
        <w:rPr>
          <w:rFonts w:cstheme="minorHAnsi"/>
          <w:sz w:val="20"/>
          <w:szCs w:val="20"/>
        </w:rPr>
        <w:t>In</w:t>
      </w:r>
      <w:r w:rsidRPr="007F3DFF">
        <w:rPr>
          <w:rFonts w:cstheme="minorHAnsi"/>
          <w:spacing w:val="-9"/>
          <w:sz w:val="20"/>
          <w:szCs w:val="20"/>
        </w:rPr>
        <w:t xml:space="preserve"> </w:t>
      </w:r>
      <w:r w:rsidRPr="007F3DFF">
        <w:rPr>
          <w:rFonts w:cstheme="minorHAnsi"/>
          <w:sz w:val="20"/>
          <w:szCs w:val="20"/>
        </w:rPr>
        <w:t>1971,</w:t>
      </w:r>
      <w:r w:rsidRPr="007F3DFF">
        <w:rPr>
          <w:rFonts w:cstheme="minorHAnsi"/>
          <w:spacing w:val="-10"/>
          <w:sz w:val="20"/>
          <w:szCs w:val="20"/>
        </w:rPr>
        <w:t xml:space="preserve"> </w:t>
      </w:r>
      <w:r w:rsidRPr="007F3DFF">
        <w:rPr>
          <w:rFonts w:cstheme="minorHAnsi"/>
          <w:sz w:val="20"/>
          <w:szCs w:val="20"/>
        </w:rPr>
        <w:t>consensus</w:t>
      </w:r>
      <w:r w:rsidRPr="007F3DFF">
        <w:rPr>
          <w:rFonts w:cstheme="minorHAnsi"/>
          <w:spacing w:val="-8"/>
          <w:sz w:val="20"/>
          <w:szCs w:val="20"/>
        </w:rPr>
        <w:t xml:space="preserve"> </w:t>
      </w:r>
      <w:r w:rsidRPr="007F3DFF">
        <w:rPr>
          <w:rFonts w:cstheme="minorHAnsi"/>
          <w:sz w:val="20"/>
          <w:szCs w:val="20"/>
        </w:rPr>
        <w:t>was</w:t>
      </w:r>
      <w:r w:rsidRPr="007F3DFF">
        <w:rPr>
          <w:rFonts w:cstheme="minorHAnsi"/>
          <w:spacing w:val="-8"/>
          <w:sz w:val="20"/>
          <w:szCs w:val="20"/>
        </w:rPr>
        <w:t xml:space="preserve"> </w:t>
      </w:r>
      <w:r w:rsidRPr="007F3DFF">
        <w:rPr>
          <w:rFonts w:cstheme="minorHAnsi"/>
          <w:sz w:val="20"/>
          <w:szCs w:val="20"/>
        </w:rPr>
        <w:t>sought</w:t>
      </w:r>
      <w:r w:rsidRPr="007F3DFF">
        <w:rPr>
          <w:rFonts w:cstheme="minorHAnsi"/>
          <w:spacing w:val="-8"/>
          <w:sz w:val="20"/>
          <w:szCs w:val="20"/>
        </w:rPr>
        <w:t xml:space="preserve"> </w:t>
      </w:r>
      <w:r w:rsidRPr="007F3DFF">
        <w:rPr>
          <w:rFonts w:cstheme="minorHAnsi"/>
          <w:sz w:val="20"/>
          <w:szCs w:val="20"/>
        </w:rPr>
        <w:t>on</w:t>
      </w:r>
      <w:r w:rsidRPr="007F3DFF">
        <w:rPr>
          <w:rFonts w:cstheme="minorHAnsi"/>
          <w:spacing w:val="-10"/>
          <w:sz w:val="20"/>
          <w:szCs w:val="20"/>
        </w:rPr>
        <w:t xml:space="preserve"> </w:t>
      </w:r>
      <w:r w:rsidRPr="007F3DFF">
        <w:rPr>
          <w:rFonts w:cstheme="minorHAnsi"/>
          <w:sz w:val="20"/>
          <w:szCs w:val="20"/>
        </w:rPr>
        <w:t>"regional</w:t>
      </w:r>
      <w:r w:rsidRPr="007F3DFF">
        <w:rPr>
          <w:rFonts w:cstheme="minorHAnsi"/>
          <w:spacing w:val="-7"/>
          <w:sz w:val="20"/>
          <w:szCs w:val="20"/>
        </w:rPr>
        <w:t xml:space="preserve"> </w:t>
      </w:r>
      <w:r w:rsidRPr="007F3DFF">
        <w:rPr>
          <w:rFonts w:cstheme="minorHAnsi"/>
          <w:sz w:val="20"/>
          <w:szCs w:val="20"/>
        </w:rPr>
        <w:t>bodies"</w:t>
      </w:r>
      <w:r w:rsidRPr="007F3DFF">
        <w:rPr>
          <w:rFonts w:cstheme="minorHAnsi"/>
          <w:spacing w:val="-8"/>
          <w:sz w:val="20"/>
          <w:szCs w:val="20"/>
        </w:rPr>
        <w:t xml:space="preserve"> </w:t>
      </w:r>
      <w:r w:rsidRPr="007F3DFF">
        <w:rPr>
          <w:rFonts w:cstheme="minorHAnsi"/>
          <w:sz w:val="20"/>
          <w:szCs w:val="20"/>
        </w:rPr>
        <w:t>as</w:t>
      </w:r>
      <w:r w:rsidRPr="007F3DFF">
        <w:rPr>
          <w:rFonts w:cstheme="minorHAnsi"/>
          <w:spacing w:val="-10"/>
          <w:sz w:val="20"/>
          <w:szCs w:val="20"/>
        </w:rPr>
        <w:t xml:space="preserve"> </w:t>
      </w:r>
      <w:r w:rsidRPr="007F3DFF">
        <w:rPr>
          <w:rFonts w:cstheme="minorHAnsi"/>
          <w:sz w:val="20"/>
          <w:szCs w:val="20"/>
        </w:rPr>
        <w:t>"agencies</w:t>
      </w:r>
      <w:r w:rsidRPr="007F3DFF">
        <w:rPr>
          <w:rFonts w:cstheme="minorHAnsi"/>
          <w:spacing w:val="11"/>
          <w:sz w:val="20"/>
          <w:szCs w:val="20"/>
        </w:rPr>
        <w:t xml:space="preserve"> </w:t>
      </w:r>
      <w:r w:rsidRPr="007F3DFF">
        <w:rPr>
          <w:rFonts w:cstheme="minorHAnsi"/>
          <w:sz w:val="20"/>
          <w:szCs w:val="20"/>
        </w:rPr>
        <w:t>for</w:t>
      </w:r>
      <w:r w:rsidRPr="007F3DFF">
        <w:rPr>
          <w:rFonts w:cstheme="minorHAnsi"/>
          <w:spacing w:val="-8"/>
          <w:sz w:val="20"/>
          <w:szCs w:val="20"/>
        </w:rPr>
        <w:t xml:space="preserve"> </w:t>
      </w:r>
      <w:r w:rsidRPr="007F3DFF">
        <w:rPr>
          <w:rFonts w:cstheme="minorHAnsi"/>
          <w:sz w:val="20"/>
          <w:szCs w:val="20"/>
        </w:rPr>
        <w:t>coordinating</w:t>
      </w:r>
      <w:r w:rsidRPr="007F3DFF">
        <w:rPr>
          <w:rFonts w:cstheme="minorHAnsi"/>
          <w:spacing w:val="-12"/>
          <w:sz w:val="20"/>
          <w:szCs w:val="20"/>
        </w:rPr>
        <w:t xml:space="preserve"> </w:t>
      </w:r>
      <w:r w:rsidRPr="007F3DFF">
        <w:rPr>
          <w:rFonts w:cstheme="minorHAnsi"/>
          <w:sz w:val="20"/>
          <w:szCs w:val="20"/>
        </w:rPr>
        <w:t>activities</w:t>
      </w:r>
      <w:r w:rsidRPr="007F3DFF">
        <w:rPr>
          <w:rFonts w:cstheme="minorHAnsi"/>
          <w:spacing w:val="-8"/>
          <w:sz w:val="20"/>
          <w:szCs w:val="20"/>
        </w:rPr>
        <w:t xml:space="preserve"> </w:t>
      </w:r>
      <w:r w:rsidRPr="007F3DFF">
        <w:rPr>
          <w:rFonts w:cstheme="minorHAnsi"/>
          <w:sz w:val="20"/>
          <w:szCs w:val="20"/>
        </w:rPr>
        <w:t>and</w:t>
      </w:r>
      <w:r w:rsidRPr="007F3DFF">
        <w:rPr>
          <w:rFonts w:cstheme="minorHAnsi"/>
          <w:spacing w:val="-9"/>
          <w:sz w:val="20"/>
          <w:szCs w:val="20"/>
        </w:rPr>
        <w:t xml:space="preserve"> </w:t>
      </w:r>
      <w:r w:rsidRPr="007F3DFF">
        <w:rPr>
          <w:rFonts w:cstheme="minorHAnsi"/>
          <w:sz w:val="20"/>
          <w:szCs w:val="20"/>
        </w:rPr>
        <w:t>programs of</w:t>
      </w:r>
      <w:r w:rsidRPr="007F3DFF">
        <w:rPr>
          <w:rFonts w:cstheme="minorHAnsi"/>
          <w:spacing w:val="20"/>
          <w:sz w:val="20"/>
          <w:szCs w:val="20"/>
        </w:rPr>
        <w:t xml:space="preserve"> </w:t>
      </w:r>
      <w:r w:rsidRPr="007F3DFF">
        <w:rPr>
          <w:rFonts w:cstheme="minorHAnsi"/>
          <w:sz w:val="20"/>
          <w:szCs w:val="20"/>
        </w:rPr>
        <w:t>local</w:t>
      </w:r>
      <w:r w:rsidRPr="007F3DFF">
        <w:rPr>
          <w:rFonts w:cstheme="minorHAnsi"/>
          <w:spacing w:val="-6"/>
          <w:sz w:val="20"/>
          <w:szCs w:val="20"/>
        </w:rPr>
        <w:t xml:space="preserve"> </w:t>
      </w:r>
      <w:r w:rsidRPr="007F3DFF">
        <w:rPr>
          <w:rFonts w:cstheme="minorHAnsi"/>
          <w:sz w:val="20"/>
          <w:szCs w:val="20"/>
        </w:rPr>
        <w:t>jurisdictions"</w:t>
      </w:r>
      <w:r w:rsidRPr="007F3DFF">
        <w:rPr>
          <w:rFonts w:cstheme="minorHAnsi"/>
          <w:spacing w:val="-4"/>
          <w:sz w:val="20"/>
          <w:szCs w:val="20"/>
        </w:rPr>
        <w:t xml:space="preserve"> </w:t>
      </w:r>
      <w:r w:rsidRPr="007F3DFF">
        <w:rPr>
          <w:rFonts w:cstheme="minorHAnsi"/>
          <w:sz w:val="20"/>
          <w:szCs w:val="20"/>
        </w:rPr>
        <w:t>and</w:t>
      </w:r>
      <w:r w:rsidRPr="007F3DFF">
        <w:rPr>
          <w:rFonts w:cstheme="minorHAnsi"/>
          <w:spacing w:val="-4"/>
          <w:sz w:val="20"/>
          <w:szCs w:val="20"/>
        </w:rPr>
        <w:t xml:space="preserve"> </w:t>
      </w:r>
      <w:r w:rsidRPr="007F3DFF">
        <w:rPr>
          <w:rFonts w:cstheme="minorHAnsi"/>
          <w:sz w:val="20"/>
          <w:szCs w:val="20"/>
        </w:rPr>
        <w:t>as</w:t>
      </w:r>
      <w:r w:rsidRPr="007F3DFF">
        <w:rPr>
          <w:rFonts w:cstheme="minorHAnsi"/>
          <w:spacing w:val="-4"/>
          <w:sz w:val="20"/>
          <w:szCs w:val="20"/>
        </w:rPr>
        <w:t xml:space="preserve"> </w:t>
      </w:r>
      <w:r w:rsidRPr="007F3DFF">
        <w:rPr>
          <w:rFonts w:cstheme="minorHAnsi"/>
          <w:sz w:val="20"/>
          <w:szCs w:val="20"/>
        </w:rPr>
        <w:t>"instrumentalities</w:t>
      </w:r>
      <w:r w:rsidRPr="007F3DFF">
        <w:rPr>
          <w:rFonts w:cstheme="minorHAnsi"/>
          <w:spacing w:val="-6"/>
          <w:sz w:val="20"/>
          <w:szCs w:val="20"/>
        </w:rPr>
        <w:t xml:space="preserve"> </w:t>
      </w:r>
      <w:r w:rsidRPr="007F3DFF">
        <w:rPr>
          <w:rFonts w:cstheme="minorHAnsi"/>
          <w:sz w:val="20"/>
          <w:szCs w:val="20"/>
        </w:rPr>
        <w:t>for solving</w:t>
      </w:r>
      <w:r w:rsidRPr="007F3DFF">
        <w:rPr>
          <w:rFonts w:cstheme="minorHAnsi"/>
          <w:spacing w:val="-7"/>
          <w:sz w:val="20"/>
          <w:szCs w:val="20"/>
        </w:rPr>
        <w:t xml:space="preserve"> </w:t>
      </w:r>
      <w:r w:rsidRPr="007F3DFF">
        <w:rPr>
          <w:rFonts w:cstheme="minorHAnsi"/>
          <w:sz w:val="20"/>
          <w:szCs w:val="20"/>
        </w:rPr>
        <w:t>problems</w:t>
      </w:r>
      <w:r w:rsidRPr="007F3DFF">
        <w:rPr>
          <w:rFonts w:cstheme="minorHAnsi"/>
          <w:spacing w:val="-3"/>
          <w:sz w:val="20"/>
          <w:szCs w:val="20"/>
        </w:rPr>
        <w:t xml:space="preserve"> </w:t>
      </w:r>
      <w:r w:rsidRPr="007F3DFF">
        <w:rPr>
          <w:rFonts w:cstheme="minorHAnsi"/>
          <w:sz w:val="20"/>
          <w:szCs w:val="20"/>
        </w:rPr>
        <w:t>which</w:t>
      </w:r>
      <w:r w:rsidRPr="007F3DFF">
        <w:rPr>
          <w:rFonts w:cstheme="minorHAnsi"/>
          <w:spacing w:val="-7"/>
          <w:sz w:val="20"/>
          <w:szCs w:val="20"/>
        </w:rPr>
        <w:t xml:space="preserve"> </w:t>
      </w:r>
      <w:r w:rsidRPr="007F3DFF">
        <w:rPr>
          <w:rFonts w:cstheme="minorHAnsi"/>
          <w:sz w:val="20"/>
          <w:szCs w:val="20"/>
        </w:rPr>
        <w:t>cross</w:t>
      </w:r>
      <w:r w:rsidRPr="007F3DFF">
        <w:rPr>
          <w:rFonts w:cstheme="minorHAnsi"/>
          <w:spacing w:val="-6"/>
          <w:sz w:val="20"/>
          <w:szCs w:val="20"/>
        </w:rPr>
        <w:t xml:space="preserve"> </w:t>
      </w:r>
      <w:r w:rsidRPr="007F3DFF">
        <w:rPr>
          <w:rFonts w:cstheme="minorHAnsi"/>
          <w:sz w:val="20"/>
          <w:szCs w:val="20"/>
        </w:rPr>
        <w:t>jurisdictional</w:t>
      </w:r>
      <w:r w:rsidRPr="007F3DFF">
        <w:rPr>
          <w:rFonts w:cstheme="minorHAnsi"/>
          <w:spacing w:val="-6"/>
          <w:sz w:val="20"/>
          <w:szCs w:val="20"/>
        </w:rPr>
        <w:t xml:space="preserve"> </w:t>
      </w:r>
      <w:r w:rsidRPr="007F3DFF">
        <w:rPr>
          <w:rFonts w:cstheme="minorHAnsi"/>
          <w:sz w:val="20"/>
          <w:szCs w:val="20"/>
        </w:rPr>
        <w:t>lines</w:t>
      </w:r>
      <w:r w:rsidRPr="007F3DFF">
        <w:rPr>
          <w:rFonts w:cstheme="minorHAnsi"/>
          <w:spacing w:val="-5"/>
          <w:sz w:val="20"/>
          <w:szCs w:val="20"/>
        </w:rPr>
        <w:t xml:space="preserve"> </w:t>
      </w:r>
      <w:r w:rsidRPr="007F3DFF">
        <w:rPr>
          <w:rFonts w:cstheme="minorHAnsi"/>
          <w:sz w:val="20"/>
          <w:szCs w:val="20"/>
        </w:rPr>
        <w:t>and</w:t>
      </w:r>
      <w:r w:rsidRPr="007F3DFF">
        <w:rPr>
          <w:rFonts w:cstheme="minorHAnsi"/>
          <w:spacing w:val="2"/>
          <w:sz w:val="20"/>
          <w:szCs w:val="20"/>
        </w:rPr>
        <w:t xml:space="preserve"> </w:t>
      </w:r>
      <w:r w:rsidRPr="007F3DFF">
        <w:rPr>
          <w:rFonts w:cstheme="minorHAnsi"/>
          <w:sz w:val="20"/>
          <w:szCs w:val="20"/>
        </w:rPr>
        <w:t>for</w:t>
      </w:r>
      <w:r w:rsidRPr="007F3DFF">
        <w:rPr>
          <w:rFonts w:cstheme="minorHAnsi"/>
          <w:spacing w:val="-6"/>
          <w:sz w:val="20"/>
          <w:szCs w:val="20"/>
        </w:rPr>
        <w:t xml:space="preserve"> </w:t>
      </w:r>
      <w:r w:rsidRPr="007F3DFF">
        <w:rPr>
          <w:rFonts w:cstheme="minorHAnsi"/>
          <w:sz w:val="20"/>
          <w:szCs w:val="20"/>
        </w:rPr>
        <w:t>acting on</w:t>
      </w:r>
      <w:r w:rsidRPr="007F3DFF">
        <w:rPr>
          <w:rFonts w:cstheme="minorHAnsi"/>
          <w:spacing w:val="-7"/>
          <w:sz w:val="20"/>
          <w:szCs w:val="20"/>
        </w:rPr>
        <w:t xml:space="preserve"> </w:t>
      </w:r>
      <w:r w:rsidRPr="007F3DFF">
        <w:rPr>
          <w:rFonts w:cstheme="minorHAnsi"/>
          <w:sz w:val="20"/>
          <w:szCs w:val="20"/>
        </w:rPr>
        <w:t xml:space="preserve">them."  </w:t>
      </w:r>
    </w:p>
    <w:p w14:paraId="4F01FC62" w14:textId="77777777" w:rsidR="00547458" w:rsidRPr="007F3DFF" w:rsidRDefault="00547458" w:rsidP="00547458">
      <w:pPr>
        <w:rPr>
          <w:rFonts w:cstheme="minorHAnsi"/>
          <w:sz w:val="20"/>
          <w:szCs w:val="20"/>
        </w:rPr>
      </w:pPr>
    </w:p>
    <w:p w14:paraId="1A3C288D" w14:textId="77777777" w:rsidR="00547458" w:rsidRPr="007F3DFF" w:rsidRDefault="00547458" w:rsidP="00547458">
      <w:pPr>
        <w:rPr>
          <w:rFonts w:cstheme="minorHAnsi"/>
          <w:sz w:val="20"/>
          <w:szCs w:val="20"/>
        </w:rPr>
      </w:pPr>
      <w:r w:rsidRPr="007F3DFF">
        <w:rPr>
          <w:rFonts w:cstheme="minorHAnsi"/>
          <w:sz w:val="20"/>
          <w:szCs w:val="20"/>
        </w:rPr>
        <w:t>An update and questionnaire to determine attitudes toward planning districts around the state, distributed to local Leagues</w:t>
      </w:r>
      <w:r w:rsidRPr="007F3DFF">
        <w:rPr>
          <w:rFonts w:cstheme="minorHAnsi"/>
          <w:spacing w:val="-3"/>
          <w:sz w:val="20"/>
          <w:szCs w:val="20"/>
        </w:rPr>
        <w:t xml:space="preserve"> </w:t>
      </w:r>
      <w:r w:rsidRPr="007F3DFF">
        <w:rPr>
          <w:rFonts w:cstheme="minorHAnsi"/>
          <w:sz w:val="20"/>
          <w:szCs w:val="20"/>
        </w:rPr>
        <w:t>at</w:t>
      </w:r>
      <w:r w:rsidRPr="007F3DFF">
        <w:rPr>
          <w:rFonts w:cstheme="minorHAnsi"/>
          <w:spacing w:val="-5"/>
          <w:sz w:val="20"/>
          <w:szCs w:val="20"/>
        </w:rPr>
        <w:t xml:space="preserve"> </w:t>
      </w:r>
      <w:r w:rsidRPr="007F3DFF">
        <w:rPr>
          <w:rFonts w:cstheme="minorHAnsi"/>
          <w:sz w:val="20"/>
          <w:szCs w:val="20"/>
        </w:rPr>
        <w:t>the</w:t>
      </w:r>
      <w:r w:rsidRPr="007F3DFF">
        <w:rPr>
          <w:rFonts w:cstheme="minorHAnsi"/>
          <w:spacing w:val="-6"/>
          <w:sz w:val="20"/>
          <w:szCs w:val="20"/>
        </w:rPr>
        <w:t xml:space="preserve"> </w:t>
      </w:r>
      <w:r w:rsidRPr="007F3DFF">
        <w:rPr>
          <w:rFonts w:cstheme="minorHAnsi"/>
          <w:sz w:val="20"/>
          <w:szCs w:val="20"/>
        </w:rPr>
        <w:t>1979</w:t>
      </w:r>
      <w:r w:rsidRPr="007F3DFF">
        <w:rPr>
          <w:rFonts w:cstheme="minorHAnsi"/>
          <w:spacing w:val="-5"/>
          <w:sz w:val="20"/>
          <w:szCs w:val="20"/>
        </w:rPr>
        <w:t xml:space="preserve"> </w:t>
      </w:r>
      <w:r w:rsidRPr="007F3DFF">
        <w:rPr>
          <w:rFonts w:cstheme="minorHAnsi"/>
          <w:sz w:val="20"/>
          <w:szCs w:val="20"/>
        </w:rPr>
        <w:t>LWV-VA</w:t>
      </w:r>
      <w:r w:rsidRPr="007F3DFF">
        <w:rPr>
          <w:rFonts w:cstheme="minorHAnsi"/>
          <w:spacing w:val="5"/>
          <w:sz w:val="20"/>
          <w:szCs w:val="20"/>
        </w:rPr>
        <w:t xml:space="preserve"> </w:t>
      </w:r>
      <w:r w:rsidRPr="007F3DFF">
        <w:rPr>
          <w:rFonts w:cstheme="minorHAnsi"/>
          <w:sz w:val="20"/>
          <w:szCs w:val="20"/>
        </w:rPr>
        <w:t>convention,</w:t>
      </w:r>
      <w:r w:rsidRPr="007F3DFF">
        <w:rPr>
          <w:rFonts w:cstheme="minorHAnsi"/>
          <w:spacing w:val="-6"/>
          <w:sz w:val="20"/>
          <w:szCs w:val="20"/>
        </w:rPr>
        <w:t xml:space="preserve"> </w:t>
      </w:r>
      <w:r w:rsidRPr="007F3DFF">
        <w:rPr>
          <w:rFonts w:cstheme="minorHAnsi"/>
          <w:sz w:val="20"/>
          <w:szCs w:val="20"/>
        </w:rPr>
        <w:t>resulted</w:t>
      </w:r>
      <w:r w:rsidRPr="007F3DFF">
        <w:rPr>
          <w:rFonts w:cstheme="minorHAnsi"/>
          <w:spacing w:val="-5"/>
          <w:sz w:val="20"/>
          <w:szCs w:val="20"/>
        </w:rPr>
        <w:t xml:space="preserve"> </w:t>
      </w:r>
      <w:r w:rsidRPr="007F3DFF">
        <w:rPr>
          <w:rFonts w:cstheme="minorHAnsi"/>
          <w:sz w:val="20"/>
          <w:szCs w:val="20"/>
        </w:rPr>
        <w:t>in</w:t>
      </w:r>
      <w:r w:rsidRPr="007F3DFF">
        <w:rPr>
          <w:rFonts w:cstheme="minorHAnsi"/>
          <w:spacing w:val="-9"/>
          <w:sz w:val="20"/>
          <w:szCs w:val="20"/>
        </w:rPr>
        <w:t xml:space="preserve"> </w:t>
      </w:r>
      <w:r w:rsidRPr="007F3DFF">
        <w:rPr>
          <w:rFonts w:cstheme="minorHAnsi"/>
          <w:sz w:val="20"/>
          <w:szCs w:val="20"/>
        </w:rPr>
        <w:t>League</w:t>
      </w:r>
      <w:r w:rsidRPr="007F3DFF">
        <w:rPr>
          <w:rFonts w:cstheme="minorHAnsi"/>
          <w:spacing w:val="-3"/>
          <w:sz w:val="20"/>
          <w:szCs w:val="20"/>
        </w:rPr>
        <w:t xml:space="preserve"> </w:t>
      </w:r>
      <w:r w:rsidRPr="007F3DFF">
        <w:rPr>
          <w:rFonts w:cstheme="minorHAnsi"/>
          <w:sz w:val="20"/>
          <w:szCs w:val="20"/>
        </w:rPr>
        <w:t>support</w:t>
      </w:r>
      <w:r w:rsidRPr="007F3DFF">
        <w:rPr>
          <w:rFonts w:cstheme="minorHAnsi"/>
          <w:spacing w:val="-3"/>
          <w:sz w:val="20"/>
          <w:szCs w:val="20"/>
        </w:rPr>
        <w:t xml:space="preserve"> </w:t>
      </w:r>
      <w:r w:rsidRPr="007F3DFF">
        <w:rPr>
          <w:rFonts w:cstheme="minorHAnsi"/>
          <w:sz w:val="20"/>
          <w:szCs w:val="20"/>
        </w:rPr>
        <w:t>for</w:t>
      </w:r>
      <w:r w:rsidRPr="007F3DFF">
        <w:rPr>
          <w:rFonts w:cstheme="minorHAnsi"/>
          <w:spacing w:val="-4"/>
          <w:sz w:val="20"/>
          <w:szCs w:val="20"/>
        </w:rPr>
        <w:t xml:space="preserve"> </w:t>
      </w:r>
      <w:r w:rsidRPr="007F3DFF">
        <w:rPr>
          <w:rFonts w:cstheme="minorHAnsi"/>
          <w:sz w:val="20"/>
          <w:szCs w:val="20"/>
        </w:rPr>
        <w:t>legislation</w:t>
      </w:r>
      <w:r w:rsidRPr="007F3DFF">
        <w:rPr>
          <w:rFonts w:cstheme="minorHAnsi"/>
          <w:spacing w:val="-4"/>
          <w:sz w:val="20"/>
          <w:szCs w:val="20"/>
        </w:rPr>
        <w:t xml:space="preserve"> </w:t>
      </w:r>
      <w:r w:rsidRPr="007F3DFF">
        <w:rPr>
          <w:rFonts w:cstheme="minorHAnsi"/>
          <w:sz w:val="20"/>
          <w:szCs w:val="20"/>
        </w:rPr>
        <w:t>in</w:t>
      </w:r>
      <w:r w:rsidRPr="007F3DFF">
        <w:rPr>
          <w:rFonts w:cstheme="minorHAnsi"/>
          <w:spacing w:val="4"/>
          <w:sz w:val="20"/>
          <w:szCs w:val="20"/>
        </w:rPr>
        <w:t xml:space="preserve"> </w:t>
      </w:r>
      <w:r w:rsidRPr="007F3DFF">
        <w:rPr>
          <w:rFonts w:cstheme="minorHAnsi"/>
          <w:sz w:val="20"/>
          <w:szCs w:val="20"/>
        </w:rPr>
        <w:t>1980</w:t>
      </w:r>
      <w:r w:rsidRPr="007F3DFF">
        <w:rPr>
          <w:rFonts w:cstheme="minorHAnsi"/>
          <w:spacing w:val="-3"/>
          <w:sz w:val="20"/>
          <w:szCs w:val="20"/>
        </w:rPr>
        <w:t xml:space="preserve"> </w:t>
      </w:r>
      <w:r w:rsidRPr="007F3DFF">
        <w:rPr>
          <w:rFonts w:cstheme="minorHAnsi"/>
          <w:sz w:val="20"/>
          <w:szCs w:val="20"/>
        </w:rPr>
        <w:t>calling</w:t>
      </w:r>
      <w:r w:rsidRPr="007F3DFF">
        <w:rPr>
          <w:rFonts w:cstheme="minorHAnsi"/>
          <w:spacing w:val="-5"/>
          <w:sz w:val="20"/>
          <w:szCs w:val="20"/>
        </w:rPr>
        <w:t xml:space="preserve"> </w:t>
      </w:r>
      <w:r w:rsidRPr="007F3DFF">
        <w:rPr>
          <w:rFonts w:cstheme="minorHAnsi"/>
          <w:sz w:val="20"/>
          <w:szCs w:val="20"/>
        </w:rPr>
        <w:t>for</w:t>
      </w:r>
      <w:r w:rsidRPr="007F3DFF">
        <w:rPr>
          <w:rFonts w:cstheme="minorHAnsi"/>
          <w:spacing w:val="-5"/>
          <w:sz w:val="20"/>
          <w:szCs w:val="20"/>
        </w:rPr>
        <w:t xml:space="preserve"> </w:t>
      </w:r>
      <w:r w:rsidRPr="007F3DFF">
        <w:rPr>
          <w:rFonts w:cstheme="minorHAnsi"/>
          <w:sz w:val="20"/>
          <w:szCs w:val="20"/>
        </w:rPr>
        <w:t>a</w:t>
      </w:r>
      <w:r w:rsidRPr="007F3DFF">
        <w:rPr>
          <w:rFonts w:cstheme="minorHAnsi"/>
          <w:spacing w:val="-3"/>
          <w:sz w:val="20"/>
          <w:szCs w:val="20"/>
        </w:rPr>
        <w:t xml:space="preserve"> </w:t>
      </w:r>
      <w:r w:rsidRPr="007F3DFF">
        <w:rPr>
          <w:rFonts w:cstheme="minorHAnsi"/>
          <w:sz w:val="20"/>
          <w:szCs w:val="20"/>
        </w:rPr>
        <w:t>study</w:t>
      </w:r>
      <w:r w:rsidRPr="007F3DFF">
        <w:rPr>
          <w:rFonts w:cstheme="minorHAnsi"/>
          <w:spacing w:val="-5"/>
          <w:sz w:val="20"/>
          <w:szCs w:val="20"/>
        </w:rPr>
        <w:t xml:space="preserve"> </w:t>
      </w:r>
      <w:r w:rsidRPr="007F3DFF">
        <w:rPr>
          <w:rFonts w:cstheme="minorHAnsi"/>
          <w:sz w:val="20"/>
          <w:szCs w:val="20"/>
        </w:rPr>
        <w:t>of the planning district structure in Virginia. The legislation was not passed by the General</w:t>
      </w:r>
      <w:r w:rsidRPr="007F3DFF">
        <w:rPr>
          <w:rFonts w:cstheme="minorHAnsi"/>
          <w:spacing w:val="-39"/>
          <w:sz w:val="20"/>
          <w:szCs w:val="20"/>
        </w:rPr>
        <w:t xml:space="preserve"> </w:t>
      </w:r>
      <w:r w:rsidRPr="007F3DFF">
        <w:rPr>
          <w:rFonts w:cstheme="minorHAnsi"/>
          <w:sz w:val="20"/>
          <w:szCs w:val="20"/>
        </w:rPr>
        <w:t xml:space="preserve">Assembly.  </w:t>
      </w:r>
    </w:p>
    <w:p w14:paraId="10EC60BF" w14:textId="77777777" w:rsidR="00547458" w:rsidRPr="007F3DFF" w:rsidRDefault="00547458" w:rsidP="00547458">
      <w:pPr>
        <w:rPr>
          <w:rFonts w:cstheme="minorHAnsi"/>
          <w:sz w:val="20"/>
          <w:szCs w:val="20"/>
        </w:rPr>
      </w:pPr>
    </w:p>
    <w:p w14:paraId="574849B7" w14:textId="77777777" w:rsidR="00547458" w:rsidRPr="007F3DFF" w:rsidRDefault="00547458" w:rsidP="00547458">
      <w:pPr>
        <w:rPr>
          <w:rFonts w:cstheme="minorHAnsi"/>
          <w:sz w:val="20"/>
          <w:szCs w:val="20"/>
        </w:rPr>
      </w:pPr>
      <w:r w:rsidRPr="007F3DFF">
        <w:rPr>
          <w:rFonts w:cstheme="minorHAnsi"/>
          <w:sz w:val="20"/>
          <w:szCs w:val="20"/>
        </w:rPr>
        <w:lastRenderedPageBreak/>
        <w:t xml:space="preserve">In 1989, Convention delegates approved a two-year study of the “Delegation of Power from the Virginia Legislature to the Localities”. The study highlighted the fact that Virginia operates under a strict interpretation of Dillon’s Rule which states that localities may exercise only those powers specifically granted to them by the General Assembly. </w:t>
      </w:r>
    </w:p>
    <w:p w14:paraId="0B40D284" w14:textId="77777777" w:rsidR="00547458" w:rsidRPr="007F3DFF" w:rsidRDefault="00547458" w:rsidP="00547458">
      <w:pPr>
        <w:rPr>
          <w:rFonts w:cstheme="minorHAnsi"/>
          <w:sz w:val="20"/>
          <w:szCs w:val="20"/>
        </w:rPr>
      </w:pPr>
    </w:p>
    <w:p w14:paraId="50D8CE0B" w14:textId="77777777" w:rsidR="00547458" w:rsidRPr="007F3DFF" w:rsidRDefault="00547458" w:rsidP="00547458">
      <w:pPr>
        <w:rPr>
          <w:rFonts w:cstheme="minorHAnsi"/>
          <w:sz w:val="20"/>
          <w:szCs w:val="20"/>
        </w:rPr>
      </w:pPr>
      <w:r w:rsidRPr="007F3DFF">
        <w:rPr>
          <w:rFonts w:cstheme="minorHAnsi"/>
          <w:sz w:val="20"/>
          <w:szCs w:val="20"/>
        </w:rPr>
        <w:t>The</w:t>
      </w:r>
      <w:r w:rsidRPr="007F3DFF">
        <w:rPr>
          <w:rFonts w:cstheme="minorHAnsi"/>
          <w:spacing w:val="-9"/>
          <w:sz w:val="20"/>
          <w:szCs w:val="20"/>
        </w:rPr>
        <w:t xml:space="preserve"> current </w:t>
      </w:r>
      <w:r w:rsidRPr="007F3DFF">
        <w:rPr>
          <w:rFonts w:cstheme="minorHAnsi"/>
          <w:sz w:val="20"/>
          <w:szCs w:val="20"/>
        </w:rPr>
        <w:t>position</w:t>
      </w:r>
      <w:r w:rsidRPr="007F3DFF">
        <w:rPr>
          <w:rFonts w:cstheme="minorHAnsi"/>
          <w:spacing w:val="-10"/>
          <w:sz w:val="20"/>
          <w:szCs w:val="20"/>
        </w:rPr>
        <w:t xml:space="preserve"> </w:t>
      </w:r>
      <w:r w:rsidRPr="007F3DFF">
        <w:rPr>
          <w:rFonts w:cstheme="minorHAnsi"/>
          <w:sz w:val="20"/>
          <w:szCs w:val="20"/>
        </w:rPr>
        <w:t>resulted</w:t>
      </w:r>
      <w:r w:rsidRPr="007F3DFF">
        <w:rPr>
          <w:rFonts w:cstheme="minorHAnsi"/>
          <w:spacing w:val="-6"/>
          <w:sz w:val="20"/>
          <w:szCs w:val="20"/>
        </w:rPr>
        <w:t xml:space="preserve"> </w:t>
      </w:r>
      <w:r w:rsidRPr="007F3DFF">
        <w:rPr>
          <w:rFonts w:cstheme="minorHAnsi"/>
          <w:sz w:val="20"/>
          <w:szCs w:val="20"/>
        </w:rPr>
        <w:t>from</w:t>
      </w:r>
      <w:r w:rsidRPr="007F3DFF">
        <w:rPr>
          <w:rFonts w:cstheme="minorHAnsi"/>
          <w:spacing w:val="-8"/>
          <w:sz w:val="20"/>
          <w:szCs w:val="20"/>
        </w:rPr>
        <w:t xml:space="preserve"> </w:t>
      </w:r>
      <w:r w:rsidRPr="007F3DFF">
        <w:rPr>
          <w:rFonts w:cstheme="minorHAnsi"/>
          <w:sz w:val="20"/>
          <w:szCs w:val="20"/>
        </w:rPr>
        <w:t>combining</w:t>
      </w:r>
      <w:r w:rsidRPr="007F3DFF">
        <w:rPr>
          <w:rFonts w:cstheme="minorHAnsi"/>
          <w:spacing w:val="-3"/>
          <w:sz w:val="20"/>
          <w:szCs w:val="20"/>
        </w:rPr>
        <w:t xml:space="preserve"> </w:t>
      </w:r>
      <w:r w:rsidRPr="007F3DFF">
        <w:rPr>
          <w:rFonts w:cstheme="minorHAnsi"/>
          <w:sz w:val="20"/>
          <w:szCs w:val="20"/>
        </w:rPr>
        <w:t>the</w:t>
      </w:r>
      <w:r w:rsidRPr="007F3DFF">
        <w:rPr>
          <w:rFonts w:cstheme="minorHAnsi"/>
          <w:spacing w:val="-9"/>
          <w:sz w:val="20"/>
          <w:szCs w:val="20"/>
        </w:rPr>
        <w:t xml:space="preserve"> </w:t>
      </w:r>
      <w:r w:rsidRPr="007F3DFF">
        <w:rPr>
          <w:rFonts w:cstheme="minorHAnsi"/>
          <w:sz w:val="20"/>
          <w:szCs w:val="20"/>
        </w:rPr>
        <w:t>“Intergovernmental</w:t>
      </w:r>
      <w:r w:rsidRPr="007F3DFF">
        <w:rPr>
          <w:rFonts w:cstheme="minorHAnsi"/>
          <w:spacing w:val="-5"/>
          <w:sz w:val="20"/>
          <w:szCs w:val="20"/>
        </w:rPr>
        <w:t xml:space="preserve"> </w:t>
      </w:r>
      <w:r w:rsidRPr="007F3DFF">
        <w:rPr>
          <w:rFonts w:cstheme="minorHAnsi"/>
          <w:sz w:val="20"/>
          <w:szCs w:val="20"/>
        </w:rPr>
        <w:t>Relations”</w:t>
      </w:r>
      <w:r w:rsidRPr="007F3DFF">
        <w:rPr>
          <w:rFonts w:cstheme="minorHAnsi"/>
          <w:spacing w:val="-8"/>
          <w:sz w:val="20"/>
          <w:szCs w:val="20"/>
        </w:rPr>
        <w:t xml:space="preserve"> </w:t>
      </w:r>
      <w:r w:rsidRPr="007F3DFF">
        <w:rPr>
          <w:rFonts w:cstheme="minorHAnsi"/>
          <w:sz w:val="20"/>
          <w:szCs w:val="20"/>
        </w:rPr>
        <w:t>and</w:t>
      </w:r>
      <w:r w:rsidRPr="007F3DFF">
        <w:rPr>
          <w:rFonts w:cstheme="minorHAnsi"/>
          <w:spacing w:val="-7"/>
          <w:sz w:val="20"/>
          <w:szCs w:val="20"/>
        </w:rPr>
        <w:t xml:space="preserve"> </w:t>
      </w:r>
      <w:r w:rsidRPr="007F3DFF">
        <w:rPr>
          <w:rFonts w:cstheme="minorHAnsi"/>
          <w:sz w:val="20"/>
          <w:szCs w:val="20"/>
        </w:rPr>
        <w:t>“Delegation</w:t>
      </w:r>
      <w:r w:rsidRPr="007F3DFF">
        <w:rPr>
          <w:rFonts w:cstheme="minorHAnsi"/>
          <w:spacing w:val="29"/>
          <w:sz w:val="20"/>
          <w:szCs w:val="20"/>
        </w:rPr>
        <w:t xml:space="preserve"> </w:t>
      </w:r>
      <w:r w:rsidRPr="007F3DFF">
        <w:rPr>
          <w:rFonts w:cstheme="minorHAnsi"/>
          <w:sz w:val="20"/>
          <w:szCs w:val="20"/>
        </w:rPr>
        <w:t>of</w:t>
      </w:r>
      <w:r w:rsidRPr="007F3DFF">
        <w:rPr>
          <w:rFonts w:cstheme="minorHAnsi"/>
          <w:spacing w:val="-6"/>
          <w:sz w:val="20"/>
          <w:szCs w:val="20"/>
        </w:rPr>
        <w:t xml:space="preserve"> </w:t>
      </w:r>
      <w:r w:rsidRPr="007F3DFF">
        <w:rPr>
          <w:rFonts w:cstheme="minorHAnsi"/>
          <w:sz w:val="20"/>
          <w:szCs w:val="20"/>
        </w:rPr>
        <w:t>Powers”</w:t>
      </w:r>
      <w:r w:rsidRPr="007F3DFF">
        <w:rPr>
          <w:rFonts w:cstheme="minorHAnsi"/>
          <w:spacing w:val="-8"/>
          <w:sz w:val="20"/>
          <w:szCs w:val="20"/>
        </w:rPr>
        <w:t xml:space="preserve"> </w:t>
      </w:r>
      <w:r w:rsidRPr="007F3DFF">
        <w:rPr>
          <w:rFonts w:cstheme="minorHAnsi"/>
          <w:sz w:val="20"/>
          <w:szCs w:val="20"/>
        </w:rPr>
        <w:t>to local government positions during the LWV-VA Board’s review of the state positions during the 1999-2001 Biennium.</w:t>
      </w:r>
    </w:p>
    <w:p w14:paraId="28656FC3" w14:textId="77777777" w:rsidR="00547458" w:rsidRPr="007F3DFF" w:rsidRDefault="00547458" w:rsidP="00547458">
      <w:pPr>
        <w:pStyle w:val="BodyText"/>
        <w:rPr>
          <w:rFonts w:asciiTheme="minorHAnsi" w:hAnsiTheme="minorHAnsi" w:cstheme="minorHAnsi"/>
          <w:sz w:val="20"/>
          <w:szCs w:val="20"/>
        </w:rPr>
      </w:pPr>
    </w:p>
    <w:p w14:paraId="567D57AB" w14:textId="77777777" w:rsidR="00C73C3B" w:rsidRDefault="00C73C3B" w:rsidP="002E0F5E">
      <w:pPr>
        <w:rPr>
          <w:sz w:val="24"/>
          <w:szCs w:val="24"/>
        </w:rPr>
      </w:pPr>
    </w:p>
    <w:p w14:paraId="21990E12" w14:textId="77777777" w:rsidR="00AC191B" w:rsidRDefault="00AC191B" w:rsidP="002E0F5E">
      <w:pPr>
        <w:rPr>
          <w:sz w:val="24"/>
          <w:szCs w:val="24"/>
        </w:rPr>
      </w:pPr>
    </w:p>
    <w:p w14:paraId="07BD7EF1" w14:textId="77777777" w:rsidR="00547458" w:rsidRDefault="00547458" w:rsidP="002E0F5E">
      <w:pPr>
        <w:rPr>
          <w:sz w:val="24"/>
          <w:szCs w:val="24"/>
        </w:rPr>
      </w:pPr>
    </w:p>
    <w:p w14:paraId="0BBB9216" w14:textId="77777777" w:rsidR="00547458" w:rsidRDefault="00547458" w:rsidP="002E0F5E">
      <w:pPr>
        <w:rPr>
          <w:sz w:val="24"/>
          <w:szCs w:val="24"/>
        </w:rPr>
      </w:pPr>
    </w:p>
    <w:p w14:paraId="35E001C0" w14:textId="77777777" w:rsidR="00547458" w:rsidRDefault="00547458" w:rsidP="002E0F5E">
      <w:pPr>
        <w:rPr>
          <w:sz w:val="24"/>
          <w:szCs w:val="24"/>
        </w:rPr>
      </w:pPr>
    </w:p>
    <w:p w14:paraId="6DAFFF95" w14:textId="77777777" w:rsidR="00547458" w:rsidRDefault="00547458" w:rsidP="002E0F5E">
      <w:pPr>
        <w:rPr>
          <w:sz w:val="24"/>
          <w:szCs w:val="24"/>
        </w:rPr>
      </w:pPr>
    </w:p>
    <w:p w14:paraId="13ECF95B" w14:textId="77777777" w:rsidR="00547458" w:rsidRDefault="00547458" w:rsidP="002E0F5E">
      <w:pPr>
        <w:rPr>
          <w:sz w:val="24"/>
          <w:szCs w:val="24"/>
        </w:rPr>
      </w:pPr>
    </w:p>
    <w:p w14:paraId="0526E636" w14:textId="77777777" w:rsidR="00547458" w:rsidRDefault="00547458" w:rsidP="002E0F5E">
      <w:pPr>
        <w:rPr>
          <w:sz w:val="24"/>
          <w:szCs w:val="24"/>
        </w:rPr>
      </w:pPr>
    </w:p>
    <w:p w14:paraId="405A6A67" w14:textId="77777777" w:rsidR="00547458" w:rsidRDefault="00547458" w:rsidP="002E0F5E">
      <w:pPr>
        <w:rPr>
          <w:sz w:val="24"/>
          <w:szCs w:val="24"/>
        </w:rPr>
      </w:pPr>
    </w:p>
    <w:p w14:paraId="67B0C184" w14:textId="77777777" w:rsidR="00547458" w:rsidRDefault="00547458" w:rsidP="002E0F5E">
      <w:pPr>
        <w:rPr>
          <w:sz w:val="24"/>
          <w:szCs w:val="24"/>
        </w:rPr>
      </w:pPr>
    </w:p>
    <w:p w14:paraId="02FCC577" w14:textId="77777777" w:rsidR="00547458" w:rsidRDefault="00547458" w:rsidP="002E0F5E">
      <w:pPr>
        <w:rPr>
          <w:sz w:val="24"/>
          <w:szCs w:val="24"/>
        </w:rPr>
      </w:pPr>
    </w:p>
    <w:p w14:paraId="363017E9" w14:textId="77777777" w:rsidR="00547458" w:rsidRDefault="00547458" w:rsidP="002E0F5E">
      <w:pPr>
        <w:rPr>
          <w:sz w:val="24"/>
          <w:szCs w:val="24"/>
        </w:rPr>
      </w:pPr>
    </w:p>
    <w:p w14:paraId="6E120988" w14:textId="77777777" w:rsidR="00547458" w:rsidRDefault="00547458" w:rsidP="002E0F5E">
      <w:pPr>
        <w:rPr>
          <w:sz w:val="24"/>
          <w:szCs w:val="24"/>
        </w:rPr>
      </w:pPr>
    </w:p>
    <w:p w14:paraId="4504869D" w14:textId="77777777" w:rsidR="00547458" w:rsidRDefault="00547458" w:rsidP="002E0F5E">
      <w:pPr>
        <w:rPr>
          <w:sz w:val="24"/>
          <w:szCs w:val="24"/>
        </w:rPr>
      </w:pPr>
    </w:p>
    <w:p w14:paraId="59AD1791" w14:textId="77777777" w:rsidR="00547458" w:rsidRDefault="00547458" w:rsidP="002E0F5E">
      <w:pPr>
        <w:rPr>
          <w:sz w:val="24"/>
          <w:szCs w:val="24"/>
        </w:rPr>
      </w:pPr>
    </w:p>
    <w:p w14:paraId="606DEA0B" w14:textId="77777777" w:rsidR="00547458" w:rsidRDefault="00547458" w:rsidP="002E0F5E">
      <w:pPr>
        <w:rPr>
          <w:sz w:val="24"/>
          <w:szCs w:val="24"/>
        </w:rPr>
      </w:pPr>
    </w:p>
    <w:p w14:paraId="73B89610" w14:textId="77777777" w:rsidR="00547458" w:rsidRDefault="00547458" w:rsidP="002E0F5E">
      <w:pPr>
        <w:rPr>
          <w:sz w:val="24"/>
          <w:szCs w:val="24"/>
        </w:rPr>
      </w:pPr>
    </w:p>
    <w:p w14:paraId="0B61DD80" w14:textId="77777777" w:rsidR="00547458" w:rsidRDefault="00547458" w:rsidP="002E0F5E">
      <w:pPr>
        <w:rPr>
          <w:sz w:val="24"/>
          <w:szCs w:val="24"/>
        </w:rPr>
      </w:pPr>
    </w:p>
    <w:p w14:paraId="447B2A60" w14:textId="77777777" w:rsidR="00547458" w:rsidRDefault="00547458" w:rsidP="002E0F5E">
      <w:pPr>
        <w:rPr>
          <w:sz w:val="24"/>
          <w:szCs w:val="24"/>
        </w:rPr>
      </w:pPr>
    </w:p>
    <w:p w14:paraId="44158B87" w14:textId="77777777" w:rsidR="00547458" w:rsidRDefault="00547458" w:rsidP="002E0F5E">
      <w:pPr>
        <w:rPr>
          <w:sz w:val="24"/>
          <w:szCs w:val="24"/>
        </w:rPr>
      </w:pPr>
    </w:p>
    <w:p w14:paraId="09968E0B" w14:textId="77777777" w:rsidR="00547458" w:rsidRDefault="00547458" w:rsidP="002E0F5E">
      <w:pPr>
        <w:rPr>
          <w:sz w:val="24"/>
          <w:szCs w:val="24"/>
        </w:rPr>
      </w:pPr>
    </w:p>
    <w:p w14:paraId="6FD3E0DC" w14:textId="77777777" w:rsidR="00547458" w:rsidRDefault="00547458" w:rsidP="002E0F5E">
      <w:pPr>
        <w:rPr>
          <w:sz w:val="24"/>
          <w:szCs w:val="24"/>
        </w:rPr>
      </w:pPr>
    </w:p>
    <w:p w14:paraId="2E663FD9" w14:textId="77777777" w:rsidR="00AC191B" w:rsidRDefault="00AC191B" w:rsidP="002E0F5E">
      <w:pPr>
        <w:rPr>
          <w:sz w:val="24"/>
          <w:szCs w:val="24"/>
        </w:rPr>
      </w:pPr>
    </w:p>
    <w:p w14:paraId="23AC3F47" w14:textId="77777777" w:rsidR="00547458" w:rsidRDefault="00547458" w:rsidP="002E0F5E">
      <w:pPr>
        <w:rPr>
          <w:sz w:val="24"/>
          <w:szCs w:val="24"/>
        </w:rPr>
      </w:pPr>
    </w:p>
    <w:p w14:paraId="2204394C" w14:textId="77777777" w:rsidR="005C1396" w:rsidRDefault="005C1396" w:rsidP="002E0F5E">
      <w:pPr>
        <w:rPr>
          <w:sz w:val="24"/>
          <w:szCs w:val="24"/>
        </w:rPr>
      </w:pPr>
    </w:p>
    <w:p w14:paraId="1716DC6C" w14:textId="77777777" w:rsidR="005C1396" w:rsidRDefault="005C1396" w:rsidP="002E0F5E">
      <w:pPr>
        <w:rPr>
          <w:sz w:val="24"/>
          <w:szCs w:val="24"/>
        </w:rPr>
      </w:pPr>
    </w:p>
    <w:p w14:paraId="6312DD78" w14:textId="77777777" w:rsidR="005C1396" w:rsidRDefault="005C1396" w:rsidP="002E0F5E">
      <w:pPr>
        <w:rPr>
          <w:sz w:val="24"/>
          <w:szCs w:val="24"/>
        </w:rPr>
      </w:pPr>
    </w:p>
    <w:p w14:paraId="65C7344F" w14:textId="77777777" w:rsidR="005C1396" w:rsidRDefault="005C1396" w:rsidP="002E0F5E">
      <w:pPr>
        <w:rPr>
          <w:sz w:val="24"/>
          <w:szCs w:val="24"/>
        </w:rPr>
      </w:pPr>
    </w:p>
    <w:p w14:paraId="262EB43C" w14:textId="77777777" w:rsidR="005C1396" w:rsidRDefault="005C1396" w:rsidP="002E0F5E">
      <w:pPr>
        <w:rPr>
          <w:sz w:val="24"/>
          <w:szCs w:val="24"/>
        </w:rPr>
      </w:pPr>
    </w:p>
    <w:p w14:paraId="68C52D19" w14:textId="77777777" w:rsidR="005C1396" w:rsidRDefault="005C1396" w:rsidP="002E0F5E">
      <w:pPr>
        <w:rPr>
          <w:sz w:val="24"/>
          <w:szCs w:val="24"/>
        </w:rPr>
      </w:pPr>
    </w:p>
    <w:p w14:paraId="6F6006F9" w14:textId="77777777" w:rsidR="005C1396" w:rsidRDefault="005C1396" w:rsidP="002E0F5E">
      <w:pPr>
        <w:rPr>
          <w:sz w:val="24"/>
          <w:szCs w:val="24"/>
        </w:rPr>
      </w:pPr>
    </w:p>
    <w:p w14:paraId="51F87811" w14:textId="77777777" w:rsidR="005C1396" w:rsidRDefault="005C1396" w:rsidP="002E0F5E">
      <w:pPr>
        <w:rPr>
          <w:sz w:val="24"/>
          <w:szCs w:val="24"/>
        </w:rPr>
      </w:pPr>
    </w:p>
    <w:p w14:paraId="4422F686" w14:textId="77777777" w:rsidR="005C1396" w:rsidRDefault="005C1396" w:rsidP="002E0F5E">
      <w:pPr>
        <w:rPr>
          <w:sz w:val="24"/>
          <w:szCs w:val="24"/>
        </w:rPr>
      </w:pPr>
    </w:p>
    <w:p w14:paraId="0C583E10" w14:textId="77777777" w:rsidR="005C1396" w:rsidRDefault="005C1396" w:rsidP="002E0F5E">
      <w:pPr>
        <w:rPr>
          <w:sz w:val="24"/>
          <w:szCs w:val="24"/>
        </w:rPr>
      </w:pPr>
    </w:p>
    <w:p w14:paraId="305194F3" w14:textId="77777777" w:rsidR="005C1396" w:rsidRDefault="005C1396" w:rsidP="002E0F5E">
      <w:pPr>
        <w:rPr>
          <w:sz w:val="24"/>
          <w:szCs w:val="24"/>
        </w:rPr>
      </w:pPr>
    </w:p>
    <w:p w14:paraId="44CBFD67" w14:textId="77777777" w:rsidR="005C1396" w:rsidRDefault="005C1396" w:rsidP="002E0F5E">
      <w:pPr>
        <w:rPr>
          <w:sz w:val="24"/>
          <w:szCs w:val="24"/>
        </w:rPr>
      </w:pPr>
    </w:p>
    <w:p w14:paraId="60C52B10" w14:textId="77777777" w:rsidR="00721120" w:rsidRDefault="00721120" w:rsidP="002E0F5E">
      <w:pPr>
        <w:rPr>
          <w:sz w:val="24"/>
          <w:szCs w:val="24"/>
        </w:rPr>
      </w:pPr>
    </w:p>
    <w:p w14:paraId="0711EC11" w14:textId="77777777" w:rsidR="00721120" w:rsidRDefault="00721120" w:rsidP="002E0F5E">
      <w:pPr>
        <w:rPr>
          <w:sz w:val="24"/>
          <w:szCs w:val="24"/>
        </w:rPr>
      </w:pPr>
    </w:p>
    <w:p w14:paraId="559A0731" w14:textId="77777777" w:rsidR="00721120" w:rsidRDefault="00721120" w:rsidP="002E0F5E">
      <w:pPr>
        <w:rPr>
          <w:sz w:val="24"/>
          <w:szCs w:val="24"/>
        </w:rPr>
      </w:pPr>
    </w:p>
    <w:p w14:paraId="1112B36D" w14:textId="77777777" w:rsidR="00CD13E5" w:rsidRDefault="00CD13E5" w:rsidP="002E0F5E">
      <w:pPr>
        <w:rPr>
          <w:sz w:val="24"/>
          <w:szCs w:val="24"/>
        </w:rPr>
      </w:pPr>
    </w:p>
    <w:p w14:paraId="157A2129" w14:textId="77777777" w:rsidR="00721120" w:rsidRDefault="00721120" w:rsidP="002E0F5E">
      <w:pPr>
        <w:rPr>
          <w:sz w:val="24"/>
          <w:szCs w:val="24"/>
        </w:rPr>
      </w:pPr>
    </w:p>
    <w:p w14:paraId="0956DD17" w14:textId="77777777" w:rsidR="005C1396" w:rsidRPr="0083490B" w:rsidRDefault="005C1396" w:rsidP="005C1396">
      <w:pPr>
        <w:jc w:val="center"/>
        <w:rPr>
          <w:b/>
          <w:sz w:val="20"/>
          <w:szCs w:val="20"/>
        </w:rPr>
      </w:pPr>
      <w:r w:rsidRPr="0083490B">
        <w:rPr>
          <w:b/>
          <w:sz w:val="20"/>
          <w:szCs w:val="20"/>
        </w:rPr>
        <w:lastRenderedPageBreak/>
        <w:t>LWV-VA POLICY POSITION</w:t>
      </w:r>
    </w:p>
    <w:p w14:paraId="646C81DC" w14:textId="77777777" w:rsidR="005C1396" w:rsidRPr="0083490B" w:rsidRDefault="005C1396" w:rsidP="005C1396">
      <w:pPr>
        <w:rPr>
          <w:sz w:val="20"/>
          <w:szCs w:val="20"/>
        </w:rPr>
      </w:pPr>
    </w:p>
    <w:p w14:paraId="31BED234" w14:textId="77777777" w:rsidR="005C1396" w:rsidRPr="0083490B" w:rsidRDefault="005C1396" w:rsidP="005C1396">
      <w:pPr>
        <w:rPr>
          <w:b/>
          <w:color w:val="0070C0"/>
          <w:sz w:val="20"/>
          <w:szCs w:val="20"/>
        </w:rPr>
      </w:pPr>
      <w:r w:rsidRPr="0083490B">
        <w:rPr>
          <w:b/>
          <w:sz w:val="20"/>
          <w:szCs w:val="20"/>
        </w:rPr>
        <w:t>ISSUE</w:t>
      </w:r>
      <w:r w:rsidRPr="0083490B">
        <w:rPr>
          <w:sz w:val="20"/>
          <w:szCs w:val="20"/>
        </w:rPr>
        <w:t>:</w:t>
      </w:r>
      <w:r w:rsidRPr="0083490B">
        <w:rPr>
          <w:sz w:val="20"/>
          <w:szCs w:val="20"/>
        </w:rPr>
        <w:tab/>
      </w:r>
      <w:r w:rsidRPr="0083490B">
        <w:rPr>
          <w:sz w:val="20"/>
          <w:szCs w:val="20"/>
        </w:rPr>
        <w:tab/>
      </w:r>
      <w:r w:rsidRPr="0083490B">
        <w:rPr>
          <w:sz w:val="20"/>
          <w:szCs w:val="20"/>
        </w:rPr>
        <w:tab/>
      </w:r>
      <w:r w:rsidRPr="0083490B">
        <w:rPr>
          <w:sz w:val="20"/>
          <w:szCs w:val="20"/>
        </w:rPr>
        <w:tab/>
        <w:t xml:space="preserve">       </w:t>
      </w:r>
      <w:r w:rsidRPr="0083490B">
        <w:rPr>
          <w:b/>
          <w:color w:val="0070C0"/>
          <w:sz w:val="20"/>
          <w:szCs w:val="20"/>
        </w:rPr>
        <w:t>Election Laws: State of Virginia</w:t>
      </w:r>
    </w:p>
    <w:p w14:paraId="0092E358" w14:textId="77777777" w:rsidR="005C1396" w:rsidRPr="0083490B" w:rsidRDefault="005C1396" w:rsidP="005C1396">
      <w:pPr>
        <w:rPr>
          <w:b/>
          <w:color w:val="0070C0"/>
          <w:sz w:val="20"/>
          <w:szCs w:val="20"/>
        </w:rPr>
      </w:pPr>
    </w:p>
    <w:p w14:paraId="1E286144" w14:textId="77777777" w:rsidR="005C1396" w:rsidRPr="0083490B" w:rsidRDefault="005C1396" w:rsidP="005C1396">
      <w:pPr>
        <w:rPr>
          <w:b/>
          <w:color w:val="FF0000"/>
          <w:sz w:val="20"/>
          <w:szCs w:val="20"/>
        </w:rPr>
      </w:pPr>
      <w:r w:rsidRPr="0083490B">
        <w:rPr>
          <w:b/>
          <w:sz w:val="20"/>
          <w:szCs w:val="20"/>
        </w:rPr>
        <w:t>ADVOCACY STATUS:</w:t>
      </w:r>
      <w:r w:rsidRPr="0083490B">
        <w:rPr>
          <w:b/>
          <w:sz w:val="20"/>
          <w:szCs w:val="20"/>
        </w:rPr>
        <w:tab/>
        <w:t xml:space="preserve">                       </w:t>
      </w:r>
      <w:r w:rsidRPr="0083490B">
        <w:rPr>
          <w:b/>
          <w:color w:val="FF0000"/>
          <w:sz w:val="20"/>
          <w:szCs w:val="20"/>
        </w:rPr>
        <w:t>Active</w:t>
      </w:r>
    </w:p>
    <w:p w14:paraId="0E282D52" w14:textId="77777777" w:rsidR="005C1396" w:rsidRPr="0083490B" w:rsidRDefault="005C1396" w:rsidP="005C1396">
      <w:pPr>
        <w:rPr>
          <w:sz w:val="20"/>
          <w:szCs w:val="20"/>
        </w:rPr>
      </w:pPr>
    </w:p>
    <w:p w14:paraId="365F69EF" w14:textId="77777777" w:rsidR="005C1396" w:rsidRPr="0083490B" w:rsidRDefault="005C1396" w:rsidP="005C1396">
      <w:pPr>
        <w:rPr>
          <w:sz w:val="20"/>
          <w:szCs w:val="20"/>
        </w:rPr>
      </w:pPr>
      <w:r w:rsidRPr="0083490B">
        <w:rPr>
          <w:b/>
          <w:sz w:val="20"/>
          <w:szCs w:val="20"/>
        </w:rPr>
        <w:t>POSITION IN BRIEF</w:t>
      </w:r>
      <w:r w:rsidRPr="0083490B">
        <w:rPr>
          <w:sz w:val="20"/>
          <w:szCs w:val="20"/>
        </w:rPr>
        <w:t>:</w:t>
      </w:r>
      <w:r w:rsidRPr="0083490B">
        <w:rPr>
          <w:sz w:val="20"/>
          <w:szCs w:val="20"/>
        </w:rPr>
        <w:tab/>
      </w:r>
    </w:p>
    <w:p w14:paraId="056FCE6E" w14:textId="77777777" w:rsidR="005C1396" w:rsidRPr="0083490B" w:rsidRDefault="005C1396" w:rsidP="005C1396">
      <w:pPr>
        <w:rPr>
          <w:sz w:val="20"/>
          <w:szCs w:val="20"/>
        </w:rPr>
      </w:pPr>
    </w:p>
    <w:p w14:paraId="02E7A631"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League of Women Voters of Virginia believes that democratic government depends on the informed and active participation of its citizens; that voting is a right and responsibility, and that election laws, regulations and administrative procedures should be uniformly designed and applied, and adequately funded to facilitate and increase voter participation throughout Virginia.  The League further believes that democratic government, at the state, as well as Federal levels depends upon the voters’ faith in the integrity of election processes and election outcomes.  Therefore, the League of Women Voters of Virginia supports election laws., policies, and funding to ensure that elections are secure, and the outcome verified.   (Updated 1947, 1965, 1967, 1973, 1975, 1977, 1979, 1993, 2001, 2009, 2011, 2013, 2015, 2021 </w:t>
      </w:r>
      <w:r w:rsidRPr="00A94F80">
        <w:rPr>
          <w:rFonts w:ascii="Calibri" w:hAnsi="Calibri" w:cs="Calibri"/>
          <w:b/>
          <w:bCs/>
          <w:sz w:val="20"/>
          <w:szCs w:val="20"/>
        </w:rPr>
        <w:t>Resolution</w:t>
      </w:r>
      <w:r w:rsidRPr="00A94F80">
        <w:rPr>
          <w:rFonts w:ascii="Calibri" w:hAnsi="Calibri" w:cs="Calibri"/>
          <w:sz w:val="20"/>
          <w:szCs w:val="20"/>
        </w:rPr>
        <w:t xml:space="preserve">)  </w:t>
      </w:r>
    </w:p>
    <w:p w14:paraId="0BDF5469" w14:textId="77777777" w:rsidR="00315D05" w:rsidRPr="00A94F80" w:rsidRDefault="00315D05" w:rsidP="00315D05">
      <w:pPr>
        <w:rPr>
          <w:rFonts w:ascii="Calibri" w:hAnsi="Calibri" w:cs="Calibri"/>
          <w:sz w:val="20"/>
          <w:szCs w:val="20"/>
        </w:rPr>
      </w:pPr>
    </w:p>
    <w:p w14:paraId="11B5F2E0"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Specifically, the League supports measures to ensure the availability of voter registration and to encourage and facilitate voter participation in elections, including: absentee voting by mail and in-person without having to provide a reason; an adequate number of voting machines and trained election officers; the use of satellite voting; split shifts for election officers when needed; online voter registration; the use of electronic poll books; and measures that take advantage of technological advances, as long as they are secure. (2011, 2015, 2021) </w:t>
      </w:r>
    </w:p>
    <w:p w14:paraId="0C3344B9" w14:textId="77777777" w:rsidR="00315D05" w:rsidRPr="00A94F80" w:rsidRDefault="00315D05" w:rsidP="00315D05">
      <w:pPr>
        <w:rPr>
          <w:rFonts w:ascii="Calibri" w:hAnsi="Calibri" w:cs="Calibri"/>
          <w:sz w:val="20"/>
          <w:szCs w:val="20"/>
        </w:rPr>
      </w:pPr>
    </w:p>
    <w:p w14:paraId="25E0312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The League supports shared funding of statewide voter registration and election systems by the localities and the Commonwealth, providing adequate authority and resources to the Department of Elections (ELECT) and the State Board of Elections (SEB) for oversight and enforcement of laws and standards for registration and elections uniformly throughout the Commonwealth, and the facilitation of convenient yet secure voting for Virginia’s military and overseas voters. (201, 2015, 2021)</w:t>
      </w:r>
    </w:p>
    <w:p w14:paraId="24C99EDC" w14:textId="77777777" w:rsidR="00315D05" w:rsidRPr="00A94F80" w:rsidRDefault="00315D05" w:rsidP="00315D05">
      <w:pPr>
        <w:rPr>
          <w:rFonts w:ascii="Calibri" w:hAnsi="Calibri" w:cs="Calibri"/>
          <w:sz w:val="20"/>
          <w:szCs w:val="20"/>
        </w:rPr>
      </w:pPr>
    </w:p>
    <w:p w14:paraId="65E03446"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Legue further supports measures to secure Virginia’s voter registration database, processes, and equipment against cyber- and physical threats.  The Legue supports the introduction of ranked choice voting as an alternative to plurality voting.  The Leagues believes in increased voter access, removal of barriers to voting, such as photo identification requirement at voting locations, and the prevention of voter suppression. (2021)  </w:t>
      </w:r>
    </w:p>
    <w:p w14:paraId="65425B86" w14:textId="77777777" w:rsidR="00315D05" w:rsidRPr="00A94F80" w:rsidRDefault="00315D05" w:rsidP="00315D05">
      <w:pPr>
        <w:rPr>
          <w:rFonts w:ascii="Calibri" w:hAnsi="Calibri" w:cs="Calibri"/>
          <w:sz w:val="20"/>
          <w:szCs w:val="20"/>
        </w:rPr>
      </w:pPr>
    </w:p>
    <w:p w14:paraId="3DBE1007" w14:textId="77777777" w:rsidR="00315D05" w:rsidRPr="00A94F80" w:rsidRDefault="00315D05" w:rsidP="00315D05">
      <w:pPr>
        <w:rPr>
          <w:rFonts w:ascii="Calibri" w:hAnsi="Calibri" w:cs="Calibri"/>
          <w:sz w:val="20"/>
          <w:szCs w:val="20"/>
        </w:rPr>
      </w:pPr>
      <w:r w:rsidRPr="00A94F80">
        <w:rPr>
          <w:rFonts w:ascii="Calibri" w:hAnsi="Calibri" w:cs="Calibri"/>
          <w:b/>
          <w:sz w:val="20"/>
          <w:szCs w:val="20"/>
        </w:rPr>
        <w:t>POSITION IN FULL</w:t>
      </w:r>
      <w:r w:rsidRPr="00A94F80">
        <w:rPr>
          <w:rFonts w:ascii="Calibri" w:hAnsi="Calibri" w:cs="Calibri"/>
          <w:sz w:val="20"/>
          <w:szCs w:val="20"/>
        </w:rPr>
        <w:t>:</w:t>
      </w:r>
    </w:p>
    <w:p w14:paraId="3F79A90C" w14:textId="77777777" w:rsidR="00315D05" w:rsidRPr="00A94F80" w:rsidRDefault="00315D05" w:rsidP="00315D05">
      <w:pPr>
        <w:rPr>
          <w:rFonts w:ascii="Calibri" w:hAnsi="Calibri" w:cs="Calibri"/>
          <w:sz w:val="20"/>
          <w:szCs w:val="20"/>
        </w:rPr>
      </w:pPr>
    </w:p>
    <w:p w14:paraId="3956F64B"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League of Women Voters of Virginia believes that democratic government depends on the informed and active participation of its citizens; that voting is a right and responsibility, and that election laws, regulations and administrative procedures should be uniformly designed and applied, and adequately funded to facilitate and increase voter participation throughout Virginia (2011), and to prevent voter suppression efforts that disenfranchise individual voters and groups of voters.  The League further believes that election laws, regulations, policies, and procedures should ensure that elections are protected against threats and that the outcomes are both verifiable and verified, to ensure that Virginia’s citizens can have faith in the security, integrity, and outcomes of elections in the Commonwealth. (2021).   </w:t>
      </w:r>
    </w:p>
    <w:p w14:paraId="58337948" w14:textId="77777777" w:rsidR="00315D05" w:rsidRPr="00A94F80" w:rsidRDefault="00315D05" w:rsidP="00315D05">
      <w:pPr>
        <w:rPr>
          <w:rFonts w:ascii="Calibri" w:hAnsi="Calibri" w:cs="Calibri"/>
          <w:sz w:val="20"/>
          <w:szCs w:val="20"/>
        </w:rPr>
      </w:pPr>
    </w:p>
    <w:p w14:paraId="49C0976C"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Specifically, the League supports measures to ensure the availability of voter registration and to encourage and facilitate increased voter participation in elections, including: absentee voting by mail, in-person without a reason; an adequate number of voting machines and trained election officers; the use of satellite voting; split shifts for election officers when needed; and measures that take advantage of technological advances such an online voter registration and the use of electronic poll books.  The League also supports the shared funding of statewide registration and voting systems by the localities and the Commonwealth; providing adequate authority and resources to the Department of Elections (ELECT) and the State Board of Elections (SBE) for oversight and enforcement of laws and standards for registration and election uniformly throughout the Commonwealth and the </w:t>
      </w:r>
      <w:r w:rsidRPr="00A94F80">
        <w:rPr>
          <w:rFonts w:ascii="Calibri" w:hAnsi="Calibri" w:cs="Calibri"/>
          <w:sz w:val="20"/>
          <w:szCs w:val="20"/>
        </w:rPr>
        <w:lastRenderedPageBreak/>
        <w:t xml:space="preserve">use of secure electronic means to facilitate voter registration and absentee voting for Virginia’s military and overseas voters.  </w:t>
      </w:r>
    </w:p>
    <w:p w14:paraId="7C7DE305" w14:textId="77777777" w:rsidR="00315D05" w:rsidRPr="00A94F80" w:rsidRDefault="00315D05" w:rsidP="00315D05">
      <w:pPr>
        <w:rPr>
          <w:rFonts w:ascii="Calibri" w:hAnsi="Calibri" w:cs="Calibri"/>
          <w:sz w:val="20"/>
          <w:szCs w:val="20"/>
        </w:rPr>
      </w:pPr>
    </w:p>
    <w:p w14:paraId="047B4064"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League believes: </w:t>
      </w:r>
    </w:p>
    <w:p w14:paraId="0761DC54" w14:textId="77777777" w:rsidR="00315D05" w:rsidRPr="00A94F80" w:rsidRDefault="00315D05" w:rsidP="00315D05">
      <w:pPr>
        <w:rPr>
          <w:rFonts w:ascii="Calibri" w:hAnsi="Calibri" w:cs="Calibri"/>
          <w:sz w:val="20"/>
          <w:szCs w:val="20"/>
        </w:rPr>
      </w:pPr>
    </w:p>
    <w:p w14:paraId="504E2522" w14:textId="77777777" w:rsidR="00315D05" w:rsidRPr="00A94F80" w:rsidRDefault="00315D05" w:rsidP="00315D05">
      <w:pPr>
        <w:rPr>
          <w:rFonts w:ascii="Calibri" w:hAnsi="Calibri" w:cs="Calibri"/>
          <w:i/>
          <w:iCs/>
          <w:sz w:val="20"/>
          <w:szCs w:val="20"/>
        </w:rPr>
      </w:pPr>
      <w:r w:rsidRPr="00A94F80">
        <w:rPr>
          <w:rFonts w:ascii="Calibri" w:hAnsi="Calibri" w:cs="Calibri"/>
          <w:sz w:val="20"/>
          <w:szCs w:val="20"/>
        </w:rPr>
        <w:t>1.</w:t>
      </w:r>
      <w:r w:rsidRPr="00A94F80">
        <w:rPr>
          <w:rFonts w:ascii="Calibri" w:hAnsi="Calibri" w:cs="Calibri"/>
          <w:sz w:val="20"/>
          <w:szCs w:val="20"/>
        </w:rPr>
        <w:tab/>
        <w:t>V</w:t>
      </w:r>
      <w:r w:rsidRPr="00A94F80">
        <w:rPr>
          <w:rFonts w:ascii="Calibri" w:hAnsi="Calibri" w:cs="Calibri"/>
          <w:i/>
          <w:iCs/>
          <w:sz w:val="20"/>
          <w:szCs w:val="20"/>
        </w:rPr>
        <w:t>oter Registration</w:t>
      </w:r>
    </w:p>
    <w:p w14:paraId="60F3600B" w14:textId="77777777" w:rsidR="00315D05" w:rsidRPr="00A94F80" w:rsidRDefault="00315D05" w:rsidP="00315D05">
      <w:pPr>
        <w:rPr>
          <w:rFonts w:ascii="Calibri" w:hAnsi="Calibri" w:cs="Calibri"/>
          <w:sz w:val="20"/>
          <w:szCs w:val="20"/>
        </w:rPr>
      </w:pPr>
    </w:p>
    <w:p w14:paraId="73B865E7"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Funding the cost of maintaining a state-wide system of voter registration ad providing equal and easy access for voting throughout Virginia are responsibilities shared by the Commonwealth and local governments.  Because the system of voter registration affects voter turnout, and because Federal and state legislation have extended the availability and ease of voter registration inn Virginia:</w:t>
      </w:r>
    </w:p>
    <w:p w14:paraId="042A3BF1" w14:textId="77777777" w:rsidR="00315D05" w:rsidRPr="00A94F80" w:rsidRDefault="00315D05" w:rsidP="00315D05">
      <w:pPr>
        <w:rPr>
          <w:rFonts w:ascii="Calibri" w:hAnsi="Calibri" w:cs="Calibri"/>
          <w:sz w:val="20"/>
          <w:szCs w:val="20"/>
        </w:rPr>
      </w:pPr>
    </w:p>
    <w:p w14:paraId="634A4B1D" w14:textId="77777777" w:rsidR="00315D05" w:rsidRPr="00A94F80" w:rsidRDefault="00315D05" w:rsidP="005215C0">
      <w:pPr>
        <w:pStyle w:val="ListParagraph"/>
        <w:widowControl w:val="0"/>
        <w:numPr>
          <w:ilvl w:val="0"/>
          <w:numId w:val="58"/>
        </w:numPr>
        <w:autoSpaceDE w:val="0"/>
        <w:autoSpaceDN w:val="0"/>
        <w:rPr>
          <w:rFonts w:ascii="Calibri" w:hAnsi="Calibri" w:cs="Calibri"/>
          <w:sz w:val="20"/>
          <w:szCs w:val="20"/>
        </w:rPr>
      </w:pPr>
      <w:r w:rsidRPr="00A94F80">
        <w:rPr>
          <w:rFonts w:ascii="Calibri" w:hAnsi="Calibri" w:cs="Calibri"/>
          <w:sz w:val="20"/>
          <w:szCs w:val="20"/>
        </w:rPr>
        <w:t>Voter registration opportunities must be available, online, by mail and in person, consistently through the Commonwealth,</w:t>
      </w:r>
    </w:p>
    <w:p w14:paraId="34308B13" w14:textId="77777777" w:rsidR="00315D05" w:rsidRPr="00A94F80" w:rsidRDefault="00315D05" w:rsidP="005215C0">
      <w:pPr>
        <w:pStyle w:val="ListParagraph"/>
        <w:widowControl w:val="0"/>
        <w:numPr>
          <w:ilvl w:val="0"/>
          <w:numId w:val="58"/>
        </w:numPr>
        <w:autoSpaceDE w:val="0"/>
        <w:autoSpaceDN w:val="0"/>
        <w:rPr>
          <w:rFonts w:ascii="Calibri" w:hAnsi="Calibri" w:cs="Calibri"/>
          <w:sz w:val="20"/>
          <w:szCs w:val="20"/>
        </w:rPr>
      </w:pPr>
      <w:r w:rsidRPr="00A94F80">
        <w:rPr>
          <w:rFonts w:ascii="Calibri" w:hAnsi="Calibri" w:cs="Calibri"/>
          <w:sz w:val="20"/>
          <w:szCs w:val="20"/>
        </w:rPr>
        <w:t>A uniform system of voter registration is required to facilitate voting and prevent fraud,</w:t>
      </w:r>
    </w:p>
    <w:p w14:paraId="45543530" w14:textId="77777777" w:rsidR="00315D05" w:rsidRPr="00A94F80" w:rsidRDefault="00315D05" w:rsidP="005215C0">
      <w:pPr>
        <w:pStyle w:val="ListParagraph"/>
        <w:widowControl w:val="0"/>
        <w:numPr>
          <w:ilvl w:val="0"/>
          <w:numId w:val="58"/>
        </w:numPr>
        <w:autoSpaceDE w:val="0"/>
        <w:autoSpaceDN w:val="0"/>
        <w:rPr>
          <w:rFonts w:ascii="Calibri" w:hAnsi="Calibri" w:cs="Calibri"/>
          <w:sz w:val="20"/>
          <w:szCs w:val="20"/>
        </w:rPr>
      </w:pPr>
      <w:r w:rsidRPr="00A94F80">
        <w:rPr>
          <w:rFonts w:ascii="Calibri" w:hAnsi="Calibri" w:cs="Calibri"/>
          <w:sz w:val="20"/>
          <w:szCs w:val="20"/>
        </w:rPr>
        <w:t>Election databases must be updated to reach the highest standards for security, usability, and reliability, and functionality (2021), and</w:t>
      </w:r>
    </w:p>
    <w:p w14:paraId="4A8951BF" w14:textId="77777777" w:rsidR="00315D05" w:rsidRPr="00A94F80" w:rsidRDefault="00315D05" w:rsidP="005215C0">
      <w:pPr>
        <w:pStyle w:val="ListParagraph"/>
        <w:widowControl w:val="0"/>
        <w:numPr>
          <w:ilvl w:val="0"/>
          <w:numId w:val="58"/>
        </w:numPr>
        <w:autoSpaceDE w:val="0"/>
        <w:autoSpaceDN w:val="0"/>
        <w:rPr>
          <w:rFonts w:ascii="Calibri" w:hAnsi="Calibri" w:cs="Calibri"/>
          <w:sz w:val="20"/>
          <w:szCs w:val="20"/>
        </w:rPr>
      </w:pPr>
      <w:r w:rsidRPr="00A94F80">
        <w:rPr>
          <w:rFonts w:ascii="Calibri" w:hAnsi="Calibri" w:cs="Calibri"/>
          <w:sz w:val="20"/>
          <w:szCs w:val="20"/>
        </w:rPr>
        <w:t>Additional measures should be maintained or adopted to increase the availability of voter registration, including</w:t>
      </w:r>
    </w:p>
    <w:p w14:paraId="1111E807" w14:textId="77777777" w:rsidR="00315D05" w:rsidRPr="00A94F80" w:rsidRDefault="00315D05" w:rsidP="00315D05">
      <w:pPr>
        <w:rPr>
          <w:rFonts w:ascii="Calibri" w:hAnsi="Calibri" w:cs="Calibri"/>
          <w:sz w:val="20"/>
          <w:szCs w:val="20"/>
        </w:rPr>
      </w:pPr>
    </w:p>
    <w:p w14:paraId="76FF0DA3" w14:textId="77777777" w:rsidR="00315D05" w:rsidRPr="00A94F80" w:rsidRDefault="00315D05" w:rsidP="005215C0">
      <w:pPr>
        <w:pStyle w:val="ListParagraph"/>
        <w:widowControl w:val="0"/>
        <w:numPr>
          <w:ilvl w:val="1"/>
          <w:numId w:val="58"/>
        </w:numPr>
        <w:autoSpaceDE w:val="0"/>
        <w:autoSpaceDN w:val="0"/>
        <w:rPr>
          <w:rFonts w:ascii="Calibri" w:hAnsi="Calibri" w:cs="Calibri"/>
          <w:sz w:val="20"/>
          <w:szCs w:val="20"/>
        </w:rPr>
      </w:pPr>
      <w:r w:rsidRPr="00A94F80">
        <w:rPr>
          <w:rFonts w:ascii="Calibri" w:hAnsi="Calibri" w:cs="Calibri"/>
          <w:sz w:val="20"/>
          <w:szCs w:val="20"/>
        </w:rPr>
        <w:t xml:space="preserve">Reducing the interval between the registration deadline and Election Day to the smallest number of days consistent with effective elections management, and </w:t>
      </w:r>
    </w:p>
    <w:p w14:paraId="31BB0FCA" w14:textId="77777777" w:rsidR="00315D05" w:rsidRPr="00A94F80" w:rsidRDefault="00315D05" w:rsidP="005215C0">
      <w:pPr>
        <w:pStyle w:val="ListParagraph"/>
        <w:widowControl w:val="0"/>
        <w:numPr>
          <w:ilvl w:val="1"/>
          <w:numId w:val="58"/>
        </w:numPr>
        <w:autoSpaceDE w:val="0"/>
        <w:autoSpaceDN w:val="0"/>
        <w:rPr>
          <w:rFonts w:ascii="Calibri" w:hAnsi="Calibri" w:cs="Calibri"/>
          <w:sz w:val="20"/>
          <w:szCs w:val="20"/>
        </w:rPr>
      </w:pPr>
      <w:r w:rsidRPr="00A94F80">
        <w:rPr>
          <w:rFonts w:ascii="Calibri" w:hAnsi="Calibri" w:cs="Calibri"/>
          <w:sz w:val="20"/>
          <w:szCs w:val="20"/>
        </w:rPr>
        <w:t>Same-day registration at county and city central election offices. (2011)</w:t>
      </w:r>
    </w:p>
    <w:p w14:paraId="70598FAC" w14:textId="77777777" w:rsidR="00315D05" w:rsidRPr="00A94F80" w:rsidRDefault="00315D05" w:rsidP="00315D05">
      <w:pPr>
        <w:rPr>
          <w:rFonts w:ascii="Calibri" w:hAnsi="Calibri" w:cs="Calibri"/>
          <w:sz w:val="20"/>
          <w:szCs w:val="20"/>
        </w:rPr>
      </w:pPr>
    </w:p>
    <w:p w14:paraId="36E9AAC7"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In defining domicile and abode to determine residency for purposes of registration, a statewide policy should be applied and enforced to ensure:</w:t>
      </w:r>
    </w:p>
    <w:p w14:paraId="3D496058" w14:textId="77777777" w:rsidR="00315D05" w:rsidRPr="00A94F80" w:rsidRDefault="00315D05" w:rsidP="005215C0">
      <w:pPr>
        <w:pStyle w:val="ListParagraph"/>
        <w:widowControl w:val="0"/>
        <w:numPr>
          <w:ilvl w:val="0"/>
          <w:numId w:val="59"/>
        </w:numPr>
        <w:autoSpaceDE w:val="0"/>
        <w:autoSpaceDN w:val="0"/>
        <w:rPr>
          <w:rFonts w:ascii="Calibri" w:hAnsi="Calibri" w:cs="Calibri"/>
          <w:sz w:val="20"/>
          <w:szCs w:val="20"/>
        </w:rPr>
      </w:pPr>
      <w:r w:rsidRPr="00A94F80">
        <w:rPr>
          <w:rFonts w:ascii="Calibri" w:hAnsi="Calibri" w:cs="Calibri"/>
          <w:sz w:val="20"/>
          <w:szCs w:val="20"/>
        </w:rPr>
        <w:t>Uniform interpretation</w:t>
      </w:r>
    </w:p>
    <w:p w14:paraId="4301F7D2" w14:textId="77777777" w:rsidR="00315D05" w:rsidRPr="00A94F80" w:rsidRDefault="00315D05" w:rsidP="005215C0">
      <w:pPr>
        <w:pStyle w:val="ListParagraph"/>
        <w:widowControl w:val="0"/>
        <w:numPr>
          <w:ilvl w:val="0"/>
          <w:numId w:val="59"/>
        </w:numPr>
        <w:autoSpaceDE w:val="0"/>
        <w:autoSpaceDN w:val="0"/>
        <w:rPr>
          <w:rFonts w:ascii="Calibri" w:hAnsi="Calibri" w:cs="Calibri"/>
          <w:sz w:val="20"/>
          <w:szCs w:val="20"/>
        </w:rPr>
      </w:pPr>
      <w:r w:rsidRPr="00A94F80">
        <w:rPr>
          <w:rFonts w:ascii="Calibri" w:hAnsi="Calibri" w:cs="Calibri"/>
          <w:sz w:val="20"/>
          <w:szCs w:val="20"/>
        </w:rPr>
        <w:t>Broad construction</w:t>
      </w:r>
    </w:p>
    <w:p w14:paraId="3D8D03B0" w14:textId="77777777" w:rsidR="00315D05" w:rsidRPr="00A94F80" w:rsidRDefault="00315D05" w:rsidP="005215C0">
      <w:pPr>
        <w:pStyle w:val="ListParagraph"/>
        <w:widowControl w:val="0"/>
        <w:numPr>
          <w:ilvl w:val="0"/>
          <w:numId w:val="59"/>
        </w:numPr>
        <w:autoSpaceDE w:val="0"/>
        <w:autoSpaceDN w:val="0"/>
        <w:rPr>
          <w:rFonts w:ascii="Calibri" w:hAnsi="Calibri" w:cs="Calibri"/>
          <w:sz w:val="20"/>
          <w:szCs w:val="20"/>
        </w:rPr>
      </w:pPr>
      <w:r w:rsidRPr="00A94F80">
        <w:rPr>
          <w:rFonts w:ascii="Calibri" w:hAnsi="Calibri" w:cs="Calibri"/>
          <w:sz w:val="20"/>
          <w:szCs w:val="20"/>
        </w:rPr>
        <w:t>Presumption of intent</w:t>
      </w:r>
    </w:p>
    <w:p w14:paraId="65D34CF4" w14:textId="77777777" w:rsidR="00315D05" w:rsidRPr="00A94F80" w:rsidRDefault="00315D05" w:rsidP="005215C0">
      <w:pPr>
        <w:pStyle w:val="ListParagraph"/>
        <w:widowControl w:val="0"/>
        <w:numPr>
          <w:ilvl w:val="0"/>
          <w:numId w:val="59"/>
        </w:numPr>
        <w:autoSpaceDE w:val="0"/>
        <w:autoSpaceDN w:val="0"/>
        <w:rPr>
          <w:rFonts w:ascii="Calibri" w:hAnsi="Calibri" w:cs="Calibri"/>
          <w:sz w:val="20"/>
          <w:szCs w:val="20"/>
        </w:rPr>
      </w:pPr>
      <w:r w:rsidRPr="00A94F80">
        <w:rPr>
          <w:rFonts w:ascii="Calibri" w:hAnsi="Calibri" w:cs="Calibri"/>
          <w:sz w:val="20"/>
          <w:szCs w:val="20"/>
        </w:rPr>
        <w:t>Consistent application (2011)</w:t>
      </w:r>
    </w:p>
    <w:p w14:paraId="763C1A8F" w14:textId="77777777" w:rsidR="00315D05" w:rsidRPr="00A94F80" w:rsidRDefault="00315D05" w:rsidP="00315D05">
      <w:pPr>
        <w:rPr>
          <w:rFonts w:ascii="Calibri" w:hAnsi="Calibri" w:cs="Calibri"/>
          <w:sz w:val="20"/>
          <w:szCs w:val="20"/>
        </w:rPr>
      </w:pPr>
    </w:p>
    <w:p w14:paraId="7AD3CBB1"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Voter registration by political party should not be adopted in the Commonwealth. (2011)</w:t>
      </w:r>
    </w:p>
    <w:p w14:paraId="2A3A4D4C" w14:textId="77777777" w:rsidR="00315D05" w:rsidRPr="00A94F80" w:rsidRDefault="00315D05" w:rsidP="00315D05">
      <w:pPr>
        <w:rPr>
          <w:rFonts w:ascii="Calibri" w:hAnsi="Calibri" w:cs="Calibri"/>
          <w:sz w:val="20"/>
          <w:szCs w:val="20"/>
        </w:rPr>
      </w:pPr>
    </w:p>
    <w:p w14:paraId="19B42A2A"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  2.</w:t>
      </w:r>
      <w:r w:rsidRPr="00A94F80">
        <w:rPr>
          <w:rFonts w:ascii="Calibri" w:hAnsi="Calibri" w:cs="Calibri"/>
          <w:sz w:val="20"/>
          <w:szCs w:val="20"/>
        </w:rPr>
        <w:tab/>
      </w:r>
      <w:r w:rsidRPr="00A94F80">
        <w:rPr>
          <w:rFonts w:ascii="Calibri" w:hAnsi="Calibri" w:cs="Calibri"/>
          <w:i/>
          <w:iCs/>
          <w:sz w:val="20"/>
          <w:szCs w:val="20"/>
        </w:rPr>
        <w:t>Election Management: Role of the Commonwealth</w:t>
      </w:r>
    </w:p>
    <w:p w14:paraId="2FC240A9" w14:textId="77777777" w:rsidR="00315D05" w:rsidRPr="00A94F80" w:rsidRDefault="00315D05" w:rsidP="00315D05">
      <w:pPr>
        <w:rPr>
          <w:rFonts w:ascii="Calibri" w:hAnsi="Calibri" w:cs="Calibri"/>
          <w:sz w:val="20"/>
          <w:szCs w:val="20"/>
        </w:rPr>
      </w:pPr>
    </w:p>
    <w:p w14:paraId="4A375E19"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  The Commonwealth should provide additional funding, training, and expertise, where localities lack financial or technical resources to support an accessible and well-managed election system.  The League believes the Department of Elections and the State Board of Elections must be given adequate authority and resources to:</w:t>
      </w:r>
    </w:p>
    <w:p w14:paraId="4921C298"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Enforce election laws and promulgate and enforce mandatory standards for local election offices (2015, 2021),</w:t>
      </w:r>
    </w:p>
    <w:p w14:paraId="2F330F12"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 xml:space="preserve">Establish and maintain best practices in registration and election management, especially in training election officers and officials (2015-2021),  </w:t>
      </w:r>
    </w:p>
    <w:p w14:paraId="54D5F4D0"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Use best practices in voter list maintenance to ensure that the list is up-to-date and that legitimately registered voters are not removed from the list (2021),</w:t>
      </w:r>
    </w:p>
    <w:p w14:paraId="2F1DB025"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Provide adequate oversight of registration and elections at local and precinct levels (2015),</w:t>
      </w:r>
    </w:p>
    <w:p w14:paraId="20FB5A74"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 xml:space="preserve">Oversee implementation of election laws, regulations, and policies to ensure their consistent and uniform application across the Commonwealth (2015),  </w:t>
      </w:r>
    </w:p>
    <w:p w14:paraId="65C9D3E7"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Develop procedures for post-election audits of hand-marked paper ballots cast during each election, conducted prior to certification (2021),</w:t>
      </w:r>
    </w:p>
    <w:p w14:paraId="0AD334DD"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Conduct risk-limiting audits when the election involves more than one jurisdiction (2021),</w:t>
      </w:r>
    </w:p>
    <w:p w14:paraId="639FC3FF"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Support the purchase and use of electoral systems including Ranked Choice Voting (2021), and</w:t>
      </w:r>
    </w:p>
    <w:p w14:paraId="032EF2F2" w14:textId="77777777" w:rsidR="00315D05" w:rsidRPr="00A94F80" w:rsidRDefault="00315D05" w:rsidP="005215C0">
      <w:pPr>
        <w:pStyle w:val="ListParagraph"/>
        <w:widowControl w:val="0"/>
        <w:numPr>
          <w:ilvl w:val="0"/>
          <w:numId w:val="60"/>
        </w:numPr>
        <w:autoSpaceDE w:val="0"/>
        <w:autoSpaceDN w:val="0"/>
        <w:rPr>
          <w:rFonts w:ascii="Calibri" w:hAnsi="Calibri" w:cs="Calibri"/>
          <w:sz w:val="20"/>
          <w:szCs w:val="20"/>
        </w:rPr>
      </w:pPr>
      <w:r w:rsidRPr="00A94F80">
        <w:rPr>
          <w:rFonts w:ascii="Calibri" w:hAnsi="Calibri" w:cs="Calibri"/>
          <w:sz w:val="20"/>
          <w:szCs w:val="20"/>
        </w:rPr>
        <w:t>Counter disinformation that can be used as a voter suppression tactic (2021).</w:t>
      </w:r>
    </w:p>
    <w:p w14:paraId="3B2AD135" w14:textId="77777777" w:rsidR="00315D05" w:rsidRPr="00A94F80" w:rsidRDefault="00315D05" w:rsidP="00315D05">
      <w:pPr>
        <w:rPr>
          <w:rFonts w:ascii="Calibri" w:hAnsi="Calibri" w:cs="Calibri"/>
          <w:sz w:val="20"/>
          <w:szCs w:val="20"/>
        </w:rPr>
      </w:pPr>
    </w:p>
    <w:p w14:paraId="74A8A6EF"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Election laws must be designated to facilitate voting and encourage participation of a large percentage of citizens in all elections.  To this end, laws policies, and procedures affecting the voting process should be applied consistently in all parts of the Commonwealth throughout the early voting period, at the polls on Election Day, and until the last ballot is counted.  The LWV-VA urges that the Commonwealth and localities work together to ensure sufficient funding, staff, space, security, and access to accommodate all voter participation comfortably (2021).  The League supports:</w:t>
      </w:r>
    </w:p>
    <w:p w14:paraId="05191703" w14:textId="77777777" w:rsidR="00315D05" w:rsidRPr="00A94F80" w:rsidRDefault="00315D05" w:rsidP="00315D05">
      <w:pPr>
        <w:rPr>
          <w:rFonts w:ascii="Calibri" w:hAnsi="Calibri" w:cs="Calibri"/>
          <w:sz w:val="20"/>
          <w:szCs w:val="20"/>
        </w:rPr>
      </w:pPr>
    </w:p>
    <w:p w14:paraId="2E948F0E"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Legislation to allow all registered voters to vote absentee prior to Election Day without specifying a reason.  Both choices - voting in-person or by mail – should be offered for the entire early voting period (2011, 2021) [NOTE: No-excuse absentee voting is sometimes called “early voting”],</w:t>
      </w:r>
    </w:p>
    <w:p w14:paraId="1440D212"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 xml:space="preserve"> The use of satellite voting facilitates voter participation (2011, 2021),</w:t>
      </w:r>
    </w:p>
    <w:p w14:paraId="15C7C90B"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 xml:space="preserve">The provision by all localities of evening and weekend voting hours as well as suitable weekday hours at central and satellite offices for several weeks before general elections, provided local registrars have flexibility in implementation, including determination of locations and operational hours 2011, 2021), </w:t>
      </w:r>
    </w:p>
    <w:p w14:paraId="2C786FEF"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 xml:space="preserve">The facilitation of timely transmission of absentee ballots by military and overseas voters but </w:t>
      </w:r>
      <w:r w:rsidRPr="00A94F80">
        <w:rPr>
          <w:rFonts w:ascii="Calibri" w:hAnsi="Calibri" w:cs="Calibri"/>
          <w:sz w:val="20"/>
          <w:szCs w:val="20"/>
          <w:u w:val="single"/>
        </w:rPr>
        <w:t>not</w:t>
      </w:r>
      <w:r w:rsidRPr="00A94F80">
        <w:rPr>
          <w:rFonts w:ascii="Calibri" w:hAnsi="Calibri" w:cs="Calibri"/>
          <w:sz w:val="20"/>
          <w:szCs w:val="20"/>
        </w:rPr>
        <w:t xml:space="preserve"> including electronic transmission of voted ballot via the internet as of now (2021),</w:t>
      </w:r>
    </w:p>
    <w:p w14:paraId="236ADB7F"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A pilot program of all-mail voting to test its use in some elections (2011),</w:t>
      </w:r>
    </w:p>
    <w:p w14:paraId="55736F67"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For voters with disabilities, use of Ballot Marking Devices that produce ballots nearly identical to hand-marked ballots to avoid vulnerabilities associated with handwriting errors and barcodes (2021),</w:t>
      </w:r>
    </w:p>
    <w:p w14:paraId="48859B35"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 xml:space="preserve">Maintaining optimal standards to protect the equipment used in all phases of the voting process, from computers that hold the database of registered electronic poll books and electronic voting machines (2021), and </w:t>
      </w:r>
    </w:p>
    <w:p w14:paraId="48A02375" w14:textId="77777777" w:rsidR="00315D05" w:rsidRPr="00A94F80" w:rsidRDefault="00315D05" w:rsidP="005215C0">
      <w:pPr>
        <w:pStyle w:val="ListParagraph"/>
        <w:widowControl w:val="0"/>
        <w:numPr>
          <w:ilvl w:val="0"/>
          <w:numId w:val="61"/>
        </w:numPr>
        <w:autoSpaceDE w:val="0"/>
        <w:autoSpaceDN w:val="0"/>
        <w:rPr>
          <w:rFonts w:ascii="Calibri" w:hAnsi="Calibri" w:cs="Calibri"/>
          <w:sz w:val="20"/>
          <w:szCs w:val="20"/>
        </w:rPr>
      </w:pPr>
      <w:r w:rsidRPr="00A94F80">
        <w:rPr>
          <w:rFonts w:ascii="Calibri" w:hAnsi="Calibri" w:cs="Calibri"/>
          <w:sz w:val="20"/>
          <w:szCs w:val="20"/>
        </w:rPr>
        <w:t xml:space="preserve">Adequate voter education and outreach to ensure voters are informed about the voting process and to counter disinformation (2021). </w:t>
      </w:r>
    </w:p>
    <w:p w14:paraId="427D2C3A"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  </w:t>
      </w:r>
    </w:p>
    <w:p w14:paraId="5716760D"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following should be required throughout Virginia to ensure an efficient voting process:   </w:t>
      </w:r>
    </w:p>
    <w:p w14:paraId="13BBA76B" w14:textId="77777777" w:rsidR="00315D05" w:rsidRPr="00A94F80" w:rsidRDefault="00315D05" w:rsidP="00315D05">
      <w:pPr>
        <w:rPr>
          <w:rFonts w:ascii="Calibri" w:hAnsi="Calibri" w:cs="Calibri"/>
          <w:sz w:val="20"/>
          <w:szCs w:val="20"/>
        </w:rPr>
      </w:pPr>
    </w:p>
    <w:p w14:paraId="21126D6B"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Electronic poll books, with back-up paper copies for emergencies,</w:t>
      </w:r>
    </w:p>
    <w:p w14:paraId="5AFC6887"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Appropriate precinct sizes and numbers of voting machines to minimize voting delays, such as wait times that can result in voter disenfranchisement (2021),</w:t>
      </w:r>
    </w:p>
    <w:p w14:paraId="2042E7E6"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 xml:space="preserve">Appropriate and systematic training of personnel and polling place election officers (2021), </w:t>
      </w:r>
    </w:p>
    <w:p w14:paraId="41C728C3"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Polling places select to maximize voter participation and near public transportation, wherever possible (2021),</w:t>
      </w:r>
    </w:p>
    <w:p w14:paraId="1073A240"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The use of auditable recountable, voter-verified paper ballots marked either by hand and scanner or – for voters with disabilities – by a ballot-marking device that produces a paper or card ballot (2021), and</w:t>
      </w:r>
    </w:p>
    <w:p w14:paraId="3F2429D2" w14:textId="77777777" w:rsidR="00315D05" w:rsidRPr="00A94F80" w:rsidRDefault="00315D05" w:rsidP="005215C0">
      <w:pPr>
        <w:pStyle w:val="ListParagraph"/>
        <w:widowControl w:val="0"/>
        <w:numPr>
          <w:ilvl w:val="0"/>
          <w:numId w:val="62"/>
        </w:numPr>
        <w:autoSpaceDE w:val="0"/>
        <w:autoSpaceDN w:val="0"/>
        <w:rPr>
          <w:rFonts w:ascii="Calibri" w:hAnsi="Calibri" w:cs="Calibri"/>
          <w:sz w:val="20"/>
          <w:szCs w:val="20"/>
        </w:rPr>
      </w:pPr>
      <w:r w:rsidRPr="00A94F80">
        <w:rPr>
          <w:rFonts w:ascii="Calibri" w:hAnsi="Calibri" w:cs="Calibri"/>
          <w:sz w:val="20"/>
          <w:szCs w:val="20"/>
        </w:rPr>
        <w:t xml:space="preserve">Participation in risk-limiting audits (2021). </w:t>
      </w:r>
    </w:p>
    <w:p w14:paraId="69653C7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 </w:t>
      </w:r>
    </w:p>
    <w:p w14:paraId="6BCCD57A"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The LWV-VA is concerned that Virginia’s polling hours might not be optimal for all area of the Commonwealth, especially those close to adjacent states, and is concerned about the effect of long hours on officers of election.  Split shifts and poll closing specialists should be used in all localities to ease the burden on officers of election, help in the recruitment, and ensure well-managed elections.</w:t>
      </w:r>
    </w:p>
    <w:p w14:paraId="2C269106" w14:textId="77777777" w:rsidR="00315D05" w:rsidRPr="00A94F80" w:rsidRDefault="00315D05" w:rsidP="00315D05">
      <w:pPr>
        <w:rPr>
          <w:rFonts w:ascii="Calibri" w:hAnsi="Calibri" w:cs="Calibri"/>
          <w:sz w:val="20"/>
          <w:szCs w:val="20"/>
        </w:rPr>
      </w:pPr>
    </w:p>
    <w:p w14:paraId="5E9655A4" w14:textId="77777777" w:rsidR="00315D05" w:rsidRPr="00A94F80" w:rsidRDefault="00315D05" w:rsidP="00315D05">
      <w:pPr>
        <w:rPr>
          <w:rFonts w:ascii="Calibri" w:hAnsi="Calibri" w:cs="Calibri"/>
          <w:sz w:val="20"/>
          <w:szCs w:val="20"/>
        </w:rPr>
      </w:pPr>
      <w:proofErr w:type="gramStart"/>
      <w:r w:rsidRPr="00A94F80">
        <w:rPr>
          <w:rFonts w:ascii="Calibri" w:hAnsi="Calibri" w:cs="Calibri"/>
          <w:sz w:val="20"/>
          <w:szCs w:val="20"/>
        </w:rPr>
        <w:t>With regard to</w:t>
      </w:r>
      <w:proofErr w:type="gramEnd"/>
      <w:r w:rsidRPr="00A94F80">
        <w:rPr>
          <w:rFonts w:ascii="Calibri" w:hAnsi="Calibri" w:cs="Calibri"/>
          <w:sz w:val="20"/>
          <w:szCs w:val="20"/>
        </w:rPr>
        <w:t xml:space="preserve"> voting on election day, the League supports:</w:t>
      </w:r>
    </w:p>
    <w:p w14:paraId="486052D6" w14:textId="77777777" w:rsidR="00315D05" w:rsidRPr="00A94F80" w:rsidRDefault="00315D05" w:rsidP="00315D05">
      <w:pPr>
        <w:rPr>
          <w:rFonts w:ascii="Calibri" w:hAnsi="Calibri" w:cs="Calibri"/>
          <w:sz w:val="20"/>
          <w:szCs w:val="20"/>
        </w:rPr>
      </w:pPr>
    </w:p>
    <w:p w14:paraId="3256C8EA" w14:textId="77777777" w:rsidR="00315D05" w:rsidRPr="00A94F80" w:rsidRDefault="00315D05" w:rsidP="005215C0">
      <w:pPr>
        <w:pStyle w:val="ListParagraph"/>
        <w:widowControl w:val="0"/>
        <w:numPr>
          <w:ilvl w:val="0"/>
          <w:numId w:val="63"/>
        </w:numPr>
        <w:autoSpaceDE w:val="0"/>
        <w:autoSpaceDN w:val="0"/>
        <w:rPr>
          <w:rFonts w:ascii="Calibri" w:hAnsi="Calibri" w:cs="Calibri"/>
          <w:sz w:val="20"/>
          <w:szCs w:val="20"/>
        </w:rPr>
      </w:pPr>
      <w:r w:rsidRPr="00A94F80">
        <w:rPr>
          <w:rFonts w:ascii="Calibri" w:hAnsi="Calibri" w:cs="Calibri"/>
          <w:sz w:val="20"/>
          <w:szCs w:val="20"/>
        </w:rPr>
        <w:t>The court’s authority to extend polling hours in case of disasters and other emergencies that prevent the voters from getting to the polls, and include the provisions needed to ensure fair access to the polls throughout the Commonwealth (2011), and</w:t>
      </w:r>
    </w:p>
    <w:p w14:paraId="4666856F" w14:textId="77777777" w:rsidR="00315D05" w:rsidRPr="00A94F80" w:rsidRDefault="00315D05" w:rsidP="005215C0">
      <w:pPr>
        <w:pStyle w:val="ListParagraph"/>
        <w:widowControl w:val="0"/>
        <w:numPr>
          <w:ilvl w:val="0"/>
          <w:numId w:val="63"/>
        </w:numPr>
        <w:autoSpaceDE w:val="0"/>
        <w:autoSpaceDN w:val="0"/>
        <w:rPr>
          <w:rFonts w:ascii="Calibri" w:hAnsi="Calibri" w:cs="Calibri"/>
          <w:sz w:val="20"/>
          <w:szCs w:val="20"/>
        </w:rPr>
      </w:pPr>
      <w:r w:rsidRPr="00A94F80">
        <w:rPr>
          <w:rFonts w:ascii="Calibri" w:hAnsi="Calibri" w:cs="Calibri"/>
          <w:sz w:val="20"/>
          <w:szCs w:val="20"/>
        </w:rPr>
        <w:t xml:space="preserve">Pilot programs authorizing Virginia’s local governing bodies to use vote centers in conducting local (not statewide) primary, special, and May elections when warranted and implemented pursuant to regulations and policies established by ELECT and the SBE, especially those requiring a determination that using vote centers will not serve to restrict access to the polls or further decrease voter turnout.  </w:t>
      </w:r>
      <w:r w:rsidRPr="00A94F80">
        <w:rPr>
          <w:rFonts w:ascii="Calibri" w:hAnsi="Calibri" w:cs="Calibri"/>
          <w:sz w:val="20"/>
          <w:szCs w:val="20"/>
        </w:rPr>
        <w:lastRenderedPageBreak/>
        <w:t xml:space="preserve">If proven efficient </w:t>
      </w:r>
      <w:proofErr w:type="spellStart"/>
      <w:r w:rsidRPr="00A94F80">
        <w:rPr>
          <w:rFonts w:ascii="Calibri" w:hAnsi="Calibri" w:cs="Calibri"/>
          <w:sz w:val="20"/>
          <w:szCs w:val="20"/>
        </w:rPr>
        <w:t>ad</w:t>
      </w:r>
      <w:proofErr w:type="spellEnd"/>
      <w:r w:rsidRPr="00A94F80">
        <w:rPr>
          <w:rFonts w:ascii="Calibri" w:hAnsi="Calibri" w:cs="Calibri"/>
          <w:sz w:val="20"/>
          <w:szCs w:val="20"/>
        </w:rPr>
        <w:t xml:space="preserve"> effective, the League would support their authorization for continued use at the option of local governing bodies (2013, 2015). </w:t>
      </w:r>
    </w:p>
    <w:p w14:paraId="6619D7A7" w14:textId="77777777" w:rsidR="00315D05" w:rsidRPr="00A94F80" w:rsidRDefault="00315D05" w:rsidP="00315D05">
      <w:pPr>
        <w:rPr>
          <w:rFonts w:ascii="Calibri" w:hAnsi="Calibri" w:cs="Calibri"/>
          <w:sz w:val="20"/>
          <w:szCs w:val="20"/>
        </w:rPr>
      </w:pPr>
    </w:p>
    <w:p w14:paraId="087303D4"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The League supports a statutory requirement that risk-limiting audits of selected cast ballots be randomly conducted in the Commonwealth after each election.  Such audits must be conducted in a transparent manner before the election is certified and with the potential to affect the outcome of the election.  Each locality must be subject to an audit at least once every five years.  If a contest involves more than one jurisdiction, the League urges ELECT to participate in conducting the audit across localities (2011).</w:t>
      </w:r>
    </w:p>
    <w:p w14:paraId="3F668D8B" w14:textId="77777777" w:rsidR="00315D05" w:rsidRPr="00A94F80" w:rsidRDefault="00315D05" w:rsidP="00315D05">
      <w:pPr>
        <w:rPr>
          <w:rFonts w:ascii="Calibri" w:hAnsi="Calibri" w:cs="Calibri"/>
          <w:sz w:val="20"/>
          <w:szCs w:val="20"/>
        </w:rPr>
      </w:pPr>
    </w:p>
    <w:p w14:paraId="5C50E9CE"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  3.</w:t>
      </w:r>
      <w:r w:rsidRPr="00A94F80">
        <w:rPr>
          <w:rFonts w:ascii="Calibri" w:hAnsi="Calibri" w:cs="Calibri"/>
          <w:sz w:val="20"/>
          <w:szCs w:val="20"/>
        </w:rPr>
        <w:tab/>
      </w:r>
      <w:r w:rsidRPr="00A94F80">
        <w:rPr>
          <w:rFonts w:ascii="Calibri" w:hAnsi="Calibri" w:cs="Calibri"/>
          <w:i/>
          <w:iCs/>
          <w:sz w:val="20"/>
          <w:szCs w:val="20"/>
        </w:rPr>
        <w:t>Election Cybersecurity (2021)</w:t>
      </w:r>
    </w:p>
    <w:p w14:paraId="27267BA6" w14:textId="77777777" w:rsidR="00315D05" w:rsidRPr="00A94F80" w:rsidRDefault="00315D05" w:rsidP="00315D05">
      <w:pPr>
        <w:rPr>
          <w:rFonts w:ascii="Calibri" w:hAnsi="Calibri" w:cs="Calibri"/>
          <w:sz w:val="20"/>
          <w:szCs w:val="20"/>
        </w:rPr>
      </w:pPr>
    </w:p>
    <w:p w14:paraId="0A6253CB"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For voters to have the confidence in elections, the laws, policies, and procedures must include measures to ensure that the process and the election infrastructure that accesses central registration and election applications are secure and backed up by penalties for failing to take adequate measures.  The League supports standards and a robust process for election systems including:</w:t>
      </w:r>
    </w:p>
    <w:p w14:paraId="793546F8" w14:textId="77777777" w:rsidR="00315D05" w:rsidRPr="00A94F80" w:rsidRDefault="00315D05" w:rsidP="00315D05">
      <w:pPr>
        <w:rPr>
          <w:rFonts w:ascii="Calibri" w:hAnsi="Calibri" w:cs="Calibri"/>
          <w:sz w:val="20"/>
          <w:szCs w:val="20"/>
        </w:rPr>
      </w:pPr>
    </w:p>
    <w:p w14:paraId="0BF08917"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Updating certification standards regularly to keep pace with the state of knowledge of the cybersecurity landscape,</w:t>
      </w:r>
    </w:p>
    <w:p w14:paraId="25C7E789"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 xml:space="preserve">Ensuring localities have sufficient resources, both expertise and financial, to manage updates by voting systems as certification standards evolve, </w:t>
      </w:r>
    </w:p>
    <w:p w14:paraId="010A44BF"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 xml:space="preserve">Requiring standards for security practices of voting machine venders, their personnel, and consultants/contractors, </w:t>
      </w:r>
    </w:p>
    <w:p w14:paraId="01FBFBED"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Mandating state certification for all components of election management systems,</w:t>
      </w:r>
    </w:p>
    <w:p w14:paraId="3AFC70D7"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 xml:space="preserve">   The promulgation of standards for logic and accuracy testing of election equipment, and</w:t>
      </w:r>
    </w:p>
    <w:p w14:paraId="0181C0DC" w14:textId="77777777" w:rsidR="00315D05" w:rsidRPr="00A94F80" w:rsidRDefault="00315D05" w:rsidP="005215C0">
      <w:pPr>
        <w:pStyle w:val="ListParagraph"/>
        <w:widowControl w:val="0"/>
        <w:numPr>
          <w:ilvl w:val="0"/>
          <w:numId w:val="64"/>
        </w:numPr>
        <w:autoSpaceDE w:val="0"/>
        <w:autoSpaceDN w:val="0"/>
        <w:rPr>
          <w:rFonts w:ascii="Calibri" w:hAnsi="Calibri" w:cs="Calibri"/>
          <w:sz w:val="20"/>
          <w:szCs w:val="20"/>
        </w:rPr>
      </w:pPr>
      <w:r w:rsidRPr="00A94F80">
        <w:rPr>
          <w:rFonts w:ascii="Calibri" w:hAnsi="Calibri" w:cs="Calibri"/>
          <w:sz w:val="20"/>
          <w:szCs w:val="20"/>
        </w:rPr>
        <w:t>Recommending that the Commonwealth consult with other states and other organizations in sharing best practices about certification regimes (2021).</w:t>
      </w:r>
    </w:p>
    <w:p w14:paraId="69D06D7E" w14:textId="77777777" w:rsidR="00315D05" w:rsidRPr="00A94F80" w:rsidRDefault="00315D05" w:rsidP="00315D05">
      <w:pPr>
        <w:rPr>
          <w:rFonts w:ascii="Calibri" w:hAnsi="Calibri" w:cs="Calibri"/>
          <w:sz w:val="20"/>
          <w:szCs w:val="20"/>
        </w:rPr>
      </w:pPr>
    </w:p>
    <w:p w14:paraId="7C05761A"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To address the security of registration and election software applications and databases, the League supports:</w:t>
      </w:r>
    </w:p>
    <w:p w14:paraId="7890CE5C" w14:textId="77777777" w:rsidR="00315D05" w:rsidRPr="00A94F80" w:rsidRDefault="00315D05" w:rsidP="00315D05">
      <w:pPr>
        <w:rPr>
          <w:rFonts w:ascii="Calibri" w:hAnsi="Calibri" w:cs="Calibri"/>
          <w:sz w:val="20"/>
          <w:szCs w:val="20"/>
        </w:rPr>
      </w:pPr>
    </w:p>
    <w:p w14:paraId="664996A1" w14:textId="77777777" w:rsidR="00315D05" w:rsidRPr="00A94F80" w:rsidRDefault="00315D05" w:rsidP="005215C0">
      <w:pPr>
        <w:pStyle w:val="ListParagraph"/>
        <w:widowControl w:val="0"/>
        <w:numPr>
          <w:ilvl w:val="0"/>
          <w:numId w:val="65"/>
        </w:numPr>
        <w:autoSpaceDE w:val="0"/>
        <w:autoSpaceDN w:val="0"/>
        <w:rPr>
          <w:rFonts w:ascii="Calibri" w:hAnsi="Calibri" w:cs="Calibri"/>
          <w:sz w:val="20"/>
          <w:szCs w:val="20"/>
        </w:rPr>
      </w:pPr>
      <w:r w:rsidRPr="00A94F80">
        <w:rPr>
          <w:rFonts w:ascii="Calibri" w:hAnsi="Calibri" w:cs="Calibri"/>
          <w:sz w:val="20"/>
          <w:szCs w:val="20"/>
        </w:rPr>
        <w:t>The Commonwealth’s provision of sufficient resources for:</w:t>
      </w:r>
    </w:p>
    <w:p w14:paraId="30249E64" w14:textId="77777777" w:rsidR="00315D05" w:rsidRPr="00A94F80" w:rsidRDefault="00315D05" w:rsidP="005215C0">
      <w:pPr>
        <w:pStyle w:val="ListParagraph"/>
        <w:widowControl w:val="0"/>
        <w:numPr>
          <w:ilvl w:val="1"/>
          <w:numId w:val="65"/>
        </w:numPr>
        <w:autoSpaceDE w:val="0"/>
        <w:autoSpaceDN w:val="0"/>
        <w:rPr>
          <w:rFonts w:ascii="Calibri" w:hAnsi="Calibri" w:cs="Calibri"/>
          <w:sz w:val="20"/>
          <w:szCs w:val="20"/>
        </w:rPr>
      </w:pPr>
      <w:r w:rsidRPr="00A94F80">
        <w:rPr>
          <w:rFonts w:ascii="Calibri" w:hAnsi="Calibri" w:cs="Calibri"/>
          <w:sz w:val="20"/>
          <w:szCs w:val="20"/>
        </w:rPr>
        <w:t xml:space="preserve">Adequate staffing of central information technology functions and maintaining infrastructure and applications to the highest level of cyber protection, and </w:t>
      </w:r>
    </w:p>
    <w:p w14:paraId="07DD3E7E" w14:textId="77777777" w:rsidR="00315D05" w:rsidRPr="00A94F80" w:rsidRDefault="00315D05" w:rsidP="005215C0">
      <w:pPr>
        <w:pStyle w:val="ListParagraph"/>
        <w:widowControl w:val="0"/>
        <w:numPr>
          <w:ilvl w:val="1"/>
          <w:numId w:val="65"/>
        </w:numPr>
        <w:autoSpaceDE w:val="0"/>
        <w:autoSpaceDN w:val="0"/>
        <w:rPr>
          <w:rFonts w:ascii="Calibri" w:hAnsi="Calibri" w:cs="Calibri"/>
          <w:sz w:val="20"/>
          <w:szCs w:val="20"/>
        </w:rPr>
      </w:pPr>
      <w:r w:rsidRPr="00A94F80">
        <w:rPr>
          <w:rFonts w:ascii="Calibri" w:hAnsi="Calibri" w:cs="Calibri"/>
          <w:sz w:val="20"/>
          <w:szCs w:val="20"/>
        </w:rPr>
        <w:t>Supporting localities in securing systems that access central registration and election applications,</w:t>
      </w:r>
    </w:p>
    <w:p w14:paraId="4DB32B49" w14:textId="77777777" w:rsidR="00315D05" w:rsidRPr="00A94F80" w:rsidRDefault="00315D05" w:rsidP="005215C0">
      <w:pPr>
        <w:pStyle w:val="ListParagraph"/>
        <w:widowControl w:val="0"/>
        <w:numPr>
          <w:ilvl w:val="0"/>
          <w:numId w:val="66"/>
        </w:numPr>
        <w:autoSpaceDE w:val="0"/>
        <w:autoSpaceDN w:val="0"/>
        <w:rPr>
          <w:rFonts w:ascii="Calibri" w:hAnsi="Calibri" w:cs="Calibri"/>
          <w:sz w:val="20"/>
          <w:szCs w:val="20"/>
        </w:rPr>
      </w:pPr>
      <w:r w:rsidRPr="00A94F80">
        <w:rPr>
          <w:rFonts w:ascii="Calibri" w:hAnsi="Calibri" w:cs="Calibri"/>
          <w:sz w:val="20"/>
          <w:szCs w:val="20"/>
        </w:rPr>
        <w:t>The Commonwealth’s participation in national and multistate associations that develop cybersecurity standards, monitor emerging threats to critical infrastructure, and identify protection strategies, and</w:t>
      </w:r>
    </w:p>
    <w:p w14:paraId="6D905C3E" w14:textId="77777777" w:rsidR="00315D05" w:rsidRPr="00A94F80" w:rsidRDefault="00315D05" w:rsidP="005215C0">
      <w:pPr>
        <w:pStyle w:val="ListParagraph"/>
        <w:widowControl w:val="0"/>
        <w:numPr>
          <w:ilvl w:val="0"/>
          <w:numId w:val="66"/>
        </w:numPr>
        <w:autoSpaceDE w:val="0"/>
        <w:autoSpaceDN w:val="0"/>
        <w:rPr>
          <w:rFonts w:ascii="Calibri" w:hAnsi="Calibri" w:cs="Calibri"/>
          <w:sz w:val="20"/>
          <w:szCs w:val="20"/>
        </w:rPr>
      </w:pPr>
      <w:r w:rsidRPr="00A94F80">
        <w:rPr>
          <w:rFonts w:ascii="Calibri" w:hAnsi="Calibri" w:cs="Calibri"/>
          <w:sz w:val="20"/>
          <w:szCs w:val="20"/>
        </w:rPr>
        <w:t xml:space="preserve">The acquisition and maintenance of a voter registration and election management system that meets high standards for security, usability, reliability, and functionality (2021).   </w:t>
      </w:r>
    </w:p>
    <w:p w14:paraId="562FB6BA" w14:textId="77777777" w:rsidR="00315D05" w:rsidRPr="00A94F80" w:rsidRDefault="00315D05" w:rsidP="00315D05">
      <w:pPr>
        <w:rPr>
          <w:rFonts w:ascii="Calibri" w:hAnsi="Calibri" w:cs="Calibri"/>
          <w:sz w:val="20"/>
          <w:szCs w:val="20"/>
        </w:rPr>
      </w:pPr>
    </w:p>
    <w:p w14:paraId="7F81CF50"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To address the cybersecurity of election equipment, the League supports:</w:t>
      </w:r>
    </w:p>
    <w:p w14:paraId="31FB36C9" w14:textId="77777777" w:rsidR="00315D05" w:rsidRPr="00A94F80" w:rsidRDefault="00315D05" w:rsidP="00315D05">
      <w:pPr>
        <w:rPr>
          <w:rFonts w:ascii="Calibri" w:hAnsi="Calibri" w:cs="Calibri"/>
          <w:sz w:val="20"/>
          <w:szCs w:val="20"/>
        </w:rPr>
      </w:pPr>
    </w:p>
    <w:p w14:paraId="0D718747"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Supporting the use of ballot marking devices that produce ballots identical and hand-marked ballots to avoid vulnerabilities with barcodes,</w:t>
      </w:r>
    </w:p>
    <w:p w14:paraId="575F627E"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Supporting the use of statewide standards for logic and accuracy testing of election equipment,</w:t>
      </w:r>
    </w:p>
    <w:p w14:paraId="0152625B"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Requiring statewide standards for security practices of voting machine venders, their personnel ad consultants/contractors,</w:t>
      </w:r>
    </w:p>
    <w:p w14:paraId="5093E3B9"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Supporting the replacement of devise well before “end-of-life” (When the technology is no longer supported),</w:t>
      </w:r>
    </w:p>
    <w:p w14:paraId="5493FF8E"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 xml:space="preserve">Recommending that the Commonwealth and localities have sufficient resources to follow best practices for cybersecurity, and </w:t>
      </w:r>
    </w:p>
    <w:p w14:paraId="4CBFDD9A" w14:textId="77777777" w:rsidR="00315D05" w:rsidRPr="00A94F80" w:rsidRDefault="00315D05" w:rsidP="005215C0">
      <w:pPr>
        <w:pStyle w:val="ListParagraph"/>
        <w:widowControl w:val="0"/>
        <w:numPr>
          <w:ilvl w:val="0"/>
          <w:numId w:val="67"/>
        </w:numPr>
        <w:autoSpaceDE w:val="0"/>
        <w:autoSpaceDN w:val="0"/>
        <w:rPr>
          <w:rFonts w:ascii="Calibri" w:hAnsi="Calibri" w:cs="Calibri"/>
          <w:sz w:val="20"/>
          <w:szCs w:val="20"/>
        </w:rPr>
      </w:pPr>
      <w:r w:rsidRPr="00A94F80">
        <w:rPr>
          <w:rFonts w:ascii="Calibri" w:hAnsi="Calibri" w:cs="Calibri"/>
          <w:sz w:val="20"/>
          <w:szCs w:val="20"/>
        </w:rPr>
        <w:t>Requiring the use of paper backups of voter lists (or other contingency plans) in case of electronic pollbook malfunction (2021).</w:t>
      </w:r>
    </w:p>
    <w:p w14:paraId="77A52FD0" w14:textId="77777777" w:rsidR="00315D05" w:rsidRPr="00A94F80" w:rsidRDefault="00315D05" w:rsidP="00315D05">
      <w:pPr>
        <w:rPr>
          <w:rFonts w:ascii="Calibri" w:hAnsi="Calibri" w:cs="Calibri"/>
          <w:sz w:val="20"/>
          <w:szCs w:val="20"/>
        </w:rPr>
      </w:pPr>
    </w:p>
    <w:p w14:paraId="17283AB9"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4.</w:t>
      </w:r>
      <w:r w:rsidRPr="00A94F80">
        <w:rPr>
          <w:rFonts w:ascii="Calibri" w:hAnsi="Calibri" w:cs="Calibri"/>
          <w:sz w:val="20"/>
          <w:szCs w:val="20"/>
        </w:rPr>
        <w:tab/>
      </w:r>
      <w:r w:rsidRPr="00A94F80">
        <w:rPr>
          <w:rFonts w:ascii="Calibri" w:hAnsi="Calibri" w:cs="Calibri"/>
          <w:i/>
          <w:iCs/>
          <w:sz w:val="20"/>
          <w:szCs w:val="20"/>
        </w:rPr>
        <w:t>Electoral Systems (2021)</w:t>
      </w:r>
      <w:r w:rsidRPr="00A94F80">
        <w:rPr>
          <w:rFonts w:ascii="Calibri" w:hAnsi="Calibri" w:cs="Calibri"/>
          <w:sz w:val="20"/>
          <w:szCs w:val="20"/>
        </w:rPr>
        <w:t xml:space="preserve">    </w:t>
      </w:r>
    </w:p>
    <w:p w14:paraId="7D617DEE" w14:textId="77777777" w:rsidR="00315D05" w:rsidRPr="00A94F80" w:rsidRDefault="00315D05" w:rsidP="00315D05">
      <w:pPr>
        <w:rPr>
          <w:rFonts w:ascii="Calibri" w:hAnsi="Calibri" w:cs="Calibri"/>
          <w:sz w:val="20"/>
          <w:szCs w:val="20"/>
        </w:rPr>
      </w:pPr>
    </w:p>
    <w:p w14:paraId="2029128B"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The League recognizes the deficiencies of the current plurality system and support the introduction of alternative electoral systems such as Ranked Choice Voting (RCV).  The League supports:</w:t>
      </w:r>
    </w:p>
    <w:p w14:paraId="62B9145E" w14:textId="77777777" w:rsidR="00315D05" w:rsidRPr="00A94F80" w:rsidRDefault="00315D05" w:rsidP="00315D05">
      <w:pPr>
        <w:rPr>
          <w:rFonts w:ascii="Calibri" w:hAnsi="Calibri" w:cs="Calibri"/>
          <w:sz w:val="20"/>
          <w:szCs w:val="20"/>
        </w:rPr>
      </w:pPr>
    </w:p>
    <w:p w14:paraId="714F4AFD" w14:textId="77777777" w:rsidR="00315D05" w:rsidRPr="00A94F80" w:rsidRDefault="00315D05" w:rsidP="005215C0">
      <w:pPr>
        <w:pStyle w:val="ListParagraph"/>
        <w:widowControl w:val="0"/>
        <w:numPr>
          <w:ilvl w:val="0"/>
          <w:numId w:val="68"/>
        </w:numPr>
        <w:autoSpaceDE w:val="0"/>
        <w:autoSpaceDN w:val="0"/>
        <w:rPr>
          <w:rFonts w:ascii="Calibri" w:hAnsi="Calibri" w:cs="Calibri"/>
          <w:sz w:val="20"/>
          <w:szCs w:val="20"/>
        </w:rPr>
      </w:pPr>
      <w:r w:rsidRPr="00A94F80">
        <w:rPr>
          <w:rFonts w:ascii="Calibri" w:hAnsi="Calibri" w:cs="Calibri"/>
          <w:sz w:val="20"/>
          <w:szCs w:val="20"/>
        </w:rPr>
        <w:t>The Option for localities to utilize Ranked Choice Voting for local elections, both single- and multi-winner.  Localities opting to use Ranked Choice Voting should consider the need for voter education planning for these elections,</w:t>
      </w:r>
    </w:p>
    <w:p w14:paraId="09FCBAE2" w14:textId="77777777" w:rsidR="00315D05" w:rsidRPr="00A94F80" w:rsidRDefault="00315D05" w:rsidP="005215C0">
      <w:pPr>
        <w:pStyle w:val="ListParagraph"/>
        <w:widowControl w:val="0"/>
        <w:numPr>
          <w:ilvl w:val="0"/>
          <w:numId w:val="68"/>
        </w:numPr>
        <w:autoSpaceDE w:val="0"/>
        <w:autoSpaceDN w:val="0"/>
        <w:rPr>
          <w:rFonts w:ascii="Calibri" w:hAnsi="Calibri" w:cs="Calibri"/>
          <w:sz w:val="20"/>
          <w:szCs w:val="20"/>
        </w:rPr>
      </w:pPr>
      <w:r w:rsidRPr="00A94F80">
        <w:rPr>
          <w:rFonts w:ascii="Calibri" w:hAnsi="Calibri" w:cs="Calibri"/>
          <w:sz w:val="20"/>
          <w:szCs w:val="20"/>
        </w:rPr>
        <w:t>The expanded use of Ranked Choice Voting in state-run primaries,</w:t>
      </w:r>
    </w:p>
    <w:p w14:paraId="3F9A2407" w14:textId="77777777" w:rsidR="00315D05" w:rsidRPr="00A94F80" w:rsidRDefault="00315D05" w:rsidP="005215C0">
      <w:pPr>
        <w:pStyle w:val="ListParagraph"/>
        <w:widowControl w:val="0"/>
        <w:numPr>
          <w:ilvl w:val="0"/>
          <w:numId w:val="68"/>
        </w:numPr>
        <w:autoSpaceDE w:val="0"/>
        <w:autoSpaceDN w:val="0"/>
        <w:rPr>
          <w:rFonts w:ascii="Calibri" w:hAnsi="Calibri" w:cs="Calibri"/>
          <w:sz w:val="20"/>
          <w:szCs w:val="20"/>
        </w:rPr>
      </w:pPr>
      <w:r w:rsidRPr="00A94F80">
        <w:rPr>
          <w:rFonts w:ascii="Calibri" w:hAnsi="Calibri" w:cs="Calibri"/>
          <w:sz w:val="20"/>
          <w:szCs w:val="20"/>
        </w:rPr>
        <w:t xml:space="preserve">Implementation of Ranked Choice Voting that allows for all candidates in a race to be ranked, and </w:t>
      </w:r>
    </w:p>
    <w:p w14:paraId="1764F5AA" w14:textId="77777777" w:rsidR="00315D05" w:rsidRPr="00A94F80" w:rsidRDefault="00315D05" w:rsidP="005215C0">
      <w:pPr>
        <w:pStyle w:val="ListParagraph"/>
        <w:widowControl w:val="0"/>
        <w:numPr>
          <w:ilvl w:val="0"/>
          <w:numId w:val="68"/>
        </w:numPr>
        <w:autoSpaceDE w:val="0"/>
        <w:autoSpaceDN w:val="0"/>
        <w:rPr>
          <w:rFonts w:ascii="Calibri" w:hAnsi="Calibri" w:cs="Calibri"/>
          <w:sz w:val="20"/>
          <w:szCs w:val="20"/>
        </w:rPr>
      </w:pPr>
      <w:r w:rsidRPr="00A94F80">
        <w:rPr>
          <w:rFonts w:ascii="Calibri" w:hAnsi="Calibri" w:cs="Calibri"/>
          <w:sz w:val="20"/>
          <w:szCs w:val="20"/>
        </w:rPr>
        <w:t xml:space="preserve">Use of Ranked Choice Voting beyond local elections, after Ranked Choice Voting in local Virginia elections has been shown to meet criteria listed in the </w:t>
      </w:r>
      <w:r w:rsidRPr="00A94F80">
        <w:rPr>
          <w:rFonts w:ascii="Calibri" w:hAnsi="Calibri" w:cs="Calibri"/>
          <w:i/>
          <w:iCs/>
          <w:sz w:val="20"/>
          <w:szCs w:val="20"/>
        </w:rPr>
        <w:t>LWVUS Impact on Issue, Guide to Public Policy Positions 2020-2022</w:t>
      </w:r>
      <w:r w:rsidRPr="00A94F80">
        <w:rPr>
          <w:rFonts w:ascii="Calibri" w:hAnsi="Calibri" w:cs="Calibri"/>
          <w:sz w:val="20"/>
          <w:szCs w:val="20"/>
        </w:rPr>
        <w:t xml:space="preserve"> (2021). </w:t>
      </w:r>
    </w:p>
    <w:p w14:paraId="17313B6C" w14:textId="77777777" w:rsidR="00315D05" w:rsidRPr="00A94F80" w:rsidRDefault="00315D05" w:rsidP="00315D05">
      <w:pPr>
        <w:rPr>
          <w:rFonts w:ascii="Calibri" w:hAnsi="Calibri" w:cs="Calibri"/>
          <w:sz w:val="20"/>
          <w:szCs w:val="20"/>
        </w:rPr>
      </w:pPr>
    </w:p>
    <w:p w14:paraId="56C16EB5"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5.</w:t>
      </w:r>
      <w:r w:rsidRPr="00A94F80">
        <w:rPr>
          <w:rFonts w:ascii="Calibri" w:hAnsi="Calibri" w:cs="Calibri"/>
          <w:sz w:val="20"/>
          <w:szCs w:val="20"/>
        </w:rPr>
        <w:tab/>
      </w:r>
      <w:r w:rsidRPr="00A94F80">
        <w:rPr>
          <w:rFonts w:ascii="Calibri" w:hAnsi="Calibri" w:cs="Calibri"/>
          <w:i/>
          <w:iCs/>
          <w:sz w:val="20"/>
          <w:szCs w:val="20"/>
        </w:rPr>
        <w:t>Voter Access (2021)</w:t>
      </w:r>
      <w:r w:rsidRPr="00A94F80">
        <w:rPr>
          <w:rFonts w:ascii="Calibri" w:hAnsi="Calibri" w:cs="Calibri"/>
          <w:sz w:val="20"/>
          <w:szCs w:val="20"/>
        </w:rPr>
        <w:t xml:space="preserve">    </w:t>
      </w:r>
    </w:p>
    <w:p w14:paraId="55C0F2BD" w14:textId="77777777" w:rsidR="00315D05" w:rsidRPr="00A94F80" w:rsidRDefault="00315D05" w:rsidP="00315D05">
      <w:pPr>
        <w:rPr>
          <w:rFonts w:ascii="Calibri" w:hAnsi="Calibri" w:cs="Calibri"/>
          <w:sz w:val="20"/>
          <w:szCs w:val="20"/>
        </w:rPr>
      </w:pPr>
    </w:p>
    <w:p w14:paraId="662D2675"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League supports the fundamental right to vote and supports measures that seek to enhance voter access and voter participation.  Equally, the League opposes measurers that seek to infringe on this fundamental right or create barriers to voters casting ballots.  Voter suppression efforts can include but are not limited </w:t>
      </w:r>
      <w:proofErr w:type="gramStart"/>
      <w:r w:rsidRPr="00A94F80">
        <w:rPr>
          <w:rFonts w:ascii="Calibri" w:hAnsi="Calibri" w:cs="Calibri"/>
          <w:sz w:val="20"/>
          <w:szCs w:val="20"/>
        </w:rPr>
        <w:t>to:</w:t>
      </w:r>
      <w:proofErr w:type="gramEnd"/>
      <w:r w:rsidRPr="00A94F80">
        <w:rPr>
          <w:rFonts w:ascii="Calibri" w:hAnsi="Calibri" w:cs="Calibri"/>
          <w:sz w:val="20"/>
          <w:szCs w:val="20"/>
        </w:rPr>
        <w:t xml:space="preserve"> manipulation of the registration process; policies that make voting difficult, time consuming or dangerous; felon disenfranchisement; and disinformation that confuses voters or discourages them from casting their vote.  These examples have changed over time and will continue to evolve.  Thus, the Leagues across the Commonwealth should monitor activities and adapt accordingly.  The League:</w:t>
      </w:r>
    </w:p>
    <w:p w14:paraId="6D29429F" w14:textId="77777777" w:rsidR="00315D05" w:rsidRPr="00A94F80" w:rsidRDefault="00315D05" w:rsidP="00315D05">
      <w:pPr>
        <w:rPr>
          <w:rFonts w:ascii="Calibri" w:hAnsi="Calibri" w:cs="Calibri"/>
          <w:sz w:val="20"/>
          <w:szCs w:val="20"/>
        </w:rPr>
      </w:pPr>
    </w:p>
    <w:p w14:paraId="62EDD215" w14:textId="77777777" w:rsidR="00315D05" w:rsidRPr="00A94F80" w:rsidRDefault="00315D05" w:rsidP="005215C0">
      <w:pPr>
        <w:pStyle w:val="ListParagraph"/>
        <w:widowControl w:val="0"/>
        <w:numPr>
          <w:ilvl w:val="0"/>
          <w:numId w:val="69"/>
        </w:numPr>
        <w:autoSpaceDE w:val="0"/>
        <w:autoSpaceDN w:val="0"/>
        <w:rPr>
          <w:rFonts w:ascii="Calibri" w:hAnsi="Calibri" w:cs="Calibri"/>
          <w:sz w:val="20"/>
          <w:szCs w:val="20"/>
        </w:rPr>
      </w:pPr>
      <w:r w:rsidRPr="00A94F80">
        <w:rPr>
          <w:rFonts w:ascii="Calibri" w:hAnsi="Calibri" w:cs="Calibri"/>
          <w:sz w:val="20"/>
          <w:szCs w:val="20"/>
        </w:rPr>
        <w:t xml:space="preserve">Opposes the requirement that a voter present a photo ID at any voting location place </w:t>
      </w:r>
      <w:proofErr w:type="gramStart"/>
      <w:r w:rsidRPr="00A94F80">
        <w:rPr>
          <w:rFonts w:ascii="Calibri" w:hAnsi="Calibri" w:cs="Calibri"/>
          <w:sz w:val="20"/>
          <w:szCs w:val="20"/>
        </w:rPr>
        <w:t>in order to</w:t>
      </w:r>
      <w:proofErr w:type="gramEnd"/>
      <w:r w:rsidRPr="00A94F80">
        <w:rPr>
          <w:rFonts w:ascii="Calibri" w:hAnsi="Calibri" w:cs="Calibri"/>
          <w:sz w:val="20"/>
          <w:szCs w:val="20"/>
        </w:rPr>
        <w:t xml:space="preserve"> be able to vote, and</w:t>
      </w:r>
    </w:p>
    <w:p w14:paraId="58A16770" w14:textId="77777777" w:rsidR="00315D05" w:rsidRPr="00A94F80" w:rsidRDefault="00315D05" w:rsidP="005215C0">
      <w:pPr>
        <w:pStyle w:val="ListParagraph"/>
        <w:widowControl w:val="0"/>
        <w:numPr>
          <w:ilvl w:val="0"/>
          <w:numId w:val="69"/>
        </w:numPr>
        <w:autoSpaceDE w:val="0"/>
        <w:autoSpaceDN w:val="0"/>
        <w:rPr>
          <w:rFonts w:ascii="Calibri" w:hAnsi="Calibri" w:cs="Calibri"/>
          <w:sz w:val="20"/>
          <w:szCs w:val="20"/>
        </w:rPr>
      </w:pPr>
      <w:r w:rsidRPr="00A94F80">
        <w:rPr>
          <w:rFonts w:ascii="Calibri" w:hAnsi="Calibri" w:cs="Calibri"/>
          <w:sz w:val="20"/>
          <w:szCs w:val="20"/>
        </w:rPr>
        <w:t xml:space="preserve">Supports the review of all election laws and regulations to ensure that                                                                                                                                   measures do not infringe on the right to vote nor unduly burden or restrict the rights of individuals or groups, as previously required under the </w:t>
      </w:r>
      <w:r w:rsidRPr="00A94F80">
        <w:rPr>
          <w:rFonts w:ascii="Calibri" w:hAnsi="Calibri" w:cs="Calibri"/>
          <w:i/>
          <w:iCs/>
          <w:sz w:val="20"/>
          <w:szCs w:val="20"/>
        </w:rPr>
        <w:t>Voting Rights Act of 1965</w:t>
      </w:r>
      <w:r w:rsidRPr="00A94F80">
        <w:rPr>
          <w:rFonts w:ascii="Calibri" w:hAnsi="Calibri" w:cs="Calibri"/>
          <w:sz w:val="20"/>
          <w:szCs w:val="20"/>
        </w:rPr>
        <w:t xml:space="preserve"> (2021).</w:t>
      </w:r>
    </w:p>
    <w:p w14:paraId="430A1E89" w14:textId="77777777" w:rsidR="00315D05" w:rsidRPr="00A94F80" w:rsidRDefault="00315D05" w:rsidP="00315D05">
      <w:pPr>
        <w:rPr>
          <w:rFonts w:ascii="Calibri" w:hAnsi="Calibri" w:cs="Calibri"/>
          <w:sz w:val="20"/>
          <w:szCs w:val="20"/>
        </w:rPr>
      </w:pPr>
    </w:p>
    <w:p w14:paraId="7642485B" w14:textId="77777777" w:rsidR="00315D05" w:rsidRPr="00A94F80" w:rsidRDefault="00315D05" w:rsidP="00315D05">
      <w:pPr>
        <w:jc w:val="center"/>
        <w:rPr>
          <w:rFonts w:ascii="Calibri" w:hAnsi="Calibri" w:cs="Calibri"/>
          <w:b/>
          <w:bCs/>
          <w:sz w:val="20"/>
          <w:szCs w:val="20"/>
        </w:rPr>
      </w:pPr>
      <w:r w:rsidRPr="00A94F80">
        <w:rPr>
          <w:rFonts w:ascii="Calibri" w:hAnsi="Calibri" w:cs="Calibri"/>
          <w:b/>
          <w:bCs/>
          <w:sz w:val="20"/>
          <w:szCs w:val="20"/>
        </w:rPr>
        <w:t>LWV-VA Resolution Virginia’s Absentee Voters Need Access, Not Witnesses</w:t>
      </w:r>
    </w:p>
    <w:p w14:paraId="67DEBC0C" w14:textId="77777777" w:rsidR="00315D05" w:rsidRPr="00A94F80" w:rsidRDefault="00315D05" w:rsidP="00315D05">
      <w:pPr>
        <w:rPr>
          <w:rFonts w:ascii="Calibri" w:hAnsi="Calibri" w:cs="Calibri"/>
          <w:sz w:val="20"/>
          <w:szCs w:val="20"/>
        </w:rPr>
      </w:pPr>
    </w:p>
    <w:p w14:paraId="66E11543"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WHEREAS voting is a fundamental right under our state and national Constitutions and is essential to government of the people, by the people, and for the people,</w:t>
      </w:r>
    </w:p>
    <w:p w14:paraId="63F9A3AC" w14:textId="77777777" w:rsidR="00315D05" w:rsidRPr="00A94F80" w:rsidRDefault="00315D05" w:rsidP="00315D05">
      <w:pPr>
        <w:rPr>
          <w:rFonts w:ascii="Calibri" w:hAnsi="Calibri" w:cs="Calibri"/>
          <w:sz w:val="20"/>
          <w:szCs w:val="20"/>
        </w:rPr>
      </w:pPr>
    </w:p>
    <w:p w14:paraId="7B08F2BE"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WHEREAS no evidence of voter fraud justifies regulation of absentee voting that would be remedied by the requirement of witness for absentee ballots: indeed, witnesses themselves remain unverified,</w:t>
      </w:r>
    </w:p>
    <w:p w14:paraId="21556D7E" w14:textId="77777777" w:rsidR="00315D05" w:rsidRPr="00A94F80" w:rsidRDefault="00315D05" w:rsidP="00315D05">
      <w:pPr>
        <w:rPr>
          <w:rFonts w:ascii="Calibri" w:hAnsi="Calibri" w:cs="Calibri"/>
          <w:sz w:val="20"/>
          <w:szCs w:val="20"/>
        </w:rPr>
      </w:pPr>
    </w:p>
    <w:p w14:paraId="65564806"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WHEREAS the very reason of isolation and infirmity that prompt voters to request absentee ballots are the reasons that make it burdensome for those voters to secure witnesses,</w:t>
      </w:r>
    </w:p>
    <w:p w14:paraId="3A15F26F" w14:textId="77777777" w:rsidR="00315D05" w:rsidRPr="00A94F80" w:rsidRDefault="00315D05" w:rsidP="00315D05">
      <w:pPr>
        <w:rPr>
          <w:rFonts w:ascii="Calibri" w:hAnsi="Calibri" w:cs="Calibri"/>
          <w:sz w:val="20"/>
          <w:szCs w:val="20"/>
        </w:rPr>
      </w:pPr>
    </w:p>
    <w:p w14:paraId="7702678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WHEREAS all Virginia voters are entitled to ballot secrecy without the risk introduced by witness verification requirements,    </w:t>
      </w:r>
    </w:p>
    <w:p w14:paraId="3249E89A" w14:textId="77777777" w:rsidR="00315D05" w:rsidRPr="00A94F80" w:rsidRDefault="00315D05" w:rsidP="00315D05">
      <w:pPr>
        <w:rPr>
          <w:rFonts w:ascii="Calibri" w:hAnsi="Calibri" w:cs="Calibri"/>
          <w:sz w:val="20"/>
          <w:szCs w:val="20"/>
        </w:rPr>
      </w:pPr>
    </w:p>
    <w:p w14:paraId="586D37E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WHEREAS all Virginia voters swear or affirm their identity under Virginia’s election laws when they register to vote,</w:t>
      </w:r>
    </w:p>
    <w:p w14:paraId="7105AE11" w14:textId="77777777" w:rsidR="00315D05" w:rsidRPr="00A94F80" w:rsidRDefault="00315D05" w:rsidP="00315D05">
      <w:pPr>
        <w:rPr>
          <w:rFonts w:ascii="Calibri" w:hAnsi="Calibri" w:cs="Calibri"/>
          <w:sz w:val="20"/>
          <w:szCs w:val="20"/>
        </w:rPr>
      </w:pPr>
    </w:p>
    <w:p w14:paraId="01F3C1A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WHEREAS all Virginia voters independently verify sensitive information and to personal identity and residence in their applications for absentee ballots, and</w:t>
      </w:r>
    </w:p>
    <w:p w14:paraId="7F581646" w14:textId="77777777" w:rsidR="00315D05" w:rsidRPr="00A94F80" w:rsidRDefault="00315D05" w:rsidP="00315D05">
      <w:pPr>
        <w:rPr>
          <w:rFonts w:ascii="Calibri" w:hAnsi="Calibri" w:cs="Calibri"/>
          <w:sz w:val="20"/>
          <w:szCs w:val="20"/>
        </w:rPr>
      </w:pPr>
    </w:p>
    <w:p w14:paraId="715B84FF"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lastRenderedPageBreak/>
        <w:t xml:space="preserve">WHEREAS, during the COVID-19 Pandemic, Virginians voted securely at a record-breaking pace, including absentee voters who were excused from the witness requirement, demonstrating the reliability of Virginia’s elections without the imposition of witness requirements; now, therefore    </w:t>
      </w:r>
    </w:p>
    <w:p w14:paraId="5F0A2E6F" w14:textId="77777777" w:rsidR="00315D05" w:rsidRPr="00A94F80" w:rsidRDefault="00315D05" w:rsidP="00315D05">
      <w:pPr>
        <w:rPr>
          <w:rFonts w:ascii="Calibri" w:hAnsi="Calibri" w:cs="Calibri"/>
          <w:sz w:val="20"/>
          <w:szCs w:val="20"/>
        </w:rPr>
      </w:pPr>
    </w:p>
    <w:p w14:paraId="24A445A6"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BE IT HEREY RESOLVED that the League of Women Voters of Virginia steadfastly insist that the General Assembly protect voter access to Absentee Ballots and remove the burden of witness signatures.</w:t>
      </w:r>
    </w:p>
    <w:p w14:paraId="4D10A54E" w14:textId="77777777" w:rsidR="00315D05" w:rsidRPr="00A94F80" w:rsidRDefault="00315D05" w:rsidP="00315D05">
      <w:pPr>
        <w:rPr>
          <w:rFonts w:ascii="Calibri" w:hAnsi="Calibri" w:cs="Calibri"/>
          <w:sz w:val="20"/>
          <w:szCs w:val="20"/>
        </w:rPr>
      </w:pPr>
    </w:p>
    <w:p w14:paraId="289D31A4" w14:textId="77777777" w:rsidR="00315D05" w:rsidRPr="00A94F80" w:rsidRDefault="00315D05" w:rsidP="00315D05">
      <w:pPr>
        <w:rPr>
          <w:rFonts w:ascii="Calibri" w:hAnsi="Calibri" w:cs="Calibri"/>
          <w:sz w:val="20"/>
          <w:szCs w:val="20"/>
        </w:rPr>
      </w:pPr>
      <w:r w:rsidRPr="00A94F80">
        <w:rPr>
          <w:rFonts w:ascii="Calibri" w:hAnsi="Calibri" w:cs="Calibri"/>
          <w:b/>
          <w:sz w:val="20"/>
          <w:szCs w:val="20"/>
        </w:rPr>
        <w:t>ISSUE HISTORY</w:t>
      </w:r>
      <w:r w:rsidRPr="00A94F80">
        <w:rPr>
          <w:rFonts w:ascii="Calibri" w:hAnsi="Calibri" w:cs="Calibri"/>
          <w:sz w:val="20"/>
          <w:szCs w:val="20"/>
        </w:rPr>
        <w:t>:</w:t>
      </w:r>
    </w:p>
    <w:p w14:paraId="31861661" w14:textId="77777777" w:rsidR="00315D05" w:rsidRPr="00A94F80" w:rsidRDefault="00315D05" w:rsidP="00315D05">
      <w:pPr>
        <w:rPr>
          <w:rFonts w:ascii="Calibri" w:hAnsi="Calibri" w:cs="Calibri"/>
          <w:sz w:val="20"/>
          <w:szCs w:val="20"/>
        </w:rPr>
      </w:pPr>
    </w:p>
    <w:p w14:paraId="00154AC1"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When it was reestablished as a state League in 1947, the LWV-VA adopted as its first study, “simplification and improvement of election laws to facilitate and increase registration and voting”. Virginia required a poll tax as a prerequisite for voting at that time. During the 1940s, the League opposed the poll tax and other restrictive voting procedures.  </w:t>
      </w:r>
    </w:p>
    <w:p w14:paraId="4BE1747A" w14:textId="77777777" w:rsidR="00315D05" w:rsidRPr="00A94F80" w:rsidRDefault="00315D05" w:rsidP="00315D05">
      <w:pPr>
        <w:rPr>
          <w:rFonts w:ascii="Calibri" w:hAnsi="Calibri" w:cs="Calibri"/>
          <w:sz w:val="20"/>
          <w:szCs w:val="20"/>
        </w:rPr>
      </w:pPr>
    </w:p>
    <w:p w14:paraId="233E462A"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In 1965, the League arrived at a position in opposition to the Freeholder Amendment to the Virginia Constitution, which would have limited voting on bond issues to property owners. Virginia had come under Section 5 of </w:t>
      </w:r>
      <w:r w:rsidRPr="00A94F80">
        <w:rPr>
          <w:rFonts w:ascii="Calibri" w:hAnsi="Calibri" w:cs="Calibri"/>
          <w:spacing w:val="-3"/>
          <w:sz w:val="20"/>
          <w:szCs w:val="20"/>
        </w:rPr>
        <w:t xml:space="preserve">the </w:t>
      </w:r>
      <w:r w:rsidRPr="00A94F80">
        <w:rPr>
          <w:rFonts w:ascii="Calibri" w:hAnsi="Calibri" w:cs="Calibri"/>
          <w:i/>
          <w:sz w:val="20"/>
          <w:szCs w:val="20"/>
        </w:rPr>
        <w:t>Federal Voting Rights Act</w:t>
      </w:r>
      <w:r w:rsidRPr="00A94F80">
        <w:rPr>
          <w:rFonts w:ascii="Calibri" w:hAnsi="Calibri" w:cs="Calibri"/>
          <w:sz w:val="20"/>
          <w:szCs w:val="20"/>
        </w:rPr>
        <w:t xml:space="preserve"> in 1965, because the State had a literacy requirement and less than 50% of its voting age population</w:t>
      </w:r>
      <w:r w:rsidRPr="00A94F80">
        <w:rPr>
          <w:rFonts w:ascii="Calibri" w:hAnsi="Calibri" w:cs="Calibri"/>
          <w:spacing w:val="-13"/>
          <w:sz w:val="20"/>
          <w:szCs w:val="20"/>
        </w:rPr>
        <w:t xml:space="preserve"> </w:t>
      </w:r>
      <w:r w:rsidRPr="00A94F80">
        <w:rPr>
          <w:rFonts w:ascii="Calibri" w:hAnsi="Calibri" w:cs="Calibri"/>
          <w:sz w:val="20"/>
          <w:szCs w:val="20"/>
        </w:rPr>
        <w:t>had</w:t>
      </w:r>
      <w:r w:rsidRPr="00A94F80">
        <w:rPr>
          <w:rFonts w:ascii="Calibri" w:hAnsi="Calibri" w:cs="Calibri"/>
          <w:spacing w:val="-13"/>
          <w:sz w:val="20"/>
          <w:szCs w:val="20"/>
        </w:rPr>
        <w:t xml:space="preserve"> </w:t>
      </w:r>
      <w:r w:rsidRPr="00A94F80">
        <w:rPr>
          <w:rFonts w:ascii="Calibri" w:hAnsi="Calibri" w:cs="Calibri"/>
          <w:sz w:val="20"/>
          <w:szCs w:val="20"/>
        </w:rPr>
        <w:t>voted</w:t>
      </w:r>
      <w:r w:rsidRPr="00A94F80">
        <w:rPr>
          <w:rFonts w:ascii="Calibri" w:hAnsi="Calibri" w:cs="Calibri"/>
          <w:spacing w:val="-13"/>
          <w:sz w:val="20"/>
          <w:szCs w:val="20"/>
        </w:rPr>
        <w:t xml:space="preserve"> </w:t>
      </w:r>
      <w:r w:rsidRPr="00A94F80">
        <w:rPr>
          <w:rFonts w:ascii="Calibri" w:hAnsi="Calibri" w:cs="Calibri"/>
          <w:sz w:val="20"/>
          <w:szCs w:val="20"/>
        </w:rPr>
        <w:t>in</w:t>
      </w:r>
      <w:r w:rsidRPr="00A94F80">
        <w:rPr>
          <w:rFonts w:ascii="Calibri" w:hAnsi="Calibri" w:cs="Calibri"/>
          <w:spacing w:val="-15"/>
          <w:sz w:val="20"/>
          <w:szCs w:val="20"/>
        </w:rPr>
        <w:t xml:space="preserve"> </w:t>
      </w:r>
      <w:r w:rsidRPr="00A94F80">
        <w:rPr>
          <w:rFonts w:ascii="Calibri" w:hAnsi="Calibri" w:cs="Calibri"/>
          <w:sz w:val="20"/>
          <w:szCs w:val="20"/>
        </w:rPr>
        <w:t>the</w:t>
      </w:r>
      <w:r w:rsidRPr="00A94F80">
        <w:rPr>
          <w:rFonts w:ascii="Calibri" w:hAnsi="Calibri" w:cs="Calibri"/>
          <w:spacing w:val="-15"/>
          <w:sz w:val="20"/>
          <w:szCs w:val="20"/>
        </w:rPr>
        <w:t xml:space="preserve"> </w:t>
      </w:r>
      <w:r w:rsidRPr="00A94F80">
        <w:rPr>
          <w:rFonts w:ascii="Calibri" w:hAnsi="Calibri" w:cs="Calibri"/>
          <w:sz w:val="20"/>
          <w:szCs w:val="20"/>
        </w:rPr>
        <w:t>1964</w:t>
      </w:r>
      <w:r w:rsidRPr="00A94F80">
        <w:rPr>
          <w:rFonts w:ascii="Calibri" w:hAnsi="Calibri" w:cs="Calibri"/>
          <w:spacing w:val="21"/>
          <w:sz w:val="20"/>
          <w:szCs w:val="20"/>
        </w:rPr>
        <w:t xml:space="preserve"> </w:t>
      </w:r>
      <w:r w:rsidRPr="00A94F80">
        <w:rPr>
          <w:rFonts w:ascii="Calibri" w:hAnsi="Calibri" w:cs="Calibri"/>
          <w:sz w:val="20"/>
          <w:szCs w:val="20"/>
        </w:rPr>
        <w:t>presidential</w:t>
      </w:r>
      <w:r w:rsidRPr="00A94F80">
        <w:rPr>
          <w:rFonts w:ascii="Calibri" w:hAnsi="Calibri" w:cs="Calibri"/>
          <w:spacing w:val="-11"/>
          <w:sz w:val="20"/>
          <w:szCs w:val="20"/>
        </w:rPr>
        <w:t xml:space="preserve"> </w:t>
      </w:r>
      <w:r w:rsidRPr="00A94F80">
        <w:rPr>
          <w:rFonts w:ascii="Calibri" w:hAnsi="Calibri" w:cs="Calibri"/>
          <w:sz w:val="20"/>
          <w:szCs w:val="20"/>
        </w:rPr>
        <w:t>election.</w:t>
      </w:r>
      <w:r w:rsidRPr="00A94F80">
        <w:rPr>
          <w:rFonts w:ascii="Calibri" w:hAnsi="Calibri" w:cs="Calibri"/>
          <w:spacing w:val="-13"/>
          <w:sz w:val="20"/>
          <w:szCs w:val="20"/>
        </w:rPr>
        <w:t xml:space="preserve"> </w:t>
      </w:r>
      <w:r w:rsidRPr="00A94F80">
        <w:rPr>
          <w:rFonts w:ascii="Calibri" w:hAnsi="Calibri" w:cs="Calibri"/>
          <w:sz w:val="20"/>
          <w:szCs w:val="20"/>
        </w:rPr>
        <w:t>The</w:t>
      </w:r>
      <w:r w:rsidRPr="00A94F80">
        <w:rPr>
          <w:rFonts w:ascii="Calibri" w:hAnsi="Calibri" w:cs="Calibri"/>
          <w:spacing w:val="-13"/>
          <w:sz w:val="20"/>
          <w:szCs w:val="20"/>
        </w:rPr>
        <w:t xml:space="preserve"> </w:t>
      </w:r>
      <w:r w:rsidRPr="00A94F80">
        <w:rPr>
          <w:rFonts w:ascii="Calibri" w:hAnsi="Calibri" w:cs="Calibri"/>
          <w:sz w:val="20"/>
          <w:szCs w:val="20"/>
        </w:rPr>
        <w:t>League</w:t>
      </w:r>
      <w:r w:rsidRPr="00A94F80">
        <w:rPr>
          <w:rFonts w:ascii="Calibri" w:hAnsi="Calibri" w:cs="Calibri"/>
          <w:spacing w:val="-13"/>
          <w:sz w:val="20"/>
          <w:szCs w:val="20"/>
        </w:rPr>
        <w:t xml:space="preserve"> </w:t>
      </w:r>
      <w:r w:rsidRPr="00A94F80">
        <w:rPr>
          <w:rFonts w:ascii="Calibri" w:hAnsi="Calibri" w:cs="Calibri"/>
          <w:sz w:val="20"/>
          <w:szCs w:val="20"/>
        </w:rPr>
        <w:t>modified</w:t>
      </w:r>
      <w:r w:rsidRPr="00A94F80">
        <w:rPr>
          <w:rFonts w:ascii="Calibri" w:hAnsi="Calibri" w:cs="Calibri"/>
          <w:spacing w:val="-12"/>
          <w:sz w:val="20"/>
          <w:szCs w:val="20"/>
        </w:rPr>
        <w:t xml:space="preserve"> </w:t>
      </w:r>
      <w:r w:rsidRPr="00A94F80">
        <w:rPr>
          <w:rFonts w:ascii="Calibri" w:hAnsi="Calibri" w:cs="Calibri"/>
          <w:sz w:val="20"/>
          <w:szCs w:val="20"/>
        </w:rPr>
        <w:t>its</w:t>
      </w:r>
      <w:r w:rsidRPr="00A94F80">
        <w:rPr>
          <w:rFonts w:ascii="Calibri" w:hAnsi="Calibri" w:cs="Calibri"/>
          <w:spacing w:val="-13"/>
          <w:sz w:val="20"/>
          <w:szCs w:val="20"/>
        </w:rPr>
        <w:t xml:space="preserve"> </w:t>
      </w:r>
      <w:r w:rsidRPr="00A94F80">
        <w:rPr>
          <w:rFonts w:ascii="Calibri" w:hAnsi="Calibri" w:cs="Calibri"/>
          <w:sz w:val="20"/>
          <w:szCs w:val="20"/>
        </w:rPr>
        <w:t>position</w:t>
      </w:r>
      <w:r w:rsidRPr="00A94F80">
        <w:rPr>
          <w:rFonts w:ascii="Calibri" w:hAnsi="Calibri" w:cs="Calibri"/>
          <w:spacing w:val="-13"/>
          <w:sz w:val="20"/>
          <w:szCs w:val="20"/>
        </w:rPr>
        <w:t xml:space="preserve"> </w:t>
      </w:r>
      <w:r w:rsidRPr="00A94F80">
        <w:rPr>
          <w:rFonts w:ascii="Calibri" w:hAnsi="Calibri" w:cs="Calibri"/>
          <w:sz w:val="20"/>
          <w:szCs w:val="20"/>
        </w:rPr>
        <w:t>in</w:t>
      </w:r>
      <w:r w:rsidRPr="00A94F80">
        <w:rPr>
          <w:rFonts w:ascii="Calibri" w:hAnsi="Calibri" w:cs="Calibri"/>
          <w:spacing w:val="-13"/>
          <w:sz w:val="20"/>
          <w:szCs w:val="20"/>
        </w:rPr>
        <w:t xml:space="preserve"> </w:t>
      </w:r>
      <w:r w:rsidRPr="00A94F80">
        <w:rPr>
          <w:rFonts w:ascii="Calibri" w:hAnsi="Calibri" w:cs="Calibri"/>
          <w:sz w:val="20"/>
          <w:szCs w:val="20"/>
        </w:rPr>
        <w:t>1967</w:t>
      </w:r>
      <w:r w:rsidRPr="00A94F80">
        <w:rPr>
          <w:rFonts w:ascii="Calibri" w:hAnsi="Calibri" w:cs="Calibri"/>
          <w:spacing w:val="-3"/>
          <w:sz w:val="20"/>
          <w:szCs w:val="20"/>
        </w:rPr>
        <w:t xml:space="preserve"> </w:t>
      </w:r>
      <w:r w:rsidRPr="00A94F80">
        <w:rPr>
          <w:rFonts w:ascii="Calibri" w:hAnsi="Calibri" w:cs="Calibri"/>
          <w:sz w:val="20"/>
          <w:szCs w:val="20"/>
        </w:rPr>
        <w:t>to</w:t>
      </w:r>
      <w:r w:rsidRPr="00A94F80">
        <w:rPr>
          <w:rFonts w:ascii="Calibri" w:hAnsi="Calibri" w:cs="Calibri"/>
          <w:spacing w:val="-12"/>
          <w:sz w:val="20"/>
          <w:szCs w:val="20"/>
        </w:rPr>
        <w:t xml:space="preserve"> </w:t>
      </w:r>
      <w:r w:rsidRPr="00A94F80">
        <w:rPr>
          <w:rFonts w:ascii="Calibri" w:hAnsi="Calibri" w:cs="Calibri"/>
          <w:sz w:val="20"/>
          <w:szCs w:val="20"/>
        </w:rPr>
        <w:t>seek</w:t>
      </w:r>
      <w:r w:rsidRPr="00A94F80">
        <w:rPr>
          <w:rFonts w:ascii="Calibri" w:hAnsi="Calibri" w:cs="Calibri"/>
          <w:spacing w:val="-15"/>
          <w:sz w:val="20"/>
          <w:szCs w:val="20"/>
        </w:rPr>
        <w:t xml:space="preserve"> </w:t>
      </w:r>
      <w:r w:rsidRPr="00A94F80">
        <w:rPr>
          <w:rFonts w:ascii="Calibri" w:hAnsi="Calibri" w:cs="Calibri"/>
          <w:sz w:val="20"/>
          <w:szCs w:val="20"/>
        </w:rPr>
        <w:t>elimination of the literacy requirement, calling instead for some other means of identification for those unable to</w:t>
      </w:r>
      <w:r w:rsidRPr="00A94F80">
        <w:rPr>
          <w:rFonts w:ascii="Calibri" w:hAnsi="Calibri" w:cs="Calibri"/>
          <w:spacing w:val="-17"/>
          <w:sz w:val="20"/>
          <w:szCs w:val="20"/>
        </w:rPr>
        <w:t xml:space="preserve"> </w:t>
      </w:r>
      <w:r w:rsidRPr="00A94F80">
        <w:rPr>
          <w:rFonts w:ascii="Calibri" w:hAnsi="Calibri" w:cs="Calibri"/>
          <w:sz w:val="20"/>
          <w:szCs w:val="20"/>
        </w:rPr>
        <w:t xml:space="preserve">sign.  </w:t>
      </w:r>
      <w:r w:rsidRPr="00A94F80">
        <w:rPr>
          <w:rFonts w:ascii="Calibri" w:hAnsi="Calibri" w:cs="Calibri"/>
          <w:spacing w:val="-3"/>
          <w:sz w:val="20"/>
          <w:szCs w:val="20"/>
        </w:rPr>
        <w:t xml:space="preserve">LWV-VA </w:t>
      </w:r>
      <w:r w:rsidRPr="00A94F80">
        <w:rPr>
          <w:rFonts w:ascii="Calibri" w:hAnsi="Calibri" w:cs="Calibri"/>
          <w:sz w:val="20"/>
          <w:szCs w:val="20"/>
        </w:rPr>
        <w:t>decided to restudy election laws in 1973. The study considered both voter registration and absentee voting</w:t>
      </w:r>
      <w:r w:rsidRPr="00A94F80">
        <w:rPr>
          <w:rFonts w:ascii="Calibri" w:hAnsi="Calibri" w:cs="Calibri"/>
          <w:spacing w:val="-17"/>
          <w:sz w:val="20"/>
          <w:szCs w:val="20"/>
        </w:rPr>
        <w:t xml:space="preserve"> </w:t>
      </w:r>
      <w:r w:rsidRPr="00A94F80">
        <w:rPr>
          <w:rFonts w:ascii="Calibri" w:hAnsi="Calibri" w:cs="Calibri"/>
          <w:sz w:val="20"/>
          <w:szCs w:val="20"/>
        </w:rPr>
        <w:t>(position</w:t>
      </w:r>
      <w:r w:rsidRPr="00A94F80">
        <w:rPr>
          <w:rFonts w:ascii="Calibri" w:hAnsi="Calibri" w:cs="Calibri"/>
          <w:spacing w:val="-13"/>
          <w:sz w:val="20"/>
          <w:szCs w:val="20"/>
        </w:rPr>
        <w:t xml:space="preserve"> </w:t>
      </w:r>
      <w:r w:rsidRPr="00A94F80">
        <w:rPr>
          <w:rFonts w:ascii="Calibri" w:hAnsi="Calibri" w:cs="Calibri"/>
          <w:sz w:val="20"/>
          <w:szCs w:val="20"/>
        </w:rPr>
        <w:t>adopted</w:t>
      </w:r>
      <w:r w:rsidRPr="00A94F80">
        <w:rPr>
          <w:rFonts w:ascii="Calibri" w:hAnsi="Calibri" w:cs="Calibri"/>
          <w:spacing w:val="-13"/>
          <w:sz w:val="20"/>
          <w:szCs w:val="20"/>
        </w:rPr>
        <w:t xml:space="preserve"> </w:t>
      </w:r>
      <w:r w:rsidRPr="00A94F80">
        <w:rPr>
          <w:rFonts w:ascii="Calibri" w:hAnsi="Calibri" w:cs="Calibri"/>
          <w:sz w:val="20"/>
          <w:szCs w:val="20"/>
        </w:rPr>
        <w:t>in</w:t>
      </w:r>
      <w:r w:rsidRPr="00A94F80">
        <w:rPr>
          <w:rFonts w:ascii="Calibri" w:hAnsi="Calibri" w:cs="Calibri"/>
          <w:spacing w:val="-13"/>
          <w:sz w:val="20"/>
          <w:szCs w:val="20"/>
        </w:rPr>
        <w:t xml:space="preserve"> </w:t>
      </w:r>
      <w:r w:rsidRPr="00A94F80">
        <w:rPr>
          <w:rFonts w:ascii="Calibri" w:hAnsi="Calibri" w:cs="Calibri"/>
          <w:sz w:val="20"/>
          <w:szCs w:val="20"/>
        </w:rPr>
        <w:t>1975).</w:t>
      </w:r>
      <w:r w:rsidRPr="00A94F80">
        <w:rPr>
          <w:rFonts w:ascii="Calibri" w:hAnsi="Calibri" w:cs="Calibri"/>
          <w:spacing w:val="7"/>
          <w:sz w:val="20"/>
          <w:szCs w:val="20"/>
        </w:rPr>
        <w:t xml:space="preserve"> </w:t>
      </w:r>
      <w:r w:rsidRPr="00A94F80">
        <w:rPr>
          <w:rFonts w:ascii="Calibri" w:hAnsi="Calibri" w:cs="Calibri"/>
          <w:sz w:val="20"/>
          <w:szCs w:val="20"/>
        </w:rPr>
        <w:t>Arguing</w:t>
      </w:r>
      <w:r w:rsidRPr="00A94F80">
        <w:rPr>
          <w:rFonts w:ascii="Calibri" w:hAnsi="Calibri" w:cs="Calibri"/>
          <w:spacing w:val="-16"/>
          <w:sz w:val="20"/>
          <w:szCs w:val="20"/>
        </w:rPr>
        <w:t xml:space="preserve"> </w:t>
      </w:r>
      <w:r w:rsidRPr="00A94F80">
        <w:rPr>
          <w:rFonts w:ascii="Calibri" w:hAnsi="Calibri" w:cs="Calibri"/>
          <w:sz w:val="20"/>
          <w:szCs w:val="20"/>
        </w:rPr>
        <w:t>against</w:t>
      </w:r>
      <w:r w:rsidRPr="00A94F80">
        <w:rPr>
          <w:rFonts w:ascii="Calibri" w:hAnsi="Calibri" w:cs="Calibri"/>
          <w:spacing w:val="-12"/>
          <w:sz w:val="20"/>
          <w:szCs w:val="20"/>
        </w:rPr>
        <w:t xml:space="preserve"> </w:t>
      </w:r>
      <w:r w:rsidRPr="00A94F80">
        <w:rPr>
          <w:rFonts w:ascii="Calibri" w:hAnsi="Calibri" w:cs="Calibri"/>
          <w:sz w:val="20"/>
          <w:szCs w:val="20"/>
        </w:rPr>
        <w:t>the</w:t>
      </w:r>
      <w:r w:rsidRPr="00A94F80">
        <w:rPr>
          <w:rFonts w:ascii="Calibri" w:hAnsi="Calibri" w:cs="Calibri"/>
          <w:spacing w:val="-16"/>
          <w:sz w:val="20"/>
          <w:szCs w:val="20"/>
        </w:rPr>
        <w:t xml:space="preserve"> </w:t>
      </w:r>
      <w:r w:rsidRPr="00A94F80">
        <w:rPr>
          <w:rFonts w:ascii="Calibri" w:hAnsi="Calibri" w:cs="Calibri"/>
          <w:sz w:val="20"/>
          <w:szCs w:val="20"/>
        </w:rPr>
        <w:t>notion</w:t>
      </w:r>
      <w:r w:rsidRPr="00A94F80">
        <w:rPr>
          <w:rFonts w:ascii="Calibri" w:hAnsi="Calibri" w:cs="Calibri"/>
          <w:spacing w:val="-13"/>
          <w:sz w:val="20"/>
          <w:szCs w:val="20"/>
        </w:rPr>
        <w:t xml:space="preserve"> </w:t>
      </w:r>
      <w:r w:rsidRPr="00A94F80">
        <w:rPr>
          <w:rFonts w:ascii="Calibri" w:hAnsi="Calibri" w:cs="Calibri"/>
          <w:sz w:val="20"/>
          <w:szCs w:val="20"/>
        </w:rPr>
        <w:t>that</w:t>
      </w:r>
      <w:r w:rsidRPr="00A94F80">
        <w:rPr>
          <w:rFonts w:ascii="Calibri" w:hAnsi="Calibri" w:cs="Calibri"/>
          <w:spacing w:val="-12"/>
          <w:sz w:val="20"/>
          <w:szCs w:val="20"/>
        </w:rPr>
        <w:t xml:space="preserve"> </w:t>
      </w:r>
      <w:r w:rsidRPr="00A94F80">
        <w:rPr>
          <w:rFonts w:ascii="Calibri" w:hAnsi="Calibri" w:cs="Calibri"/>
          <w:sz w:val="20"/>
          <w:szCs w:val="20"/>
        </w:rPr>
        <w:t>expanding</w:t>
      </w:r>
      <w:r w:rsidRPr="00A94F80">
        <w:rPr>
          <w:rFonts w:ascii="Calibri" w:hAnsi="Calibri" w:cs="Calibri"/>
          <w:spacing w:val="21"/>
          <w:sz w:val="20"/>
          <w:szCs w:val="20"/>
        </w:rPr>
        <w:t xml:space="preserve"> </w:t>
      </w:r>
      <w:r w:rsidRPr="00A94F80">
        <w:rPr>
          <w:rFonts w:ascii="Calibri" w:hAnsi="Calibri" w:cs="Calibri"/>
          <w:sz w:val="20"/>
          <w:szCs w:val="20"/>
        </w:rPr>
        <w:t>registration</w:t>
      </w:r>
      <w:r w:rsidRPr="00A94F80">
        <w:rPr>
          <w:rFonts w:ascii="Calibri" w:hAnsi="Calibri" w:cs="Calibri"/>
          <w:spacing w:val="-13"/>
          <w:sz w:val="20"/>
          <w:szCs w:val="20"/>
        </w:rPr>
        <w:t xml:space="preserve"> </w:t>
      </w:r>
      <w:r w:rsidRPr="00A94F80">
        <w:rPr>
          <w:rFonts w:ascii="Calibri" w:hAnsi="Calibri" w:cs="Calibri"/>
          <w:sz w:val="20"/>
          <w:szCs w:val="20"/>
        </w:rPr>
        <w:t>opportunities</w:t>
      </w:r>
      <w:r w:rsidRPr="00A94F80">
        <w:rPr>
          <w:rFonts w:ascii="Calibri" w:hAnsi="Calibri" w:cs="Calibri"/>
          <w:spacing w:val="-14"/>
          <w:sz w:val="20"/>
          <w:szCs w:val="20"/>
        </w:rPr>
        <w:t xml:space="preserve"> </w:t>
      </w:r>
      <w:r w:rsidRPr="00A94F80">
        <w:rPr>
          <w:rFonts w:ascii="Calibri" w:hAnsi="Calibri" w:cs="Calibri"/>
          <w:sz w:val="20"/>
          <w:szCs w:val="20"/>
        </w:rPr>
        <w:t>constituted an illegal “solicitation” of voters, the League asked that Virginia law require election officials to make available and publicize expanded voter registration opportunities throughout their communities and the State. It also asked that election officials carry out a voter outreach program, consider other systems of voter registration, and administer election laws uniformly across the state, including the interpretation of domicile and abode for voter registration. The League stated that the emphasis of absentee voting provisions should be the expansion of opportunities to vote and supported what was later called “No-Excuse Absentee Voting". Although the League recognized the need to prevent fraud, it believed it is best prevented by proper administration of the law rather than by tightening the law to restrict voting opportunities. Later in the decade, concurrence was taken on two topics:</w:t>
      </w:r>
      <w:r w:rsidRPr="00A94F80">
        <w:rPr>
          <w:rFonts w:ascii="Calibri" w:hAnsi="Calibri" w:cs="Calibri"/>
          <w:spacing w:val="29"/>
          <w:sz w:val="20"/>
          <w:szCs w:val="20"/>
        </w:rPr>
        <w:t xml:space="preserve"> </w:t>
      </w:r>
      <w:r w:rsidRPr="00A94F80">
        <w:rPr>
          <w:rFonts w:ascii="Calibri" w:hAnsi="Calibri" w:cs="Calibri"/>
          <w:sz w:val="20"/>
          <w:szCs w:val="20"/>
        </w:rPr>
        <w:t>party</w:t>
      </w:r>
      <w:r w:rsidRPr="00A94F80">
        <w:rPr>
          <w:rFonts w:ascii="Calibri" w:hAnsi="Calibri" w:cs="Calibri"/>
          <w:spacing w:val="-10"/>
          <w:sz w:val="20"/>
          <w:szCs w:val="20"/>
        </w:rPr>
        <w:t xml:space="preserve"> </w:t>
      </w:r>
      <w:r w:rsidRPr="00A94F80">
        <w:rPr>
          <w:rFonts w:ascii="Calibri" w:hAnsi="Calibri" w:cs="Calibri"/>
          <w:sz w:val="20"/>
          <w:szCs w:val="20"/>
        </w:rPr>
        <w:t>identification</w:t>
      </w:r>
      <w:r w:rsidRPr="00A94F80">
        <w:rPr>
          <w:rFonts w:ascii="Calibri" w:hAnsi="Calibri" w:cs="Calibri"/>
          <w:spacing w:val="-10"/>
          <w:sz w:val="20"/>
          <w:szCs w:val="20"/>
        </w:rPr>
        <w:t xml:space="preserve"> </w:t>
      </w:r>
      <w:r w:rsidRPr="00A94F80">
        <w:rPr>
          <w:rFonts w:ascii="Calibri" w:hAnsi="Calibri" w:cs="Calibri"/>
          <w:sz w:val="20"/>
          <w:szCs w:val="20"/>
        </w:rPr>
        <w:t>of</w:t>
      </w:r>
      <w:r w:rsidRPr="00A94F80">
        <w:rPr>
          <w:rFonts w:ascii="Calibri" w:hAnsi="Calibri" w:cs="Calibri"/>
          <w:spacing w:val="-7"/>
          <w:sz w:val="20"/>
          <w:szCs w:val="20"/>
        </w:rPr>
        <w:t xml:space="preserve"> </w:t>
      </w:r>
      <w:r w:rsidRPr="00A94F80">
        <w:rPr>
          <w:rFonts w:ascii="Calibri" w:hAnsi="Calibri" w:cs="Calibri"/>
          <w:sz w:val="20"/>
          <w:szCs w:val="20"/>
        </w:rPr>
        <w:t>all</w:t>
      </w:r>
      <w:r w:rsidRPr="00A94F80">
        <w:rPr>
          <w:rFonts w:ascii="Calibri" w:hAnsi="Calibri" w:cs="Calibri"/>
          <w:spacing w:val="-4"/>
          <w:sz w:val="20"/>
          <w:szCs w:val="20"/>
        </w:rPr>
        <w:t xml:space="preserve"> candidates</w:t>
      </w:r>
      <w:r w:rsidRPr="00A94F80">
        <w:rPr>
          <w:rFonts w:ascii="Calibri" w:hAnsi="Calibri" w:cs="Calibri"/>
          <w:spacing w:val="-13"/>
          <w:sz w:val="20"/>
          <w:szCs w:val="20"/>
        </w:rPr>
        <w:t xml:space="preserve"> </w:t>
      </w:r>
      <w:r w:rsidRPr="00A94F80">
        <w:rPr>
          <w:rFonts w:ascii="Calibri" w:hAnsi="Calibri" w:cs="Calibri"/>
          <w:sz w:val="20"/>
          <w:szCs w:val="20"/>
        </w:rPr>
        <w:t>on</w:t>
      </w:r>
      <w:r w:rsidRPr="00A94F80">
        <w:rPr>
          <w:rFonts w:ascii="Calibri" w:hAnsi="Calibri" w:cs="Calibri"/>
          <w:spacing w:val="-8"/>
          <w:sz w:val="20"/>
          <w:szCs w:val="20"/>
        </w:rPr>
        <w:t xml:space="preserve"> </w:t>
      </w:r>
      <w:r w:rsidRPr="00A94F80">
        <w:rPr>
          <w:rFonts w:ascii="Calibri" w:hAnsi="Calibri" w:cs="Calibri"/>
          <w:sz w:val="20"/>
          <w:szCs w:val="20"/>
        </w:rPr>
        <w:t>the</w:t>
      </w:r>
      <w:r w:rsidRPr="00A94F80">
        <w:rPr>
          <w:rFonts w:ascii="Calibri" w:hAnsi="Calibri" w:cs="Calibri"/>
          <w:spacing w:val="-7"/>
          <w:sz w:val="20"/>
          <w:szCs w:val="20"/>
        </w:rPr>
        <w:t xml:space="preserve"> </w:t>
      </w:r>
      <w:r w:rsidRPr="00A94F80">
        <w:rPr>
          <w:rFonts w:ascii="Calibri" w:hAnsi="Calibri" w:cs="Calibri"/>
          <w:sz w:val="20"/>
          <w:szCs w:val="20"/>
        </w:rPr>
        <w:t>ballot</w:t>
      </w:r>
      <w:r w:rsidRPr="00A94F80">
        <w:rPr>
          <w:rFonts w:ascii="Calibri" w:hAnsi="Calibri" w:cs="Calibri"/>
          <w:spacing w:val="6"/>
          <w:sz w:val="20"/>
          <w:szCs w:val="20"/>
        </w:rPr>
        <w:t xml:space="preserve"> </w:t>
      </w:r>
      <w:r w:rsidRPr="00A94F80">
        <w:rPr>
          <w:rFonts w:ascii="Calibri" w:hAnsi="Calibri" w:cs="Calibri"/>
          <w:sz w:val="20"/>
          <w:szCs w:val="20"/>
        </w:rPr>
        <w:t>(1977),</w:t>
      </w:r>
      <w:r w:rsidRPr="00A94F80">
        <w:rPr>
          <w:rFonts w:ascii="Calibri" w:hAnsi="Calibri" w:cs="Calibri"/>
          <w:spacing w:val="-8"/>
          <w:sz w:val="20"/>
          <w:szCs w:val="20"/>
        </w:rPr>
        <w:t xml:space="preserve"> </w:t>
      </w:r>
      <w:r w:rsidRPr="00A94F80">
        <w:rPr>
          <w:rFonts w:ascii="Calibri" w:hAnsi="Calibri" w:cs="Calibri"/>
          <w:sz w:val="20"/>
          <w:szCs w:val="20"/>
        </w:rPr>
        <w:t>and</w:t>
      </w:r>
      <w:r w:rsidRPr="00A94F80">
        <w:rPr>
          <w:rFonts w:ascii="Calibri" w:hAnsi="Calibri" w:cs="Calibri"/>
          <w:spacing w:val="-8"/>
          <w:sz w:val="20"/>
          <w:szCs w:val="20"/>
        </w:rPr>
        <w:t xml:space="preserve"> </w:t>
      </w:r>
      <w:r w:rsidRPr="00A94F80">
        <w:rPr>
          <w:rFonts w:ascii="Calibri" w:hAnsi="Calibri" w:cs="Calibri"/>
          <w:sz w:val="20"/>
          <w:szCs w:val="20"/>
        </w:rPr>
        <w:t>payment</w:t>
      </w:r>
      <w:r w:rsidRPr="00A94F80">
        <w:rPr>
          <w:rFonts w:ascii="Calibri" w:hAnsi="Calibri" w:cs="Calibri"/>
          <w:spacing w:val="-7"/>
          <w:sz w:val="20"/>
          <w:szCs w:val="20"/>
        </w:rPr>
        <w:t xml:space="preserve"> </w:t>
      </w:r>
      <w:r w:rsidRPr="00A94F80">
        <w:rPr>
          <w:rFonts w:ascii="Calibri" w:hAnsi="Calibri" w:cs="Calibri"/>
          <w:sz w:val="20"/>
          <w:szCs w:val="20"/>
        </w:rPr>
        <w:t>by</w:t>
      </w:r>
      <w:r w:rsidRPr="00A94F80">
        <w:rPr>
          <w:rFonts w:ascii="Calibri" w:hAnsi="Calibri" w:cs="Calibri"/>
          <w:spacing w:val="-8"/>
          <w:sz w:val="20"/>
          <w:szCs w:val="20"/>
        </w:rPr>
        <w:t xml:space="preserve"> </w:t>
      </w:r>
      <w:r w:rsidRPr="00A94F80">
        <w:rPr>
          <w:rFonts w:ascii="Calibri" w:hAnsi="Calibri" w:cs="Calibri"/>
          <w:sz w:val="20"/>
          <w:szCs w:val="20"/>
        </w:rPr>
        <w:t>the</w:t>
      </w:r>
      <w:r w:rsidRPr="00A94F80">
        <w:rPr>
          <w:rFonts w:ascii="Calibri" w:hAnsi="Calibri" w:cs="Calibri"/>
          <w:spacing w:val="-7"/>
          <w:sz w:val="20"/>
          <w:szCs w:val="20"/>
        </w:rPr>
        <w:t xml:space="preserve"> </w:t>
      </w:r>
      <w:r w:rsidRPr="00A94F80">
        <w:rPr>
          <w:rFonts w:ascii="Calibri" w:hAnsi="Calibri" w:cs="Calibri"/>
          <w:sz w:val="20"/>
          <w:szCs w:val="20"/>
        </w:rPr>
        <w:t>state</w:t>
      </w:r>
      <w:r w:rsidRPr="00A94F80">
        <w:rPr>
          <w:rFonts w:ascii="Calibri" w:hAnsi="Calibri" w:cs="Calibri"/>
          <w:spacing w:val="-7"/>
          <w:sz w:val="20"/>
          <w:szCs w:val="20"/>
        </w:rPr>
        <w:t xml:space="preserve"> </w:t>
      </w:r>
      <w:r w:rsidRPr="00A94F80">
        <w:rPr>
          <w:rFonts w:ascii="Calibri" w:hAnsi="Calibri" w:cs="Calibri"/>
          <w:sz w:val="20"/>
          <w:szCs w:val="20"/>
        </w:rPr>
        <w:t>of</w:t>
      </w:r>
      <w:r w:rsidRPr="00A94F80">
        <w:rPr>
          <w:rFonts w:ascii="Calibri" w:hAnsi="Calibri" w:cs="Calibri"/>
          <w:spacing w:val="-7"/>
          <w:sz w:val="20"/>
          <w:szCs w:val="20"/>
        </w:rPr>
        <w:t xml:space="preserve"> </w:t>
      </w:r>
      <w:r w:rsidRPr="00A94F80">
        <w:rPr>
          <w:rFonts w:ascii="Calibri" w:hAnsi="Calibri" w:cs="Calibri"/>
          <w:sz w:val="20"/>
          <w:szCs w:val="20"/>
        </w:rPr>
        <w:t>the</w:t>
      </w:r>
      <w:r w:rsidRPr="00A94F80">
        <w:rPr>
          <w:rFonts w:ascii="Calibri" w:hAnsi="Calibri" w:cs="Calibri"/>
          <w:spacing w:val="-7"/>
          <w:sz w:val="20"/>
          <w:szCs w:val="20"/>
        </w:rPr>
        <w:t xml:space="preserve"> </w:t>
      </w:r>
      <w:r w:rsidRPr="00A94F80">
        <w:rPr>
          <w:rFonts w:ascii="Calibri" w:hAnsi="Calibri" w:cs="Calibri"/>
          <w:sz w:val="20"/>
          <w:szCs w:val="20"/>
        </w:rPr>
        <w:t>costs</w:t>
      </w:r>
      <w:r w:rsidRPr="00A94F80">
        <w:rPr>
          <w:rFonts w:ascii="Calibri" w:hAnsi="Calibri" w:cs="Calibri"/>
          <w:spacing w:val="-8"/>
          <w:sz w:val="20"/>
          <w:szCs w:val="20"/>
        </w:rPr>
        <w:t xml:space="preserve"> </w:t>
      </w:r>
      <w:r w:rsidRPr="00A94F80">
        <w:rPr>
          <w:rFonts w:ascii="Calibri" w:hAnsi="Calibri" w:cs="Calibri"/>
          <w:sz w:val="20"/>
          <w:szCs w:val="20"/>
        </w:rPr>
        <w:t>of</w:t>
      </w:r>
      <w:r w:rsidRPr="00A94F80">
        <w:rPr>
          <w:rFonts w:ascii="Calibri" w:hAnsi="Calibri" w:cs="Calibri"/>
          <w:spacing w:val="-7"/>
          <w:sz w:val="20"/>
          <w:szCs w:val="20"/>
        </w:rPr>
        <w:t xml:space="preserve"> </w:t>
      </w:r>
      <w:r w:rsidRPr="00A94F80">
        <w:rPr>
          <w:rFonts w:ascii="Calibri" w:hAnsi="Calibri" w:cs="Calibri"/>
          <w:sz w:val="20"/>
          <w:szCs w:val="20"/>
        </w:rPr>
        <w:t>a</w:t>
      </w:r>
      <w:r w:rsidRPr="00A94F80">
        <w:rPr>
          <w:rFonts w:ascii="Calibri" w:hAnsi="Calibri" w:cs="Calibri"/>
          <w:spacing w:val="-7"/>
          <w:sz w:val="20"/>
          <w:szCs w:val="20"/>
        </w:rPr>
        <w:t xml:space="preserve"> </w:t>
      </w:r>
      <w:r w:rsidRPr="00A94F80">
        <w:rPr>
          <w:rFonts w:ascii="Calibri" w:hAnsi="Calibri" w:cs="Calibri"/>
          <w:sz w:val="20"/>
          <w:szCs w:val="20"/>
        </w:rPr>
        <w:t xml:space="preserve">recount in a close election (1979). Legislation was subsequently adopted by the Virginia General Assembly on these two issues, and League members did not indicate a need for further change during the </w:t>
      </w:r>
      <w:r w:rsidRPr="00A94F80">
        <w:rPr>
          <w:rFonts w:ascii="Calibri" w:hAnsi="Calibri" w:cs="Calibri"/>
          <w:spacing w:val="-4"/>
          <w:sz w:val="20"/>
          <w:szCs w:val="20"/>
        </w:rPr>
        <w:t>2009-2011</w:t>
      </w:r>
      <w:r w:rsidRPr="00A94F80">
        <w:rPr>
          <w:rFonts w:ascii="Calibri" w:hAnsi="Calibri" w:cs="Calibri"/>
          <w:spacing w:val="10"/>
          <w:sz w:val="20"/>
          <w:szCs w:val="20"/>
        </w:rPr>
        <w:t xml:space="preserve"> </w:t>
      </w:r>
      <w:r w:rsidRPr="00A94F80">
        <w:rPr>
          <w:rFonts w:ascii="Calibri" w:hAnsi="Calibri" w:cs="Calibri"/>
          <w:sz w:val="20"/>
          <w:szCs w:val="20"/>
        </w:rPr>
        <w:t xml:space="preserve">study.  </w:t>
      </w:r>
    </w:p>
    <w:p w14:paraId="27167235" w14:textId="77777777" w:rsidR="00315D05" w:rsidRPr="00A94F80" w:rsidRDefault="00315D05" w:rsidP="00315D05">
      <w:pPr>
        <w:rPr>
          <w:rFonts w:ascii="Calibri" w:hAnsi="Calibri" w:cs="Calibri"/>
          <w:sz w:val="20"/>
          <w:szCs w:val="20"/>
        </w:rPr>
      </w:pPr>
    </w:p>
    <w:p w14:paraId="23281088"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In May 1993, Early Voting was adopted as a state study to determine the feasibility of extending the voting period in Virginia. With the imminent introduction of the </w:t>
      </w:r>
      <w:r w:rsidRPr="00A94F80">
        <w:rPr>
          <w:rFonts w:ascii="Calibri" w:hAnsi="Calibri" w:cs="Calibri"/>
          <w:i/>
          <w:sz w:val="20"/>
          <w:szCs w:val="20"/>
        </w:rPr>
        <w:t>National Voter Registration Act</w:t>
      </w:r>
      <w:r w:rsidRPr="00A94F80">
        <w:rPr>
          <w:rFonts w:ascii="Calibri" w:hAnsi="Calibri" w:cs="Calibri"/>
          <w:sz w:val="20"/>
          <w:szCs w:val="20"/>
        </w:rPr>
        <w:t>, popularly known as “Motor Voter,”</w:t>
      </w:r>
      <w:r w:rsidRPr="00A94F80">
        <w:rPr>
          <w:rFonts w:ascii="Calibri" w:hAnsi="Calibri" w:cs="Calibri"/>
          <w:spacing w:val="-7"/>
          <w:sz w:val="20"/>
          <w:szCs w:val="20"/>
        </w:rPr>
        <w:t xml:space="preserve"> </w:t>
      </w:r>
      <w:r w:rsidRPr="00A94F80">
        <w:rPr>
          <w:rFonts w:ascii="Calibri" w:hAnsi="Calibri" w:cs="Calibri"/>
          <w:sz w:val="20"/>
          <w:szCs w:val="20"/>
        </w:rPr>
        <w:t>it</w:t>
      </w:r>
      <w:r w:rsidRPr="00A94F80">
        <w:rPr>
          <w:rFonts w:ascii="Calibri" w:hAnsi="Calibri" w:cs="Calibri"/>
          <w:spacing w:val="-5"/>
          <w:sz w:val="20"/>
          <w:szCs w:val="20"/>
        </w:rPr>
        <w:t xml:space="preserve"> </w:t>
      </w:r>
      <w:r w:rsidRPr="00A94F80">
        <w:rPr>
          <w:rFonts w:ascii="Calibri" w:hAnsi="Calibri" w:cs="Calibri"/>
          <w:sz w:val="20"/>
          <w:szCs w:val="20"/>
        </w:rPr>
        <w:t>seemed an</w:t>
      </w:r>
      <w:r w:rsidRPr="00A94F80">
        <w:rPr>
          <w:rFonts w:ascii="Calibri" w:hAnsi="Calibri" w:cs="Calibri"/>
          <w:spacing w:val="-4"/>
          <w:sz w:val="20"/>
          <w:szCs w:val="20"/>
        </w:rPr>
        <w:t xml:space="preserve"> </w:t>
      </w:r>
      <w:r w:rsidRPr="00A94F80">
        <w:rPr>
          <w:rFonts w:ascii="Calibri" w:hAnsi="Calibri" w:cs="Calibri"/>
          <w:sz w:val="20"/>
          <w:szCs w:val="20"/>
        </w:rPr>
        <w:t>opportune</w:t>
      </w:r>
      <w:r w:rsidRPr="00A94F80">
        <w:rPr>
          <w:rFonts w:ascii="Calibri" w:hAnsi="Calibri" w:cs="Calibri"/>
          <w:spacing w:val="-3"/>
          <w:sz w:val="20"/>
          <w:szCs w:val="20"/>
        </w:rPr>
        <w:t xml:space="preserve"> </w:t>
      </w:r>
      <w:r w:rsidRPr="00A94F80">
        <w:rPr>
          <w:rFonts w:ascii="Calibri" w:hAnsi="Calibri" w:cs="Calibri"/>
          <w:sz w:val="20"/>
          <w:szCs w:val="20"/>
        </w:rPr>
        <w:t>time</w:t>
      </w:r>
      <w:r w:rsidRPr="00A94F80">
        <w:rPr>
          <w:rFonts w:ascii="Calibri" w:hAnsi="Calibri" w:cs="Calibri"/>
          <w:spacing w:val="-3"/>
          <w:sz w:val="20"/>
          <w:szCs w:val="20"/>
        </w:rPr>
        <w:t xml:space="preserve"> </w:t>
      </w:r>
      <w:r w:rsidRPr="00A94F80">
        <w:rPr>
          <w:rFonts w:ascii="Calibri" w:hAnsi="Calibri" w:cs="Calibri"/>
          <w:sz w:val="20"/>
          <w:szCs w:val="20"/>
        </w:rPr>
        <w:t>to</w:t>
      </w:r>
      <w:r w:rsidRPr="00A94F80">
        <w:rPr>
          <w:rFonts w:ascii="Calibri" w:hAnsi="Calibri" w:cs="Calibri"/>
          <w:spacing w:val="-5"/>
          <w:sz w:val="20"/>
          <w:szCs w:val="20"/>
        </w:rPr>
        <w:t xml:space="preserve"> </w:t>
      </w:r>
      <w:r w:rsidRPr="00A94F80">
        <w:rPr>
          <w:rFonts w:ascii="Calibri" w:hAnsi="Calibri" w:cs="Calibri"/>
          <w:sz w:val="20"/>
          <w:szCs w:val="20"/>
        </w:rPr>
        <w:t>consider</w:t>
      </w:r>
      <w:r w:rsidRPr="00A94F80">
        <w:rPr>
          <w:rFonts w:ascii="Calibri" w:hAnsi="Calibri" w:cs="Calibri"/>
          <w:spacing w:val="-5"/>
          <w:sz w:val="20"/>
          <w:szCs w:val="20"/>
        </w:rPr>
        <w:t xml:space="preserve"> </w:t>
      </w:r>
      <w:r w:rsidRPr="00A94F80">
        <w:rPr>
          <w:rFonts w:ascii="Calibri" w:hAnsi="Calibri" w:cs="Calibri"/>
          <w:sz w:val="20"/>
          <w:szCs w:val="20"/>
        </w:rPr>
        <w:t>other</w:t>
      </w:r>
      <w:r w:rsidRPr="00A94F80">
        <w:rPr>
          <w:rFonts w:ascii="Calibri" w:hAnsi="Calibri" w:cs="Calibri"/>
          <w:spacing w:val="-5"/>
          <w:sz w:val="20"/>
          <w:szCs w:val="20"/>
        </w:rPr>
        <w:t xml:space="preserve"> </w:t>
      </w:r>
      <w:r w:rsidRPr="00A94F80">
        <w:rPr>
          <w:rFonts w:ascii="Calibri" w:hAnsi="Calibri" w:cs="Calibri"/>
          <w:sz w:val="20"/>
          <w:szCs w:val="20"/>
        </w:rPr>
        <w:t>methods</w:t>
      </w:r>
      <w:r w:rsidRPr="00A94F80">
        <w:rPr>
          <w:rFonts w:ascii="Calibri" w:hAnsi="Calibri" w:cs="Calibri"/>
          <w:spacing w:val="-4"/>
          <w:sz w:val="20"/>
          <w:szCs w:val="20"/>
        </w:rPr>
        <w:t xml:space="preserve"> </w:t>
      </w:r>
      <w:r w:rsidRPr="00A94F80">
        <w:rPr>
          <w:rFonts w:ascii="Calibri" w:hAnsi="Calibri" w:cs="Calibri"/>
          <w:sz w:val="20"/>
          <w:szCs w:val="20"/>
        </w:rPr>
        <w:t>to</w:t>
      </w:r>
      <w:r w:rsidRPr="00A94F80">
        <w:rPr>
          <w:rFonts w:ascii="Calibri" w:hAnsi="Calibri" w:cs="Calibri"/>
          <w:spacing w:val="24"/>
          <w:sz w:val="20"/>
          <w:szCs w:val="20"/>
        </w:rPr>
        <w:t xml:space="preserve"> </w:t>
      </w:r>
      <w:r w:rsidRPr="00A94F80">
        <w:rPr>
          <w:rFonts w:ascii="Calibri" w:hAnsi="Calibri" w:cs="Calibri"/>
          <w:sz w:val="20"/>
          <w:szCs w:val="20"/>
        </w:rPr>
        <w:t>make</w:t>
      </w:r>
      <w:r w:rsidRPr="00A94F80">
        <w:rPr>
          <w:rFonts w:ascii="Calibri" w:hAnsi="Calibri" w:cs="Calibri"/>
          <w:spacing w:val="-1"/>
          <w:sz w:val="20"/>
          <w:szCs w:val="20"/>
        </w:rPr>
        <w:t xml:space="preserve"> </w:t>
      </w:r>
      <w:r w:rsidRPr="00A94F80">
        <w:rPr>
          <w:rFonts w:ascii="Calibri" w:hAnsi="Calibri" w:cs="Calibri"/>
          <w:sz w:val="20"/>
          <w:szCs w:val="20"/>
        </w:rPr>
        <w:t>voting</w:t>
      </w:r>
      <w:r w:rsidRPr="00A94F80">
        <w:rPr>
          <w:rFonts w:ascii="Calibri" w:hAnsi="Calibri" w:cs="Calibri"/>
          <w:spacing w:val="-6"/>
          <w:sz w:val="20"/>
          <w:szCs w:val="20"/>
        </w:rPr>
        <w:t xml:space="preserve"> </w:t>
      </w:r>
      <w:r w:rsidRPr="00A94F80">
        <w:rPr>
          <w:rFonts w:ascii="Calibri" w:hAnsi="Calibri" w:cs="Calibri"/>
          <w:sz w:val="20"/>
          <w:szCs w:val="20"/>
        </w:rPr>
        <w:t>easier.</w:t>
      </w:r>
      <w:r w:rsidRPr="00A94F80">
        <w:rPr>
          <w:rFonts w:ascii="Calibri" w:hAnsi="Calibri" w:cs="Calibri"/>
          <w:spacing w:val="-5"/>
          <w:sz w:val="20"/>
          <w:szCs w:val="20"/>
        </w:rPr>
        <w:t xml:space="preserve"> </w:t>
      </w:r>
      <w:r w:rsidRPr="00A94F80">
        <w:rPr>
          <w:rFonts w:ascii="Calibri" w:hAnsi="Calibri" w:cs="Calibri"/>
          <w:sz w:val="20"/>
          <w:szCs w:val="20"/>
        </w:rPr>
        <w:t>Early</w:t>
      </w:r>
      <w:r w:rsidRPr="00A94F80">
        <w:rPr>
          <w:rFonts w:ascii="Calibri" w:hAnsi="Calibri" w:cs="Calibri"/>
          <w:spacing w:val="-6"/>
          <w:sz w:val="20"/>
          <w:szCs w:val="20"/>
        </w:rPr>
        <w:t xml:space="preserve"> </w:t>
      </w:r>
      <w:r w:rsidRPr="00A94F80">
        <w:rPr>
          <w:rFonts w:ascii="Calibri" w:hAnsi="Calibri" w:cs="Calibri"/>
          <w:sz w:val="20"/>
          <w:szCs w:val="20"/>
        </w:rPr>
        <w:t>voting</w:t>
      </w:r>
      <w:r w:rsidRPr="00A94F80">
        <w:rPr>
          <w:rFonts w:ascii="Calibri" w:hAnsi="Calibri" w:cs="Calibri"/>
          <w:spacing w:val="-6"/>
          <w:sz w:val="20"/>
          <w:szCs w:val="20"/>
        </w:rPr>
        <w:t xml:space="preserve"> </w:t>
      </w:r>
      <w:r w:rsidRPr="00A94F80">
        <w:rPr>
          <w:rFonts w:ascii="Calibri" w:hAnsi="Calibri" w:cs="Calibri"/>
          <w:sz w:val="20"/>
          <w:szCs w:val="20"/>
        </w:rPr>
        <w:t>was</w:t>
      </w:r>
      <w:r w:rsidRPr="00A94F80">
        <w:rPr>
          <w:rFonts w:ascii="Calibri" w:hAnsi="Calibri" w:cs="Calibri"/>
          <w:spacing w:val="-4"/>
          <w:sz w:val="20"/>
          <w:szCs w:val="20"/>
        </w:rPr>
        <w:t xml:space="preserve"> </w:t>
      </w:r>
      <w:r w:rsidRPr="00A94F80">
        <w:rPr>
          <w:rFonts w:ascii="Calibri" w:hAnsi="Calibri" w:cs="Calibri"/>
          <w:sz w:val="20"/>
          <w:szCs w:val="20"/>
        </w:rPr>
        <w:t>defined</w:t>
      </w:r>
      <w:r w:rsidRPr="00A94F80">
        <w:rPr>
          <w:rFonts w:ascii="Calibri" w:hAnsi="Calibri" w:cs="Calibri"/>
          <w:spacing w:val="-3"/>
          <w:sz w:val="20"/>
          <w:szCs w:val="20"/>
        </w:rPr>
        <w:t xml:space="preserve"> </w:t>
      </w:r>
      <w:r w:rsidRPr="00A94F80">
        <w:rPr>
          <w:rFonts w:ascii="Calibri" w:hAnsi="Calibri" w:cs="Calibri"/>
          <w:sz w:val="20"/>
          <w:szCs w:val="20"/>
        </w:rPr>
        <w:t>as a procedure used to permit voting by mail or in person on days other than Election Day. As a result of the study, the League adopted positions supporting the extension of the voting period up to one month, the ability of qualified voters to vote on Saturdays and Sundays, and early voting in person without specifying a reason. The State Board recommended a review of current state positions during the 1999-2001 biennium, at which time it combined the Election Laws and Early Voting</w:t>
      </w:r>
      <w:r w:rsidRPr="00A94F80">
        <w:rPr>
          <w:rFonts w:ascii="Calibri" w:hAnsi="Calibri" w:cs="Calibri"/>
          <w:spacing w:val="9"/>
          <w:sz w:val="20"/>
          <w:szCs w:val="20"/>
        </w:rPr>
        <w:t xml:space="preserve"> </w:t>
      </w:r>
      <w:r w:rsidRPr="00A94F80">
        <w:rPr>
          <w:rFonts w:ascii="Calibri" w:hAnsi="Calibri" w:cs="Calibri"/>
          <w:sz w:val="20"/>
          <w:szCs w:val="20"/>
        </w:rPr>
        <w:t xml:space="preserve">positions.  </w:t>
      </w:r>
    </w:p>
    <w:p w14:paraId="530EEA80" w14:textId="77777777" w:rsidR="00315D05" w:rsidRPr="00A94F80" w:rsidRDefault="00315D05" w:rsidP="00315D05">
      <w:pPr>
        <w:rPr>
          <w:rFonts w:ascii="Calibri" w:hAnsi="Calibri" w:cs="Calibri"/>
          <w:sz w:val="20"/>
          <w:szCs w:val="20"/>
        </w:rPr>
      </w:pPr>
    </w:p>
    <w:p w14:paraId="7E471A12"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The 2009 Convention adopted a restudy of election laws, particularly because of the enactment of national legislation, such as the </w:t>
      </w:r>
      <w:r w:rsidRPr="00A94F80">
        <w:rPr>
          <w:rFonts w:ascii="Calibri" w:hAnsi="Calibri" w:cs="Calibri"/>
          <w:i/>
          <w:sz w:val="20"/>
          <w:szCs w:val="20"/>
        </w:rPr>
        <w:t>National Voting Rights Act (NVRA</w:t>
      </w:r>
      <w:r w:rsidRPr="00A94F80">
        <w:rPr>
          <w:rFonts w:ascii="Calibri" w:hAnsi="Calibri" w:cs="Calibri"/>
          <w:sz w:val="20"/>
          <w:szCs w:val="20"/>
        </w:rPr>
        <w:t xml:space="preserve">), </w:t>
      </w:r>
      <w:r w:rsidRPr="00A94F80">
        <w:rPr>
          <w:rFonts w:ascii="Calibri" w:hAnsi="Calibri" w:cs="Calibri"/>
          <w:i/>
          <w:sz w:val="20"/>
          <w:szCs w:val="20"/>
        </w:rPr>
        <w:t>Help America Vote Act (HAVA</w:t>
      </w:r>
      <w:r w:rsidRPr="00A94F80">
        <w:rPr>
          <w:rFonts w:ascii="Calibri" w:hAnsi="Calibri" w:cs="Calibri"/>
          <w:sz w:val="20"/>
          <w:szCs w:val="20"/>
        </w:rPr>
        <w:t xml:space="preserve">), </w:t>
      </w:r>
      <w:r w:rsidRPr="00A94F80">
        <w:rPr>
          <w:rFonts w:ascii="Calibri" w:hAnsi="Calibri" w:cs="Calibri"/>
          <w:i/>
          <w:sz w:val="20"/>
          <w:szCs w:val="20"/>
        </w:rPr>
        <w:t>Uniformed and Overseas Citizens Absentee Voting Act (UOCAVA</w:t>
      </w:r>
      <w:r w:rsidRPr="00A94F80">
        <w:rPr>
          <w:rFonts w:ascii="Calibri" w:hAnsi="Calibri" w:cs="Calibri"/>
          <w:sz w:val="20"/>
          <w:szCs w:val="20"/>
        </w:rPr>
        <w:t xml:space="preserve">), and the </w:t>
      </w:r>
      <w:r w:rsidRPr="00A94F80">
        <w:rPr>
          <w:rFonts w:ascii="Calibri" w:hAnsi="Calibri" w:cs="Calibri"/>
          <w:i/>
          <w:sz w:val="20"/>
          <w:szCs w:val="20"/>
        </w:rPr>
        <w:t xml:space="preserve">Military and Overseas Voter Empowerment </w:t>
      </w:r>
      <w:r w:rsidRPr="00A94F80">
        <w:rPr>
          <w:rFonts w:ascii="Calibri" w:hAnsi="Calibri" w:cs="Calibri"/>
          <w:i/>
          <w:spacing w:val="-3"/>
          <w:sz w:val="20"/>
          <w:szCs w:val="20"/>
        </w:rPr>
        <w:t xml:space="preserve">Act </w:t>
      </w:r>
      <w:r w:rsidRPr="00A94F80">
        <w:rPr>
          <w:rFonts w:ascii="Calibri" w:hAnsi="Calibri" w:cs="Calibri"/>
          <w:i/>
          <w:sz w:val="20"/>
          <w:szCs w:val="20"/>
        </w:rPr>
        <w:t>(MOVE</w:t>
      </w:r>
      <w:r w:rsidRPr="00A94F80">
        <w:rPr>
          <w:rFonts w:ascii="Calibri" w:hAnsi="Calibri" w:cs="Calibri"/>
          <w:sz w:val="20"/>
          <w:szCs w:val="20"/>
        </w:rPr>
        <w:t>), since the League’s earlier studies. The study was handled in two parts, with voter registration and management considered during the first year and elections during the second year. Two lengthy studies were prepared and posted on the League’s web site so that the same information would be available to all League members</w:t>
      </w:r>
      <w:r w:rsidRPr="00A94F80">
        <w:rPr>
          <w:rFonts w:ascii="Calibri" w:hAnsi="Calibri" w:cs="Calibri"/>
          <w:spacing w:val="-16"/>
          <w:sz w:val="20"/>
          <w:szCs w:val="20"/>
        </w:rPr>
        <w:t xml:space="preserve"> </w:t>
      </w:r>
      <w:r w:rsidRPr="00A94F80">
        <w:rPr>
          <w:rFonts w:ascii="Calibri" w:hAnsi="Calibri" w:cs="Calibri"/>
          <w:sz w:val="20"/>
          <w:szCs w:val="20"/>
        </w:rPr>
        <w:t>in</w:t>
      </w:r>
      <w:r w:rsidRPr="00A94F80">
        <w:rPr>
          <w:rFonts w:ascii="Calibri" w:hAnsi="Calibri" w:cs="Calibri"/>
          <w:spacing w:val="-16"/>
          <w:sz w:val="20"/>
          <w:szCs w:val="20"/>
        </w:rPr>
        <w:t xml:space="preserve"> </w:t>
      </w:r>
      <w:r w:rsidRPr="00A94F80">
        <w:rPr>
          <w:rFonts w:ascii="Calibri" w:hAnsi="Calibri" w:cs="Calibri"/>
          <w:sz w:val="20"/>
          <w:szCs w:val="20"/>
        </w:rPr>
        <w:t>Virginia.</w:t>
      </w:r>
      <w:r w:rsidRPr="00A94F80">
        <w:rPr>
          <w:rFonts w:ascii="Calibri" w:hAnsi="Calibri" w:cs="Calibri"/>
          <w:spacing w:val="-16"/>
          <w:sz w:val="20"/>
          <w:szCs w:val="20"/>
        </w:rPr>
        <w:t xml:space="preserve"> </w:t>
      </w:r>
      <w:r w:rsidRPr="00A94F80">
        <w:rPr>
          <w:rFonts w:ascii="Calibri" w:hAnsi="Calibri" w:cs="Calibri"/>
          <w:sz w:val="20"/>
          <w:szCs w:val="20"/>
        </w:rPr>
        <w:t>Due</w:t>
      </w:r>
      <w:r w:rsidRPr="00A94F80">
        <w:rPr>
          <w:rFonts w:ascii="Calibri" w:hAnsi="Calibri" w:cs="Calibri"/>
          <w:spacing w:val="-15"/>
          <w:sz w:val="20"/>
          <w:szCs w:val="20"/>
        </w:rPr>
        <w:t xml:space="preserve"> </w:t>
      </w:r>
      <w:r w:rsidRPr="00A94F80">
        <w:rPr>
          <w:rFonts w:ascii="Calibri" w:hAnsi="Calibri" w:cs="Calibri"/>
          <w:sz w:val="20"/>
          <w:szCs w:val="20"/>
        </w:rPr>
        <w:t>to</w:t>
      </w:r>
      <w:r w:rsidRPr="00A94F80">
        <w:rPr>
          <w:rFonts w:ascii="Calibri" w:hAnsi="Calibri" w:cs="Calibri"/>
          <w:spacing w:val="-16"/>
          <w:sz w:val="20"/>
          <w:szCs w:val="20"/>
        </w:rPr>
        <w:t xml:space="preserve"> </w:t>
      </w:r>
      <w:r w:rsidRPr="00A94F80">
        <w:rPr>
          <w:rFonts w:ascii="Calibri" w:hAnsi="Calibri" w:cs="Calibri"/>
          <w:sz w:val="20"/>
          <w:szCs w:val="20"/>
        </w:rPr>
        <w:t>confusion</w:t>
      </w:r>
      <w:r w:rsidRPr="00A94F80">
        <w:rPr>
          <w:rFonts w:ascii="Calibri" w:hAnsi="Calibri" w:cs="Calibri"/>
          <w:spacing w:val="-17"/>
          <w:sz w:val="20"/>
          <w:szCs w:val="20"/>
        </w:rPr>
        <w:t xml:space="preserve"> </w:t>
      </w:r>
      <w:r w:rsidRPr="00A94F80">
        <w:rPr>
          <w:rFonts w:ascii="Calibri" w:hAnsi="Calibri" w:cs="Calibri"/>
          <w:sz w:val="20"/>
          <w:szCs w:val="20"/>
        </w:rPr>
        <w:t>about</w:t>
      </w:r>
      <w:r w:rsidRPr="00A94F80">
        <w:rPr>
          <w:rFonts w:ascii="Calibri" w:hAnsi="Calibri" w:cs="Calibri"/>
          <w:spacing w:val="-17"/>
          <w:sz w:val="20"/>
          <w:szCs w:val="20"/>
        </w:rPr>
        <w:t xml:space="preserve"> </w:t>
      </w:r>
      <w:r w:rsidRPr="00A94F80">
        <w:rPr>
          <w:rFonts w:ascii="Calibri" w:hAnsi="Calibri" w:cs="Calibri"/>
          <w:sz w:val="20"/>
          <w:szCs w:val="20"/>
        </w:rPr>
        <w:t>the</w:t>
      </w:r>
      <w:r w:rsidRPr="00A94F80">
        <w:rPr>
          <w:rFonts w:ascii="Calibri" w:hAnsi="Calibri" w:cs="Calibri"/>
          <w:spacing w:val="-15"/>
          <w:sz w:val="20"/>
          <w:szCs w:val="20"/>
        </w:rPr>
        <w:t xml:space="preserve"> </w:t>
      </w:r>
      <w:r w:rsidRPr="00A94F80">
        <w:rPr>
          <w:rFonts w:ascii="Calibri" w:hAnsi="Calibri" w:cs="Calibri"/>
          <w:sz w:val="20"/>
          <w:szCs w:val="20"/>
        </w:rPr>
        <w:t>relationship</w:t>
      </w:r>
      <w:r w:rsidRPr="00A94F80">
        <w:rPr>
          <w:rFonts w:ascii="Calibri" w:hAnsi="Calibri" w:cs="Calibri"/>
          <w:spacing w:val="-17"/>
          <w:sz w:val="20"/>
          <w:szCs w:val="20"/>
        </w:rPr>
        <w:t xml:space="preserve"> </w:t>
      </w:r>
      <w:r w:rsidRPr="00A94F80">
        <w:rPr>
          <w:rFonts w:ascii="Calibri" w:hAnsi="Calibri" w:cs="Calibri"/>
          <w:sz w:val="20"/>
          <w:szCs w:val="20"/>
        </w:rPr>
        <w:t>of</w:t>
      </w:r>
      <w:r w:rsidRPr="00A94F80">
        <w:rPr>
          <w:rFonts w:ascii="Calibri" w:hAnsi="Calibri" w:cs="Calibri"/>
          <w:spacing w:val="-15"/>
          <w:sz w:val="20"/>
          <w:szCs w:val="20"/>
        </w:rPr>
        <w:t xml:space="preserve"> </w:t>
      </w:r>
      <w:r w:rsidRPr="00A94F80">
        <w:rPr>
          <w:rFonts w:ascii="Calibri" w:hAnsi="Calibri" w:cs="Calibri"/>
          <w:sz w:val="20"/>
          <w:szCs w:val="20"/>
        </w:rPr>
        <w:t>“early</w:t>
      </w:r>
      <w:r w:rsidRPr="00A94F80">
        <w:rPr>
          <w:rFonts w:ascii="Calibri" w:hAnsi="Calibri" w:cs="Calibri"/>
          <w:spacing w:val="-18"/>
          <w:sz w:val="20"/>
          <w:szCs w:val="20"/>
        </w:rPr>
        <w:t xml:space="preserve"> </w:t>
      </w:r>
      <w:r w:rsidRPr="00A94F80">
        <w:rPr>
          <w:rFonts w:ascii="Calibri" w:hAnsi="Calibri" w:cs="Calibri"/>
          <w:sz w:val="20"/>
          <w:szCs w:val="20"/>
        </w:rPr>
        <w:t>voting”</w:t>
      </w:r>
      <w:r w:rsidRPr="00A94F80">
        <w:rPr>
          <w:rFonts w:ascii="Calibri" w:hAnsi="Calibri" w:cs="Calibri"/>
          <w:spacing w:val="-16"/>
          <w:sz w:val="20"/>
          <w:szCs w:val="20"/>
        </w:rPr>
        <w:t xml:space="preserve"> </w:t>
      </w:r>
      <w:r w:rsidRPr="00A94F80">
        <w:rPr>
          <w:rFonts w:ascii="Calibri" w:hAnsi="Calibri" w:cs="Calibri"/>
          <w:sz w:val="20"/>
          <w:szCs w:val="20"/>
        </w:rPr>
        <w:t>to</w:t>
      </w:r>
      <w:r w:rsidRPr="00A94F80">
        <w:rPr>
          <w:rFonts w:ascii="Calibri" w:hAnsi="Calibri" w:cs="Calibri"/>
          <w:spacing w:val="-16"/>
          <w:sz w:val="20"/>
          <w:szCs w:val="20"/>
        </w:rPr>
        <w:t xml:space="preserve"> </w:t>
      </w:r>
      <w:r w:rsidRPr="00A94F80">
        <w:rPr>
          <w:rFonts w:ascii="Calibri" w:hAnsi="Calibri" w:cs="Calibri"/>
          <w:sz w:val="20"/>
          <w:szCs w:val="20"/>
        </w:rPr>
        <w:t>“absentee</w:t>
      </w:r>
      <w:r w:rsidRPr="00A94F80">
        <w:rPr>
          <w:rFonts w:ascii="Calibri" w:hAnsi="Calibri" w:cs="Calibri"/>
          <w:spacing w:val="1"/>
          <w:sz w:val="20"/>
          <w:szCs w:val="20"/>
        </w:rPr>
        <w:t xml:space="preserve"> </w:t>
      </w:r>
      <w:r w:rsidRPr="00A94F80">
        <w:rPr>
          <w:rFonts w:ascii="Calibri" w:hAnsi="Calibri" w:cs="Calibri"/>
          <w:sz w:val="20"/>
          <w:szCs w:val="20"/>
        </w:rPr>
        <w:t>voting”</w:t>
      </w:r>
      <w:r w:rsidRPr="00A94F80">
        <w:rPr>
          <w:rFonts w:ascii="Calibri" w:hAnsi="Calibri" w:cs="Calibri"/>
          <w:spacing w:val="-15"/>
          <w:sz w:val="20"/>
          <w:szCs w:val="20"/>
        </w:rPr>
        <w:t xml:space="preserve"> </w:t>
      </w:r>
      <w:r w:rsidRPr="00A94F80">
        <w:rPr>
          <w:rFonts w:ascii="Calibri" w:hAnsi="Calibri" w:cs="Calibri"/>
          <w:sz w:val="20"/>
          <w:szCs w:val="20"/>
        </w:rPr>
        <w:t>and</w:t>
      </w:r>
      <w:r w:rsidRPr="00A94F80">
        <w:rPr>
          <w:rFonts w:ascii="Calibri" w:hAnsi="Calibri" w:cs="Calibri"/>
          <w:spacing w:val="-16"/>
          <w:sz w:val="20"/>
          <w:szCs w:val="20"/>
        </w:rPr>
        <w:t xml:space="preserve"> </w:t>
      </w:r>
      <w:r w:rsidRPr="00A94F80">
        <w:rPr>
          <w:rFonts w:ascii="Calibri" w:hAnsi="Calibri" w:cs="Calibri"/>
          <w:sz w:val="20"/>
          <w:szCs w:val="20"/>
        </w:rPr>
        <w:t>the</w:t>
      </w:r>
      <w:r w:rsidRPr="00A94F80">
        <w:rPr>
          <w:rFonts w:ascii="Calibri" w:hAnsi="Calibri" w:cs="Calibri"/>
          <w:spacing w:val="-15"/>
          <w:sz w:val="20"/>
          <w:szCs w:val="20"/>
        </w:rPr>
        <w:t xml:space="preserve"> </w:t>
      </w:r>
      <w:r w:rsidRPr="00A94F80">
        <w:rPr>
          <w:rFonts w:ascii="Calibri" w:hAnsi="Calibri" w:cs="Calibri"/>
          <w:sz w:val="20"/>
          <w:szCs w:val="20"/>
        </w:rPr>
        <w:t>Virginia Code and General Assembly’s use of the latter term, it was used in the study’s consensus questions and materials. The</w:t>
      </w:r>
      <w:r w:rsidRPr="00A94F80">
        <w:rPr>
          <w:rFonts w:ascii="Calibri" w:hAnsi="Calibri" w:cs="Calibri"/>
          <w:spacing w:val="-11"/>
          <w:sz w:val="20"/>
          <w:szCs w:val="20"/>
        </w:rPr>
        <w:t xml:space="preserve"> </w:t>
      </w:r>
      <w:r w:rsidRPr="00A94F80">
        <w:rPr>
          <w:rFonts w:ascii="Calibri" w:hAnsi="Calibri" w:cs="Calibri"/>
          <w:sz w:val="20"/>
          <w:szCs w:val="20"/>
        </w:rPr>
        <w:t>LWVUS</w:t>
      </w:r>
      <w:r w:rsidRPr="00A94F80">
        <w:rPr>
          <w:rFonts w:ascii="Calibri" w:hAnsi="Calibri" w:cs="Calibri"/>
          <w:spacing w:val="-9"/>
          <w:sz w:val="20"/>
          <w:szCs w:val="20"/>
        </w:rPr>
        <w:t xml:space="preserve"> </w:t>
      </w:r>
      <w:r w:rsidRPr="00A94F80">
        <w:rPr>
          <w:rFonts w:ascii="Calibri" w:hAnsi="Calibri" w:cs="Calibri"/>
          <w:sz w:val="20"/>
          <w:szCs w:val="20"/>
        </w:rPr>
        <w:t>has</w:t>
      </w:r>
      <w:r w:rsidRPr="00A94F80">
        <w:rPr>
          <w:rFonts w:ascii="Calibri" w:hAnsi="Calibri" w:cs="Calibri"/>
          <w:spacing w:val="36"/>
          <w:sz w:val="20"/>
          <w:szCs w:val="20"/>
        </w:rPr>
        <w:t xml:space="preserve"> </w:t>
      </w:r>
      <w:r w:rsidRPr="00A94F80">
        <w:rPr>
          <w:rFonts w:ascii="Calibri" w:hAnsi="Calibri" w:cs="Calibri"/>
          <w:sz w:val="20"/>
          <w:szCs w:val="20"/>
        </w:rPr>
        <w:t>national</w:t>
      </w:r>
      <w:r w:rsidRPr="00A94F80">
        <w:rPr>
          <w:rFonts w:ascii="Calibri" w:hAnsi="Calibri" w:cs="Calibri"/>
          <w:spacing w:val="-10"/>
          <w:sz w:val="20"/>
          <w:szCs w:val="20"/>
        </w:rPr>
        <w:t xml:space="preserve"> </w:t>
      </w:r>
      <w:r w:rsidRPr="00A94F80">
        <w:rPr>
          <w:rFonts w:ascii="Calibri" w:hAnsi="Calibri" w:cs="Calibri"/>
          <w:sz w:val="20"/>
          <w:szCs w:val="20"/>
        </w:rPr>
        <w:t>positions</w:t>
      </w:r>
      <w:r w:rsidRPr="00A94F80">
        <w:rPr>
          <w:rFonts w:ascii="Calibri" w:hAnsi="Calibri" w:cs="Calibri"/>
          <w:spacing w:val="-8"/>
          <w:sz w:val="20"/>
          <w:szCs w:val="20"/>
        </w:rPr>
        <w:t xml:space="preserve"> </w:t>
      </w:r>
      <w:r w:rsidRPr="00A94F80">
        <w:rPr>
          <w:rFonts w:ascii="Calibri" w:hAnsi="Calibri" w:cs="Calibri"/>
          <w:sz w:val="20"/>
          <w:szCs w:val="20"/>
        </w:rPr>
        <w:t>on</w:t>
      </w:r>
      <w:r w:rsidRPr="00A94F80">
        <w:rPr>
          <w:rFonts w:ascii="Calibri" w:hAnsi="Calibri" w:cs="Calibri"/>
          <w:spacing w:val="-11"/>
          <w:sz w:val="20"/>
          <w:szCs w:val="20"/>
        </w:rPr>
        <w:t xml:space="preserve"> </w:t>
      </w:r>
      <w:r w:rsidRPr="00A94F80">
        <w:rPr>
          <w:rFonts w:ascii="Calibri" w:hAnsi="Calibri" w:cs="Calibri"/>
          <w:sz w:val="20"/>
          <w:szCs w:val="20"/>
        </w:rPr>
        <w:t>issues</w:t>
      </w:r>
      <w:r w:rsidRPr="00A94F80">
        <w:rPr>
          <w:rFonts w:ascii="Calibri" w:hAnsi="Calibri" w:cs="Calibri"/>
          <w:spacing w:val="-8"/>
          <w:sz w:val="20"/>
          <w:szCs w:val="20"/>
        </w:rPr>
        <w:t xml:space="preserve"> </w:t>
      </w:r>
      <w:r w:rsidRPr="00A94F80">
        <w:rPr>
          <w:rFonts w:ascii="Calibri" w:hAnsi="Calibri" w:cs="Calibri"/>
          <w:sz w:val="20"/>
          <w:szCs w:val="20"/>
        </w:rPr>
        <w:t>such</w:t>
      </w:r>
      <w:r w:rsidRPr="00A94F80">
        <w:rPr>
          <w:rFonts w:ascii="Calibri" w:hAnsi="Calibri" w:cs="Calibri"/>
          <w:spacing w:val="-11"/>
          <w:sz w:val="20"/>
          <w:szCs w:val="20"/>
        </w:rPr>
        <w:t xml:space="preserve"> </w:t>
      </w:r>
      <w:r w:rsidRPr="00A94F80">
        <w:rPr>
          <w:rFonts w:ascii="Calibri" w:hAnsi="Calibri" w:cs="Calibri"/>
          <w:sz w:val="20"/>
          <w:szCs w:val="20"/>
        </w:rPr>
        <w:t>as</w:t>
      </w:r>
      <w:r w:rsidRPr="00A94F80">
        <w:rPr>
          <w:rFonts w:ascii="Calibri" w:hAnsi="Calibri" w:cs="Calibri"/>
          <w:spacing w:val="-9"/>
          <w:sz w:val="20"/>
          <w:szCs w:val="20"/>
        </w:rPr>
        <w:t xml:space="preserve"> </w:t>
      </w:r>
      <w:r w:rsidRPr="00A94F80">
        <w:rPr>
          <w:rFonts w:ascii="Calibri" w:hAnsi="Calibri" w:cs="Calibri"/>
          <w:sz w:val="20"/>
          <w:szCs w:val="20"/>
        </w:rPr>
        <w:t>opposition</w:t>
      </w:r>
      <w:r w:rsidRPr="00A94F80">
        <w:rPr>
          <w:rFonts w:ascii="Calibri" w:hAnsi="Calibri" w:cs="Calibri"/>
          <w:spacing w:val="-10"/>
          <w:sz w:val="20"/>
          <w:szCs w:val="20"/>
        </w:rPr>
        <w:t xml:space="preserve"> </w:t>
      </w:r>
      <w:r w:rsidRPr="00A94F80">
        <w:rPr>
          <w:rFonts w:ascii="Calibri" w:hAnsi="Calibri" w:cs="Calibri"/>
          <w:spacing w:val="16"/>
          <w:sz w:val="20"/>
          <w:szCs w:val="20"/>
        </w:rPr>
        <w:t>to</w:t>
      </w:r>
      <w:r w:rsidRPr="00A94F80">
        <w:rPr>
          <w:rFonts w:ascii="Calibri" w:hAnsi="Calibri" w:cs="Calibri"/>
          <w:spacing w:val="20"/>
          <w:sz w:val="20"/>
          <w:szCs w:val="20"/>
        </w:rPr>
        <w:t xml:space="preserve"> </w:t>
      </w:r>
      <w:r w:rsidRPr="00A94F80">
        <w:rPr>
          <w:rFonts w:ascii="Calibri" w:hAnsi="Calibri" w:cs="Calibri"/>
          <w:sz w:val="20"/>
          <w:szCs w:val="20"/>
        </w:rPr>
        <w:t>requirements</w:t>
      </w:r>
      <w:r w:rsidRPr="00A94F80">
        <w:rPr>
          <w:rFonts w:ascii="Calibri" w:hAnsi="Calibri" w:cs="Calibri"/>
          <w:spacing w:val="-10"/>
          <w:sz w:val="20"/>
          <w:szCs w:val="20"/>
        </w:rPr>
        <w:t xml:space="preserve"> </w:t>
      </w:r>
      <w:r w:rsidRPr="00A94F80">
        <w:rPr>
          <w:rFonts w:ascii="Calibri" w:hAnsi="Calibri" w:cs="Calibri"/>
          <w:sz w:val="20"/>
          <w:szCs w:val="20"/>
        </w:rPr>
        <w:t>for</w:t>
      </w:r>
      <w:r w:rsidRPr="00A94F80">
        <w:rPr>
          <w:rFonts w:ascii="Calibri" w:hAnsi="Calibri" w:cs="Calibri"/>
          <w:spacing w:val="-10"/>
          <w:sz w:val="20"/>
          <w:szCs w:val="20"/>
        </w:rPr>
        <w:t xml:space="preserve"> </w:t>
      </w:r>
      <w:r w:rsidRPr="00A94F80">
        <w:rPr>
          <w:rFonts w:ascii="Calibri" w:hAnsi="Calibri" w:cs="Calibri"/>
          <w:sz w:val="20"/>
          <w:szCs w:val="20"/>
        </w:rPr>
        <w:t>photo</w:t>
      </w:r>
      <w:r w:rsidRPr="00A94F80">
        <w:rPr>
          <w:rFonts w:ascii="Calibri" w:hAnsi="Calibri" w:cs="Calibri"/>
          <w:spacing w:val="-9"/>
          <w:sz w:val="20"/>
          <w:szCs w:val="20"/>
        </w:rPr>
        <w:t xml:space="preserve"> </w:t>
      </w:r>
      <w:r w:rsidRPr="00A94F80">
        <w:rPr>
          <w:rFonts w:ascii="Calibri" w:hAnsi="Calibri" w:cs="Calibri"/>
          <w:sz w:val="20"/>
          <w:szCs w:val="20"/>
        </w:rPr>
        <w:t>identification</w:t>
      </w:r>
      <w:r w:rsidRPr="00A94F80">
        <w:rPr>
          <w:rFonts w:ascii="Calibri" w:hAnsi="Calibri" w:cs="Calibri"/>
          <w:spacing w:val="-11"/>
          <w:sz w:val="20"/>
          <w:szCs w:val="20"/>
        </w:rPr>
        <w:t xml:space="preserve"> </w:t>
      </w:r>
      <w:r w:rsidRPr="00A94F80">
        <w:rPr>
          <w:rFonts w:ascii="Calibri" w:hAnsi="Calibri" w:cs="Calibri"/>
          <w:sz w:val="20"/>
          <w:szCs w:val="20"/>
        </w:rPr>
        <w:t>and</w:t>
      </w:r>
      <w:r w:rsidRPr="00A94F80">
        <w:rPr>
          <w:rFonts w:ascii="Calibri" w:hAnsi="Calibri" w:cs="Calibri"/>
          <w:spacing w:val="-4"/>
          <w:sz w:val="20"/>
          <w:szCs w:val="20"/>
        </w:rPr>
        <w:t xml:space="preserve"> </w:t>
      </w:r>
      <w:r w:rsidRPr="00A94F80">
        <w:rPr>
          <w:rFonts w:ascii="Calibri" w:hAnsi="Calibri" w:cs="Calibri"/>
          <w:sz w:val="20"/>
          <w:szCs w:val="20"/>
        </w:rPr>
        <w:t xml:space="preserve">other measures that restrict access to registration and voting, and support of voting systems that are secure, accurate, re-countable, accessible, and provide a voter verifiable paper trail. Therefore, those topics were not covered at that time.  </w:t>
      </w:r>
    </w:p>
    <w:p w14:paraId="08C0221F" w14:textId="77777777" w:rsidR="00315D05" w:rsidRPr="00A94F80" w:rsidRDefault="00315D05" w:rsidP="00315D05">
      <w:pPr>
        <w:rPr>
          <w:rFonts w:ascii="Calibri" w:hAnsi="Calibri" w:cs="Calibri"/>
          <w:sz w:val="20"/>
          <w:szCs w:val="20"/>
        </w:rPr>
      </w:pPr>
    </w:p>
    <w:p w14:paraId="4DE9C339"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In 2013, the LWVFA proposed a concurrence statement of support for vote centers, which was adopted at the LWV-VA convention that year. Technical edits were made to the position at the May, 2015 Convention to reflect the establishment of the Department of Elections (ELECT) by the State of Virginia.</w:t>
      </w:r>
    </w:p>
    <w:p w14:paraId="1BF331E2" w14:textId="77777777" w:rsidR="00315D05" w:rsidRPr="00A94F80" w:rsidRDefault="00315D05" w:rsidP="00315D05">
      <w:pPr>
        <w:rPr>
          <w:rFonts w:ascii="Calibri" w:hAnsi="Calibri" w:cs="Calibri"/>
          <w:sz w:val="20"/>
          <w:szCs w:val="20"/>
        </w:rPr>
      </w:pPr>
    </w:p>
    <w:p w14:paraId="5BCD6C36" w14:textId="77777777" w:rsidR="00315D05" w:rsidRPr="00A94F80" w:rsidRDefault="00315D05" w:rsidP="00315D05">
      <w:pPr>
        <w:rPr>
          <w:rFonts w:ascii="Calibri" w:hAnsi="Calibri" w:cs="Calibri"/>
          <w:sz w:val="20"/>
          <w:szCs w:val="20"/>
        </w:rPr>
      </w:pPr>
      <w:r w:rsidRPr="00A94F80">
        <w:rPr>
          <w:rFonts w:ascii="Calibri" w:hAnsi="Calibri" w:cs="Calibri"/>
          <w:sz w:val="20"/>
          <w:szCs w:val="20"/>
        </w:rPr>
        <w:t xml:space="preserve">In 2019 the Convention a resolution to review and update certain aspects of the Election Law position, addressing election processes, laws, and regulations that ensure free and fair election results, transparency, security, and accountability.  The resolution specifically identified post-election audits, security (i.e., cyber security of election systems and equipment, and physical security of voting equipment and ballots), electronic voting, opposition to the photo identification requirement, ranked choice voting, and voter suppression as the subjects to study.  The study, which also updates the League’s position with respect to early voting, was adopted at the 2021 Convention.  </w:t>
      </w:r>
    </w:p>
    <w:p w14:paraId="738F603B" w14:textId="77777777" w:rsidR="00A25184" w:rsidRPr="0083490B" w:rsidRDefault="00A25184" w:rsidP="00A25184">
      <w:pPr>
        <w:rPr>
          <w:sz w:val="20"/>
          <w:szCs w:val="20"/>
        </w:rPr>
      </w:pPr>
    </w:p>
    <w:p w14:paraId="5E6BA8CC" w14:textId="77777777" w:rsidR="00A25184" w:rsidRPr="0083490B" w:rsidRDefault="00A25184" w:rsidP="00A25184">
      <w:pPr>
        <w:rPr>
          <w:sz w:val="20"/>
          <w:szCs w:val="20"/>
        </w:rPr>
      </w:pPr>
    </w:p>
    <w:p w14:paraId="63379391" w14:textId="77777777" w:rsidR="00A25184" w:rsidRPr="0083490B" w:rsidRDefault="00A25184" w:rsidP="00A25184">
      <w:pPr>
        <w:rPr>
          <w:sz w:val="20"/>
          <w:szCs w:val="20"/>
        </w:rPr>
      </w:pPr>
    </w:p>
    <w:p w14:paraId="66250C5F" w14:textId="77777777" w:rsidR="00A25184" w:rsidRPr="0083490B" w:rsidRDefault="00A25184" w:rsidP="00A25184">
      <w:pPr>
        <w:rPr>
          <w:sz w:val="20"/>
          <w:szCs w:val="20"/>
        </w:rPr>
      </w:pPr>
    </w:p>
    <w:p w14:paraId="36588B87" w14:textId="77777777" w:rsidR="00A25184" w:rsidRPr="0083490B" w:rsidRDefault="00A25184" w:rsidP="00A25184">
      <w:pPr>
        <w:rPr>
          <w:sz w:val="20"/>
          <w:szCs w:val="20"/>
        </w:rPr>
      </w:pPr>
    </w:p>
    <w:p w14:paraId="7DED8CE9" w14:textId="77777777" w:rsidR="00A25184" w:rsidRPr="0083490B" w:rsidRDefault="00A25184" w:rsidP="00A25184">
      <w:pPr>
        <w:rPr>
          <w:sz w:val="20"/>
          <w:szCs w:val="20"/>
        </w:rPr>
      </w:pPr>
    </w:p>
    <w:p w14:paraId="1D43C2CE" w14:textId="77777777" w:rsidR="00A25184" w:rsidRPr="0083490B" w:rsidRDefault="00A25184" w:rsidP="00A25184">
      <w:pPr>
        <w:rPr>
          <w:sz w:val="20"/>
          <w:szCs w:val="20"/>
        </w:rPr>
      </w:pPr>
    </w:p>
    <w:p w14:paraId="4B950B90" w14:textId="77777777" w:rsidR="00A25184" w:rsidRPr="0083490B" w:rsidRDefault="00A25184" w:rsidP="00A25184">
      <w:pPr>
        <w:rPr>
          <w:sz w:val="20"/>
          <w:szCs w:val="20"/>
        </w:rPr>
      </w:pPr>
    </w:p>
    <w:p w14:paraId="2FE96C07" w14:textId="77777777" w:rsidR="00A25184" w:rsidRPr="0083490B" w:rsidRDefault="00A25184" w:rsidP="00A25184">
      <w:pPr>
        <w:rPr>
          <w:sz w:val="20"/>
          <w:szCs w:val="20"/>
        </w:rPr>
      </w:pPr>
    </w:p>
    <w:p w14:paraId="28E224C8" w14:textId="77777777" w:rsidR="00A25184" w:rsidRPr="0083490B" w:rsidRDefault="00A25184" w:rsidP="00A25184">
      <w:pPr>
        <w:rPr>
          <w:sz w:val="20"/>
          <w:szCs w:val="20"/>
        </w:rPr>
      </w:pPr>
    </w:p>
    <w:p w14:paraId="06A9D724" w14:textId="77777777" w:rsidR="00A25184" w:rsidRPr="0083490B" w:rsidRDefault="00A25184" w:rsidP="00A25184">
      <w:pPr>
        <w:rPr>
          <w:sz w:val="20"/>
          <w:szCs w:val="20"/>
        </w:rPr>
      </w:pPr>
    </w:p>
    <w:p w14:paraId="3CAF2252" w14:textId="77777777" w:rsidR="00A25184" w:rsidRPr="0083490B" w:rsidRDefault="00A25184" w:rsidP="00A25184">
      <w:pPr>
        <w:rPr>
          <w:sz w:val="20"/>
          <w:szCs w:val="20"/>
        </w:rPr>
      </w:pPr>
    </w:p>
    <w:p w14:paraId="25C47E01" w14:textId="77777777" w:rsidR="00A25184" w:rsidRPr="0083490B" w:rsidRDefault="00A25184" w:rsidP="00A25184">
      <w:pPr>
        <w:rPr>
          <w:sz w:val="20"/>
          <w:szCs w:val="20"/>
        </w:rPr>
      </w:pPr>
    </w:p>
    <w:p w14:paraId="7E22BA83" w14:textId="77777777" w:rsidR="00A25184" w:rsidRPr="0083490B" w:rsidRDefault="00A25184" w:rsidP="00A25184">
      <w:pPr>
        <w:rPr>
          <w:sz w:val="20"/>
          <w:szCs w:val="20"/>
        </w:rPr>
      </w:pPr>
    </w:p>
    <w:p w14:paraId="155A1EBE" w14:textId="77777777" w:rsidR="00A25184" w:rsidRPr="0083490B" w:rsidRDefault="00A25184" w:rsidP="00A25184">
      <w:pPr>
        <w:rPr>
          <w:sz w:val="20"/>
          <w:szCs w:val="20"/>
        </w:rPr>
      </w:pPr>
    </w:p>
    <w:p w14:paraId="3D5A08E9" w14:textId="77777777" w:rsidR="00A071BB" w:rsidRPr="0083490B" w:rsidRDefault="00A071BB" w:rsidP="005342EC">
      <w:pPr>
        <w:jc w:val="center"/>
        <w:rPr>
          <w:sz w:val="20"/>
          <w:szCs w:val="20"/>
        </w:rPr>
      </w:pPr>
    </w:p>
    <w:p w14:paraId="42149ABA" w14:textId="77777777" w:rsidR="00225922" w:rsidRPr="0083490B" w:rsidRDefault="00225922" w:rsidP="00A25184">
      <w:pPr>
        <w:jc w:val="center"/>
        <w:rPr>
          <w:b/>
          <w:sz w:val="20"/>
          <w:szCs w:val="20"/>
        </w:rPr>
      </w:pPr>
    </w:p>
    <w:p w14:paraId="2B80A15F" w14:textId="77777777" w:rsidR="004E6F92" w:rsidRPr="0083490B" w:rsidRDefault="004E6F92" w:rsidP="00A25184">
      <w:pPr>
        <w:jc w:val="center"/>
        <w:rPr>
          <w:b/>
          <w:sz w:val="20"/>
          <w:szCs w:val="20"/>
        </w:rPr>
      </w:pPr>
    </w:p>
    <w:p w14:paraId="00BB7E26" w14:textId="77777777" w:rsidR="00225922" w:rsidRDefault="00225922" w:rsidP="00A25184">
      <w:pPr>
        <w:jc w:val="center"/>
        <w:rPr>
          <w:b/>
        </w:rPr>
      </w:pPr>
    </w:p>
    <w:p w14:paraId="4A2BDD24" w14:textId="77777777" w:rsidR="0083490B" w:rsidRDefault="0083490B" w:rsidP="00A25184">
      <w:pPr>
        <w:jc w:val="center"/>
        <w:rPr>
          <w:b/>
        </w:rPr>
      </w:pPr>
    </w:p>
    <w:p w14:paraId="2747D7ED" w14:textId="77777777" w:rsidR="0083490B" w:rsidRDefault="0083490B" w:rsidP="00A25184">
      <w:pPr>
        <w:jc w:val="center"/>
        <w:rPr>
          <w:b/>
        </w:rPr>
      </w:pPr>
    </w:p>
    <w:p w14:paraId="6F2A151B" w14:textId="77777777" w:rsidR="0083490B" w:rsidRDefault="0083490B" w:rsidP="00A25184">
      <w:pPr>
        <w:jc w:val="center"/>
        <w:rPr>
          <w:b/>
        </w:rPr>
      </w:pPr>
    </w:p>
    <w:p w14:paraId="790B8671" w14:textId="77777777" w:rsidR="0083490B" w:rsidRDefault="0083490B" w:rsidP="00A25184">
      <w:pPr>
        <w:jc w:val="center"/>
        <w:rPr>
          <w:b/>
        </w:rPr>
      </w:pPr>
    </w:p>
    <w:p w14:paraId="6BD7FEE1" w14:textId="77777777" w:rsidR="0083490B" w:rsidRDefault="0083490B" w:rsidP="00A25184">
      <w:pPr>
        <w:jc w:val="center"/>
        <w:rPr>
          <w:b/>
        </w:rPr>
      </w:pPr>
    </w:p>
    <w:p w14:paraId="0C5F1BAF" w14:textId="77777777" w:rsidR="0083490B" w:rsidRDefault="0083490B" w:rsidP="00A25184">
      <w:pPr>
        <w:jc w:val="center"/>
        <w:rPr>
          <w:b/>
        </w:rPr>
      </w:pPr>
    </w:p>
    <w:p w14:paraId="5021C5BC" w14:textId="77777777" w:rsidR="0083490B" w:rsidRDefault="0083490B" w:rsidP="00A25184">
      <w:pPr>
        <w:jc w:val="center"/>
        <w:rPr>
          <w:b/>
        </w:rPr>
      </w:pPr>
    </w:p>
    <w:p w14:paraId="622B5E65" w14:textId="77777777" w:rsidR="0083490B" w:rsidRDefault="0083490B" w:rsidP="00A25184">
      <w:pPr>
        <w:jc w:val="center"/>
        <w:rPr>
          <w:b/>
        </w:rPr>
      </w:pPr>
    </w:p>
    <w:p w14:paraId="5AA1797A" w14:textId="77777777" w:rsidR="0083490B" w:rsidRDefault="0083490B" w:rsidP="00A25184">
      <w:pPr>
        <w:jc w:val="center"/>
        <w:rPr>
          <w:b/>
        </w:rPr>
      </w:pPr>
    </w:p>
    <w:p w14:paraId="3B462929" w14:textId="77777777" w:rsidR="0083490B" w:rsidRDefault="0083490B" w:rsidP="00A25184">
      <w:pPr>
        <w:jc w:val="center"/>
        <w:rPr>
          <w:b/>
        </w:rPr>
      </w:pPr>
    </w:p>
    <w:p w14:paraId="3029F474" w14:textId="77777777" w:rsidR="0083490B" w:rsidRDefault="0083490B" w:rsidP="00A25184">
      <w:pPr>
        <w:jc w:val="center"/>
        <w:rPr>
          <w:b/>
        </w:rPr>
      </w:pPr>
    </w:p>
    <w:p w14:paraId="457ACF15" w14:textId="77777777" w:rsidR="0083490B" w:rsidRDefault="0083490B" w:rsidP="00A25184">
      <w:pPr>
        <w:jc w:val="center"/>
        <w:rPr>
          <w:b/>
        </w:rPr>
      </w:pPr>
    </w:p>
    <w:p w14:paraId="7A8EE5AD" w14:textId="57C35EC9" w:rsidR="0083490B" w:rsidRDefault="0083490B" w:rsidP="00A25184">
      <w:pPr>
        <w:jc w:val="center"/>
        <w:rPr>
          <w:b/>
        </w:rPr>
      </w:pPr>
    </w:p>
    <w:p w14:paraId="7D182B4B" w14:textId="2341DA21" w:rsidR="00315D05" w:rsidRDefault="00315D05" w:rsidP="00A25184">
      <w:pPr>
        <w:jc w:val="center"/>
        <w:rPr>
          <w:b/>
        </w:rPr>
      </w:pPr>
    </w:p>
    <w:p w14:paraId="3059DD76" w14:textId="0291B78F" w:rsidR="00315D05" w:rsidRDefault="00315D05" w:rsidP="00A25184">
      <w:pPr>
        <w:jc w:val="center"/>
        <w:rPr>
          <w:b/>
        </w:rPr>
      </w:pPr>
    </w:p>
    <w:p w14:paraId="2B3BAB90" w14:textId="2B317926" w:rsidR="00315D05" w:rsidRDefault="00315D05" w:rsidP="00A25184">
      <w:pPr>
        <w:jc w:val="center"/>
        <w:rPr>
          <w:b/>
        </w:rPr>
      </w:pPr>
    </w:p>
    <w:p w14:paraId="24017C60" w14:textId="3AAB8EB3" w:rsidR="00315D05" w:rsidRDefault="00315D05" w:rsidP="00A25184">
      <w:pPr>
        <w:jc w:val="center"/>
        <w:rPr>
          <w:b/>
        </w:rPr>
      </w:pPr>
    </w:p>
    <w:p w14:paraId="628E2FE8" w14:textId="03D0D10B" w:rsidR="004B46C8" w:rsidRDefault="004B46C8" w:rsidP="00A25184">
      <w:pPr>
        <w:jc w:val="center"/>
        <w:rPr>
          <w:b/>
        </w:rPr>
      </w:pPr>
    </w:p>
    <w:p w14:paraId="7CF04CD6" w14:textId="29C0B6A3" w:rsidR="004B46C8" w:rsidRDefault="004B46C8" w:rsidP="00A25184">
      <w:pPr>
        <w:jc w:val="center"/>
        <w:rPr>
          <w:b/>
        </w:rPr>
      </w:pPr>
    </w:p>
    <w:p w14:paraId="612B5FA8" w14:textId="77777777" w:rsidR="004B46C8" w:rsidRDefault="004B46C8" w:rsidP="00A25184">
      <w:pPr>
        <w:jc w:val="center"/>
        <w:rPr>
          <w:b/>
        </w:rPr>
      </w:pPr>
    </w:p>
    <w:p w14:paraId="50119398" w14:textId="77777777" w:rsidR="0083490B" w:rsidRDefault="0083490B" w:rsidP="00A25184">
      <w:pPr>
        <w:jc w:val="center"/>
        <w:rPr>
          <w:b/>
        </w:rPr>
      </w:pPr>
    </w:p>
    <w:p w14:paraId="471FC344" w14:textId="77777777" w:rsidR="0083490B" w:rsidRDefault="0083490B" w:rsidP="00A25184">
      <w:pPr>
        <w:jc w:val="center"/>
        <w:rPr>
          <w:b/>
        </w:rPr>
      </w:pPr>
    </w:p>
    <w:p w14:paraId="24EF0E2A" w14:textId="77777777" w:rsidR="0083490B" w:rsidRDefault="0083490B" w:rsidP="00A25184">
      <w:pPr>
        <w:jc w:val="center"/>
        <w:rPr>
          <w:b/>
        </w:rPr>
      </w:pPr>
    </w:p>
    <w:p w14:paraId="33E339F8" w14:textId="2892DB2D" w:rsidR="00A25184" w:rsidRPr="007A2BF7" w:rsidRDefault="00A25184" w:rsidP="00A25184">
      <w:pPr>
        <w:jc w:val="center"/>
        <w:rPr>
          <w:b/>
        </w:rPr>
      </w:pPr>
      <w:r w:rsidRPr="007A2BF7">
        <w:rPr>
          <w:b/>
        </w:rPr>
        <w:lastRenderedPageBreak/>
        <w:t>LWV-VA POLICY POSITION</w:t>
      </w:r>
    </w:p>
    <w:p w14:paraId="2F33A17C" w14:textId="77777777" w:rsidR="00A25184" w:rsidRPr="005C2DA4" w:rsidRDefault="00A25184" w:rsidP="00A25184">
      <w:pPr>
        <w:rPr>
          <w:sz w:val="24"/>
          <w:szCs w:val="24"/>
        </w:rPr>
      </w:pPr>
    </w:p>
    <w:p w14:paraId="6AC6CE79" w14:textId="77777777" w:rsidR="00A25184" w:rsidRPr="00516E9F" w:rsidRDefault="00A25184" w:rsidP="00A25184">
      <w:pPr>
        <w:rPr>
          <w:rFonts w:cstheme="minorHAnsi"/>
          <w:b/>
          <w:color w:val="0070C0"/>
          <w:sz w:val="20"/>
          <w:szCs w:val="20"/>
        </w:rPr>
      </w:pPr>
      <w:r w:rsidRPr="00516E9F">
        <w:rPr>
          <w:rFonts w:cstheme="minorHAnsi"/>
          <w:b/>
          <w:sz w:val="20"/>
          <w:szCs w:val="20"/>
        </w:rPr>
        <w:t>ISSUE</w:t>
      </w:r>
      <w:r w:rsidRPr="00516E9F">
        <w:rPr>
          <w:rFonts w:cstheme="minorHAnsi"/>
          <w:sz w:val="20"/>
          <w:szCs w:val="20"/>
        </w:rPr>
        <w:t>:</w:t>
      </w:r>
      <w:r w:rsidRPr="00516E9F">
        <w:rPr>
          <w:rFonts w:cstheme="minorHAnsi"/>
          <w:sz w:val="20"/>
          <w:szCs w:val="20"/>
        </w:rPr>
        <w:tab/>
      </w:r>
      <w:r w:rsidRPr="00516E9F">
        <w:rPr>
          <w:rFonts w:cstheme="minorHAnsi"/>
          <w:sz w:val="20"/>
          <w:szCs w:val="20"/>
        </w:rPr>
        <w:tab/>
      </w:r>
      <w:r w:rsidRPr="00516E9F">
        <w:rPr>
          <w:rFonts w:cstheme="minorHAnsi"/>
          <w:sz w:val="20"/>
          <w:szCs w:val="20"/>
        </w:rPr>
        <w:tab/>
      </w:r>
      <w:r w:rsidRPr="00516E9F">
        <w:rPr>
          <w:rFonts w:cstheme="minorHAnsi"/>
          <w:sz w:val="20"/>
          <w:szCs w:val="20"/>
        </w:rPr>
        <w:tab/>
      </w:r>
      <w:r w:rsidRPr="00180446">
        <w:rPr>
          <w:rFonts w:cstheme="minorHAnsi"/>
          <w:b/>
          <w:sz w:val="20"/>
          <w:szCs w:val="20"/>
        </w:rPr>
        <w:t xml:space="preserve">       </w:t>
      </w:r>
      <w:r w:rsidRPr="00180446">
        <w:rPr>
          <w:rFonts w:cstheme="minorHAnsi"/>
          <w:b/>
          <w:color w:val="0070C0"/>
          <w:sz w:val="20"/>
          <w:szCs w:val="20"/>
        </w:rPr>
        <w:t>State</w:t>
      </w:r>
      <w:r w:rsidRPr="00516E9F">
        <w:rPr>
          <w:rFonts w:cstheme="minorHAnsi"/>
          <w:color w:val="0070C0"/>
          <w:sz w:val="20"/>
          <w:szCs w:val="20"/>
        </w:rPr>
        <w:t xml:space="preserve"> </w:t>
      </w:r>
      <w:r w:rsidRPr="00516E9F">
        <w:rPr>
          <w:rFonts w:cstheme="minorHAnsi"/>
          <w:b/>
          <w:color w:val="0070C0"/>
          <w:sz w:val="20"/>
          <w:szCs w:val="20"/>
        </w:rPr>
        <w:t xml:space="preserve">Fiscal Policy </w:t>
      </w:r>
    </w:p>
    <w:p w14:paraId="67EBF7E5" w14:textId="77777777" w:rsidR="00A25184" w:rsidRPr="00516E9F" w:rsidRDefault="00A25184" w:rsidP="00A25184">
      <w:pPr>
        <w:rPr>
          <w:rFonts w:cstheme="minorHAnsi"/>
          <w:b/>
          <w:color w:val="0070C0"/>
          <w:sz w:val="20"/>
          <w:szCs w:val="20"/>
        </w:rPr>
      </w:pPr>
    </w:p>
    <w:p w14:paraId="6291FF0E" w14:textId="77777777" w:rsidR="00A25184" w:rsidRPr="00516E9F" w:rsidRDefault="00A25184" w:rsidP="00A25184">
      <w:pPr>
        <w:rPr>
          <w:rFonts w:cstheme="minorHAnsi"/>
          <w:b/>
          <w:color w:val="FF0000"/>
          <w:sz w:val="20"/>
          <w:szCs w:val="20"/>
        </w:rPr>
      </w:pPr>
      <w:r w:rsidRPr="00516E9F">
        <w:rPr>
          <w:rFonts w:cstheme="minorHAnsi"/>
          <w:b/>
          <w:sz w:val="20"/>
          <w:szCs w:val="20"/>
        </w:rPr>
        <w:t>ADVOCACY STATUS:</w:t>
      </w:r>
      <w:r w:rsidRPr="00516E9F">
        <w:rPr>
          <w:rFonts w:cstheme="minorHAnsi"/>
          <w:b/>
          <w:sz w:val="20"/>
          <w:szCs w:val="20"/>
        </w:rPr>
        <w:tab/>
        <w:t xml:space="preserve">  </w:t>
      </w:r>
      <w:r>
        <w:rPr>
          <w:rFonts w:cstheme="minorHAnsi"/>
          <w:b/>
          <w:sz w:val="20"/>
          <w:szCs w:val="20"/>
        </w:rPr>
        <w:t xml:space="preserve">               </w:t>
      </w:r>
      <w:r w:rsidRPr="00516E9F">
        <w:rPr>
          <w:rFonts w:cstheme="minorHAnsi"/>
          <w:b/>
          <w:sz w:val="20"/>
          <w:szCs w:val="20"/>
        </w:rPr>
        <w:t xml:space="preserve">     </w:t>
      </w:r>
      <w:r w:rsidRPr="00516E9F">
        <w:rPr>
          <w:rFonts w:cstheme="minorHAnsi"/>
          <w:b/>
          <w:color w:val="FF0000"/>
          <w:sz w:val="20"/>
          <w:szCs w:val="20"/>
        </w:rPr>
        <w:t>Active</w:t>
      </w:r>
    </w:p>
    <w:p w14:paraId="15F2A763" w14:textId="77777777" w:rsidR="00A25184" w:rsidRPr="00516E9F" w:rsidRDefault="00A25184" w:rsidP="00A25184">
      <w:pPr>
        <w:rPr>
          <w:rFonts w:cstheme="minorHAnsi"/>
          <w:sz w:val="20"/>
          <w:szCs w:val="20"/>
        </w:rPr>
      </w:pPr>
    </w:p>
    <w:p w14:paraId="190C38A4" w14:textId="77777777" w:rsidR="00A25184" w:rsidRPr="00516E9F" w:rsidRDefault="00A25184" w:rsidP="00A25184">
      <w:pPr>
        <w:rPr>
          <w:rFonts w:cstheme="minorHAnsi"/>
          <w:sz w:val="20"/>
          <w:szCs w:val="20"/>
        </w:rPr>
      </w:pPr>
      <w:r w:rsidRPr="00516E9F">
        <w:rPr>
          <w:rFonts w:cstheme="minorHAnsi"/>
          <w:b/>
          <w:sz w:val="20"/>
          <w:szCs w:val="20"/>
        </w:rPr>
        <w:t>POSITION IN BRIEF</w:t>
      </w:r>
      <w:r w:rsidRPr="00516E9F">
        <w:rPr>
          <w:rFonts w:cstheme="minorHAnsi"/>
          <w:sz w:val="20"/>
          <w:szCs w:val="20"/>
        </w:rPr>
        <w:t xml:space="preserve">:  </w:t>
      </w:r>
    </w:p>
    <w:p w14:paraId="04E59D7C" w14:textId="77777777" w:rsidR="00A25184" w:rsidRPr="00516E9F" w:rsidRDefault="00A25184" w:rsidP="00A25184">
      <w:pPr>
        <w:rPr>
          <w:rFonts w:cstheme="minorHAnsi"/>
          <w:sz w:val="20"/>
          <w:szCs w:val="20"/>
        </w:rPr>
      </w:pPr>
    </w:p>
    <w:p w14:paraId="77D75078" w14:textId="66F8AA39" w:rsidR="00A25184" w:rsidRPr="00516E9F" w:rsidRDefault="00A25184" w:rsidP="00A25184">
      <w:pPr>
        <w:rPr>
          <w:rFonts w:cstheme="minorHAnsi"/>
          <w:sz w:val="20"/>
          <w:szCs w:val="20"/>
        </w:rPr>
      </w:pPr>
      <w:r w:rsidRPr="00516E9F">
        <w:rPr>
          <w:rFonts w:cstheme="minorHAnsi"/>
          <w:sz w:val="20"/>
          <w:szCs w:val="20"/>
        </w:rPr>
        <w:t>The league of Women Voters of Virginia supports a responsible State fiscal policy that includes: a flexible and diverse tax structure that is based on a progressive income tax; continuous evaluation of all programs for need, effectiveness, efficiency, and economy; flexibility in developing local sources of revenue; State commitment to funding of state-mandated programs; and opposition to constitutional or statutory limits on State/Local government spending or revenue sources.  (</w:t>
      </w:r>
      <w:r w:rsidR="003D3E31">
        <w:rPr>
          <w:rFonts w:cstheme="minorHAnsi"/>
          <w:sz w:val="20"/>
          <w:szCs w:val="20"/>
        </w:rPr>
        <w:t xml:space="preserve">Adopted 1949; </w:t>
      </w:r>
      <w:r w:rsidR="00B06283">
        <w:rPr>
          <w:rFonts w:cstheme="minorHAnsi"/>
          <w:sz w:val="20"/>
          <w:szCs w:val="20"/>
        </w:rPr>
        <w:t>Amen</w:t>
      </w:r>
      <w:r w:rsidR="00FC59C4">
        <w:rPr>
          <w:rFonts w:cstheme="minorHAnsi"/>
          <w:sz w:val="20"/>
          <w:szCs w:val="20"/>
        </w:rPr>
        <w:t>d</w:t>
      </w:r>
      <w:r w:rsidR="00B06283">
        <w:rPr>
          <w:rFonts w:cstheme="minorHAnsi"/>
          <w:sz w:val="20"/>
          <w:szCs w:val="20"/>
        </w:rPr>
        <w:t>ed</w:t>
      </w:r>
      <w:r w:rsidRPr="00516E9F">
        <w:rPr>
          <w:rFonts w:cstheme="minorHAnsi"/>
          <w:sz w:val="20"/>
          <w:szCs w:val="20"/>
        </w:rPr>
        <w:t xml:space="preserve"> 1961, 1965, 1966, 1971, 1975, 1977)</w:t>
      </w:r>
    </w:p>
    <w:p w14:paraId="1A37152A" w14:textId="77777777" w:rsidR="00A25184" w:rsidRPr="00516E9F" w:rsidRDefault="00A25184" w:rsidP="00A25184">
      <w:pPr>
        <w:rPr>
          <w:rFonts w:cstheme="minorHAnsi"/>
          <w:sz w:val="20"/>
          <w:szCs w:val="20"/>
        </w:rPr>
      </w:pPr>
    </w:p>
    <w:p w14:paraId="4E33B29D" w14:textId="77777777" w:rsidR="00A25184" w:rsidRPr="00516E9F" w:rsidRDefault="00A25184" w:rsidP="00A25184">
      <w:pPr>
        <w:rPr>
          <w:rFonts w:cstheme="minorHAnsi"/>
          <w:sz w:val="20"/>
          <w:szCs w:val="20"/>
        </w:rPr>
      </w:pPr>
      <w:r w:rsidRPr="00516E9F">
        <w:rPr>
          <w:rFonts w:cstheme="minorHAnsi"/>
          <w:b/>
          <w:sz w:val="20"/>
          <w:szCs w:val="20"/>
        </w:rPr>
        <w:t>POSITION IN FULL</w:t>
      </w:r>
      <w:r w:rsidRPr="00516E9F">
        <w:rPr>
          <w:rFonts w:cstheme="minorHAnsi"/>
          <w:sz w:val="20"/>
          <w:szCs w:val="20"/>
        </w:rPr>
        <w:t xml:space="preserve">:  </w:t>
      </w:r>
    </w:p>
    <w:p w14:paraId="30582061" w14:textId="77777777" w:rsidR="00A25184" w:rsidRPr="00516E9F" w:rsidRDefault="00A25184" w:rsidP="00A25184">
      <w:pPr>
        <w:rPr>
          <w:rFonts w:cstheme="minorHAnsi"/>
          <w:sz w:val="20"/>
          <w:szCs w:val="20"/>
        </w:rPr>
      </w:pPr>
    </w:p>
    <w:p w14:paraId="3FDEFFEE" w14:textId="77777777" w:rsidR="00A25184" w:rsidRPr="00516E9F" w:rsidRDefault="00A25184" w:rsidP="00A25184">
      <w:pPr>
        <w:rPr>
          <w:rFonts w:cstheme="minorHAnsi"/>
          <w:sz w:val="20"/>
          <w:szCs w:val="20"/>
        </w:rPr>
      </w:pPr>
      <w:r w:rsidRPr="00516E9F">
        <w:rPr>
          <w:rFonts w:cstheme="minorHAnsi"/>
          <w:sz w:val="20"/>
          <w:szCs w:val="20"/>
        </w:rPr>
        <w:t xml:space="preserve">The League of Women Voters of Virginia advocates tax increases when necessary and believes that any changes in the tax structure should be progressive. The League supports continuing evaluation of all government programs for need and effectiveness as well as for efficient and economical government operation.  </w:t>
      </w:r>
    </w:p>
    <w:p w14:paraId="690D2D5E" w14:textId="77777777" w:rsidR="00A25184" w:rsidRPr="00516E9F" w:rsidRDefault="00A25184" w:rsidP="00A25184">
      <w:pPr>
        <w:rPr>
          <w:rFonts w:cstheme="minorHAnsi"/>
          <w:sz w:val="20"/>
          <w:szCs w:val="20"/>
        </w:rPr>
      </w:pPr>
    </w:p>
    <w:p w14:paraId="39925C2B" w14:textId="77777777" w:rsidR="00A25184" w:rsidRPr="00516E9F" w:rsidRDefault="00A25184" w:rsidP="005215C0">
      <w:pPr>
        <w:pStyle w:val="ListParagraph"/>
        <w:widowControl w:val="0"/>
        <w:numPr>
          <w:ilvl w:val="0"/>
          <w:numId w:val="3"/>
        </w:numPr>
        <w:autoSpaceDE w:val="0"/>
        <w:autoSpaceDN w:val="0"/>
        <w:rPr>
          <w:rFonts w:cstheme="minorHAnsi"/>
          <w:sz w:val="20"/>
          <w:szCs w:val="20"/>
        </w:rPr>
      </w:pPr>
      <w:r w:rsidRPr="00516E9F">
        <w:rPr>
          <w:rFonts w:cstheme="minorHAnsi"/>
          <w:sz w:val="20"/>
          <w:szCs w:val="20"/>
        </w:rPr>
        <w:t xml:space="preserve">Tax Structure  </w:t>
      </w:r>
    </w:p>
    <w:p w14:paraId="3EE6C27A" w14:textId="77777777" w:rsidR="00A25184" w:rsidRPr="00516E9F" w:rsidRDefault="00A25184" w:rsidP="00A25184">
      <w:pPr>
        <w:pStyle w:val="BodyText"/>
        <w:rPr>
          <w:rFonts w:asciiTheme="minorHAnsi" w:hAnsiTheme="minorHAnsi" w:cstheme="minorHAnsi"/>
          <w:sz w:val="20"/>
          <w:szCs w:val="20"/>
        </w:rPr>
      </w:pPr>
    </w:p>
    <w:p w14:paraId="35BF8887" w14:textId="77777777" w:rsidR="00A25184" w:rsidRPr="00516E9F" w:rsidRDefault="00A25184" w:rsidP="00A25184">
      <w:pPr>
        <w:pStyle w:val="BodyText"/>
        <w:rPr>
          <w:rFonts w:asciiTheme="minorHAnsi" w:hAnsiTheme="minorHAnsi" w:cstheme="minorHAnsi"/>
          <w:sz w:val="20"/>
          <w:szCs w:val="20"/>
        </w:rPr>
      </w:pPr>
    </w:p>
    <w:p w14:paraId="0FE58474" w14:textId="77777777" w:rsidR="00A25184" w:rsidRPr="00516E9F" w:rsidRDefault="00A25184" w:rsidP="00A25184">
      <w:pPr>
        <w:pStyle w:val="BodyText"/>
        <w:ind w:left="241"/>
        <w:rPr>
          <w:rFonts w:asciiTheme="minorHAnsi" w:hAnsiTheme="minorHAnsi" w:cstheme="minorHAnsi"/>
          <w:sz w:val="20"/>
          <w:szCs w:val="20"/>
        </w:rPr>
      </w:pPr>
      <w:r w:rsidRPr="00516E9F">
        <w:rPr>
          <w:rFonts w:asciiTheme="minorHAnsi" w:hAnsiTheme="minorHAnsi" w:cstheme="minorHAnsi"/>
          <w:sz w:val="20"/>
          <w:szCs w:val="20"/>
        </w:rPr>
        <w:t>The League supports:</w:t>
      </w:r>
    </w:p>
    <w:p w14:paraId="73170EB5" w14:textId="77777777" w:rsidR="00A25184" w:rsidRPr="00516E9F" w:rsidRDefault="00A25184" w:rsidP="00A25184">
      <w:pPr>
        <w:pStyle w:val="BodyText"/>
        <w:ind w:left="241"/>
        <w:rPr>
          <w:rFonts w:asciiTheme="minorHAnsi" w:hAnsiTheme="minorHAnsi" w:cstheme="minorHAnsi"/>
          <w:sz w:val="20"/>
          <w:szCs w:val="20"/>
        </w:rPr>
      </w:pPr>
    </w:p>
    <w:p w14:paraId="569C3B46" w14:textId="6F077264" w:rsidR="00A25184" w:rsidRPr="00516E9F" w:rsidRDefault="00A25184" w:rsidP="005215C0">
      <w:pPr>
        <w:pStyle w:val="ListParagraph"/>
        <w:widowControl w:val="0"/>
        <w:numPr>
          <w:ilvl w:val="0"/>
          <w:numId w:val="2"/>
        </w:numPr>
        <w:tabs>
          <w:tab w:val="left" w:pos="962"/>
        </w:tabs>
        <w:autoSpaceDE w:val="0"/>
        <w:autoSpaceDN w:val="0"/>
        <w:ind w:right="130"/>
        <w:contextualSpacing w:val="0"/>
        <w:jc w:val="both"/>
        <w:rPr>
          <w:rFonts w:cstheme="minorHAnsi"/>
          <w:sz w:val="20"/>
          <w:szCs w:val="20"/>
        </w:rPr>
      </w:pPr>
      <w:r w:rsidRPr="00516E9F">
        <w:rPr>
          <w:rFonts w:cstheme="minorHAnsi"/>
          <w:sz w:val="20"/>
          <w:szCs w:val="20"/>
        </w:rPr>
        <w:t>A more progressive State income tax, with an increase in the number of income brackets and a raise in the rates in higher</w:t>
      </w:r>
      <w:r w:rsidRPr="00516E9F">
        <w:rPr>
          <w:rFonts w:cstheme="minorHAnsi"/>
          <w:spacing w:val="-11"/>
          <w:sz w:val="20"/>
          <w:szCs w:val="20"/>
        </w:rPr>
        <w:t xml:space="preserve"> </w:t>
      </w:r>
      <w:r w:rsidRPr="00516E9F">
        <w:rPr>
          <w:rFonts w:cstheme="minorHAnsi"/>
          <w:sz w:val="20"/>
          <w:szCs w:val="20"/>
        </w:rPr>
        <w:t>brackets</w:t>
      </w:r>
      <w:r w:rsidR="00573495">
        <w:rPr>
          <w:rFonts w:cstheme="minorHAnsi"/>
          <w:sz w:val="20"/>
          <w:szCs w:val="20"/>
        </w:rPr>
        <w:t>,</w:t>
      </w:r>
    </w:p>
    <w:p w14:paraId="429AE0A5" w14:textId="5574240D" w:rsidR="00A25184" w:rsidRPr="00516E9F" w:rsidRDefault="00A25184" w:rsidP="005215C0">
      <w:pPr>
        <w:pStyle w:val="ListParagraph"/>
        <w:widowControl w:val="0"/>
        <w:numPr>
          <w:ilvl w:val="0"/>
          <w:numId w:val="2"/>
        </w:numPr>
        <w:tabs>
          <w:tab w:val="left" w:pos="962"/>
        </w:tabs>
        <w:autoSpaceDE w:val="0"/>
        <w:autoSpaceDN w:val="0"/>
        <w:ind w:right="117"/>
        <w:contextualSpacing w:val="0"/>
        <w:jc w:val="both"/>
        <w:rPr>
          <w:rFonts w:cstheme="minorHAnsi"/>
          <w:sz w:val="20"/>
          <w:szCs w:val="20"/>
        </w:rPr>
      </w:pPr>
      <w:r w:rsidRPr="00516E9F">
        <w:rPr>
          <w:rFonts w:cstheme="minorHAnsi"/>
          <w:sz w:val="20"/>
          <w:szCs w:val="20"/>
        </w:rPr>
        <w:t>The use of progressive income taxes to meet additional needed revenue, with smaller amounts derived from a tax on soft drinks (crown tax), and an increase in the present taxes on alcoholic beverages and tobacco</w:t>
      </w:r>
      <w:r w:rsidR="00573495">
        <w:rPr>
          <w:rFonts w:cstheme="minorHAnsi"/>
          <w:sz w:val="20"/>
          <w:szCs w:val="20"/>
        </w:rPr>
        <w:t>,</w:t>
      </w:r>
    </w:p>
    <w:p w14:paraId="4AA8E937" w14:textId="57324797" w:rsidR="00A25184" w:rsidRPr="00516E9F" w:rsidRDefault="00A25184" w:rsidP="005215C0">
      <w:pPr>
        <w:pStyle w:val="ListParagraph"/>
        <w:widowControl w:val="0"/>
        <w:numPr>
          <w:ilvl w:val="0"/>
          <w:numId w:val="2"/>
        </w:numPr>
        <w:tabs>
          <w:tab w:val="left" w:pos="962"/>
        </w:tabs>
        <w:autoSpaceDE w:val="0"/>
        <w:autoSpaceDN w:val="0"/>
        <w:ind w:right="117"/>
        <w:contextualSpacing w:val="0"/>
        <w:jc w:val="both"/>
        <w:rPr>
          <w:rFonts w:cstheme="minorHAnsi"/>
          <w:sz w:val="20"/>
          <w:szCs w:val="20"/>
        </w:rPr>
      </w:pPr>
      <w:r w:rsidRPr="00516E9F">
        <w:rPr>
          <w:rFonts w:cstheme="minorHAnsi"/>
          <w:sz w:val="20"/>
          <w:szCs w:val="20"/>
        </w:rPr>
        <w:t xml:space="preserve">A systematic review of earmarked funds with less reliance on long-term earmarking of funds such as revolving funds, trust funds, bonds, or any sources of </w:t>
      </w:r>
      <w:r w:rsidRPr="00516E9F">
        <w:rPr>
          <w:rFonts w:cstheme="minorHAnsi"/>
          <w:spacing w:val="11"/>
          <w:sz w:val="20"/>
          <w:szCs w:val="20"/>
        </w:rPr>
        <w:t>revenues d</w:t>
      </w:r>
      <w:r w:rsidRPr="00516E9F">
        <w:rPr>
          <w:rFonts w:cstheme="minorHAnsi"/>
          <w:sz w:val="20"/>
          <w:szCs w:val="20"/>
        </w:rPr>
        <w:t>esignated for specific</w:t>
      </w:r>
      <w:r w:rsidRPr="00516E9F">
        <w:rPr>
          <w:rFonts w:cstheme="minorHAnsi"/>
          <w:spacing w:val="-40"/>
          <w:sz w:val="20"/>
          <w:szCs w:val="20"/>
        </w:rPr>
        <w:t xml:space="preserve"> </w:t>
      </w:r>
      <w:r w:rsidRPr="00516E9F">
        <w:rPr>
          <w:rFonts w:cstheme="minorHAnsi"/>
          <w:sz w:val="20"/>
          <w:szCs w:val="20"/>
        </w:rPr>
        <w:t>purposes</w:t>
      </w:r>
      <w:r w:rsidR="00573495">
        <w:rPr>
          <w:rFonts w:cstheme="minorHAnsi"/>
          <w:sz w:val="20"/>
          <w:szCs w:val="20"/>
        </w:rPr>
        <w:t>,</w:t>
      </w:r>
    </w:p>
    <w:p w14:paraId="4D07C390" w14:textId="32F95AAE" w:rsidR="00A25184" w:rsidRPr="00516E9F" w:rsidRDefault="00A25184" w:rsidP="005215C0">
      <w:pPr>
        <w:pStyle w:val="ListParagraph"/>
        <w:widowControl w:val="0"/>
        <w:numPr>
          <w:ilvl w:val="0"/>
          <w:numId w:val="2"/>
        </w:numPr>
        <w:tabs>
          <w:tab w:val="left" w:pos="962"/>
        </w:tabs>
        <w:autoSpaceDE w:val="0"/>
        <w:autoSpaceDN w:val="0"/>
        <w:contextualSpacing w:val="0"/>
        <w:rPr>
          <w:rFonts w:cstheme="minorHAnsi"/>
          <w:sz w:val="20"/>
          <w:szCs w:val="20"/>
        </w:rPr>
      </w:pPr>
      <w:r w:rsidRPr="00516E9F">
        <w:rPr>
          <w:rFonts w:cstheme="minorHAnsi"/>
          <w:sz w:val="20"/>
          <w:szCs w:val="20"/>
        </w:rPr>
        <w:t>The</w:t>
      </w:r>
      <w:r w:rsidRPr="00516E9F">
        <w:rPr>
          <w:rFonts w:cstheme="minorHAnsi"/>
          <w:spacing w:val="-9"/>
          <w:sz w:val="20"/>
          <w:szCs w:val="20"/>
        </w:rPr>
        <w:t xml:space="preserve"> </w:t>
      </w:r>
      <w:r w:rsidRPr="00516E9F">
        <w:rPr>
          <w:rFonts w:cstheme="minorHAnsi"/>
          <w:sz w:val="20"/>
          <w:szCs w:val="20"/>
        </w:rPr>
        <w:t>designation</w:t>
      </w:r>
      <w:r w:rsidRPr="00516E9F">
        <w:rPr>
          <w:rFonts w:cstheme="minorHAnsi"/>
          <w:spacing w:val="-9"/>
          <w:sz w:val="20"/>
          <w:szCs w:val="20"/>
        </w:rPr>
        <w:t xml:space="preserve"> </w:t>
      </w:r>
      <w:r w:rsidRPr="00516E9F">
        <w:rPr>
          <w:rFonts w:cstheme="minorHAnsi"/>
          <w:sz w:val="20"/>
          <w:szCs w:val="20"/>
        </w:rPr>
        <w:t>of</w:t>
      </w:r>
      <w:r w:rsidRPr="00516E9F">
        <w:rPr>
          <w:rFonts w:cstheme="minorHAnsi"/>
          <w:spacing w:val="-5"/>
          <w:sz w:val="20"/>
          <w:szCs w:val="20"/>
        </w:rPr>
        <w:t xml:space="preserve"> </w:t>
      </w:r>
      <w:r w:rsidRPr="00516E9F">
        <w:rPr>
          <w:rFonts w:cstheme="minorHAnsi"/>
          <w:sz w:val="20"/>
          <w:szCs w:val="20"/>
        </w:rPr>
        <w:t>highway</w:t>
      </w:r>
      <w:r w:rsidRPr="00516E9F">
        <w:rPr>
          <w:rFonts w:cstheme="minorHAnsi"/>
          <w:spacing w:val="-6"/>
          <w:sz w:val="20"/>
          <w:szCs w:val="20"/>
        </w:rPr>
        <w:t xml:space="preserve"> </w:t>
      </w:r>
      <w:r w:rsidRPr="00516E9F">
        <w:rPr>
          <w:rFonts w:cstheme="minorHAnsi"/>
          <w:sz w:val="20"/>
          <w:szCs w:val="20"/>
        </w:rPr>
        <w:t>funds</w:t>
      </w:r>
      <w:r w:rsidRPr="00516E9F">
        <w:rPr>
          <w:rFonts w:cstheme="minorHAnsi"/>
          <w:spacing w:val="-5"/>
          <w:sz w:val="20"/>
          <w:szCs w:val="20"/>
        </w:rPr>
        <w:t xml:space="preserve"> </w:t>
      </w:r>
      <w:r w:rsidRPr="00516E9F">
        <w:rPr>
          <w:rFonts w:cstheme="minorHAnsi"/>
          <w:sz w:val="20"/>
          <w:szCs w:val="20"/>
        </w:rPr>
        <w:t>to</w:t>
      </w:r>
      <w:r w:rsidRPr="00516E9F">
        <w:rPr>
          <w:rFonts w:cstheme="minorHAnsi"/>
          <w:spacing w:val="22"/>
          <w:sz w:val="20"/>
          <w:szCs w:val="20"/>
        </w:rPr>
        <w:t xml:space="preserve"> </w:t>
      </w:r>
      <w:r w:rsidRPr="00516E9F">
        <w:rPr>
          <w:rFonts w:cstheme="minorHAnsi"/>
          <w:sz w:val="20"/>
          <w:szCs w:val="20"/>
        </w:rPr>
        <w:t>include</w:t>
      </w:r>
      <w:r w:rsidRPr="00516E9F">
        <w:rPr>
          <w:rFonts w:cstheme="minorHAnsi"/>
          <w:spacing w:val="-6"/>
          <w:sz w:val="20"/>
          <w:szCs w:val="20"/>
        </w:rPr>
        <w:t xml:space="preserve"> </w:t>
      </w:r>
      <w:r w:rsidRPr="00516E9F">
        <w:rPr>
          <w:rFonts w:cstheme="minorHAnsi"/>
          <w:sz w:val="20"/>
          <w:szCs w:val="20"/>
        </w:rPr>
        <w:t>all</w:t>
      </w:r>
      <w:r w:rsidRPr="00516E9F">
        <w:rPr>
          <w:rFonts w:cstheme="minorHAnsi"/>
          <w:spacing w:val="-6"/>
          <w:sz w:val="20"/>
          <w:szCs w:val="20"/>
        </w:rPr>
        <w:t xml:space="preserve"> </w:t>
      </w:r>
      <w:r w:rsidRPr="00516E9F">
        <w:rPr>
          <w:rFonts w:cstheme="minorHAnsi"/>
          <w:sz w:val="20"/>
          <w:szCs w:val="20"/>
        </w:rPr>
        <w:t>means</w:t>
      </w:r>
      <w:r w:rsidRPr="00516E9F">
        <w:rPr>
          <w:rFonts w:cstheme="minorHAnsi"/>
          <w:spacing w:val="-8"/>
          <w:sz w:val="20"/>
          <w:szCs w:val="20"/>
        </w:rPr>
        <w:t xml:space="preserve"> </w:t>
      </w:r>
      <w:r w:rsidRPr="00516E9F">
        <w:rPr>
          <w:rFonts w:cstheme="minorHAnsi"/>
          <w:sz w:val="20"/>
          <w:szCs w:val="20"/>
        </w:rPr>
        <w:t>of</w:t>
      </w:r>
      <w:r w:rsidRPr="00516E9F">
        <w:rPr>
          <w:rFonts w:cstheme="minorHAnsi"/>
          <w:spacing w:val="-5"/>
          <w:sz w:val="20"/>
          <w:szCs w:val="20"/>
        </w:rPr>
        <w:t xml:space="preserve"> </w:t>
      </w:r>
      <w:r w:rsidRPr="00516E9F">
        <w:rPr>
          <w:rFonts w:cstheme="minorHAnsi"/>
          <w:sz w:val="20"/>
          <w:szCs w:val="20"/>
        </w:rPr>
        <w:t>transportation</w:t>
      </w:r>
      <w:r w:rsidRPr="00516E9F">
        <w:rPr>
          <w:rFonts w:cstheme="minorHAnsi"/>
          <w:spacing w:val="-4"/>
          <w:sz w:val="20"/>
          <w:szCs w:val="20"/>
        </w:rPr>
        <w:t xml:space="preserve"> </w:t>
      </w:r>
      <w:r w:rsidRPr="00516E9F">
        <w:rPr>
          <w:rFonts w:cstheme="minorHAnsi"/>
          <w:sz w:val="20"/>
          <w:szCs w:val="20"/>
        </w:rPr>
        <w:t>and</w:t>
      </w:r>
      <w:r w:rsidRPr="00516E9F">
        <w:rPr>
          <w:rFonts w:cstheme="minorHAnsi"/>
          <w:spacing w:val="-9"/>
          <w:sz w:val="20"/>
          <w:szCs w:val="20"/>
        </w:rPr>
        <w:t xml:space="preserve"> </w:t>
      </w:r>
      <w:r w:rsidRPr="00516E9F">
        <w:rPr>
          <w:rFonts w:cstheme="minorHAnsi"/>
          <w:spacing w:val="4"/>
          <w:sz w:val="20"/>
          <w:szCs w:val="20"/>
        </w:rPr>
        <w:t>loosely</w:t>
      </w:r>
      <w:r w:rsidRPr="00516E9F">
        <w:rPr>
          <w:rFonts w:cstheme="minorHAnsi"/>
          <w:spacing w:val="-1"/>
          <w:sz w:val="20"/>
          <w:szCs w:val="20"/>
        </w:rPr>
        <w:t xml:space="preserve"> </w:t>
      </w:r>
      <w:r w:rsidRPr="00516E9F">
        <w:rPr>
          <w:rFonts w:cstheme="minorHAnsi"/>
          <w:sz w:val="20"/>
          <w:szCs w:val="20"/>
        </w:rPr>
        <w:t>related</w:t>
      </w:r>
      <w:r w:rsidRPr="00516E9F">
        <w:rPr>
          <w:rFonts w:cstheme="minorHAnsi"/>
          <w:spacing w:val="-6"/>
          <w:sz w:val="20"/>
          <w:szCs w:val="20"/>
        </w:rPr>
        <w:t xml:space="preserve"> </w:t>
      </w:r>
      <w:r w:rsidRPr="00516E9F">
        <w:rPr>
          <w:rFonts w:cstheme="minorHAnsi"/>
          <w:sz w:val="20"/>
          <w:szCs w:val="20"/>
        </w:rPr>
        <w:t>activities</w:t>
      </w:r>
      <w:r w:rsidR="00573495">
        <w:rPr>
          <w:rFonts w:cstheme="minorHAnsi"/>
          <w:sz w:val="20"/>
          <w:szCs w:val="20"/>
        </w:rPr>
        <w:t>,</w:t>
      </w:r>
      <w:r w:rsidRPr="00516E9F">
        <w:rPr>
          <w:rFonts w:cstheme="minorHAnsi"/>
          <w:spacing w:val="-8"/>
          <w:sz w:val="20"/>
          <w:szCs w:val="20"/>
        </w:rPr>
        <w:t xml:space="preserve"> </w:t>
      </w:r>
    </w:p>
    <w:p w14:paraId="3DE64A52" w14:textId="77777777" w:rsidR="00A25184" w:rsidRPr="00516E9F" w:rsidRDefault="00A25184" w:rsidP="005215C0">
      <w:pPr>
        <w:pStyle w:val="ListParagraph"/>
        <w:widowControl w:val="0"/>
        <w:numPr>
          <w:ilvl w:val="0"/>
          <w:numId w:val="2"/>
        </w:numPr>
        <w:tabs>
          <w:tab w:val="left" w:pos="962"/>
        </w:tabs>
        <w:autoSpaceDE w:val="0"/>
        <w:autoSpaceDN w:val="0"/>
        <w:contextualSpacing w:val="0"/>
        <w:rPr>
          <w:rFonts w:cstheme="minorHAnsi"/>
          <w:sz w:val="20"/>
          <w:szCs w:val="20"/>
        </w:rPr>
      </w:pPr>
      <w:r w:rsidRPr="00516E9F">
        <w:rPr>
          <w:rFonts w:cstheme="minorHAnsi"/>
          <w:sz w:val="20"/>
          <w:szCs w:val="20"/>
        </w:rPr>
        <w:t xml:space="preserve">The use of general obligation </w:t>
      </w:r>
      <w:r w:rsidRPr="00516E9F">
        <w:rPr>
          <w:rFonts w:cstheme="minorHAnsi"/>
          <w:spacing w:val="-4"/>
          <w:sz w:val="20"/>
          <w:szCs w:val="20"/>
        </w:rPr>
        <w:t xml:space="preserve">bonds </w:t>
      </w:r>
      <w:r w:rsidRPr="00516E9F">
        <w:rPr>
          <w:rFonts w:cstheme="minorHAnsi"/>
          <w:sz w:val="20"/>
          <w:szCs w:val="20"/>
        </w:rPr>
        <w:t>as needed to finance capital</w:t>
      </w:r>
      <w:r w:rsidRPr="00516E9F">
        <w:rPr>
          <w:rFonts w:cstheme="minorHAnsi"/>
          <w:spacing w:val="-3"/>
          <w:sz w:val="20"/>
          <w:szCs w:val="20"/>
        </w:rPr>
        <w:t xml:space="preserve"> </w:t>
      </w:r>
      <w:r w:rsidRPr="00516E9F">
        <w:rPr>
          <w:rFonts w:cstheme="minorHAnsi"/>
          <w:sz w:val="20"/>
          <w:szCs w:val="20"/>
        </w:rPr>
        <w:t>projects; and</w:t>
      </w:r>
    </w:p>
    <w:p w14:paraId="46BE11EB" w14:textId="03A5DB5F" w:rsidR="00A25184" w:rsidRPr="00516E9F" w:rsidRDefault="00A25184" w:rsidP="005215C0">
      <w:pPr>
        <w:pStyle w:val="ListParagraph"/>
        <w:widowControl w:val="0"/>
        <w:numPr>
          <w:ilvl w:val="0"/>
          <w:numId w:val="2"/>
        </w:numPr>
        <w:tabs>
          <w:tab w:val="left" w:pos="962"/>
        </w:tabs>
        <w:autoSpaceDE w:val="0"/>
        <w:autoSpaceDN w:val="0"/>
        <w:ind w:right="127"/>
        <w:contextualSpacing w:val="0"/>
        <w:rPr>
          <w:rFonts w:cstheme="minorHAnsi"/>
          <w:sz w:val="20"/>
          <w:szCs w:val="20"/>
        </w:rPr>
      </w:pPr>
      <w:r w:rsidRPr="00516E9F">
        <w:rPr>
          <w:rFonts w:cstheme="minorHAnsi"/>
          <w:sz w:val="20"/>
          <w:szCs w:val="20"/>
        </w:rPr>
        <w:t>Keeping</w:t>
      </w:r>
      <w:r w:rsidRPr="00516E9F">
        <w:rPr>
          <w:rFonts w:cstheme="minorHAnsi"/>
          <w:spacing w:val="-13"/>
          <w:sz w:val="20"/>
          <w:szCs w:val="20"/>
        </w:rPr>
        <w:t xml:space="preserve"> </w:t>
      </w:r>
      <w:r w:rsidRPr="00516E9F">
        <w:rPr>
          <w:rFonts w:cstheme="minorHAnsi"/>
          <w:sz w:val="20"/>
          <w:szCs w:val="20"/>
        </w:rPr>
        <w:t>the</w:t>
      </w:r>
      <w:r w:rsidRPr="00516E9F">
        <w:rPr>
          <w:rFonts w:cstheme="minorHAnsi"/>
          <w:spacing w:val="-11"/>
          <w:sz w:val="20"/>
          <w:szCs w:val="20"/>
        </w:rPr>
        <w:t xml:space="preserve"> </w:t>
      </w:r>
      <w:r w:rsidRPr="00516E9F">
        <w:rPr>
          <w:rFonts w:cstheme="minorHAnsi"/>
          <w:sz w:val="20"/>
          <w:szCs w:val="20"/>
        </w:rPr>
        <w:t>corporate</w:t>
      </w:r>
      <w:r w:rsidRPr="00516E9F">
        <w:rPr>
          <w:rFonts w:cstheme="minorHAnsi"/>
          <w:spacing w:val="-11"/>
          <w:sz w:val="20"/>
          <w:szCs w:val="20"/>
        </w:rPr>
        <w:t xml:space="preserve"> </w:t>
      </w:r>
      <w:r w:rsidRPr="00516E9F">
        <w:rPr>
          <w:rFonts w:cstheme="minorHAnsi"/>
          <w:sz w:val="20"/>
          <w:szCs w:val="20"/>
        </w:rPr>
        <w:t>income</w:t>
      </w:r>
      <w:r w:rsidRPr="00516E9F">
        <w:rPr>
          <w:rFonts w:cstheme="minorHAnsi"/>
          <w:spacing w:val="-11"/>
          <w:sz w:val="20"/>
          <w:szCs w:val="20"/>
        </w:rPr>
        <w:t xml:space="preserve"> </w:t>
      </w:r>
      <w:r w:rsidRPr="00516E9F">
        <w:rPr>
          <w:rFonts w:cstheme="minorHAnsi"/>
          <w:sz w:val="20"/>
          <w:szCs w:val="20"/>
        </w:rPr>
        <w:t>tax</w:t>
      </w:r>
      <w:r w:rsidRPr="00516E9F">
        <w:rPr>
          <w:rFonts w:cstheme="minorHAnsi"/>
          <w:spacing w:val="-13"/>
          <w:sz w:val="20"/>
          <w:szCs w:val="20"/>
        </w:rPr>
        <w:t xml:space="preserve"> </w:t>
      </w:r>
      <w:r w:rsidRPr="00516E9F">
        <w:rPr>
          <w:rFonts w:cstheme="minorHAnsi"/>
          <w:sz w:val="20"/>
          <w:szCs w:val="20"/>
        </w:rPr>
        <w:t>structure</w:t>
      </w:r>
      <w:r w:rsidRPr="00516E9F">
        <w:rPr>
          <w:rFonts w:cstheme="minorHAnsi"/>
          <w:spacing w:val="-11"/>
          <w:sz w:val="20"/>
          <w:szCs w:val="20"/>
        </w:rPr>
        <w:t xml:space="preserve"> </w:t>
      </w:r>
      <w:r w:rsidRPr="00516E9F">
        <w:rPr>
          <w:rFonts w:cstheme="minorHAnsi"/>
          <w:sz w:val="20"/>
          <w:szCs w:val="20"/>
        </w:rPr>
        <w:t>competitive</w:t>
      </w:r>
      <w:r w:rsidRPr="00516E9F">
        <w:rPr>
          <w:rFonts w:cstheme="minorHAnsi"/>
          <w:spacing w:val="-11"/>
          <w:sz w:val="20"/>
          <w:szCs w:val="20"/>
        </w:rPr>
        <w:t xml:space="preserve"> </w:t>
      </w:r>
      <w:r w:rsidRPr="00516E9F">
        <w:rPr>
          <w:rFonts w:cstheme="minorHAnsi"/>
          <w:sz w:val="20"/>
          <w:szCs w:val="20"/>
        </w:rPr>
        <w:t>with</w:t>
      </w:r>
      <w:r w:rsidRPr="00516E9F">
        <w:rPr>
          <w:rFonts w:cstheme="minorHAnsi"/>
          <w:spacing w:val="-11"/>
          <w:sz w:val="20"/>
          <w:szCs w:val="20"/>
        </w:rPr>
        <w:t xml:space="preserve"> </w:t>
      </w:r>
      <w:proofErr w:type="gramStart"/>
      <w:r w:rsidRPr="00516E9F">
        <w:rPr>
          <w:rFonts w:cstheme="minorHAnsi"/>
          <w:sz w:val="20"/>
          <w:szCs w:val="20"/>
        </w:rPr>
        <w:t>neighboring</w:t>
      </w:r>
      <w:r w:rsidR="00573495">
        <w:rPr>
          <w:rFonts w:cstheme="minorHAnsi"/>
          <w:sz w:val="20"/>
          <w:szCs w:val="20"/>
        </w:rPr>
        <w:t>,</w:t>
      </w:r>
      <w:r w:rsidRPr="00516E9F">
        <w:rPr>
          <w:rFonts w:cstheme="minorHAnsi"/>
          <w:sz w:val="20"/>
          <w:szCs w:val="20"/>
        </w:rPr>
        <w:t>states</w:t>
      </w:r>
      <w:proofErr w:type="gramEnd"/>
      <w:r w:rsidRPr="00516E9F">
        <w:rPr>
          <w:rFonts w:cstheme="minorHAnsi"/>
          <w:spacing w:val="-6"/>
          <w:sz w:val="20"/>
          <w:szCs w:val="20"/>
        </w:rPr>
        <w:t xml:space="preserve"> </w:t>
      </w:r>
      <w:r w:rsidRPr="00516E9F">
        <w:rPr>
          <w:rFonts w:cstheme="minorHAnsi"/>
          <w:sz w:val="20"/>
          <w:szCs w:val="20"/>
        </w:rPr>
        <w:t>and</w:t>
      </w:r>
      <w:r w:rsidRPr="00516E9F">
        <w:rPr>
          <w:rFonts w:cstheme="minorHAnsi"/>
          <w:spacing w:val="-11"/>
          <w:sz w:val="20"/>
          <w:szCs w:val="20"/>
        </w:rPr>
        <w:t xml:space="preserve"> </w:t>
      </w:r>
      <w:r w:rsidRPr="00516E9F">
        <w:rPr>
          <w:rFonts w:cstheme="minorHAnsi"/>
          <w:sz w:val="20"/>
          <w:szCs w:val="20"/>
        </w:rPr>
        <w:t>opposing</w:t>
      </w:r>
      <w:r w:rsidRPr="00516E9F">
        <w:rPr>
          <w:rFonts w:cstheme="minorHAnsi"/>
          <w:spacing w:val="-13"/>
          <w:sz w:val="20"/>
          <w:szCs w:val="20"/>
        </w:rPr>
        <w:t xml:space="preserve"> </w:t>
      </w:r>
      <w:r w:rsidRPr="00516E9F">
        <w:rPr>
          <w:rFonts w:cstheme="minorHAnsi"/>
          <w:sz w:val="20"/>
          <w:szCs w:val="20"/>
        </w:rPr>
        <w:t>any</w:t>
      </w:r>
      <w:r w:rsidRPr="00516E9F">
        <w:rPr>
          <w:rFonts w:cstheme="minorHAnsi"/>
          <w:spacing w:val="-13"/>
          <w:sz w:val="20"/>
          <w:szCs w:val="20"/>
        </w:rPr>
        <w:t xml:space="preserve"> </w:t>
      </w:r>
      <w:r w:rsidRPr="00516E9F">
        <w:rPr>
          <w:rFonts w:cstheme="minorHAnsi"/>
          <w:sz w:val="20"/>
          <w:szCs w:val="20"/>
        </w:rPr>
        <w:t>increase in the sales tax unless food is excluded from the</w:t>
      </w:r>
      <w:r w:rsidRPr="00516E9F">
        <w:rPr>
          <w:rFonts w:cstheme="minorHAnsi"/>
          <w:spacing w:val="-28"/>
          <w:sz w:val="20"/>
          <w:szCs w:val="20"/>
        </w:rPr>
        <w:t xml:space="preserve"> </w:t>
      </w:r>
      <w:r w:rsidRPr="00516E9F">
        <w:rPr>
          <w:rFonts w:cstheme="minorHAnsi"/>
          <w:sz w:val="20"/>
          <w:szCs w:val="20"/>
        </w:rPr>
        <w:t>increase.</w:t>
      </w:r>
    </w:p>
    <w:p w14:paraId="04C22DF4" w14:textId="77777777" w:rsidR="00A25184" w:rsidRPr="00516E9F" w:rsidRDefault="00A25184" w:rsidP="00A25184">
      <w:pPr>
        <w:pStyle w:val="BodyText"/>
        <w:spacing w:before="10"/>
        <w:rPr>
          <w:rFonts w:asciiTheme="minorHAnsi" w:hAnsiTheme="minorHAnsi" w:cstheme="minorHAnsi"/>
          <w:sz w:val="20"/>
          <w:szCs w:val="20"/>
        </w:rPr>
      </w:pPr>
    </w:p>
    <w:p w14:paraId="2869AB5B" w14:textId="77777777" w:rsidR="00A25184" w:rsidRPr="00516E9F" w:rsidRDefault="00A25184" w:rsidP="005215C0">
      <w:pPr>
        <w:pStyle w:val="BodyText"/>
        <w:widowControl w:val="0"/>
        <w:numPr>
          <w:ilvl w:val="0"/>
          <w:numId w:val="3"/>
        </w:numPr>
        <w:autoSpaceDE w:val="0"/>
        <w:autoSpaceDN w:val="0"/>
        <w:rPr>
          <w:rFonts w:asciiTheme="minorHAnsi" w:hAnsiTheme="minorHAnsi" w:cstheme="minorHAnsi"/>
          <w:sz w:val="20"/>
          <w:szCs w:val="20"/>
        </w:rPr>
      </w:pPr>
      <w:r w:rsidRPr="00516E9F">
        <w:rPr>
          <w:rFonts w:asciiTheme="minorHAnsi" w:hAnsiTheme="minorHAnsi" w:cstheme="minorHAnsi"/>
          <w:sz w:val="20"/>
          <w:szCs w:val="20"/>
        </w:rPr>
        <w:t>Accountability and Responsibility</w:t>
      </w:r>
    </w:p>
    <w:p w14:paraId="78DF80FF" w14:textId="77777777" w:rsidR="00A25184" w:rsidRPr="00516E9F" w:rsidRDefault="00A25184" w:rsidP="00A25184">
      <w:pPr>
        <w:pStyle w:val="BodyText"/>
        <w:spacing w:before="1"/>
        <w:rPr>
          <w:rFonts w:asciiTheme="minorHAnsi" w:hAnsiTheme="minorHAnsi" w:cstheme="minorHAnsi"/>
          <w:sz w:val="20"/>
          <w:szCs w:val="20"/>
        </w:rPr>
      </w:pPr>
    </w:p>
    <w:p w14:paraId="3164A6A8" w14:textId="77777777" w:rsidR="00A25184" w:rsidRPr="00516E9F" w:rsidRDefault="00A25184" w:rsidP="00A25184">
      <w:pPr>
        <w:pStyle w:val="BodyText"/>
        <w:spacing w:before="92"/>
        <w:ind w:left="241" w:right="219"/>
        <w:jc w:val="both"/>
        <w:rPr>
          <w:rFonts w:asciiTheme="minorHAnsi" w:hAnsiTheme="minorHAnsi" w:cstheme="minorHAnsi"/>
          <w:sz w:val="20"/>
          <w:szCs w:val="20"/>
        </w:rPr>
      </w:pPr>
      <w:r w:rsidRPr="00516E9F">
        <w:rPr>
          <w:rFonts w:asciiTheme="minorHAnsi" w:hAnsiTheme="minorHAnsi" w:cstheme="minorHAnsi"/>
          <w:sz w:val="20"/>
          <w:szCs w:val="20"/>
        </w:rPr>
        <w:t>The League believes that the growth of state/local government spending can be contained through positive rather than restrictive procedures. Therefore, the League is opposed to statutory or constitutional limitations on state/local government spending or revenue sources.  The League believes that elected officials should be accountable for laws enacted and taxes levied and that elected representatives have a responsibility to continually evaluate all government programs to determine public needs as well as real and long-range costs.</w:t>
      </w:r>
    </w:p>
    <w:p w14:paraId="7D5A43C9" w14:textId="77777777" w:rsidR="00A25184" w:rsidRPr="00516E9F" w:rsidRDefault="00A25184" w:rsidP="00A25184">
      <w:pPr>
        <w:pStyle w:val="BodyText"/>
        <w:rPr>
          <w:rFonts w:asciiTheme="minorHAnsi" w:hAnsiTheme="minorHAnsi" w:cstheme="minorHAnsi"/>
          <w:sz w:val="20"/>
          <w:szCs w:val="20"/>
        </w:rPr>
      </w:pPr>
    </w:p>
    <w:p w14:paraId="0AE75E2C" w14:textId="77777777" w:rsidR="00A25184" w:rsidRPr="00516E9F" w:rsidRDefault="00A25184" w:rsidP="005215C0">
      <w:pPr>
        <w:pStyle w:val="BodyText"/>
        <w:widowControl w:val="0"/>
        <w:numPr>
          <w:ilvl w:val="0"/>
          <w:numId w:val="3"/>
        </w:numPr>
        <w:autoSpaceDE w:val="0"/>
        <w:autoSpaceDN w:val="0"/>
        <w:spacing w:before="1"/>
        <w:jc w:val="both"/>
        <w:rPr>
          <w:rFonts w:asciiTheme="minorHAnsi" w:hAnsiTheme="minorHAnsi" w:cstheme="minorHAnsi"/>
          <w:sz w:val="20"/>
          <w:szCs w:val="20"/>
        </w:rPr>
      </w:pPr>
      <w:r w:rsidRPr="00516E9F">
        <w:rPr>
          <w:rFonts w:asciiTheme="minorHAnsi" w:hAnsiTheme="minorHAnsi" w:cstheme="minorHAnsi"/>
          <w:sz w:val="20"/>
          <w:szCs w:val="20"/>
        </w:rPr>
        <w:t>State/Local Fiscal Relationship</w:t>
      </w:r>
    </w:p>
    <w:p w14:paraId="6914840A" w14:textId="77777777" w:rsidR="00A25184" w:rsidRPr="00516E9F" w:rsidRDefault="00A25184" w:rsidP="00A25184">
      <w:pPr>
        <w:pStyle w:val="BodyText"/>
        <w:rPr>
          <w:rFonts w:asciiTheme="minorHAnsi" w:hAnsiTheme="minorHAnsi" w:cstheme="minorHAnsi"/>
          <w:sz w:val="20"/>
          <w:szCs w:val="20"/>
        </w:rPr>
      </w:pPr>
    </w:p>
    <w:p w14:paraId="531A6D77" w14:textId="77777777" w:rsidR="00A25184" w:rsidRPr="00516E9F" w:rsidRDefault="00A25184" w:rsidP="00A25184">
      <w:pPr>
        <w:pStyle w:val="BodyText"/>
        <w:spacing w:before="92"/>
        <w:ind w:left="241"/>
        <w:rPr>
          <w:rFonts w:asciiTheme="minorHAnsi" w:hAnsiTheme="minorHAnsi" w:cstheme="minorHAnsi"/>
          <w:sz w:val="20"/>
          <w:szCs w:val="20"/>
        </w:rPr>
      </w:pPr>
      <w:r w:rsidRPr="00516E9F">
        <w:rPr>
          <w:rFonts w:asciiTheme="minorHAnsi" w:hAnsiTheme="minorHAnsi" w:cstheme="minorHAnsi"/>
          <w:sz w:val="20"/>
          <w:szCs w:val="20"/>
        </w:rPr>
        <w:t>Since localities in Virginia have only the limited fiscal powers delegated to them by the State which uses a strict interpretation of the Dillon’s Rule, the League advocates the following changes in the State/Local fiscal relationship:</w:t>
      </w:r>
    </w:p>
    <w:p w14:paraId="37E65568" w14:textId="7907B55D" w:rsidR="00A25184" w:rsidRDefault="00A25184" w:rsidP="00A25184">
      <w:pPr>
        <w:pStyle w:val="BodyText"/>
        <w:spacing w:before="92"/>
        <w:ind w:left="241"/>
        <w:rPr>
          <w:rFonts w:asciiTheme="minorHAnsi" w:hAnsiTheme="minorHAnsi" w:cstheme="minorHAnsi"/>
          <w:sz w:val="20"/>
          <w:szCs w:val="20"/>
        </w:rPr>
      </w:pPr>
    </w:p>
    <w:p w14:paraId="37C598B6" w14:textId="77777777" w:rsidR="00952F04" w:rsidRPr="00516E9F" w:rsidRDefault="00952F04" w:rsidP="00A25184">
      <w:pPr>
        <w:pStyle w:val="BodyText"/>
        <w:spacing w:before="92"/>
        <w:ind w:left="241"/>
        <w:rPr>
          <w:rFonts w:asciiTheme="minorHAnsi" w:hAnsiTheme="minorHAnsi" w:cstheme="minorHAnsi"/>
          <w:sz w:val="20"/>
          <w:szCs w:val="20"/>
        </w:rPr>
      </w:pPr>
    </w:p>
    <w:p w14:paraId="1A675532" w14:textId="285AA1B7" w:rsidR="00A25184" w:rsidRPr="00516E9F" w:rsidRDefault="00A25184" w:rsidP="005215C0">
      <w:pPr>
        <w:pStyle w:val="ListParagraph"/>
        <w:widowControl w:val="0"/>
        <w:numPr>
          <w:ilvl w:val="0"/>
          <w:numId w:val="2"/>
        </w:numPr>
        <w:tabs>
          <w:tab w:val="left" w:pos="962"/>
        </w:tabs>
        <w:autoSpaceDE w:val="0"/>
        <w:autoSpaceDN w:val="0"/>
        <w:spacing w:line="268" w:lineRule="exact"/>
        <w:contextualSpacing w:val="0"/>
        <w:rPr>
          <w:rFonts w:cstheme="minorHAnsi"/>
          <w:sz w:val="20"/>
          <w:szCs w:val="20"/>
        </w:rPr>
      </w:pPr>
      <w:r w:rsidRPr="00516E9F">
        <w:rPr>
          <w:rFonts w:cstheme="minorHAnsi"/>
          <w:sz w:val="20"/>
          <w:szCs w:val="20"/>
        </w:rPr>
        <w:lastRenderedPageBreak/>
        <w:t>Increased commitment by the State to fund its mandated</w:t>
      </w:r>
      <w:r w:rsidRPr="00516E9F">
        <w:rPr>
          <w:rFonts w:cstheme="minorHAnsi"/>
          <w:spacing w:val="-2"/>
          <w:sz w:val="20"/>
          <w:szCs w:val="20"/>
        </w:rPr>
        <w:t xml:space="preserve"> </w:t>
      </w:r>
      <w:r w:rsidRPr="00516E9F">
        <w:rPr>
          <w:rFonts w:cstheme="minorHAnsi"/>
          <w:sz w:val="20"/>
          <w:szCs w:val="20"/>
        </w:rPr>
        <w:t>programs</w:t>
      </w:r>
      <w:r w:rsidR="00573495">
        <w:rPr>
          <w:rFonts w:cstheme="minorHAnsi"/>
          <w:sz w:val="20"/>
          <w:szCs w:val="20"/>
        </w:rPr>
        <w:t>,</w:t>
      </w:r>
    </w:p>
    <w:p w14:paraId="093C0D8C" w14:textId="24F10E57" w:rsidR="00A25184" w:rsidRPr="00516E9F" w:rsidRDefault="00A25184" w:rsidP="005215C0">
      <w:pPr>
        <w:pStyle w:val="ListParagraph"/>
        <w:widowControl w:val="0"/>
        <w:numPr>
          <w:ilvl w:val="0"/>
          <w:numId w:val="2"/>
        </w:numPr>
        <w:tabs>
          <w:tab w:val="left" w:pos="962"/>
        </w:tabs>
        <w:autoSpaceDE w:val="0"/>
        <w:autoSpaceDN w:val="0"/>
        <w:spacing w:line="269" w:lineRule="exact"/>
        <w:contextualSpacing w:val="0"/>
        <w:rPr>
          <w:rFonts w:cstheme="minorHAnsi"/>
          <w:sz w:val="20"/>
          <w:szCs w:val="20"/>
        </w:rPr>
      </w:pPr>
      <w:r w:rsidRPr="00516E9F">
        <w:rPr>
          <w:rFonts w:cstheme="minorHAnsi"/>
          <w:sz w:val="20"/>
          <w:szCs w:val="20"/>
        </w:rPr>
        <w:t>The State should set basic standards for providing services to all</w:t>
      </w:r>
      <w:r w:rsidRPr="00516E9F">
        <w:rPr>
          <w:rFonts w:cstheme="minorHAnsi"/>
          <w:spacing w:val="4"/>
          <w:sz w:val="20"/>
          <w:szCs w:val="20"/>
        </w:rPr>
        <w:t xml:space="preserve"> </w:t>
      </w:r>
      <w:r w:rsidRPr="00516E9F">
        <w:rPr>
          <w:rFonts w:cstheme="minorHAnsi"/>
          <w:sz w:val="20"/>
          <w:szCs w:val="20"/>
        </w:rPr>
        <w:t>citizens</w:t>
      </w:r>
      <w:r w:rsidR="00573495">
        <w:rPr>
          <w:rFonts w:cstheme="minorHAnsi"/>
          <w:sz w:val="20"/>
          <w:szCs w:val="20"/>
        </w:rPr>
        <w:t>,</w:t>
      </w:r>
    </w:p>
    <w:p w14:paraId="5FE0780B" w14:textId="343C0E52" w:rsidR="00A25184" w:rsidRPr="00516E9F" w:rsidRDefault="00A25184" w:rsidP="005215C0">
      <w:pPr>
        <w:pStyle w:val="ListParagraph"/>
        <w:widowControl w:val="0"/>
        <w:numPr>
          <w:ilvl w:val="0"/>
          <w:numId w:val="2"/>
        </w:numPr>
        <w:tabs>
          <w:tab w:val="left" w:pos="962"/>
        </w:tabs>
        <w:autoSpaceDE w:val="0"/>
        <w:autoSpaceDN w:val="0"/>
        <w:ind w:right="215"/>
        <w:contextualSpacing w:val="0"/>
        <w:jc w:val="both"/>
        <w:rPr>
          <w:rFonts w:cstheme="minorHAnsi"/>
          <w:sz w:val="20"/>
          <w:szCs w:val="20"/>
        </w:rPr>
      </w:pPr>
      <w:r w:rsidRPr="00516E9F">
        <w:rPr>
          <w:rFonts w:cstheme="minorHAnsi"/>
          <w:sz w:val="20"/>
          <w:szCs w:val="20"/>
        </w:rPr>
        <w:t>The need for mandated programs should be continuously evaluated and their true and eventual costs should be considered. There is a great variation in the economic strength of different sections of the state so the state itself must assume a larger share of the financial</w:t>
      </w:r>
      <w:r w:rsidRPr="00516E9F">
        <w:rPr>
          <w:rFonts w:cstheme="minorHAnsi"/>
          <w:spacing w:val="-33"/>
          <w:sz w:val="20"/>
          <w:szCs w:val="20"/>
        </w:rPr>
        <w:t xml:space="preserve"> </w:t>
      </w:r>
      <w:r w:rsidRPr="00516E9F">
        <w:rPr>
          <w:rFonts w:cstheme="minorHAnsi"/>
          <w:sz w:val="20"/>
          <w:szCs w:val="20"/>
        </w:rPr>
        <w:t>burden</w:t>
      </w:r>
      <w:r w:rsidR="00573495">
        <w:rPr>
          <w:rFonts w:cstheme="minorHAnsi"/>
          <w:sz w:val="20"/>
          <w:szCs w:val="20"/>
        </w:rPr>
        <w:t>,</w:t>
      </w:r>
    </w:p>
    <w:p w14:paraId="416A2313" w14:textId="7ABBFE3C" w:rsidR="00A25184" w:rsidRPr="00516E9F" w:rsidRDefault="00A25184" w:rsidP="005215C0">
      <w:pPr>
        <w:pStyle w:val="ListParagraph"/>
        <w:widowControl w:val="0"/>
        <w:numPr>
          <w:ilvl w:val="0"/>
          <w:numId w:val="2"/>
        </w:numPr>
        <w:tabs>
          <w:tab w:val="left" w:pos="962"/>
        </w:tabs>
        <w:autoSpaceDE w:val="0"/>
        <w:autoSpaceDN w:val="0"/>
        <w:ind w:right="217"/>
        <w:contextualSpacing w:val="0"/>
        <w:jc w:val="both"/>
        <w:rPr>
          <w:rFonts w:cstheme="minorHAnsi"/>
          <w:sz w:val="20"/>
          <w:szCs w:val="20"/>
        </w:rPr>
      </w:pPr>
      <w:r w:rsidRPr="00516E9F">
        <w:rPr>
          <w:rFonts w:cstheme="minorHAnsi"/>
          <w:sz w:val="20"/>
          <w:szCs w:val="20"/>
        </w:rPr>
        <w:t>Increased flexibility for Local Governments to choose the ways in which they raise revenues. Setting of minimum standards by the State should not preclude the setting of higher standards by localities willing to meet additional costs. Localities should have more freedom to decide how to</w:t>
      </w:r>
      <w:r w:rsidRPr="00516E9F">
        <w:rPr>
          <w:rFonts w:cstheme="minorHAnsi"/>
          <w:spacing w:val="-40"/>
          <w:sz w:val="20"/>
          <w:szCs w:val="20"/>
        </w:rPr>
        <w:t xml:space="preserve"> </w:t>
      </w:r>
      <w:r w:rsidRPr="00516E9F">
        <w:rPr>
          <w:rFonts w:cstheme="minorHAnsi"/>
          <w:sz w:val="20"/>
          <w:szCs w:val="20"/>
        </w:rPr>
        <w:t>raise the money for these costs</w:t>
      </w:r>
      <w:r w:rsidR="00573495">
        <w:rPr>
          <w:rFonts w:cstheme="minorHAnsi"/>
          <w:sz w:val="20"/>
          <w:szCs w:val="20"/>
        </w:rPr>
        <w:t>,</w:t>
      </w:r>
    </w:p>
    <w:p w14:paraId="1FD06B04" w14:textId="5D71A1AE" w:rsidR="00A25184" w:rsidRPr="00516E9F" w:rsidRDefault="00A25184" w:rsidP="005215C0">
      <w:pPr>
        <w:pStyle w:val="ListParagraph"/>
        <w:widowControl w:val="0"/>
        <w:numPr>
          <w:ilvl w:val="0"/>
          <w:numId w:val="2"/>
        </w:numPr>
        <w:tabs>
          <w:tab w:val="left" w:pos="962"/>
        </w:tabs>
        <w:autoSpaceDE w:val="0"/>
        <w:autoSpaceDN w:val="0"/>
        <w:ind w:right="221"/>
        <w:contextualSpacing w:val="0"/>
        <w:jc w:val="both"/>
        <w:rPr>
          <w:rFonts w:cstheme="minorHAnsi"/>
          <w:sz w:val="20"/>
          <w:szCs w:val="20"/>
        </w:rPr>
      </w:pPr>
      <w:r w:rsidRPr="00516E9F">
        <w:rPr>
          <w:rFonts w:cstheme="minorHAnsi"/>
          <w:sz w:val="20"/>
          <w:szCs w:val="20"/>
        </w:rPr>
        <w:t>Increased standardization of assessment procedures by the State as well as regulation of local tax administration with allowances for local control to respond to local</w:t>
      </w:r>
      <w:r w:rsidRPr="00516E9F">
        <w:rPr>
          <w:rFonts w:cstheme="minorHAnsi"/>
          <w:spacing w:val="-27"/>
          <w:sz w:val="20"/>
          <w:szCs w:val="20"/>
        </w:rPr>
        <w:t xml:space="preserve"> </w:t>
      </w:r>
      <w:r w:rsidRPr="00516E9F">
        <w:rPr>
          <w:rFonts w:cstheme="minorHAnsi"/>
          <w:sz w:val="20"/>
          <w:szCs w:val="20"/>
        </w:rPr>
        <w:t>conditions</w:t>
      </w:r>
      <w:r w:rsidR="00573495">
        <w:rPr>
          <w:rFonts w:cstheme="minorHAnsi"/>
          <w:sz w:val="20"/>
          <w:szCs w:val="20"/>
        </w:rPr>
        <w:t>,</w:t>
      </w:r>
      <w:r w:rsidRPr="00516E9F">
        <w:rPr>
          <w:rFonts w:cstheme="minorHAnsi"/>
          <w:sz w:val="20"/>
          <w:szCs w:val="20"/>
        </w:rPr>
        <w:t xml:space="preserve"> and</w:t>
      </w:r>
    </w:p>
    <w:p w14:paraId="19A64D80" w14:textId="77777777" w:rsidR="00A25184" w:rsidRPr="00516E9F" w:rsidRDefault="00A25184" w:rsidP="005215C0">
      <w:pPr>
        <w:pStyle w:val="ListParagraph"/>
        <w:widowControl w:val="0"/>
        <w:numPr>
          <w:ilvl w:val="0"/>
          <w:numId w:val="2"/>
        </w:numPr>
        <w:tabs>
          <w:tab w:val="left" w:pos="962"/>
        </w:tabs>
        <w:autoSpaceDE w:val="0"/>
        <w:autoSpaceDN w:val="0"/>
        <w:ind w:right="216"/>
        <w:contextualSpacing w:val="0"/>
        <w:jc w:val="both"/>
        <w:rPr>
          <w:rFonts w:cstheme="minorHAnsi"/>
          <w:sz w:val="20"/>
          <w:szCs w:val="20"/>
        </w:rPr>
      </w:pPr>
      <w:r w:rsidRPr="00516E9F">
        <w:rPr>
          <w:rFonts w:cstheme="minorHAnsi"/>
          <w:sz w:val="20"/>
          <w:szCs w:val="20"/>
        </w:rPr>
        <w:t>Increased protection of local tax base. Exemptions from the property tax should be kept to a minimum, with</w:t>
      </w:r>
      <w:r w:rsidRPr="00516E9F">
        <w:rPr>
          <w:rFonts w:cstheme="minorHAnsi"/>
          <w:spacing w:val="-16"/>
          <w:sz w:val="20"/>
          <w:szCs w:val="20"/>
        </w:rPr>
        <w:t xml:space="preserve"> </w:t>
      </w:r>
      <w:r w:rsidRPr="00516E9F">
        <w:rPr>
          <w:rFonts w:cstheme="minorHAnsi"/>
          <w:sz w:val="20"/>
          <w:szCs w:val="20"/>
        </w:rPr>
        <w:t>service</w:t>
      </w:r>
      <w:r w:rsidRPr="00516E9F">
        <w:rPr>
          <w:rFonts w:cstheme="minorHAnsi"/>
          <w:spacing w:val="-2"/>
          <w:sz w:val="20"/>
          <w:szCs w:val="20"/>
        </w:rPr>
        <w:t xml:space="preserve"> </w:t>
      </w:r>
      <w:r w:rsidRPr="00516E9F">
        <w:rPr>
          <w:rFonts w:cstheme="minorHAnsi"/>
          <w:spacing w:val="-5"/>
          <w:sz w:val="20"/>
          <w:szCs w:val="20"/>
        </w:rPr>
        <w:t>charges</w:t>
      </w:r>
      <w:r w:rsidRPr="00516E9F">
        <w:rPr>
          <w:rFonts w:cstheme="minorHAnsi"/>
          <w:spacing w:val="-17"/>
          <w:sz w:val="20"/>
          <w:szCs w:val="20"/>
        </w:rPr>
        <w:t xml:space="preserve"> </w:t>
      </w:r>
      <w:r w:rsidRPr="00516E9F">
        <w:rPr>
          <w:rFonts w:cstheme="minorHAnsi"/>
          <w:sz w:val="20"/>
          <w:szCs w:val="20"/>
        </w:rPr>
        <w:t>being</w:t>
      </w:r>
      <w:r w:rsidRPr="00516E9F">
        <w:rPr>
          <w:rFonts w:cstheme="minorHAnsi"/>
          <w:spacing w:val="-16"/>
          <w:sz w:val="20"/>
          <w:szCs w:val="20"/>
        </w:rPr>
        <w:t xml:space="preserve"> </w:t>
      </w:r>
      <w:r w:rsidRPr="00516E9F">
        <w:rPr>
          <w:rFonts w:cstheme="minorHAnsi"/>
          <w:sz w:val="20"/>
          <w:szCs w:val="20"/>
        </w:rPr>
        <w:t>imposed</w:t>
      </w:r>
      <w:r w:rsidRPr="00516E9F">
        <w:rPr>
          <w:rFonts w:cstheme="minorHAnsi"/>
          <w:spacing w:val="-13"/>
          <w:sz w:val="20"/>
          <w:szCs w:val="20"/>
        </w:rPr>
        <w:t xml:space="preserve"> </w:t>
      </w:r>
      <w:r w:rsidRPr="00516E9F">
        <w:rPr>
          <w:rFonts w:cstheme="minorHAnsi"/>
          <w:sz w:val="20"/>
          <w:szCs w:val="20"/>
        </w:rPr>
        <w:t>whenever</w:t>
      </w:r>
      <w:r w:rsidRPr="00516E9F">
        <w:rPr>
          <w:rFonts w:cstheme="minorHAnsi"/>
          <w:spacing w:val="-14"/>
          <w:sz w:val="20"/>
          <w:szCs w:val="20"/>
        </w:rPr>
        <w:t xml:space="preserve"> </w:t>
      </w:r>
      <w:r w:rsidRPr="00516E9F">
        <w:rPr>
          <w:rFonts w:cstheme="minorHAnsi"/>
          <w:sz w:val="20"/>
          <w:szCs w:val="20"/>
        </w:rPr>
        <w:t>practical.</w:t>
      </w:r>
      <w:r w:rsidRPr="00516E9F">
        <w:rPr>
          <w:rFonts w:cstheme="minorHAnsi"/>
          <w:spacing w:val="10"/>
          <w:sz w:val="20"/>
          <w:szCs w:val="20"/>
        </w:rPr>
        <w:t xml:space="preserve"> </w:t>
      </w:r>
      <w:r w:rsidRPr="00516E9F">
        <w:rPr>
          <w:rFonts w:cstheme="minorHAnsi"/>
          <w:sz w:val="20"/>
          <w:szCs w:val="20"/>
        </w:rPr>
        <w:t>Relief</w:t>
      </w:r>
      <w:r w:rsidRPr="00516E9F">
        <w:rPr>
          <w:rFonts w:cstheme="minorHAnsi"/>
          <w:spacing w:val="-13"/>
          <w:sz w:val="20"/>
          <w:szCs w:val="20"/>
        </w:rPr>
        <w:t xml:space="preserve"> </w:t>
      </w:r>
      <w:r w:rsidRPr="00516E9F">
        <w:rPr>
          <w:rFonts w:cstheme="minorHAnsi"/>
          <w:sz w:val="20"/>
          <w:szCs w:val="20"/>
        </w:rPr>
        <w:t>given</w:t>
      </w:r>
      <w:r w:rsidRPr="00516E9F">
        <w:rPr>
          <w:rFonts w:cstheme="minorHAnsi"/>
          <w:spacing w:val="-14"/>
          <w:sz w:val="20"/>
          <w:szCs w:val="20"/>
        </w:rPr>
        <w:t xml:space="preserve"> </w:t>
      </w:r>
      <w:r w:rsidRPr="00516E9F">
        <w:rPr>
          <w:rFonts w:cstheme="minorHAnsi"/>
          <w:sz w:val="20"/>
          <w:szCs w:val="20"/>
        </w:rPr>
        <w:t>to</w:t>
      </w:r>
      <w:r w:rsidRPr="00516E9F">
        <w:rPr>
          <w:rFonts w:cstheme="minorHAnsi"/>
          <w:spacing w:val="-16"/>
          <w:sz w:val="20"/>
          <w:szCs w:val="20"/>
        </w:rPr>
        <w:t xml:space="preserve"> </w:t>
      </w:r>
      <w:r w:rsidRPr="00516E9F">
        <w:rPr>
          <w:rFonts w:cstheme="minorHAnsi"/>
          <w:sz w:val="20"/>
          <w:szCs w:val="20"/>
        </w:rPr>
        <w:t>special</w:t>
      </w:r>
      <w:r w:rsidRPr="00516E9F">
        <w:rPr>
          <w:rFonts w:cstheme="minorHAnsi"/>
          <w:spacing w:val="-15"/>
          <w:sz w:val="20"/>
          <w:szCs w:val="20"/>
        </w:rPr>
        <w:t xml:space="preserve"> </w:t>
      </w:r>
      <w:r w:rsidRPr="00516E9F">
        <w:rPr>
          <w:rFonts w:cstheme="minorHAnsi"/>
          <w:sz w:val="20"/>
          <w:szCs w:val="20"/>
        </w:rPr>
        <w:t>classes</w:t>
      </w:r>
      <w:r w:rsidRPr="00516E9F">
        <w:rPr>
          <w:rFonts w:cstheme="minorHAnsi"/>
          <w:spacing w:val="-15"/>
          <w:sz w:val="20"/>
          <w:szCs w:val="20"/>
        </w:rPr>
        <w:t xml:space="preserve"> </w:t>
      </w:r>
      <w:r w:rsidRPr="00516E9F">
        <w:rPr>
          <w:rFonts w:cstheme="minorHAnsi"/>
          <w:sz w:val="20"/>
          <w:szCs w:val="20"/>
        </w:rPr>
        <w:t>of</w:t>
      </w:r>
      <w:r w:rsidRPr="00516E9F">
        <w:rPr>
          <w:rFonts w:cstheme="minorHAnsi"/>
          <w:spacing w:val="-15"/>
          <w:sz w:val="20"/>
          <w:szCs w:val="20"/>
        </w:rPr>
        <w:t xml:space="preserve"> </w:t>
      </w:r>
      <w:r w:rsidRPr="00516E9F">
        <w:rPr>
          <w:rFonts w:cstheme="minorHAnsi"/>
          <w:sz w:val="20"/>
          <w:szCs w:val="20"/>
        </w:rPr>
        <w:t>taxpayers</w:t>
      </w:r>
      <w:r w:rsidRPr="00516E9F">
        <w:rPr>
          <w:rFonts w:cstheme="minorHAnsi"/>
          <w:spacing w:val="8"/>
          <w:sz w:val="20"/>
          <w:szCs w:val="20"/>
        </w:rPr>
        <w:t xml:space="preserve"> </w:t>
      </w:r>
      <w:r w:rsidRPr="00516E9F">
        <w:rPr>
          <w:rFonts w:cstheme="minorHAnsi"/>
          <w:sz w:val="20"/>
          <w:szCs w:val="20"/>
        </w:rPr>
        <w:t>should be confined to those truly in need; the decision to offer such relief should be at local</w:t>
      </w:r>
      <w:r w:rsidRPr="00516E9F">
        <w:rPr>
          <w:rFonts w:cstheme="minorHAnsi"/>
          <w:spacing w:val="11"/>
          <w:sz w:val="20"/>
          <w:szCs w:val="20"/>
        </w:rPr>
        <w:t xml:space="preserve"> </w:t>
      </w:r>
      <w:r w:rsidRPr="00516E9F">
        <w:rPr>
          <w:rFonts w:cstheme="minorHAnsi"/>
          <w:sz w:val="20"/>
          <w:szCs w:val="20"/>
        </w:rPr>
        <w:t>discretion.</w:t>
      </w:r>
    </w:p>
    <w:p w14:paraId="1BF7E133" w14:textId="77777777" w:rsidR="00A25184" w:rsidRPr="00516E9F" w:rsidRDefault="00A25184" w:rsidP="00A25184">
      <w:pPr>
        <w:rPr>
          <w:rFonts w:cstheme="minorHAnsi"/>
          <w:sz w:val="20"/>
          <w:szCs w:val="20"/>
        </w:rPr>
      </w:pPr>
    </w:p>
    <w:p w14:paraId="0F870FC3" w14:textId="77777777" w:rsidR="00A25184" w:rsidRPr="00516E9F" w:rsidRDefault="00A25184" w:rsidP="00A25184">
      <w:pPr>
        <w:rPr>
          <w:rFonts w:cstheme="minorHAnsi"/>
          <w:sz w:val="20"/>
          <w:szCs w:val="20"/>
        </w:rPr>
      </w:pPr>
      <w:r w:rsidRPr="00516E9F">
        <w:rPr>
          <w:rFonts w:cstheme="minorHAnsi"/>
          <w:b/>
          <w:sz w:val="20"/>
          <w:szCs w:val="20"/>
        </w:rPr>
        <w:t>ISSUE HISTORY</w:t>
      </w:r>
      <w:r w:rsidRPr="00516E9F">
        <w:rPr>
          <w:rFonts w:cstheme="minorHAnsi"/>
          <w:sz w:val="20"/>
          <w:szCs w:val="20"/>
        </w:rPr>
        <w:t xml:space="preserve">:  </w:t>
      </w:r>
    </w:p>
    <w:p w14:paraId="4B746216" w14:textId="77777777" w:rsidR="00A25184" w:rsidRPr="00516E9F" w:rsidRDefault="00A25184" w:rsidP="00A25184">
      <w:pPr>
        <w:rPr>
          <w:rFonts w:cstheme="minorHAnsi"/>
          <w:sz w:val="20"/>
          <w:szCs w:val="20"/>
        </w:rPr>
      </w:pPr>
    </w:p>
    <w:p w14:paraId="4AE3D350" w14:textId="77777777" w:rsidR="00A25184" w:rsidRPr="00516E9F" w:rsidRDefault="00A25184" w:rsidP="00A25184">
      <w:pPr>
        <w:rPr>
          <w:rFonts w:cstheme="minorHAnsi"/>
          <w:sz w:val="20"/>
          <w:szCs w:val="20"/>
        </w:rPr>
      </w:pPr>
      <w:r w:rsidRPr="00516E9F">
        <w:rPr>
          <w:rFonts w:cstheme="minorHAnsi"/>
          <w:sz w:val="20"/>
          <w:szCs w:val="20"/>
        </w:rPr>
        <w:t>The first fiscal program item, adopted at the 1949 convention, called for an analysis of Virginia taxes and expenditures. The study was largely informational and resulted in a publication. In 1961, a new fiscal study led to</w:t>
      </w:r>
      <w:r w:rsidRPr="00516E9F">
        <w:rPr>
          <w:rFonts w:cstheme="minorHAnsi"/>
          <w:spacing w:val="-9"/>
          <w:sz w:val="20"/>
          <w:szCs w:val="20"/>
        </w:rPr>
        <w:t xml:space="preserve"> </w:t>
      </w:r>
      <w:r w:rsidRPr="00516E9F">
        <w:rPr>
          <w:rFonts w:cstheme="minorHAnsi"/>
          <w:sz w:val="20"/>
          <w:szCs w:val="20"/>
        </w:rPr>
        <w:t>a</w:t>
      </w:r>
      <w:r w:rsidRPr="00516E9F">
        <w:rPr>
          <w:rFonts w:cstheme="minorHAnsi"/>
          <w:spacing w:val="-8"/>
          <w:sz w:val="20"/>
          <w:szCs w:val="20"/>
        </w:rPr>
        <w:t xml:space="preserve"> </w:t>
      </w:r>
      <w:r w:rsidRPr="00516E9F">
        <w:rPr>
          <w:rFonts w:cstheme="minorHAnsi"/>
          <w:sz w:val="20"/>
          <w:szCs w:val="20"/>
        </w:rPr>
        <w:t>consensus</w:t>
      </w:r>
      <w:r w:rsidRPr="00516E9F">
        <w:rPr>
          <w:rFonts w:cstheme="minorHAnsi"/>
          <w:spacing w:val="-8"/>
          <w:sz w:val="20"/>
          <w:szCs w:val="20"/>
        </w:rPr>
        <w:t xml:space="preserve"> </w:t>
      </w:r>
      <w:r w:rsidRPr="00516E9F">
        <w:rPr>
          <w:rFonts w:cstheme="minorHAnsi"/>
          <w:sz w:val="20"/>
          <w:szCs w:val="20"/>
        </w:rPr>
        <w:t>in</w:t>
      </w:r>
      <w:r w:rsidRPr="00516E9F">
        <w:rPr>
          <w:rFonts w:cstheme="minorHAnsi"/>
          <w:spacing w:val="-9"/>
          <w:sz w:val="20"/>
          <w:szCs w:val="20"/>
        </w:rPr>
        <w:t xml:space="preserve"> </w:t>
      </w:r>
      <w:r w:rsidRPr="00516E9F">
        <w:rPr>
          <w:rFonts w:cstheme="minorHAnsi"/>
          <w:sz w:val="20"/>
          <w:szCs w:val="20"/>
        </w:rPr>
        <w:t>favor</w:t>
      </w:r>
      <w:r w:rsidRPr="00516E9F">
        <w:rPr>
          <w:rFonts w:cstheme="minorHAnsi"/>
          <w:spacing w:val="14"/>
          <w:sz w:val="20"/>
          <w:szCs w:val="20"/>
        </w:rPr>
        <w:t xml:space="preserve"> </w:t>
      </w:r>
      <w:r w:rsidRPr="00516E9F">
        <w:rPr>
          <w:rFonts w:cstheme="minorHAnsi"/>
          <w:sz w:val="20"/>
          <w:szCs w:val="20"/>
        </w:rPr>
        <w:t>of</w:t>
      </w:r>
      <w:r w:rsidRPr="00516E9F">
        <w:rPr>
          <w:rFonts w:cstheme="minorHAnsi"/>
          <w:spacing w:val="-7"/>
          <w:sz w:val="20"/>
          <w:szCs w:val="20"/>
        </w:rPr>
        <w:t xml:space="preserve"> </w:t>
      </w:r>
      <w:r w:rsidRPr="00516E9F">
        <w:rPr>
          <w:rFonts w:cstheme="minorHAnsi"/>
          <w:sz w:val="20"/>
          <w:szCs w:val="20"/>
        </w:rPr>
        <w:t>income</w:t>
      </w:r>
      <w:r w:rsidRPr="00516E9F">
        <w:rPr>
          <w:rFonts w:cstheme="minorHAnsi"/>
          <w:spacing w:val="-8"/>
          <w:sz w:val="20"/>
          <w:szCs w:val="20"/>
        </w:rPr>
        <w:t xml:space="preserve"> </w:t>
      </w:r>
      <w:r w:rsidRPr="00516E9F">
        <w:rPr>
          <w:rFonts w:cstheme="minorHAnsi"/>
          <w:sz w:val="20"/>
          <w:szCs w:val="20"/>
        </w:rPr>
        <w:t>tax</w:t>
      </w:r>
      <w:r w:rsidRPr="00516E9F">
        <w:rPr>
          <w:rFonts w:cstheme="minorHAnsi"/>
          <w:spacing w:val="-8"/>
          <w:sz w:val="20"/>
          <w:szCs w:val="20"/>
        </w:rPr>
        <w:t xml:space="preserve"> </w:t>
      </w:r>
      <w:r w:rsidRPr="00516E9F">
        <w:rPr>
          <w:rFonts w:cstheme="minorHAnsi"/>
          <w:sz w:val="20"/>
          <w:szCs w:val="20"/>
        </w:rPr>
        <w:t>withholding.</w:t>
      </w:r>
      <w:r w:rsidRPr="00516E9F">
        <w:rPr>
          <w:rFonts w:cstheme="minorHAnsi"/>
          <w:spacing w:val="-9"/>
          <w:sz w:val="20"/>
          <w:szCs w:val="20"/>
        </w:rPr>
        <w:t xml:space="preserve"> </w:t>
      </w:r>
      <w:r w:rsidRPr="00516E9F">
        <w:rPr>
          <w:rFonts w:cstheme="minorHAnsi"/>
          <w:sz w:val="20"/>
          <w:szCs w:val="20"/>
        </w:rPr>
        <w:t>A</w:t>
      </w:r>
      <w:r w:rsidRPr="00516E9F">
        <w:rPr>
          <w:rFonts w:cstheme="minorHAnsi"/>
          <w:spacing w:val="-9"/>
          <w:sz w:val="20"/>
          <w:szCs w:val="20"/>
        </w:rPr>
        <w:t xml:space="preserve"> </w:t>
      </w:r>
      <w:r w:rsidRPr="00516E9F">
        <w:rPr>
          <w:rFonts w:cstheme="minorHAnsi"/>
          <w:sz w:val="20"/>
          <w:szCs w:val="20"/>
        </w:rPr>
        <w:t>continuation</w:t>
      </w:r>
      <w:r w:rsidRPr="00516E9F">
        <w:rPr>
          <w:rFonts w:cstheme="minorHAnsi"/>
          <w:spacing w:val="-9"/>
          <w:sz w:val="20"/>
          <w:szCs w:val="20"/>
        </w:rPr>
        <w:t xml:space="preserve"> </w:t>
      </w:r>
      <w:r w:rsidRPr="00516E9F">
        <w:rPr>
          <w:rFonts w:cstheme="minorHAnsi"/>
          <w:sz w:val="20"/>
          <w:szCs w:val="20"/>
        </w:rPr>
        <w:t>of</w:t>
      </w:r>
      <w:r w:rsidRPr="00516E9F">
        <w:rPr>
          <w:rFonts w:cstheme="minorHAnsi"/>
          <w:spacing w:val="-8"/>
          <w:sz w:val="20"/>
          <w:szCs w:val="20"/>
        </w:rPr>
        <w:t xml:space="preserve"> </w:t>
      </w:r>
      <w:r w:rsidRPr="00516E9F">
        <w:rPr>
          <w:rFonts w:cstheme="minorHAnsi"/>
          <w:sz w:val="20"/>
          <w:szCs w:val="20"/>
        </w:rPr>
        <w:t>this</w:t>
      </w:r>
      <w:r w:rsidRPr="00516E9F">
        <w:rPr>
          <w:rFonts w:cstheme="minorHAnsi"/>
          <w:spacing w:val="8"/>
          <w:sz w:val="20"/>
          <w:szCs w:val="20"/>
        </w:rPr>
        <w:t xml:space="preserve"> </w:t>
      </w:r>
      <w:r w:rsidRPr="00516E9F">
        <w:rPr>
          <w:rFonts w:cstheme="minorHAnsi"/>
          <w:sz w:val="20"/>
          <w:szCs w:val="20"/>
        </w:rPr>
        <w:t>study</w:t>
      </w:r>
      <w:r w:rsidRPr="00516E9F">
        <w:rPr>
          <w:rFonts w:cstheme="minorHAnsi"/>
          <w:spacing w:val="-11"/>
          <w:sz w:val="20"/>
          <w:szCs w:val="20"/>
        </w:rPr>
        <w:t xml:space="preserve"> </w:t>
      </w:r>
      <w:r w:rsidRPr="00516E9F">
        <w:rPr>
          <w:rFonts w:cstheme="minorHAnsi"/>
          <w:sz w:val="20"/>
          <w:szCs w:val="20"/>
        </w:rPr>
        <w:t>item</w:t>
      </w:r>
      <w:r w:rsidRPr="00516E9F">
        <w:rPr>
          <w:rFonts w:cstheme="minorHAnsi"/>
          <w:spacing w:val="-11"/>
          <w:sz w:val="20"/>
          <w:szCs w:val="20"/>
        </w:rPr>
        <w:t xml:space="preserve"> </w:t>
      </w:r>
      <w:r w:rsidRPr="00516E9F">
        <w:rPr>
          <w:rFonts w:cstheme="minorHAnsi"/>
          <w:sz w:val="20"/>
          <w:szCs w:val="20"/>
        </w:rPr>
        <w:t>in</w:t>
      </w:r>
      <w:r w:rsidRPr="00516E9F">
        <w:rPr>
          <w:rFonts w:cstheme="minorHAnsi"/>
          <w:spacing w:val="-9"/>
          <w:sz w:val="20"/>
          <w:szCs w:val="20"/>
        </w:rPr>
        <w:t xml:space="preserve"> </w:t>
      </w:r>
      <w:r w:rsidRPr="00516E9F">
        <w:rPr>
          <w:rFonts w:cstheme="minorHAnsi"/>
          <w:sz w:val="20"/>
          <w:szCs w:val="20"/>
        </w:rPr>
        <w:t>1963</w:t>
      </w:r>
      <w:r w:rsidRPr="00516E9F">
        <w:rPr>
          <w:rFonts w:cstheme="minorHAnsi"/>
          <w:spacing w:val="-9"/>
          <w:sz w:val="20"/>
          <w:szCs w:val="20"/>
        </w:rPr>
        <w:t xml:space="preserve"> </w:t>
      </w:r>
      <w:r w:rsidRPr="00516E9F">
        <w:rPr>
          <w:rFonts w:cstheme="minorHAnsi"/>
          <w:sz w:val="20"/>
          <w:szCs w:val="20"/>
        </w:rPr>
        <w:t>resulted</w:t>
      </w:r>
      <w:r w:rsidRPr="00516E9F">
        <w:rPr>
          <w:rFonts w:cstheme="minorHAnsi"/>
          <w:spacing w:val="-11"/>
          <w:sz w:val="20"/>
          <w:szCs w:val="20"/>
        </w:rPr>
        <w:t xml:space="preserve"> </w:t>
      </w:r>
      <w:r w:rsidRPr="00516E9F">
        <w:rPr>
          <w:rFonts w:cstheme="minorHAnsi"/>
          <w:sz w:val="20"/>
          <w:szCs w:val="20"/>
        </w:rPr>
        <w:t>in</w:t>
      </w:r>
      <w:r w:rsidRPr="00516E9F">
        <w:rPr>
          <w:rFonts w:cstheme="minorHAnsi"/>
          <w:spacing w:val="-8"/>
          <w:sz w:val="20"/>
          <w:szCs w:val="20"/>
        </w:rPr>
        <w:t xml:space="preserve"> </w:t>
      </w:r>
      <w:r w:rsidRPr="00516E9F">
        <w:rPr>
          <w:rFonts w:cstheme="minorHAnsi"/>
          <w:sz w:val="20"/>
          <w:szCs w:val="20"/>
        </w:rPr>
        <w:t>additional positions in support of: a statewide minimum assessment ratio for all localities to strengthen the property tax structure; borrowing for long-term capital improvements, and a constitutional change to establish more flexible borrowing</w:t>
      </w:r>
      <w:r w:rsidRPr="00516E9F">
        <w:rPr>
          <w:rFonts w:cstheme="minorHAnsi"/>
          <w:spacing w:val="-15"/>
          <w:sz w:val="20"/>
          <w:szCs w:val="20"/>
        </w:rPr>
        <w:t xml:space="preserve"> </w:t>
      </w:r>
      <w:r w:rsidRPr="00516E9F">
        <w:rPr>
          <w:rFonts w:cstheme="minorHAnsi"/>
          <w:sz w:val="20"/>
          <w:szCs w:val="20"/>
        </w:rPr>
        <w:t xml:space="preserve">limitations.  </w:t>
      </w:r>
    </w:p>
    <w:p w14:paraId="212E7E6E" w14:textId="77777777" w:rsidR="00A25184" w:rsidRPr="00516E9F" w:rsidRDefault="00A25184" w:rsidP="00A25184">
      <w:pPr>
        <w:rPr>
          <w:rFonts w:cstheme="minorHAnsi"/>
          <w:sz w:val="20"/>
          <w:szCs w:val="20"/>
        </w:rPr>
      </w:pPr>
    </w:p>
    <w:p w14:paraId="0FB4F7B0" w14:textId="77777777" w:rsidR="00A25184" w:rsidRPr="00516E9F" w:rsidRDefault="00A25184" w:rsidP="00A25184">
      <w:pPr>
        <w:rPr>
          <w:rFonts w:cstheme="minorHAnsi"/>
          <w:sz w:val="20"/>
          <w:szCs w:val="20"/>
        </w:rPr>
      </w:pPr>
      <w:r w:rsidRPr="00516E9F">
        <w:rPr>
          <w:rFonts w:cstheme="minorHAnsi"/>
          <w:sz w:val="20"/>
          <w:szCs w:val="20"/>
        </w:rPr>
        <w:t>The</w:t>
      </w:r>
      <w:r w:rsidRPr="00516E9F">
        <w:rPr>
          <w:rFonts w:cstheme="minorHAnsi"/>
          <w:spacing w:val="-3"/>
          <w:sz w:val="20"/>
          <w:szCs w:val="20"/>
        </w:rPr>
        <w:t xml:space="preserve"> </w:t>
      </w:r>
      <w:r w:rsidRPr="00516E9F">
        <w:rPr>
          <w:rFonts w:cstheme="minorHAnsi"/>
          <w:sz w:val="20"/>
          <w:szCs w:val="20"/>
        </w:rPr>
        <w:t>1965</w:t>
      </w:r>
      <w:r w:rsidRPr="00516E9F">
        <w:rPr>
          <w:rFonts w:cstheme="minorHAnsi"/>
          <w:spacing w:val="-1"/>
          <w:sz w:val="20"/>
          <w:szCs w:val="20"/>
        </w:rPr>
        <w:t xml:space="preserve"> </w:t>
      </w:r>
      <w:r w:rsidRPr="00516E9F">
        <w:rPr>
          <w:rFonts w:cstheme="minorHAnsi"/>
          <w:sz w:val="20"/>
          <w:szCs w:val="20"/>
        </w:rPr>
        <w:t>LWV-VA</w:t>
      </w:r>
      <w:r w:rsidRPr="00516E9F">
        <w:rPr>
          <w:rFonts w:cstheme="minorHAnsi"/>
          <w:spacing w:val="-2"/>
          <w:sz w:val="20"/>
          <w:szCs w:val="20"/>
        </w:rPr>
        <w:t xml:space="preserve"> </w:t>
      </w:r>
      <w:r w:rsidRPr="00516E9F">
        <w:rPr>
          <w:rFonts w:cstheme="minorHAnsi"/>
          <w:sz w:val="20"/>
          <w:szCs w:val="20"/>
        </w:rPr>
        <w:t>convention</w:t>
      </w:r>
      <w:r w:rsidRPr="00516E9F">
        <w:rPr>
          <w:rFonts w:cstheme="minorHAnsi"/>
          <w:spacing w:val="-2"/>
          <w:sz w:val="20"/>
          <w:szCs w:val="20"/>
        </w:rPr>
        <w:t xml:space="preserve"> </w:t>
      </w:r>
      <w:r w:rsidRPr="00516E9F">
        <w:rPr>
          <w:rFonts w:cstheme="minorHAnsi"/>
          <w:sz w:val="20"/>
          <w:szCs w:val="20"/>
        </w:rPr>
        <w:t>voted</w:t>
      </w:r>
      <w:r w:rsidRPr="00516E9F">
        <w:rPr>
          <w:rFonts w:cstheme="minorHAnsi"/>
          <w:spacing w:val="-2"/>
          <w:sz w:val="20"/>
          <w:szCs w:val="20"/>
        </w:rPr>
        <w:t xml:space="preserve"> </w:t>
      </w:r>
      <w:r w:rsidRPr="00516E9F">
        <w:rPr>
          <w:rFonts w:cstheme="minorHAnsi"/>
          <w:sz w:val="20"/>
          <w:szCs w:val="20"/>
        </w:rPr>
        <w:t>to</w:t>
      </w:r>
      <w:r w:rsidRPr="00516E9F">
        <w:rPr>
          <w:rFonts w:cstheme="minorHAnsi"/>
          <w:spacing w:val="-1"/>
          <w:sz w:val="20"/>
          <w:szCs w:val="20"/>
        </w:rPr>
        <w:t xml:space="preserve"> </w:t>
      </w:r>
      <w:r w:rsidRPr="00516E9F">
        <w:rPr>
          <w:rFonts w:cstheme="minorHAnsi"/>
          <w:sz w:val="20"/>
          <w:szCs w:val="20"/>
        </w:rPr>
        <w:t>conduct</w:t>
      </w:r>
      <w:r w:rsidRPr="00516E9F">
        <w:rPr>
          <w:rFonts w:cstheme="minorHAnsi"/>
          <w:spacing w:val="-2"/>
          <w:sz w:val="20"/>
          <w:szCs w:val="20"/>
        </w:rPr>
        <w:t xml:space="preserve"> </w:t>
      </w:r>
      <w:r w:rsidRPr="00516E9F">
        <w:rPr>
          <w:rFonts w:cstheme="minorHAnsi"/>
          <w:sz w:val="20"/>
          <w:szCs w:val="20"/>
        </w:rPr>
        <w:t>more</w:t>
      </w:r>
      <w:r w:rsidRPr="00516E9F">
        <w:rPr>
          <w:rFonts w:cstheme="minorHAnsi"/>
          <w:spacing w:val="-1"/>
          <w:sz w:val="20"/>
          <w:szCs w:val="20"/>
        </w:rPr>
        <w:t xml:space="preserve"> </w:t>
      </w:r>
      <w:r w:rsidRPr="00516E9F">
        <w:rPr>
          <w:rFonts w:cstheme="minorHAnsi"/>
          <w:sz w:val="20"/>
          <w:szCs w:val="20"/>
        </w:rPr>
        <w:t>research</w:t>
      </w:r>
      <w:r w:rsidRPr="00516E9F">
        <w:rPr>
          <w:rFonts w:cstheme="minorHAnsi"/>
          <w:spacing w:val="-3"/>
          <w:sz w:val="20"/>
          <w:szCs w:val="20"/>
        </w:rPr>
        <w:t xml:space="preserve"> </w:t>
      </w:r>
      <w:r w:rsidRPr="00516E9F">
        <w:rPr>
          <w:rFonts w:cstheme="minorHAnsi"/>
          <w:sz w:val="20"/>
          <w:szCs w:val="20"/>
        </w:rPr>
        <w:t>of</w:t>
      </w:r>
      <w:r w:rsidRPr="00516E9F">
        <w:rPr>
          <w:rFonts w:cstheme="minorHAnsi"/>
          <w:spacing w:val="-2"/>
          <w:sz w:val="20"/>
          <w:szCs w:val="20"/>
        </w:rPr>
        <w:t xml:space="preserve"> </w:t>
      </w:r>
      <w:r w:rsidRPr="00516E9F">
        <w:rPr>
          <w:rFonts w:cstheme="minorHAnsi"/>
          <w:sz w:val="20"/>
          <w:szCs w:val="20"/>
        </w:rPr>
        <w:t>the</w:t>
      </w:r>
      <w:r w:rsidRPr="00516E9F">
        <w:rPr>
          <w:rFonts w:cstheme="minorHAnsi"/>
          <w:spacing w:val="-3"/>
          <w:sz w:val="20"/>
          <w:szCs w:val="20"/>
        </w:rPr>
        <w:t xml:space="preserve"> </w:t>
      </w:r>
      <w:r w:rsidRPr="00516E9F">
        <w:rPr>
          <w:rFonts w:cstheme="minorHAnsi"/>
          <w:sz w:val="20"/>
          <w:szCs w:val="20"/>
        </w:rPr>
        <w:t>state’s</w:t>
      </w:r>
      <w:r w:rsidRPr="00516E9F">
        <w:rPr>
          <w:rFonts w:cstheme="minorHAnsi"/>
          <w:spacing w:val="-3"/>
          <w:sz w:val="20"/>
          <w:szCs w:val="20"/>
        </w:rPr>
        <w:t xml:space="preserve"> </w:t>
      </w:r>
      <w:r w:rsidRPr="00516E9F">
        <w:rPr>
          <w:rFonts w:cstheme="minorHAnsi"/>
          <w:sz w:val="20"/>
          <w:szCs w:val="20"/>
        </w:rPr>
        <w:t>fiscal policies</w:t>
      </w:r>
      <w:r w:rsidRPr="00516E9F">
        <w:rPr>
          <w:rFonts w:cstheme="minorHAnsi"/>
          <w:spacing w:val="-3"/>
          <w:sz w:val="20"/>
          <w:szCs w:val="20"/>
        </w:rPr>
        <w:t xml:space="preserve"> </w:t>
      </w:r>
      <w:r w:rsidRPr="00516E9F">
        <w:rPr>
          <w:rFonts w:cstheme="minorHAnsi"/>
          <w:sz w:val="20"/>
          <w:szCs w:val="20"/>
        </w:rPr>
        <w:t>by</w:t>
      </w:r>
      <w:r w:rsidRPr="00516E9F">
        <w:rPr>
          <w:rFonts w:cstheme="minorHAnsi"/>
          <w:spacing w:val="-4"/>
          <w:sz w:val="20"/>
          <w:szCs w:val="20"/>
        </w:rPr>
        <w:t xml:space="preserve"> </w:t>
      </w:r>
      <w:r w:rsidRPr="00516E9F">
        <w:rPr>
          <w:rFonts w:cstheme="minorHAnsi"/>
          <w:sz w:val="20"/>
          <w:szCs w:val="20"/>
        </w:rPr>
        <w:t>agreeing</w:t>
      </w:r>
      <w:r w:rsidRPr="00516E9F">
        <w:rPr>
          <w:rFonts w:cstheme="minorHAnsi"/>
          <w:spacing w:val="-4"/>
          <w:sz w:val="20"/>
          <w:szCs w:val="20"/>
        </w:rPr>
        <w:t xml:space="preserve"> </w:t>
      </w:r>
      <w:r w:rsidRPr="00516E9F">
        <w:rPr>
          <w:rFonts w:cstheme="minorHAnsi"/>
          <w:sz w:val="20"/>
          <w:szCs w:val="20"/>
        </w:rPr>
        <w:t>to</w:t>
      </w:r>
      <w:r w:rsidRPr="00516E9F">
        <w:rPr>
          <w:rFonts w:cstheme="minorHAnsi"/>
          <w:spacing w:val="-4"/>
          <w:sz w:val="20"/>
          <w:szCs w:val="20"/>
        </w:rPr>
        <w:t xml:space="preserve"> </w:t>
      </w:r>
      <w:r w:rsidRPr="00516E9F">
        <w:rPr>
          <w:rFonts w:cstheme="minorHAnsi"/>
          <w:sz w:val="20"/>
          <w:szCs w:val="20"/>
        </w:rPr>
        <w:t>a</w:t>
      </w:r>
      <w:r w:rsidRPr="00516E9F">
        <w:rPr>
          <w:rFonts w:cstheme="minorHAnsi"/>
          <w:spacing w:val="-3"/>
          <w:sz w:val="20"/>
          <w:szCs w:val="20"/>
        </w:rPr>
        <w:t xml:space="preserve"> </w:t>
      </w:r>
      <w:r w:rsidRPr="00516E9F">
        <w:rPr>
          <w:rFonts w:cstheme="minorHAnsi"/>
          <w:sz w:val="20"/>
          <w:szCs w:val="20"/>
        </w:rPr>
        <w:t xml:space="preserve">new study about the uniform statewide sales </w:t>
      </w:r>
      <w:r w:rsidRPr="00516E9F">
        <w:rPr>
          <w:rFonts w:cstheme="minorHAnsi"/>
          <w:spacing w:val="-4"/>
          <w:sz w:val="20"/>
          <w:szCs w:val="20"/>
        </w:rPr>
        <w:t xml:space="preserve">tax. </w:t>
      </w:r>
      <w:r w:rsidRPr="00516E9F">
        <w:rPr>
          <w:rFonts w:cstheme="minorHAnsi"/>
          <w:sz w:val="20"/>
          <w:szCs w:val="20"/>
        </w:rPr>
        <w:t xml:space="preserve">This resulted in a consensus in support </w:t>
      </w:r>
      <w:proofErr w:type="gramStart"/>
      <w:r w:rsidRPr="00516E9F">
        <w:rPr>
          <w:rFonts w:cstheme="minorHAnsi"/>
          <w:sz w:val="20"/>
          <w:szCs w:val="20"/>
        </w:rPr>
        <w:t>of:</w:t>
      </w:r>
      <w:proofErr w:type="gramEnd"/>
      <w:r w:rsidRPr="00516E9F">
        <w:rPr>
          <w:rFonts w:cstheme="minorHAnsi"/>
          <w:sz w:val="20"/>
          <w:szCs w:val="20"/>
        </w:rPr>
        <w:t xml:space="preserve"> a local option to levy additional sales taxes; a formula for distributing state revenues, and exemption of food and drugs from sales tax.  After being placed on the inactive list in 1966, the LWV-VA convention voted to drop the fiscal item in 1971, except the position in support of exemption of food from sales</w:t>
      </w:r>
      <w:r w:rsidRPr="00516E9F">
        <w:rPr>
          <w:rFonts w:cstheme="minorHAnsi"/>
          <w:spacing w:val="-34"/>
          <w:sz w:val="20"/>
          <w:szCs w:val="20"/>
        </w:rPr>
        <w:t xml:space="preserve"> </w:t>
      </w:r>
      <w:r w:rsidRPr="00516E9F">
        <w:rPr>
          <w:rFonts w:cstheme="minorHAnsi"/>
          <w:sz w:val="20"/>
          <w:szCs w:val="20"/>
        </w:rPr>
        <w:t xml:space="preserve">tax.  </w:t>
      </w:r>
    </w:p>
    <w:p w14:paraId="2C8ED77B" w14:textId="77777777" w:rsidR="00A25184" w:rsidRPr="00516E9F" w:rsidRDefault="00A25184" w:rsidP="00A25184">
      <w:pPr>
        <w:rPr>
          <w:rFonts w:cstheme="minorHAnsi"/>
          <w:sz w:val="20"/>
          <w:szCs w:val="20"/>
        </w:rPr>
      </w:pPr>
    </w:p>
    <w:p w14:paraId="7EED5A87" w14:textId="77777777" w:rsidR="00A25184" w:rsidRPr="00516E9F" w:rsidRDefault="00A25184" w:rsidP="00A25184">
      <w:pPr>
        <w:rPr>
          <w:rFonts w:cstheme="minorHAnsi"/>
          <w:sz w:val="20"/>
          <w:szCs w:val="20"/>
        </w:rPr>
      </w:pPr>
      <w:r w:rsidRPr="00516E9F">
        <w:rPr>
          <w:rFonts w:cstheme="minorHAnsi"/>
          <w:sz w:val="20"/>
          <w:szCs w:val="20"/>
        </w:rPr>
        <w:t>In</w:t>
      </w:r>
      <w:r w:rsidRPr="00516E9F">
        <w:rPr>
          <w:rFonts w:cstheme="minorHAnsi"/>
          <w:spacing w:val="-6"/>
          <w:sz w:val="20"/>
          <w:szCs w:val="20"/>
        </w:rPr>
        <w:t xml:space="preserve"> </w:t>
      </w:r>
      <w:r w:rsidRPr="00516E9F">
        <w:rPr>
          <w:rFonts w:cstheme="minorHAnsi"/>
          <w:sz w:val="20"/>
          <w:szCs w:val="20"/>
        </w:rPr>
        <w:t>1975,</w:t>
      </w:r>
      <w:r w:rsidRPr="00516E9F">
        <w:rPr>
          <w:rFonts w:cstheme="minorHAnsi"/>
          <w:spacing w:val="-8"/>
          <w:sz w:val="20"/>
          <w:szCs w:val="20"/>
        </w:rPr>
        <w:t xml:space="preserve"> </w:t>
      </w:r>
      <w:r w:rsidRPr="00516E9F">
        <w:rPr>
          <w:rFonts w:cstheme="minorHAnsi"/>
          <w:sz w:val="20"/>
          <w:szCs w:val="20"/>
        </w:rPr>
        <w:t>a</w:t>
      </w:r>
      <w:r w:rsidRPr="00516E9F">
        <w:rPr>
          <w:rFonts w:cstheme="minorHAnsi"/>
          <w:spacing w:val="-7"/>
          <w:sz w:val="20"/>
          <w:szCs w:val="20"/>
        </w:rPr>
        <w:t xml:space="preserve"> </w:t>
      </w:r>
      <w:r w:rsidRPr="00516E9F">
        <w:rPr>
          <w:rFonts w:cstheme="minorHAnsi"/>
          <w:sz w:val="20"/>
          <w:szCs w:val="20"/>
        </w:rPr>
        <w:t>study</w:t>
      </w:r>
      <w:r w:rsidRPr="00516E9F">
        <w:rPr>
          <w:rFonts w:cstheme="minorHAnsi"/>
          <w:spacing w:val="-10"/>
          <w:sz w:val="20"/>
          <w:szCs w:val="20"/>
        </w:rPr>
        <w:t xml:space="preserve"> </w:t>
      </w:r>
      <w:r w:rsidRPr="00516E9F">
        <w:rPr>
          <w:rFonts w:cstheme="minorHAnsi"/>
          <w:sz w:val="20"/>
          <w:szCs w:val="20"/>
        </w:rPr>
        <w:t>and</w:t>
      </w:r>
      <w:r w:rsidRPr="00516E9F">
        <w:rPr>
          <w:rFonts w:cstheme="minorHAnsi"/>
          <w:spacing w:val="-8"/>
          <w:sz w:val="20"/>
          <w:szCs w:val="20"/>
        </w:rPr>
        <w:t xml:space="preserve"> </w:t>
      </w:r>
      <w:r w:rsidRPr="00516E9F">
        <w:rPr>
          <w:rFonts w:cstheme="minorHAnsi"/>
          <w:sz w:val="20"/>
          <w:szCs w:val="20"/>
        </w:rPr>
        <w:t>evaluation</w:t>
      </w:r>
      <w:r w:rsidRPr="00516E9F">
        <w:rPr>
          <w:rFonts w:cstheme="minorHAnsi"/>
          <w:spacing w:val="-8"/>
          <w:sz w:val="20"/>
          <w:szCs w:val="20"/>
        </w:rPr>
        <w:t xml:space="preserve"> </w:t>
      </w:r>
      <w:r w:rsidRPr="00516E9F">
        <w:rPr>
          <w:rFonts w:cstheme="minorHAnsi"/>
          <w:sz w:val="20"/>
          <w:szCs w:val="20"/>
        </w:rPr>
        <w:t>of</w:t>
      </w:r>
      <w:r w:rsidRPr="00516E9F">
        <w:rPr>
          <w:rFonts w:cstheme="minorHAnsi"/>
          <w:spacing w:val="-7"/>
          <w:sz w:val="20"/>
          <w:szCs w:val="20"/>
        </w:rPr>
        <w:t xml:space="preserve"> </w:t>
      </w:r>
      <w:r w:rsidRPr="00516E9F">
        <w:rPr>
          <w:rFonts w:cstheme="minorHAnsi"/>
          <w:sz w:val="20"/>
          <w:szCs w:val="20"/>
        </w:rPr>
        <w:t>the</w:t>
      </w:r>
      <w:r w:rsidRPr="00516E9F">
        <w:rPr>
          <w:rFonts w:cstheme="minorHAnsi"/>
          <w:spacing w:val="-7"/>
          <w:sz w:val="20"/>
          <w:szCs w:val="20"/>
        </w:rPr>
        <w:t xml:space="preserve"> </w:t>
      </w:r>
      <w:r w:rsidRPr="00516E9F">
        <w:rPr>
          <w:rFonts w:cstheme="minorHAnsi"/>
          <w:sz w:val="20"/>
          <w:szCs w:val="20"/>
        </w:rPr>
        <w:t>budget</w:t>
      </w:r>
      <w:r w:rsidRPr="00516E9F">
        <w:rPr>
          <w:rFonts w:cstheme="minorHAnsi"/>
          <w:spacing w:val="22"/>
          <w:sz w:val="20"/>
          <w:szCs w:val="20"/>
        </w:rPr>
        <w:t xml:space="preserve"> </w:t>
      </w:r>
      <w:r w:rsidRPr="00516E9F">
        <w:rPr>
          <w:rFonts w:cstheme="minorHAnsi"/>
          <w:sz w:val="20"/>
          <w:szCs w:val="20"/>
        </w:rPr>
        <w:t>making</w:t>
      </w:r>
      <w:r w:rsidRPr="00516E9F">
        <w:rPr>
          <w:rFonts w:cstheme="minorHAnsi"/>
          <w:spacing w:val="-10"/>
          <w:sz w:val="20"/>
          <w:szCs w:val="20"/>
        </w:rPr>
        <w:t xml:space="preserve"> </w:t>
      </w:r>
      <w:r w:rsidRPr="00516E9F">
        <w:rPr>
          <w:rFonts w:cstheme="minorHAnsi"/>
          <w:sz w:val="20"/>
          <w:szCs w:val="20"/>
        </w:rPr>
        <w:t>process</w:t>
      </w:r>
      <w:r w:rsidRPr="00516E9F">
        <w:rPr>
          <w:rFonts w:cstheme="minorHAnsi"/>
          <w:spacing w:val="-7"/>
          <w:sz w:val="20"/>
          <w:szCs w:val="20"/>
        </w:rPr>
        <w:t xml:space="preserve"> </w:t>
      </w:r>
      <w:r w:rsidRPr="00516E9F">
        <w:rPr>
          <w:rFonts w:cstheme="minorHAnsi"/>
          <w:sz w:val="20"/>
          <w:szCs w:val="20"/>
        </w:rPr>
        <w:t>and</w:t>
      </w:r>
      <w:r w:rsidRPr="00516E9F">
        <w:rPr>
          <w:rFonts w:cstheme="minorHAnsi"/>
          <w:spacing w:val="-8"/>
          <w:sz w:val="20"/>
          <w:szCs w:val="20"/>
        </w:rPr>
        <w:t xml:space="preserve"> </w:t>
      </w:r>
      <w:r w:rsidRPr="00516E9F">
        <w:rPr>
          <w:rFonts w:cstheme="minorHAnsi"/>
          <w:sz w:val="20"/>
          <w:szCs w:val="20"/>
        </w:rPr>
        <w:t>sources</w:t>
      </w:r>
      <w:r w:rsidRPr="00516E9F">
        <w:rPr>
          <w:rFonts w:cstheme="minorHAnsi"/>
          <w:spacing w:val="-8"/>
          <w:sz w:val="20"/>
          <w:szCs w:val="20"/>
        </w:rPr>
        <w:t xml:space="preserve"> </w:t>
      </w:r>
      <w:r w:rsidRPr="00516E9F">
        <w:rPr>
          <w:rFonts w:cstheme="minorHAnsi"/>
          <w:sz w:val="20"/>
          <w:szCs w:val="20"/>
        </w:rPr>
        <w:t>of</w:t>
      </w:r>
      <w:r w:rsidRPr="00516E9F">
        <w:rPr>
          <w:rFonts w:cstheme="minorHAnsi"/>
          <w:spacing w:val="-7"/>
          <w:sz w:val="20"/>
          <w:szCs w:val="20"/>
        </w:rPr>
        <w:t xml:space="preserve"> </w:t>
      </w:r>
      <w:r w:rsidRPr="00516E9F">
        <w:rPr>
          <w:rFonts w:cstheme="minorHAnsi"/>
          <w:sz w:val="20"/>
          <w:szCs w:val="20"/>
        </w:rPr>
        <w:t>revenue</w:t>
      </w:r>
      <w:r w:rsidRPr="00516E9F">
        <w:rPr>
          <w:rFonts w:cstheme="minorHAnsi"/>
          <w:spacing w:val="-7"/>
          <w:sz w:val="20"/>
          <w:szCs w:val="20"/>
        </w:rPr>
        <w:t xml:space="preserve"> </w:t>
      </w:r>
      <w:r w:rsidRPr="00516E9F">
        <w:rPr>
          <w:rFonts w:cstheme="minorHAnsi"/>
          <w:sz w:val="20"/>
          <w:szCs w:val="20"/>
        </w:rPr>
        <w:t>of</w:t>
      </w:r>
      <w:r w:rsidRPr="00516E9F">
        <w:rPr>
          <w:rFonts w:cstheme="minorHAnsi"/>
          <w:spacing w:val="-7"/>
          <w:sz w:val="20"/>
          <w:szCs w:val="20"/>
        </w:rPr>
        <w:t xml:space="preserve"> </w:t>
      </w:r>
      <w:r w:rsidRPr="00516E9F">
        <w:rPr>
          <w:rFonts w:cstheme="minorHAnsi"/>
          <w:sz w:val="20"/>
          <w:szCs w:val="20"/>
        </w:rPr>
        <w:t>the</w:t>
      </w:r>
      <w:r w:rsidRPr="00516E9F">
        <w:rPr>
          <w:rFonts w:cstheme="minorHAnsi"/>
          <w:spacing w:val="35"/>
          <w:sz w:val="20"/>
          <w:szCs w:val="20"/>
        </w:rPr>
        <w:t xml:space="preserve"> </w:t>
      </w:r>
      <w:r w:rsidRPr="00516E9F">
        <w:rPr>
          <w:rFonts w:cstheme="minorHAnsi"/>
          <w:sz w:val="20"/>
          <w:szCs w:val="20"/>
        </w:rPr>
        <w:t>state</w:t>
      </w:r>
      <w:r w:rsidRPr="00516E9F">
        <w:rPr>
          <w:rFonts w:cstheme="minorHAnsi"/>
          <w:spacing w:val="-7"/>
          <w:sz w:val="20"/>
          <w:szCs w:val="20"/>
        </w:rPr>
        <w:t xml:space="preserve"> </w:t>
      </w:r>
      <w:r w:rsidRPr="00516E9F">
        <w:rPr>
          <w:rFonts w:cstheme="minorHAnsi"/>
          <w:sz w:val="20"/>
          <w:szCs w:val="20"/>
        </w:rPr>
        <w:t>government</w:t>
      </w:r>
      <w:r w:rsidRPr="00516E9F">
        <w:rPr>
          <w:rFonts w:cstheme="minorHAnsi"/>
          <w:spacing w:val="-6"/>
          <w:sz w:val="20"/>
          <w:szCs w:val="20"/>
        </w:rPr>
        <w:t xml:space="preserve"> </w:t>
      </w:r>
      <w:r w:rsidRPr="00516E9F">
        <w:rPr>
          <w:rFonts w:cstheme="minorHAnsi"/>
          <w:sz w:val="20"/>
          <w:szCs w:val="20"/>
        </w:rPr>
        <w:t>was adopted. The first year was devoted to an overview of state finances, including revenues, expenditures and the budget process, and a consensus was reached. The second year concentrated on an in- depth study of Virginia’s tax</w:t>
      </w:r>
      <w:r w:rsidRPr="00516E9F">
        <w:rPr>
          <w:rFonts w:cstheme="minorHAnsi"/>
          <w:spacing w:val="-7"/>
          <w:sz w:val="20"/>
          <w:szCs w:val="20"/>
        </w:rPr>
        <w:t xml:space="preserve"> </w:t>
      </w:r>
      <w:r w:rsidRPr="00516E9F">
        <w:rPr>
          <w:rFonts w:cstheme="minorHAnsi"/>
          <w:sz w:val="20"/>
          <w:szCs w:val="20"/>
        </w:rPr>
        <w:t>structure</w:t>
      </w:r>
      <w:r w:rsidRPr="00516E9F">
        <w:rPr>
          <w:rFonts w:cstheme="minorHAnsi"/>
          <w:spacing w:val="-6"/>
          <w:sz w:val="20"/>
          <w:szCs w:val="20"/>
        </w:rPr>
        <w:t xml:space="preserve"> </w:t>
      </w:r>
      <w:r w:rsidRPr="00516E9F">
        <w:rPr>
          <w:rFonts w:cstheme="minorHAnsi"/>
          <w:sz w:val="20"/>
          <w:szCs w:val="20"/>
        </w:rPr>
        <w:t>with</w:t>
      </w:r>
      <w:r w:rsidRPr="00516E9F">
        <w:rPr>
          <w:rFonts w:cstheme="minorHAnsi"/>
          <w:spacing w:val="-7"/>
          <w:sz w:val="20"/>
          <w:szCs w:val="20"/>
        </w:rPr>
        <w:t xml:space="preserve"> </w:t>
      </w:r>
      <w:r w:rsidRPr="00516E9F">
        <w:rPr>
          <w:rFonts w:cstheme="minorHAnsi"/>
          <w:sz w:val="20"/>
          <w:szCs w:val="20"/>
        </w:rPr>
        <w:t>a</w:t>
      </w:r>
      <w:r w:rsidRPr="00516E9F">
        <w:rPr>
          <w:rFonts w:cstheme="minorHAnsi"/>
          <w:spacing w:val="-6"/>
          <w:sz w:val="20"/>
          <w:szCs w:val="20"/>
        </w:rPr>
        <w:t xml:space="preserve"> </w:t>
      </w:r>
      <w:r w:rsidRPr="00516E9F">
        <w:rPr>
          <w:rFonts w:cstheme="minorHAnsi"/>
          <w:sz w:val="20"/>
          <w:szCs w:val="20"/>
        </w:rPr>
        <w:t>view</w:t>
      </w:r>
      <w:r w:rsidRPr="00516E9F">
        <w:rPr>
          <w:rFonts w:cstheme="minorHAnsi"/>
          <w:spacing w:val="-9"/>
          <w:sz w:val="20"/>
          <w:szCs w:val="20"/>
        </w:rPr>
        <w:t xml:space="preserve"> </w:t>
      </w:r>
      <w:r w:rsidRPr="00516E9F">
        <w:rPr>
          <w:rFonts w:cstheme="minorHAnsi"/>
          <w:sz w:val="20"/>
          <w:szCs w:val="20"/>
        </w:rPr>
        <w:t>to</w:t>
      </w:r>
      <w:r w:rsidRPr="00516E9F">
        <w:rPr>
          <w:rFonts w:cstheme="minorHAnsi"/>
          <w:spacing w:val="-7"/>
          <w:sz w:val="20"/>
          <w:szCs w:val="20"/>
        </w:rPr>
        <w:t xml:space="preserve"> </w:t>
      </w:r>
      <w:r w:rsidRPr="00516E9F">
        <w:rPr>
          <w:rFonts w:cstheme="minorHAnsi"/>
          <w:sz w:val="20"/>
          <w:szCs w:val="20"/>
        </w:rPr>
        <w:t>proposed</w:t>
      </w:r>
      <w:r w:rsidRPr="00516E9F">
        <w:rPr>
          <w:rFonts w:cstheme="minorHAnsi"/>
          <w:spacing w:val="-6"/>
          <w:sz w:val="20"/>
          <w:szCs w:val="20"/>
        </w:rPr>
        <w:t xml:space="preserve"> </w:t>
      </w:r>
      <w:r w:rsidRPr="00516E9F">
        <w:rPr>
          <w:rFonts w:cstheme="minorHAnsi"/>
          <w:sz w:val="20"/>
          <w:szCs w:val="20"/>
        </w:rPr>
        <w:t>changes</w:t>
      </w:r>
      <w:r w:rsidRPr="00516E9F">
        <w:rPr>
          <w:rFonts w:cstheme="minorHAnsi"/>
          <w:spacing w:val="-6"/>
          <w:sz w:val="20"/>
          <w:szCs w:val="20"/>
        </w:rPr>
        <w:t xml:space="preserve"> </w:t>
      </w:r>
      <w:r w:rsidRPr="00516E9F">
        <w:rPr>
          <w:rFonts w:cstheme="minorHAnsi"/>
          <w:sz w:val="20"/>
          <w:szCs w:val="20"/>
        </w:rPr>
        <w:t>that</w:t>
      </w:r>
      <w:r w:rsidRPr="00516E9F">
        <w:rPr>
          <w:rFonts w:cstheme="minorHAnsi"/>
          <w:spacing w:val="-5"/>
          <w:sz w:val="20"/>
          <w:szCs w:val="20"/>
        </w:rPr>
        <w:t xml:space="preserve"> </w:t>
      </w:r>
      <w:r w:rsidRPr="00516E9F">
        <w:rPr>
          <w:rFonts w:cstheme="minorHAnsi"/>
          <w:sz w:val="20"/>
          <w:szCs w:val="20"/>
        </w:rPr>
        <w:t>would</w:t>
      </w:r>
      <w:r w:rsidRPr="00516E9F">
        <w:rPr>
          <w:rFonts w:cstheme="minorHAnsi"/>
          <w:spacing w:val="-7"/>
          <w:sz w:val="20"/>
          <w:szCs w:val="20"/>
        </w:rPr>
        <w:t xml:space="preserve"> </w:t>
      </w:r>
      <w:r w:rsidRPr="00516E9F">
        <w:rPr>
          <w:rFonts w:cstheme="minorHAnsi"/>
          <w:sz w:val="20"/>
          <w:szCs w:val="20"/>
        </w:rPr>
        <w:t>make</w:t>
      </w:r>
      <w:r w:rsidRPr="00516E9F">
        <w:rPr>
          <w:rFonts w:cstheme="minorHAnsi"/>
          <w:spacing w:val="-6"/>
          <w:sz w:val="20"/>
          <w:szCs w:val="20"/>
        </w:rPr>
        <w:t xml:space="preserve"> </w:t>
      </w:r>
      <w:r w:rsidRPr="00516E9F">
        <w:rPr>
          <w:rFonts w:cstheme="minorHAnsi"/>
          <w:sz w:val="20"/>
          <w:szCs w:val="20"/>
        </w:rPr>
        <w:t>the</w:t>
      </w:r>
      <w:r w:rsidRPr="00516E9F">
        <w:rPr>
          <w:rFonts w:cstheme="minorHAnsi"/>
          <w:spacing w:val="-4"/>
          <w:sz w:val="20"/>
          <w:szCs w:val="20"/>
        </w:rPr>
        <w:t xml:space="preserve"> </w:t>
      </w:r>
      <w:r w:rsidRPr="00516E9F">
        <w:rPr>
          <w:rFonts w:cstheme="minorHAnsi"/>
          <w:sz w:val="20"/>
          <w:szCs w:val="20"/>
        </w:rPr>
        <w:t>system</w:t>
      </w:r>
      <w:r w:rsidRPr="00516E9F">
        <w:rPr>
          <w:rFonts w:cstheme="minorHAnsi"/>
          <w:spacing w:val="-7"/>
          <w:sz w:val="20"/>
          <w:szCs w:val="20"/>
        </w:rPr>
        <w:t xml:space="preserve"> </w:t>
      </w:r>
      <w:r w:rsidRPr="00516E9F">
        <w:rPr>
          <w:rFonts w:cstheme="minorHAnsi"/>
          <w:sz w:val="20"/>
          <w:szCs w:val="20"/>
        </w:rPr>
        <w:t>more</w:t>
      </w:r>
      <w:r w:rsidRPr="00516E9F">
        <w:rPr>
          <w:rFonts w:cstheme="minorHAnsi"/>
          <w:spacing w:val="-6"/>
          <w:sz w:val="20"/>
          <w:szCs w:val="20"/>
        </w:rPr>
        <w:t xml:space="preserve"> </w:t>
      </w:r>
      <w:r w:rsidRPr="00516E9F">
        <w:rPr>
          <w:rFonts w:cstheme="minorHAnsi"/>
          <w:sz w:val="20"/>
          <w:szCs w:val="20"/>
        </w:rPr>
        <w:t>equitable</w:t>
      </w:r>
      <w:r w:rsidRPr="00516E9F">
        <w:rPr>
          <w:rFonts w:cstheme="minorHAnsi"/>
          <w:spacing w:val="-7"/>
          <w:sz w:val="20"/>
          <w:szCs w:val="20"/>
        </w:rPr>
        <w:t xml:space="preserve"> </w:t>
      </w:r>
      <w:r w:rsidRPr="00516E9F">
        <w:rPr>
          <w:rFonts w:cstheme="minorHAnsi"/>
          <w:sz w:val="20"/>
          <w:szCs w:val="20"/>
        </w:rPr>
        <w:t>and</w:t>
      </w:r>
      <w:r w:rsidRPr="00516E9F">
        <w:rPr>
          <w:rFonts w:cstheme="minorHAnsi"/>
          <w:spacing w:val="-8"/>
          <w:sz w:val="20"/>
          <w:szCs w:val="20"/>
        </w:rPr>
        <w:t xml:space="preserve"> </w:t>
      </w:r>
      <w:r w:rsidRPr="00516E9F">
        <w:rPr>
          <w:rFonts w:cstheme="minorHAnsi"/>
          <w:sz w:val="20"/>
          <w:szCs w:val="20"/>
        </w:rPr>
        <w:t>revenue</w:t>
      </w:r>
      <w:r w:rsidRPr="00516E9F">
        <w:rPr>
          <w:rFonts w:cstheme="minorHAnsi"/>
          <w:spacing w:val="-7"/>
          <w:sz w:val="20"/>
          <w:szCs w:val="20"/>
        </w:rPr>
        <w:t xml:space="preserve"> </w:t>
      </w:r>
      <w:r w:rsidRPr="00516E9F">
        <w:rPr>
          <w:rFonts w:cstheme="minorHAnsi"/>
          <w:sz w:val="20"/>
          <w:szCs w:val="20"/>
        </w:rPr>
        <w:t>producing. These studies resulted in new positions being developed in January of</w:t>
      </w:r>
      <w:r w:rsidRPr="00516E9F">
        <w:rPr>
          <w:rFonts w:cstheme="minorHAnsi"/>
          <w:spacing w:val="-14"/>
          <w:sz w:val="20"/>
          <w:szCs w:val="20"/>
        </w:rPr>
        <w:t xml:space="preserve"> </w:t>
      </w:r>
      <w:r w:rsidRPr="00516E9F">
        <w:rPr>
          <w:rFonts w:cstheme="minorHAnsi"/>
          <w:sz w:val="20"/>
          <w:szCs w:val="20"/>
        </w:rPr>
        <w:t xml:space="preserve">1977.  </w:t>
      </w:r>
    </w:p>
    <w:p w14:paraId="72B6ECDE" w14:textId="77777777" w:rsidR="00A25184" w:rsidRPr="00516E9F" w:rsidRDefault="00A25184" w:rsidP="00A25184">
      <w:pPr>
        <w:rPr>
          <w:rFonts w:cstheme="minorHAnsi"/>
          <w:sz w:val="20"/>
          <w:szCs w:val="20"/>
        </w:rPr>
      </w:pPr>
    </w:p>
    <w:p w14:paraId="6EA9FC5A" w14:textId="77777777" w:rsidR="00A25184" w:rsidRPr="00516E9F" w:rsidRDefault="00A25184" w:rsidP="00A25184">
      <w:pPr>
        <w:rPr>
          <w:rFonts w:cstheme="minorHAnsi"/>
          <w:sz w:val="20"/>
          <w:szCs w:val="20"/>
        </w:rPr>
      </w:pPr>
      <w:r w:rsidRPr="00516E9F">
        <w:rPr>
          <w:rFonts w:cstheme="minorHAnsi"/>
          <w:sz w:val="20"/>
          <w:szCs w:val="20"/>
        </w:rPr>
        <w:t xml:space="preserve">At the 1977 LWV-VA convention a two-year study of state/local finances with emphasis on state/local fiscal relations was adopted, which concentrated on understanding the fiscal interrelationship and on state and local tax and spending limitations.  </w:t>
      </w:r>
    </w:p>
    <w:p w14:paraId="0A4304B5" w14:textId="77777777" w:rsidR="00A25184" w:rsidRPr="00516E9F" w:rsidRDefault="00A25184" w:rsidP="00A25184">
      <w:pPr>
        <w:rPr>
          <w:rFonts w:cstheme="minorHAnsi"/>
          <w:sz w:val="20"/>
          <w:szCs w:val="20"/>
        </w:rPr>
      </w:pPr>
    </w:p>
    <w:p w14:paraId="4818388B" w14:textId="77777777" w:rsidR="00A25184" w:rsidRPr="00516E9F" w:rsidRDefault="00A25184" w:rsidP="00A25184">
      <w:pPr>
        <w:rPr>
          <w:rFonts w:cstheme="minorHAnsi"/>
          <w:sz w:val="20"/>
          <w:szCs w:val="20"/>
        </w:rPr>
      </w:pPr>
      <w:r w:rsidRPr="00516E9F">
        <w:rPr>
          <w:rFonts w:cstheme="minorHAnsi"/>
          <w:sz w:val="20"/>
          <w:szCs w:val="20"/>
        </w:rPr>
        <w:t>Subsequent League legislative action has concentrated on opposing limitations on taxation and expenditures, support of indexing the income tax, and supporting localities in developing their own sources of revenue.</w:t>
      </w:r>
    </w:p>
    <w:p w14:paraId="643E0D74" w14:textId="77777777" w:rsidR="00A25184" w:rsidRPr="00516E9F" w:rsidRDefault="00A25184" w:rsidP="00A25184">
      <w:pPr>
        <w:pStyle w:val="BodyText"/>
        <w:rPr>
          <w:rFonts w:asciiTheme="minorHAnsi" w:hAnsiTheme="minorHAnsi" w:cstheme="minorHAnsi"/>
          <w:sz w:val="20"/>
          <w:szCs w:val="20"/>
        </w:rPr>
      </w:pPr>
    </w:p>
    <w:p w14:paraId="3B96F6A1" w14:textId="77777777" w:rsidR="00A25184" w:rsidRPr="00516E9F" w:rsidRDefault="00A25184" w:rsidP="00A25184">
      <w:pPr>
        <w:pStyle w:val="Heading2"/>
        <w:ind w:left="241"/>
        <w:jc w:val="both"/>
        <w:rPr>
          <w:rFonts w:asciiTheme="minorHAnsi" w:hAnsiTheme="minorHAnsi" w:cstheme="minorHAnsi"/>
        </w:rPr>
      </w:pPr>
    </w:p>
    <w:p w14:paraId="29805003" w14:textId="77777777" w:rsidR="00A25184" w:rsidRPr="00516E9F" w:rsidRDefault="00A25184" w:rsidP="00A25184">
      <w:pPr>
        <w:pStyle w:val="BodyText"/>
        <w:rPr>
          <w:rFonts w:asciiTheme="minorHAnsi" w:hAnsiTheme="minorHAnsi" w:cstheme="minorHAnsi"/>
          <w:b/>
          <w:sz w:val="24"/>
        </w:rPr>
      </w:pPr>
    </w:p>
    <w:p w14:paraId="3A8A4E8B" w14:textId="77777777" w:rsidR="00787834" w:rsidRPr="00787834" w:rsidRDefault="00787834" w:rsidP="00A25184">
      <w:pPr>
        <w:rPr>
          <w:sz w:val="24"/>
          <w:szCs w:val="24"/>
        </w:rPr>
      </w:pPr>
    </w:p>
    <w:p w14:paraId="66F400F6" w14:textId="77777777" w:rsidR="00787834" w:rsidRPr="00787834" w:rsidRDefault="00787834" w:rsidP="005342EC">
      <w:pPr>
        <w:jc w:val="center"/>
        <w:rPr>
          <w:sz w:val="24"/>
          <w:szCs w:val="24"/>
        </w:rPr>
      </w:pPr>
    </w:p>
    <w:p w14:paraId="39D5CEBC" w14:textId="77777777" w:rsidR="00787834" w:rsidRDefault="00787834" w:rsidP="00A25184">
      <w:pPr>
        <w:rPr>
          <w:sz w:val="24"/>
          <w:szCs w:val="24"/>
        </w:rPr>
      </w:pPr>
    </w:p>
    <w:p w14:paraId="5A68D551" w14:textId="77777777" w:rsidR="006476B7" w:rsidRDefault="006476B7" w:rsidP="00A25184">
      <w:pPr>
        <w:rPr>
          <w:sz w:val="24"/>
          <w:szCs w:val="24"/>
        </w:rPr>
      </w:pPr>
    </w:p>
    <w:p w14:paraId="02CC6829" w14:textId="77777777" w:rsidR="0011421F" w:rsidRDefault="0011421F" w:rsidP="006476B7">
      <w:pPr>
        <w:jc w:val="center"/>
        <w:rPr>
          <w:b/>
          <w:sz w:val="24"/>
          <w:szCs w:val="24"/>
        </w:rPr>
      </w:pPr>
    </w:p>
    <w:p w14:paraId="76C4974D" w14:textId="4E3AEE53" w:rsidR="0011421F" w:rsidRDefault="0011421F" w:rsidP="006476B7">
      <w:pPr>
        <w:jc w:val="center"/>
        <w:rPr>
          <w:b/>
          <w:sz w:val="24"/>
          <w:szCs w:val="24"/>
        </w:rPr>
      </w:pPr>
    </w:p>
    <w:p w14:paraId="45D5BDF8" w14:textId="6B54785C" w:rsidR="00AE3B33" w:rsidRDefault="00AE3B33" w:rsidP="006476B7">
      <w:pPr>
        <w:jc w:val="center"/>
        <w:rPr>
          <w:b/>
          <w:sz w:val="24"/>
          <w:szCs w:val="24"/>
        </w:rPr>
      </w:pPr>
    </w:p>
    <w:p w14:paraId="229A4DB2" w14:textId="77777777" w:rsidR="00573495" w:rsidRDefault="00573495" w:rsidP="006476B7">
      <w:pPr>
        <w:jc w:val="center"/>
        <w:rPr>
          <w:b/>
          <w:sz w:val="24"/>
          <w:szCs w:val="24"/>
        </w:rPr>
      </w:pPr>
    </w:p>
    <w:p w14:paraId="6EED5DD5" w14:textId="77777777" w:rsidR="0011421F" w:rsidRDefault="0011421F" w:rsidP="006476B7">
      <w:pPr>
        <w:jc w:val="center"/>
        <w:rPr>
          <w:b/>
          <w:sz w:val="24"/>
          <w:szCs w:val="24"/>
        </w:rPr>
      </w:pPr>
    </w:p>
    <w:p w14:paraId="2335A4B3" w14:textId="77777777" w:rsidR="00AD05AA" w:rsidRDefault="00AD05AA" w:rsidP="00AD05AA">
      <w:pPr>
        <w:jc w:val="center"/>
        <w:rPr>
          <w:b/>
          <w:lang w:bidi="ar-SA"/>
        </w:rPr>
      </w:pPr>
      <w:r>
        <w:rPr>
          <w:b/>
        </w:rPr>
        <w:t>LWV-VA POLICY POITIONS</w:t>
      </w:r>
    </w:p>
    <w:p w14:paraId="5BFC254B" w14:textId="77777777" w:rsidR="00AD05AA" w:rsidRDefault="00AD05AA" w:rsidP="00AD05AA"/>
    <w:p w14:paraId="732F85E9" w14:textId="77777777" w:rsidR="00AD05AA" w:rsidRDefault="00AD05AA" w:rsidP="00AD05AA">
      <w:pPr>
        <w:rPr>
          <w:sz w:val="20"/>
          <w:szCs w:val="20"/>
        </w:rPr>
      </w:pPr>
      <w:r>
        <w:rPr>
          <w:sz w:val="20"/>
          <w:szCs w:val="20"/>
        </w:rPr>
        <w:t>ISSUE:</w:t>
      </w:r>
      <w:r>
        <w:rPr>
          <w:sz w:val="20"/>
          <w:szCs w:val="20"/>
        </w:rPr>
        <w:tab/>
      </w:r>
      <w:r>
        <w:rPr>
          <w:sz w:val="20"/>
          <w:szCs w:val="20"/>
        </w:rPr>
        <w:tab/>
      </w:r>
      <w:r>
        <w:rPr>
          <w:sz w:val="20"/>
          <w:szCs w:val="20"/>
        </w:rPr>
        <w:tab/>
      </w:r>
      <w:r>
        <w:rPr>
          <w:sz w:val="20"/>
          <w:szCs w:val="20"/>
        </w:rPr>
        <w:tab/>
        <w:t xml:space="preserve">       </w:t>
      </w:r>
      <w:r>
        <w:rPr>
          <w:b/>
          <w:color w:val="0070C0"/>
          <w:sz w:val="20"/>
          <w:szCs w:val="20"/>
        </w:rPr>
        <w:t>Gun Licensing and Regulation</w:t>
      </w:r>
    </w:p>
    <w:p w14:paraId="0131296B" w14:textId="77777777" w:rsidR="00AD05AA" w:rsidRDefault="00AD05AA" w:rsidP="00AD05AA">
      <w:pPr>
        <w:rPr>
          <w:sz w:val="20"/>
          <w:szCs w:val="20"/>
        </w:rPr>
      </w:pPr>
    </w:p>
    <w:p w14:paraId="560EA564" w14:textId="77777777" w:rsidR="00AD05AA" w:rsidRDefault="00AD05AA" w:rsidP="00AD05AA">
      <w:pPr>
        <w:rPr>
          <w:sz w:val="20"/>
          <w:szCs w:val="20"/>
        </w:rPr>
      </w:pPr>
      <w:r>
        <w:rPr>
          <w:sz w:val="20"/>
          <w:szCs w:val="20"/>
        </w:rPr>
        <w:t>ADVOCACY STATUS:</w:t>
      </w:r>
      <w:r>
        <w:rPr>
          <w:sz w:val="20"/>
          <w:szCs w:val="20"/>
        </w:rPr>
        <w:tab/>
      </w:r>
      <w:r>
        <w:rPr>
          <w:sz w:val="20"/>
          <w:szCs w:val="20"/>
        </w:rPr>
        <w:tab/>
        <w:t xml:space="preserve">        </w:t>
      </w:r>
      <w:r>
        <w:rPr>
          <w:b/>
          <w:color w:val="FF0000"/>
          <w:sz w:val="20"/>
          <w:szCs w:val="20"/>
        </w:rPr>
        <w:t>Active</w:t>
      </w:r>
    </w:p>
    <w:p w14:paraId="0AEBDE06" w14:textId="77777777" w:rsidR="00AD05AA" w:rsidRDefault="00AD05AA" w:rsidP="00AD05AA">
      <w:pPr>
        <w:rPr>
          <w:sz w:val="20"/>
          <w:szCs w:val="20"/>
        </w:rPr>
      </w:pPr>
    </w:p>
    <w:p w14:paraId="15B15251" w14:textId="32E07E94" w:rsidR="00AD05AA" w:rsidRDefault="00AD05AA" w:rsidP="00AD05AA">
      <w:pPr>
        <w:ind w:left="2880" w:hanging="2880"/>
        <w:rPr>
          <w:sz w:val="20"/>
          <w:szCs w:val="20"/>
        </w:rPr>
      </w:pPr>
      <w:r>
        <w:rPr>
          <w:sz w:val="20"/>
          <w:szCs w:val="20"/>
        </w:rPr>
        <w:t>LWVUS POSITION:</w:t>
      </w:r>
      <w:r>
        <w:rPr>
          <w:sz w:val="20"/>
          <w:szCs w:val="20"/>
        </w:rPr>
        <w:tab/>
        <w:t>Adopted 1990</w:t>
      </w:r>
      <w:r w:rsidR="009D7805">
        <w:rPr>
          <w:sz w:val="20"/>
          <w:szCs w:val="20"/>
        </w:rPr>
        <w:t>; A</w:t>
      </w:r>
      <w:r>
        <w:rPr>
          <w:sz w:val="20"/>
          <w:szCs w:val="20"/>
        </w:rPr>
        <w:t>mended 1994</w:t>
      </w:r>
      <w:r w:rsidR="009D7805">
        <w:rPr>
          <w:sz w:val="20"/>
          <w:szCs w:val="20"/>
        </w:rPr>
        <w:t xml:space="preserve">, </w:t>
      </w:r>
      <w:r>
        <w:rPr>
          <w:sz w:val="20"/>
          <w:szCs w:val="20"/>
        </w:rPr>
        <w:t>1998</w:t>
      </w:r>
      <w:r w:rsidR="009D7805">
        <w:rPr>
          <w:sz w:val="20"/>
          <w:szCs w:val="20"/>
        </w:rPr>
        <w:t xml:space="preserve"> (</w:t>
      </w:r>
      <w:r>
        <w:rPr>
          <w:i/>
          <w:sz w:val="20"/>
          <w:szCs w:val="20"/>
        </w:rPr>
        <w:t>Impact on Issues: A Guide to Public Policy Positions 2020-2022,</w:t>
      </w:r>
      <w:r>
        <w:rPr>
          <w:sz w:val="20"/>
          <w:szCs w:val="20"/>
        </w:rPr>
        <w:t xml:space="preserve"> p. 144.</w:t>
      </w:r>
      <w:r w:rsidR="009D7805">
        <w:rPr>
          <w:sz w:val="20"/>
          <w:szCs w:val="20"/>
        </w:rPr>
        <w:t>)</w:t>
      </w:r>
    </w:p>
    <w:p w14:paraId="4EAFA180" w14:textId="77777777" w:rsidR="00AD05AA" w:rsidRDefault="00AD05AA" w:rsidP="00AD05AA">
      <w:pPr>
        <w:rPr>
          <w:sz w:val="20"/>
          <w:szCs w:val="20"/>
        </w:rPr>
      </w:pPr>
      <w:r>
        <w:rPr>
          <w:sz w:val="20"/>
          <w:szCs w:val="20"/>
        </w:rPr>
        <w:tab/>
      </w:r>
      <w:r>
        <w:rPr>
          <w:sz w:val="20"/>
          <w:szCs w:val="20"/>
        </w:rPr>
        <w:tab/>
      </w:r>
      <w:r>
        <w:rPr>
          <w:sz w:val="20"/>
          <w:szCs w:val="20"/>
        </w:rPr>
        <w:tab/>
      </w:r>
      <w:r>
        <w:rPr>
          <w:sz w:val="20"/>
          <w:szCs w:val="20"/>
        </w:rPr>
        <w:tab/>
      </w:r>
    </w:p>
    <w:p w14:paraId="42D38E8E" w14:textId="77777777" w:rsidR="00AD05AA" w:rsidRDefault="00AD05AA" w:rsidP="00AD05AA">
      <w:pPr>
        <w:rPr>
          <w:sz w:val="20"/>
          <w:szCs w:val="20"/>
        </w:rPr>
      </w:pPr>
      <w:r>
        <w:rPr>
          <w:sz w:val="20"/>
          <w:szCs w:val="20"/>
        </w:rPr>
        <w:t>The League of Women Voters of the United States believes that the proliferation of handguns and semi-automatic assault weapons in the United States is a major health and safety threat to its citizens.  The League supports strong Federal measures to limit the accessibility and regulate ownership of these weapons by private citizens.  The League supports regulating firearms for Consumer safety.</w:t>
      </w:r>
    </w:p>
    <w:p w14:paraId="4910BC5F" w14:textId="77777777" w:rsidR="00AD05AA" w:rsidRDefault="00AD05AA" w:rsidP="00AD05AA">
      <w:pPr>
        <w:rPr>
          <w:sz w:val="20"/>
          <w:szCs w:val="20"/>
        </w:rPr>
      </w:pPr>
    </w:p>
    <w:p w14:paraId="221759BC" w14:textId="77777777" w:rsidR="00AD05AA" w:rsidRDefault="00AD05AA" w:rsidP="00AD05AA">
      <w:pPr>
        <w:rPr>
          <w:sz w:val="20"/>
          <w:szCs w:val="20"/>
        </w:rPr>
      </w:pPr>
      <w:r>
        <w:rPr>
          <w:sz w:val="20"/>
          <w:szCs w:val="20"/>
        </w:rPr>
        <w:t xml:space="preserve">The League supports licensing procedures for gun ownership by private citizens, to include a waiting period for background checks, personal identity verification, gun safety education, and annual license renewal.  The license fee should be adequate to bear the cost of education and verification.  The League supports a ban on “Saturday Night Specials,” enforcement of strict penalties for the improper possession of and crimes committed with handguns.  </w:t>
      </w:r>
    </w:p>
    <w:p w14:paraId="74DA573D" w14:textId="77777777" w:rsidR="00AD05AA" w:rsidRDefault="00AD05AA" w:rsidP="00AD05AA">
      <w:pPr>
        <w:rPr>
          <w:sz w:val="20"/>
          <w:szCs w:val="20"/>
        </w:rPr>
      </w:pPr>
    </w:p>
    <w:p w14:paraId="7751A61C" w14:textId="77777777" w:rsidR="00AD05AA" w:rsidRDefault="00AD05AA" w:rsidP="00AD05AA"/>
    <w:p w14:paraId="125E7031" w14:textId="77777777" w:rsidR="00AD05AA" w:rsidRDefault="00AD05AA" w:rsidP="006476B7">
      <w:pPr>
        <w:jc w:val="center"/>
        <w:rPr>
          <w:b/>
          <w:sz w:val="24"/>
          <w:szCs w:val="24"/>
        </w:rPr>
      </w:pPr>
    </w:p>
    <w:p w14:paraId="4C02D08E" w14:textId="77777777" w:rsidR="003B014A" w:rsidRDefault="003B014A" w:rsidP="006476B7">
      <w:pPr>
        <w:jc w:val="center"/>
        <w:rPr>
          <w:b/>
          <w:sz w:val="24"/>
          <w:szCs w:val="24"/>
        </w:rPr>
      </w:pPr>
    </w:p>
    <w:p w14:paraId="2307BFBD" w14:textId="77777777" w:rsidR="003B014A" w:rsidRDefault="003B014A" w:rsidP="006476B7">
      <w:pPr>
        <w:jc w:val="center"/>
        <w:rPr>
          <w:b/>
          <w:sz w:val="24"/>
          <w:szCs w:val="24"/>
        </w:rPr>
      </w:pPr>
    </w:p>
    <w:p w14:paraId="7B537B91" w14:textId="77777777" w:rsidR="003B014A" w:rsidRDefault="003B014A" w:rsidP="006476B7">
      <w:pPr>
        <w:jc w:val="center"/>
        <w:rPr>
          <w:b/>
          <w:sz w:val="24"/>
          <w:szCs w:val="24"/>
        </w:rPr>
      </w:pPr>
    </w:p>
    <w:p w14:paraId="4CB85592" w14:textId="77777777" w:rsidR="003B014A" w:rsidRDefault="003B014A" w:rsidP="006476B7">
      <w:pPr>
        <w:jc w:val="center"/>
        <w:rPr>
          <w:b/>
          <w:sz w:val="24"/>
          <w:szCs w:val="24"/>
        </w:rPr>
      </w:pPr>
    </w:p>
    <w:p w14:paraId="56B7B175" w14:textId="77777777" w:rsidR="003B014A" w:rsidRDefault="003B014A" w:rsidP="006476B7">
      <w:pPr>
        <w:jc w:val="center"/>
        <w:rPr>
          <w:b/>
          <w:sz w:val="24"/>
          <w:szCs w:val="24"/>
        </w:rPr>
      </w:pPr>
    </w:p>
    <w:p w14:paraId="601FB32A" w14:textId="77777777" w:rsidR="003B014A" w:rsidRDefault="003B014A" w:rsidP="006476B7">
      <w:pPr>
        <w:jc w:val="center"/>
        <w:rPr>
          <w:b/>
          <w:sz w:val="24"/>
          <w:szCs w:val="24"/>
        </w:rPr>
      </w:pPr>
    </w:p>
    <w:p w14:paraId="3B292E0C" w14:textId="77777777" w:rsidR="003B014A" w:rsidRDefault="003B014A" w:rsidP="006476B7">
      <w:pPr>
        <w:jc w:val="center"/>
        <w:rPr>
          <w:b/>
          <w:sz w:val="24"/>
          <w:szCs w:val="24"/>
        </w:rPr>
      </w:pPr>
    </w:p>
    <w:p w14:paraId="35D84964" w14:textId="77777777" w:rsidR="003B014A" w:rsidRDefault="003B014A" w:rsidP="006476B7">
      <w:pPr>
        <w:jc w:val="center"/>
        <w:rPr>
          <w:b/>
          <w:sz w:val="24"/>
          <w:szCs w:val="24"/>
        </w:rPr>
      </w:pPr>
    </w:p>
    <w:p w14:paraId="458462A9" w14:textId="77777777" w:rsidR="003B014A" w:rsidRDefault="003B014A" w:rsidP="006476B7">
      <w:pPr>
        <w:jc w:val="center"/>
        <w:rPr>
          <w:b/>
          <w:sz w:val="24"/>
          <w:szCs w:val="24"/>
        </w:rPr>
      </w:pPr>
    </w:p>
    <w:p w14:paraId="02C9C55D" w14:textId="77777777" w:rsidR="003B014A" w:rsidRDefault="003B014A" w:rsidP="006476B7">
      <w:pPr>
        <w:jc w:val="center"/>
        <w:rPr>
          <w:b/>
          <w:sz w:val="24"/>
          <w:szCs w:val="24"/>
        </w:rPr>
      </w:pPr>
    </w:p>
    <w:p w14:paraId="11A53DB4" w14:textId="77777777" w:rsidR="003B014A" w:rsidRDefault="003B014A" w:rsidP="006476B7">
      <w:pPr>
        <w:jc w:val="center"/>
        <w:rPr>
          <w:b/>
          <w:sz w:val="24"/>
          <w:szCs w:val="24"/>
        </w:rPr>
      </w:pPr>
    </w:p>
    <w:p w14:paraId="0B3CEFB9" w14:textId="77777777" w:rsidR="003B014A" w:rsidRDefault="003B014A" w:rsidP="006476B7">
      <w:pPr>
        <w:jc w:val="center"/>
        <w:rPr>
          <w:b/>
          <w:sz w:val="24"/>
          <w:szCs w:val="24"/>
        </w:rPr>
      </w:pPr>
    </w:p>
    <w:p w14:paraId="3BC541B5" w14:textId="77777777" w:rsidR="003B014A" w:rsidRDefault="003B014A" w:rsidP="006476B7">
      <w:pPr>
        <w:jc w:val="center"/>
        <w:rPr>
          <w:b/>
          <w:sz w:val="24"/>
          <w:szCs w:val="24"/>
        </w:rPr>
      </w:pPr>
    </w:p>
    <w:p w14:paraId="19768AC2" w14:textId="77777777" w:rsidR="003B014A" w:rsidRDefault="003B014A" w:rsidP="006476B7">
      <w:pPr>
        <w:jc w:val="center"/>
        <w:rPr>
          <w:b/>
          <w:sz w:val="24"/>
          <w:szCs w:val="24"/>
        </w:rPr>
      </w:pPr>
    </w:p>
    <w:p w14:paraId="73B5EB52" w14:textId="77777777" w:rsidR="003B014A" w:rsidRDefault="003B014A" w:rsidP="006476B7">
      <w:pPr>
        <w:jc w:val="center"/>
        <w:rPr>
          <w:b/>
          <w:sz w:val="24"/>
          <w:szCs w:val="24"/>
        </w:rPr>
      </w:pPr>
    </w:p>
    <w:p w14:paraId="2511A77F" w14:textId="77777777" w:rsidR="003B014A" w:rsidRDefault="003B014A" w:rsidP="006476B7">
      <w:pPr>
        <w:jc w:val="center"/>
        <w:rPr>
          <w:b/>
          <w:sz w:val="24"/>
          <w:szCs w:val="24"/>
        </w:rPr>
      </w:pPr>
    </w:p>
    <w:p w14:paraId="31536C9C" w14:textId="77777777" w:rsidR="003B014A" w:rsidRDefault="003B014A" w:rsidP="006476B7">
      <w:pPr>
        <w:jc w:val="center"/>
        <w:rPr>
          <w:b/>
          <w:sz w:val="24"/>
          <w:szCs w:val="24"/>
        </w:rPr>
      </w:pPr>
    </w:p>
    <w:p w14:paraId="687A5C5C" w14:textId="77777777" w:rsidR="003B014A" w:rsidRDefault="003B014A" w:rsidP="006476B7">
      <w:pPr>
        <w:jc w:val="center"/>
        <w:rPr>
          <w:b/>
          <w:sz w:val="24"/>
          <w:szCs w:val="24"/>
        </w:rPr>
      </w:pPr>
    </w:p>
    <w:p w14:paraId="39361E66" w14:textId="77777777" w:rsidR="003B014A" w:rsidRDefault="003B014A" w:rsidP="006476B7">
      <w:pPr>
        <w:jc w:val="center"/>
        <w:rPr>
          <w:b/>
          <w:sz w:val="24"/>
          <w:szCs w:val="24"/>
        </w:rPr>
      </w:pPr>
    </w:p>
    <w:p w14:paraId="6C38F4E3" w14:textId="77777777" w:rsidR="003B014A" w:rsidRDefault="003B014A" w:rsidP="006476B7">
      <w:pPr>
        <w:jc w:val="center"/>
        <w:rPr>
          <w:b/>
          <w:sz w:val="24"/>
          <w:szCs w:val="24"/>
        </w:rPr>
      </w:pPr>
    </w:p>
    <w:p w14:paraId="60178D64" w14:textId="77777777" w:rsidR="003B014A" w:rsidRDefault="003B014A" w:rsidP="006476B7">
      <w:pPr>
        <w:jc w:val="center"/>
        <w:rPr>
          <w:b/>
          <w:sz w:val="24"/>
          <w:szCs w:val="24"/>
        </w:rPr>
      </w:pPr>
    </w:p>
    <w:p w14:paraId="029828F2" w14:textId="77777777" w:rsidR="003B014A" w:rsidRDefault="003B014A" w:rsidP="006476B7">
      <w:pPr>
        <w:jc w:val="center"/>
        <w:rPr>
          <w:b/>
          <w:sz w:val="24"/>
          <w:szCs w:val="24"/>
        </w:rPr>
      </w:pPr>
    </w:p>
    <w:p w14:paraId="226789CF" w14:textId="77777777" w:rsidR="003B014A" w:rsidRDefault="003B014A" w:rsidP="006476B7">
      <w:pPr>
        <w:jc w:val="center"/>
        <w:rPr>
          <w:b/>
          <w:sz w:val="24"/>
          <w:szCs w:val="24"/>
        </w:rPr>
      </w:pPr>
    </w:p>
    <w:p w14:paraId="791E7F06" w14:textId="77777777" w:rsidR="003B014A" w:rsidRDefault="003B014A" w:rsidP="006476B7">
      <w:pPr>
        <w:jc w:val="center"/>
        <w:rPr>
          <w:b/>
          <w:sz w:val="24"/>
          <w:szCs w:val="24"/>
        </w:rPr>
      </w:pPr>
    </w:p>
    <w:p w14:paraId="21FBFC32" w14:textId="34A9E754" w:rsidR="003B014A" w:rsidRDefault="003B014A" w:rsidP="006476B7">
      <w:pPr>
        <w:jc w:val="center"/>
        <w:rPr>
          <w:b/>
          <w:sz w:val="24"/>
          <w:szCs w:val="24"/>
        </w:rPr>
      </w:pPr>
    </w:p>
    <w:p w14:paraId="751C5A9A" w14:textId="77777777" w:rsidR="00651307" w:rsidRDefault="00651307" w:rsidP="006476B7">
      <w:pPr>
        <w:jc w:val="center"/>
        <w:rPr>
          <w:b/>
          <w:sz w:val="24"/>
          <w:szCs w:val="24"/>
        </w:rPr>
      </w:pPr>
    </w:p>
    <w:p w14:paraId="5B06DD1C" w14:textId="77777777" w:rsidR="003B014A" w:rsidRDefault="003B014A" w:rsidP="006476B7">
      <w:pPr>
        <w:jc w:val="center"/>
        <w:rPr>
          <w:b/>
          <w:sz w:val="24"/>
          <w:szCs w:val="24"/>
        </w:rPr>
      </w:pPr>
    </w:p>
    <w:p w14:paraId="315D57EF" w14:textId="77777777" w:rsidR="003B014A" w:rsidRDefault="003B014A" w:rsidP="006476B7">
      <w:pPr>
        <w:jc w:val="center"/>
        <w:rPr>
          <w:b/>
          <w:sz w:val="24"/>
          <w:szCs w:val="24"/>
        </w:rPr>
      </w:pPr>
    </w:p>
    <w:p w14:paraId="650340B7" w14:textId="77777777" w:rsidR="003B014A" w:rsidRDefault="003B014A" w:rsidP="006476B7">
      <w:pPr>
        <w:jc w:val="center"/>
        <w:rPr>
          <w:b/>
          <w:sz w:val="24"/>
          <w:szCs w:val="24"/>
        </w:rPr>
      </w:pPr>
    </w:p>
    <w:p w14:paraId="48D6A4F7" w14:textId="77777777" w:rsidR="006476B7" w:rsidRPr="005C2DA4" w:rsidRDefault="006476B7" w:rsidP="006476B7">
      <w:pPr>
        <w:jc w:val="center"/>
        <w:rPr>
          <w:b/>
          <w:sz w:val="24"/>
          <w:szCs w:val="24"/>
        </w:rPr>
      </w:pPr>
      <w:r w:rsidRPr="005C2DA4">
        <w:rPr>
          <w:b/>
          <w:sz w:val="24"/>
          <w:szCs w:val="24"/>
        </w:rPr>
        <w:t xml:space="preserve">LWV-VA </w:t>
      </w:r>
      <w:r>
        <w:rPr>
          <w:b/>
          <w:sz w:val="24"/>
          <w:szCs w:val="24"/>
        </w:rPr>
        <w:t xml:space="preserve">POLICY </w:t>
      </w:r>
      <w:r w:rsidRPr="005C2DA4">
        <w:rPr>
          <w:b/>
          <w:sz w:val="24"/>
          <w:szCs w:val="24"/>
        </w:rPr>
        <w:t>POSITION</w:t>
      </w:r>
    </w:p>
    <w:p w14:paraId="6D837490" w14:textId="77777777" w:rsidR="006476B7" w:rsidRPr="005C2DA4" w:rsidRDefault="006476B7" w:rsidP="006476B7">
      <w:pPr>
        <w:rPr>
          <w:sz w:val="24"/>
          <w:szCs w:val="24"/>
        </w:rPr>
      </w:pPr>
    </w:p>
    <w:p w14:paraId="671BBA89" w14:textId="77777777" w:rsidR="006476B7" w:rsidRPr="00F9327E" w:rsidRDefault="006476B7" w:rsidP="006476B7">
      <w:pPr>
        <w:rPr>
          <w:b/>
          <w:color w:val="0070C0"/>
        </w:rPr>
      </w:pPr>
      <w:r w:rsidRPr="00333D6D">
        <w:rPr>
          <w:b/>
        </w:rPr>
        <w:t>ISSUE</w:t>
      </w:r>
      <w:r w:rsidRPr="00333D6D">
        <w:t>:</w:t>
      </w:r>
      <w:r w:rsidRPr="00333D6D">
        <w:tab/>
      </w:r>
      <w:r w:rsidRPr="00333D6D">
        <w:tab/>
      </w:r>
      <w:r>
        <w:tab/>
      </w:r>
      <w:r>
        <w:tab/>
        <w:t xml:space="preserve">    </w:t>
      </w:r>
      <w:r w:rsidRPr="00B75C32">
        <w:rPr>
          <w:b/>
          <w:color w:val="0070C0"/>
        </w:rPr>
        <w:t>Reapportionment</w:t>
      </w:r>
      <w:r>
        <w:rPr>
          <w:b/>
          <w:color w:val="0070C0"/>
        </w:rPr>
        <w:t xml:space="preserve"> and Redistricting: Redistricting Plan</w:t>
      </w:r>
      <w:r w:rsidRPr="00B75C32">
        <w:rPr>
          <w:color w:val="0070C0"/>
        </w:rPr>
        <w:t xml:space="preserve">       </w:t>
      </w:r>
      <w:r w:rsidRPr="00B75C32">
        <w:rPr>
          <w:b/>
          <w:color w:val="0070C0"/>
        </w:rPr>
        <w:t xml:space="preserve"> </w:t>
      </w:r>
    </w:p>
    <w:p w14:paraId="2DD00E49" w14:textId="77777777" w:rsidR="006476B7" w:rsidRDefault="006476B7" w:rsidP="006476B7">
      <w:pPr>
        <w:rPr>
          <w:b/>
          <w:color w:val="0070C0"/>
        </w:rPr>
      </w:pPr>
    </w:p>
    <w:p w14:paraId="21C0CB4E" w14:textId="77777777" w:rsidR="006476B7" w:rsidRDefault="006476B7" w:rsidP="006476B7">
      <w:pPr>
        <w:rPr>
          <w:b/>
          <w:color w:val="FF0000"/>
        </w:rPr>
      </w:pPr>
      <w:r w:rsidRPr="008B77AC">
        <w:rPr>
          <w:b/>
        </w:rPr>
        <w:t>ADVOCACY STATUS:</w:t>
      </w:r>
      <w:r>
        <w:rPr>
          <w:b/>
        </w:rPr>
        <w:tab/>
        <w:t xml:space="preserve">    </w:t>
      </w:r>
      <w:r>
        <w:rPr>
          <w:b/>
          <w:color w:val="FF0000"/>
        </w:rPr>
        <w:t xml:space="preserve">Active  </w:t>
      </w:r>
    </w:p>
    <w:p w14:paraId="7C443F6E" w14:textId="77777777" w:rsidR="006476B7" w:rsidRDefault="006476B7" w:rsidP="006476B7">
      <w:pPr>
        <w:rPr>
          <w:b/>
          <w:color w:val="FF0000"/>
        </w:rPr>
      </w:pPr>
    </w:p>
    <w:p w14:paraId="614265D5" w14:textId="77777777" w:rsidR="006476B7" w:rsidRDefault="006476B7" w:rsidP="006476B7">
      <w:r w:rsidRPr="00333D6D">
        <w:rPr>
          <w:b/>
        </w:rPr>
        <w:t>POSITION</w:t>
      </w:r>
      <w:r>
        <w:rPr>
          <w:b/>
        </w:rPr>
        <w:t xml:space="preserve"> IN BRIEF</w:t>
      </w:r>
      <w:r w:rsidRPr="00333D6D">
        <w:t>:</w:t>
      </w:r>
      <w:r>
        <w:t xml:space="preserve">  </w:t>
      </w:r>
    </w:p>
    <w:p w14:paraId="4B49746B" w14:textId="77777777" w:rsidR="006476B7" w:rsidRDefault="006476B7" w:rsidP="006476B7"/>
    <w:p w14:paraId="5C04171E" w14:textId="42A5FF6D" w:rsidR="006476B7" w:rsidRDefault="006476B7" w:rsidP="006476B7">
      <w:r>
        <w:t xml:space="preserve">The League of Women Voters of Virginia supports a decennial </w:t>
      </w:r>
      <w:r w:rsidRPr="00BF4E8F">
        <w:rPr>
          <w:i/>
        </w:rPr>
        <w:t>Redistricting Plan</w:t>
      </w:r>
      <w:r>
        <w:t xml:space="preserve"> approved by the Virginia General Assembly, including establishment of a bipartisan commission to prepare a plan for legislative approval, and consideration of natural geographic boundaries,</w:t>
      </w:r>
      <w:r>
        <w:rPr>
          <w:spacing w:val="-17"/>
        </w:rPr>
        <w:t xml:space="preserve"> </w:t>
      </w:r>
      <w:r>
        <w:t>jurisdictional</w:t>
      </w:r>
      <w:r>
        <w:rPr>
          <w:spacing w:val="3"/>
        </w:rPr>
        <w:t xml:space="preserve"> </w:t>
      </w:r>
      <w:r>
        <w:t>boundaries,</w:t>
      </w:r>
      <w:r>
        <w:rPr>
          <w:spacing w:val="-15"/>
        </w:rPr>
        <w:t xml:space="preserve"> </w:t>
      </w:r>
      <w:r>
        <w:t>communities</w:t>
      </w:r>
      <w:r>
        <w:rPr>
          <w:spacing w:val="-14"/>
        </w:rPr>
        <w:t xml:space="preserve"> </w:t>
      </w:r>
      <w:r>
        <w:t>of</w:t>
      </w:r>
      <w:r>
        <w:rPr>
          <w:spacing w:val="-16"/>
        </w:rPr>
        <w:t xml:space="preserve"> </w:t>
      </w:r>
      <w:r>
        <w:t>interest,</w:t>
      </w:r>
      <w:r>
        <w:rPr>
          <w:spacing w:val="-14"/>
        </w:rPr>
        <w:t xml:space="preserve"> </w:t>
      </w:r>
      <w:r>
        <w:t>and</w:t>
      </w:r>
      <w:r>
        <w:rPr>
          <w:spacing w:val="-12"/>
        </w:rPr>
        <w:t xml:space="preserve"> </w:t>
      </w:r>
      <w:r>
        <w:t>competitiveness</w:t>
      </w:r>
      <w:r>
        <w:rPr>
          <w:spacing w:val="19"/>
        </w:rPr>
        <w:t xml:space="preserve"> </w:t>
      </w:r>
      <w:r>
        <w:t>in</w:t>
      </w:r>
      <w:r>
        <w:rPr>
          <w:spacing w:val="-14"/>
        </w:rPr>
        <w:t xml:space="preserve"> </w:t>
      </w:r>
      <w:r>
        <w:t>addition</w:t>
      </w:r>
      <w:r>
        <w:rPr>
          <w:spacing w:val="-14"/>
        </w:rPr>
        <w:t xml:space="preserve"> </w:t>
      </w:r>
      <w:r>
        <w:t>to</w:t>
      </w:r>
      <w:r>
        <w:rPr>
          <w:spacing w:val="-14"/>
        </w:rPr>
        <w:t xml:space="preserve"> </w:t>
      </w:r>
      <w:r>
        <w:t>the</w:t>
      </w:r>
      <w:r>
        <w:rPr>
          <w:spacing w:val="-14"/>
        </w:rPr>
        <w:t xml:space="preserve"> </w:t>
      </w:r>
      <w:r>
        <w:t>constitutional requirements. (</w:t>
      </w:r>
      <w:r w:rsidR="00651307">
        <w:t>Adopted 1983; Amended</w:t>
      </w:r>
      <w:r>
        <w:rPr>
          <w:spacing w:val="-11"/>
        </w:rPr>
        <w:t xml:space="preserve"> 2005, </w:t>
      </w:r>
      <w:r>
        <w:t>2007, 2020)</w:t>
      </w:r>
    </w:p>
    <w:p w14:paraId="23F7C978" w14:textId="77777777" w:rsidR="006476B7" w:rsidRDefault="006476B7" w:rsidP="006476B7"/>
    <w:p w14:paraId="73F8C5D3" w14:textId="77777777" w:rsidR="006476B7" w:rsidRDefault="006476B7" w:rsidP="006476B7">
      <w:r w:rsidRPr="007050DD">
        <w:rPr>
          <w:b/>
        </w:rPr>
        <w:t>POSITION IN FULL</w:t>
      </w:r>
      <w:r>
        <w:t xml:space="preserve">:  </w:t>
      </w:r>
    </w:p>
    <w:p w14:paraId="29CA2990" w14:textId="77777777" w:rsidR="006476B7" w:rsidRDefault="006476B7" w:rsidP="006476B7"/>
    <w:p w14:paraId="4BA9412B" w14:textId="77777777" w:rsidR="006476B7" w:rsidRDefault="006476B7" w:rsidP="006476B7">
      <w:r>
        <w:t xml:space="preserve">The League of Women Voters of Virginia supports the establishment, in law, of a politically balanced and independent Reapportionment Commission for each decennial redistricting to prepare, with the Virginia Department of Legislative Services, a </w:t>
      </w:r>
      <w:r w:rsidRPr="00BF4E8F">
        <w:rPr>
          <w:i/>
        </w:rPr>
        <w:t>Redistricting Plan</w:t>
      </w:r>
      <w:r>
        <w:t xml:space="preserve"> for submission to the legislature as specified by the Virginia Constitution.</w:t>
      </w:r>
      <w:r>
        <w:rPr>
          <w:spacing w:val="-7"/>
        </w:rPr>
        <w:t xml:space="preserve"> </w:t>
      </w:r>
      <w:r>
        <w:t>The</w:t>
      </w:r>
      <w:r>
        <w:rPr>
          <w:spacing w:val="-7"/>
        </w:rPr>
        <w:t xml:space="preserve"> </w:t>
      </w:r>
      <w:r>
        <w:t>Commission</w:t>
      </w:r>
      <w:r>
        <w:rPr>
          <w:spacing w:val="-4"/>
        </w:rPr>
        <w:t xml:space="preserve"> </w:t>
      </w:r>
      <w:r>
        <w:t>should</w:t>
      </w:r>
      <w:r>
        <w:rPr>
          <w:spacing w:val="7"/>
        </w:rPr>
        <w:t xml:space="preserve"> </w:t>
      </w:r>
      <w:r>
        <w:t>be</w:t>
      </w:r>
      <w:r>
        <w:rPr>
          <w:spacing w:val="-4"/>
        </w:rPr>
        <w:t xml:space="preserve"> </w:t>
      </w:r>
      <w:r>
        <w:t>bi-partisan</w:t>
      </w:r>
      <w:r>
        <w:rPr>
          <w:spacing w:val="-4"/>
        </w:rPr>
        <w:t xml:space="preserve"> </w:t>
      </w:r>
      <w:r>
        <w:t>and</w:t>
      </w:r>
      <w:r>
        <w:rPr>
          <w:spacing w:val="-4"/>
        </w:rPr>
        <w:t xml:space="preserve"> </w:t>
      </w:r>
      <w:r>
        <w:t>be</w:t>
      </w:r>
      <w:r>
        <w:rPr>
          <w:spacing w:val="-4"/>
        </w:rPr>
        <w:t xml:space="preserve"> </w:t>
      </w:r>
      <w:r>
        <w:t>composed</w:t>
      </w:r>
      <w:r>
        <w:rPr>
          <w:spacing w:val="-7"/>
        </w:rPr>
        <w:t xml:space="preserve"> </w:t>
      </w:r>
      <w:r>
        <w:t>of</w:t>
      </w:r>
      <w:r>
        <w:rPr>
          <w:spacing w:val="-5"/>
        </w:rPr>
        <w:t xml:space="preserve"> </w:t>
      </w:r>
      <w:r>
        <w:t>individuals</w:t>
      </w:r>
      <w:r>
        <w:rPr>
          <w:spacing w:val="-4"/>
        </w:rPr>
        <w:t xml:space="preserve"> </w:t>
      </w:r>
      <w:r>
        <w:t>who</w:t>
      </w:r>
      <w:r>
        <w:rPr>
          <w:spacing w:val="17"/>
        </w:rPr>
        <w:t xml:space="preserve"> </w:t>
      </w:r>
      <w:r>
        <w:t>are</w:t>
      </w:r>
      <w:r>
        <w:rPr>
          <w:spacing w:val="-7"/>
        </w:rPr>
        <w:t xml:space="preserve"> </w:t>
      </w:r>
      <w:r>
        <w:t>not</w:t>
      </w:r>
      <w:r>
        <w:rPr>
          <w:spacing w:val="-5"/>
        </w:rPr>
        <w:t xml:space="preserve"> </w:t>
      </w:r>
      <w:r>
        <w:t>elected</w:t>
      </w:r>
      <w:r>
        <w:rPr>
          <w:spacing w:val="-4"/>
        </w:rPr>
        <w:t xml:space="preserve"> </w:t>
      </w:r>
      <w:r>
        <w:t>officials; they</w:t>
      </w:r>
      <w:r>
        <w:rPr>
          <w:spacing w:val="-10"/>
        </w:rPr>
        <w:t xml:space="preserve"> </w:t>
      </w:r>
      <w:r>
        <w:t>should</w:t>
      </w:r>
      <w:r>
        <w:rPr>
          <w:spacing w:val="-5"/>
        </w:rPr>
        <w:t xml:space="preserve"> </w:t>
      </w:r>
      <w:r>
        <w:t>represent</w:t>
      </w:r>
      <w:r>
        <w:rPr>
          <w:spacing w:val="9"/>
        </w:rPr>
        <w:t xml:space="preserve"> </w:t>
      </w:r>
      <w:r>
        <w:t>the</w:t>
      </w:r>
      <w:r>
        <w:rPr>
          <w:spacing w:val="-8"/>
        </w:rPr>
        <w:t xml:space="preserve"> </w:t>
      </w:r>
      <w:r>
        <w:t>geographical</w:t>
      </w:r>
      <w:r>
        <w:rPr>
          <w:spacing w:val="-7"/>
        </w:rPr>
        <w:t xml:space="preserve"> </w:t>
      </w:r>
      <w:r>
        <w:t>distribution</w:t>
      </w:r>
      <w:r>
        <w:rPr>
          <w:spacing w:val="-11"/>
        </w:rPr>
        <w:t xml:space="preserve"> </w:t>
      </w:r>
      <w:r>
        <w:t>and</w:t>
      </w:r>
      <w:r>
        <w:rPr>
          <w:spacing w:val="-10"/>
        </w:rPr>
        <w:t xml:space="preserve"> </w:t>
      </w:r>
      <w:r>
        <w:t>demographic</w:t>
      </w:r>
      <w:r>
        <w:rPr>
          <w:spacing w:val="15"/>
        </w:rPr>
        <w:t xml:space="preserve"> </w:t>
      </w:r>
      <w:r>
        <w:t>diversity</w:t>
      </w:r>
      <w:r>
        <w:rPr>
          <w:spacing w:val="-11"/>
        </w:rPr>
        <w:t xml:space="preserve"> </w:t>
      </w:r>
      <w:r>
        <w:t>of</w:t>
      </w:r>
      <w:r>
        <w:rPr>
          <w:spacing w:val="-7"/>
        </w:rPr>
        <w:t xml:space="preserve"> </w:t>
      </w:r>
      <w:r>
        <w:t>the</w:t>
      </w:r>
      <w:r>
        <w:rPr>
          <w:spacing w:val="-7"/>
        </w:rPr>
        <w:t xml:space="preserve"> S</w:t>
      </w:r>
      <w:r>
        <w:t>tate</w:t>
      </w:r>
      <w:r>
        <w:rPr>
          <w:spacing w:val="-7"/>
        </w:rPr>
        <w:t xml:space="preserve"> </w:t>
      </w:r>
      <w:r>
        <w:t>and</w:t>
      </w:r>
      <w:r>
        <w:rPr>
          <w:spacing w:val="-8"/>
        </w:rPr>
        <w:t xml:space="preserve"> </w:t>
      </w:r>
      <w:r>
        <w:t>consist</w:t>
      </w:r>
      <w:r>
        <w:rPr>
          <w:spacing w:val="-8"/>
        </w:rPr>
        <w:t xml:space="preserve"> </w:t>
      </w:r>
      <w:r>
        <w:t>of</w:t>
      </w:r>
      <w:r>
        <w:rPr>
          <w:spacing w:val="-7"/>
        </w:rPr>
        <w:t xml:space="preserve"> </w:t>
      </w:r>
      <w:r>
        <w:t>an</w:t>
      </w:r>
      <w:r>
        <w:rPr>
          <w:spacing w:val="-8"/>
        </w:rPr>
        <w:t xml:space="preserve"> </w:t>
      </w:r>
      <w:r>
        <w:t>uneven number of</w:t>
      </w:r>
      <w:r>
        <w:rPr>
          <w:spacing w:val="-23"/>
        </w:rPr>
        <w:t xml:space="preserve"> </w:t>
      </w:r>
      <w:r>
        <w:t xml:space="preserve">members.  </w:t>
      </w:r>
    </w:p>
    <w:p w14:paraId="3735EFE1" w14:textId="77777777" w:rsidR="006476B7" w:rsidRDefault="006476B7" w:rsidP="006476B7"/>
    <w:p w14:paraId="2B405BBD" w14:textId="14EBCA69" w:rsidR="006476B7" w:rsidRDefault="006476B7" w:rsidP="006476B7">
      <w:r>
        <w:t>In addition to the Virginia Constitutional requirement of equal population, contiguous and compact districts</w:t>
      </w:r>
      <w:r w:rsidR="00593453">
        <w:t>,</w:t>
      </w:r>
      <w:r>
        <w:t xml:space="preserve"> and the </w:t>
      </w:r>
      <w:r w:rsidRPr="00BE1AF5">
        <w:rPr>
          <w:i/>
        </w:rPr>
        <w:t>Voting Rights Act</w:t>
      </w:r>
      <w:r>
        <w:t xml:space="preserve"> requirements for protecting the voting strength of minority groups, the League supports the following considerations in redistricting:</w:t>
      </w:r>
    </w:p>
    <w:p w14:paraId="5F0C22B2" w14:textId="77777777" w:rsidR="006476B7" w:rsidRDefault="006476B7" w:rsidP="006476B7"/>
    <w:p w14:paraId="6F9BF9FA" w14:textId="596E648F" w:rsidR="006476B7" w:rsidRDefault="006476B7" w:rsidP="005215C0">
      <w:pPr>
        <w:pStyle w:val="ListParagraph"/>
        <w:widowControl w:val="0"/>
        <w:numPr>
          <w:ilvl w:val="0"/>
          <w:numId w:val="4"/>
        </w:numPr>
        <w:tabs>
          <w:tab w:val="left" w:pos="1042"/>
        </w:tabs>
        <w:autoSpaceDE w:val="0"/>
        <w:autoSpaceDN w:val="0"/>
        <w:spacing w:before="2" w:line="252" w:lineRule="exact"/>
        <w:contextualSpacing w:val="0"/>
      </w:pPr>
      <w:r>
        <w:t>Natural geographic boundaries</w:t>
      </w:r>
      <w:r w:rsidR="00E92B17">
        <w:t>,</w:t>
      </w:r>
    </w:p>
    <w:p w14:paraId="4DD1DA90" w14:textId="633028F4" w:rsidR="006476B7" w:rsidRDefault="006476B7" w:rsidP="005215C0">
      <w:pPr>
        <w:pStyle w:val="ListParagraph"/>
        <w:widowControl w:val="0"/>
        <w:numPr>
          <w:ilvl w:val="0"/>
          <w:numId w:val="4"/>
        </w:numPr>
        <w:tabs>
          <w:tab w:val="left" w:pos="1042"/>
        </w:tabs>
        <w:autoSpaceDE w:val="0"/>
        <w:autoSpaceDN w:val="0"/>
        <w:spacing w:line="252" w:lineRule="exact"/>
        <w:contextualSpacing w:val="0"/>
      </w:pPr>
      <w:r>
        <w:t>Jurisdictional boundaries</w:t>
      </w:r>
      <w:r w:rsidR="00E92B17">
        <w:t>,</w:t>
      </w:r>
    </w:p>
    <w:p w14:paraId="06BAB223" w14:textId="1CDD740B" w:rsidR="006476B7" w:rsidRDefault="006476B7" w:rsidP="005215C0">
      <w:pPr>
        <w:pStyle w:val="ListParagraph"/>
        <w:widowControl w:val="0"/>
        <w:numPr>
          <w:ilvl w:val="0"/>
          <w:numId w:val="4"/>
        </w:numPr>
        <w:tabs>
          <w:tab w:val="left" w:pos="1042"/>
        </w:tabs>
        <w:autoSpaceDE w:val="0"/>
        <w:autoSpaceDN w:val="0"/>
        <w:spacing w:line="252" w:lineRule="exact"/>
        <w:contextualSpacing w:val="0"/>
      </w:pPr>
      <w:r>
        <w:t>Communities of interest</w:t>
      </w:r>
      <w:r w:rsidR="00E92B17">
        <w:t>,</w:t>
      </w:r>
      <w:r>
        <w:rPr>
          <w:spacing w:val="-4"/>
        </w:rPr>
        <w:t xml:space="preserve"> </w:t>
      </w:r>
      <w:r>
        <w:t>and</w:t>
      </w:r>
    </w:p>
    <w:p w14:paraId="4350AACD" w14:textId="77777777" w:rsidR="006476B7" w:rsidRDefault="006476B7" w:rsidP="005215C0">
      <w:pPr>
        <w:pStyle w:val="ListParagraph"/>
        <w:widowControl w:val="0"/>
        <w:numPr>
          <w:ilvl w:val="0"/>
          <w:numId w:val="4"/>
        </w:numPr>
        <w:tabs>
          <w:tab w:val="left" w:pos="1042"/>
        </w:tabs>
        <w:autoSpaceDE w:val="0"/>
        <w:autoSpaceDN w:val="0"/>
        <w:spacing w:before="1"/>
        <w:contextualSpacing w:val="0"/>
      </w:pPr>
      <w:r>
        <w:t>Competitiveness</w:t>
      </w:r>
    </w:p>
    <w:p w14:paraId="08B55C42" w14:textId="77777777" w:rsidR="006476B7" w:rsidRDefault="006476B7" w:rsidP="006476B7">
      <w:pPr>
        <w:pStyle w:val="BodyText"/>
        <w:rPr>
          <w:sz w:val="20"/>
        </w:rPr>
      </w:pPr>
    </w:p>
    <w:p w14:paraId="30A10507" w14:textId="77777777" w:rsidR="006476B7" w:rsidRDefault="006476B7" w:rsidP="006476B7">
      <w:pPr>
        <w:pStyle w:val="BodyText"/>
        <w:ind w:left="241" w:right="220"/>
        <w:jc w:val="both"/>
      </w:pPr>
      <w:r>
        <w:t>The</w:t>
      </w:r>
      <w:r>
        <w:rPr>
          <w:spacing w:val="-4"/>
        </w:rPr>
        <w:t xml:space="preserve"> </w:t>
      </w:r>
      <w:r>
        <w:t>League</w:t>
      </w:r>
      <w:r>
        <w:rPr>
          <w:spacing w:val="-1"/>
        </w:rPr>
        <w:t xml:space="preserve"> </w:t>
      </w:r>
      <w:r>
        <w:t>believes</w:t>
      </w:r>
      <w:r>
        <w:rPr>
          <w:spacing w:val="-1"/>
        </w:rPr>
        <w:t xml:space="preserve"> </w:t>
      </w:r>
      <w:r>
        <w:t>that</w:t>
      </w:r>
      <w:r>
        <w:rPr>
          <w:spacing w:val="-4"/>
        </w:rPr>
        <w:t xml:space="preserve"> </w:t>
      </w:r>
      <w:r>
        <w:t>the</w:t>
      </w:r>
      <w:r>
        <w:rPr>
          <w:spacing w:val="-1"/>
        </w:rPr>
        <w:t xml:space="preserve"> </w:t>
      </w:r>
      <w:r>
        <w:t>Virginia</w:t>
      </w:r>
      <w:r>
        <w:rPr>
          <w:spacing w:val="-15"/>
        </w:rPr>
        <w:t xml:space="preserve"> </w:t>
      </w:r>
      <w:r>
        <w:t>constitution</w:t>
      </w:r>
      <w:r>
        <w:rPr>
          <w:spacing w:val="-1"/>
        </w:rPr>
        <w:t xml:space="preserve"> </w:t>
      </w:r>
      <w:r>
        <w:t>should</w:t>
      </w:r>
      <w:r>
        <w:rPr>
          <w:spacing w:val="-2"/>
        </w:rPr>
        <w:t xml:space="preserve"> </w:t>
      </w:r>
      <w:r>
        <w:t>be</w:t>
      </w:r>
      <w:r>
        <w:rPr>
          <w:spacing w:val="-3"/>
        </w:rPr>
        <w:t xml:space="preserve"> </w:t>
      </w:r>
      <w:r>
        <w:t>amended</w:t>
      </w:r>
      <w:r>
        <w:rPr>
          <w:spacing w:val="-1"/>
        </w:rPr>
        <w:t xml:space="preserve"> </w:t>
      </w:r>
      <w:r>
        <w:t>to</w:t>
      </w:r>
      <w:r>
        <w:rPr>
          <w:spacing w:val="-2"/>
        </w:rPr>
        <w:t xml:space="preserve"> </w:t>
      </w:r>
      <w:r>
        <w:t>provide</w:t>
      </w:r>
      <w:r>
        <w:rPr>
          <w:spacing w:val="-3"/>
        </w:rPr>
        <w:t xml:space="preserve"> </w:t>
      </w:r>
      <w:r>
        <w:t>that</w:t>
      </w:r>
      <w:r>
        <w:rPr>
          <w:spacing w:val="-3"/>
        </w:rPr>
        <w:t xml:space="preserve"> </w:t>
      </w:r>
      <w:r>
        <w:t>redistricting</w:t>
      </w:r>
      <w:r>
        <w:rPr>
          <w:spacing w:val="-19"/>
        </w:rPr>
        <w:t xml:space="preserve"> </w:t>
      </w:r>
      <w:r>
        <w:t>will</w:t>
      </w:r>
      <w:r>
        <w:rPr>
          <w:spacing w:val="-3"/>
        </w:rPr>
        <w:t xml:space="preserve"> </w:t>
      </w:r>
      <w:r>
        <w:t>occur</w:t>
      </w:r>
      <w:r>
        <w:rPr>
          <w:spacing w:val="-4"/>
        </w:rPr>
        <w:t xml:space="preserve"> </w:t>
      </w:r>
      <w:r>
        <w:t>on</w:t>
      </w:r>
      <w:r>
        <w:rPr>
          <w:spacing w:val="-1"/>
        </w:rPr>
        <w:t xml:space="preserve"> </w:t>
      </w:r>
      <w:r>
        <w:t xml:space="preserve">a decennial basis only. </w:t>
      </w:r>
    </w:p>
    <w:p w14:paraId="2C4AA819" w14:textId="77777777" w:rsidR="006476B7" w:rsidRDefault="006476B7" w:rsidP="006476B7">
      <w:pPr>
        <w:pStyle w:val="BodyText"/>
        <w:rPr>
          <w:sz w:val="14"/>
        </w:rPr>
      </w:pPr>
    </w:p>
    <w:p w14:paraId="471F96A8" w14:textId="77777777" w:rsidR="006476B7" w:rsidRDefault="006476B7" w:rsidP="006476B7">
      <w:pPr>
        <w:pStyle w:val="BodyText"/>
        <w:rPr>
          <w:sz w:val="14"/>
        </w:rPr>
      </w:pPr>
    </w:p>
    <w:p w14:paraId="21E38120" w14:textId="77777777" w:rsidR="006476B7" w:rsidRDefault="006476B7" w:rsidP="006476B7">
      <w:r w:rsidRPr="00333D6D">
        <w:rPr>
          <w:b/>
        </w:rPr>
        <w:t>ISSUE HISTORY</w:t>
      </w:r>
      <w:r w:rsidRPr="00333D6D">
        <w:t>:</w:t>
      </w:r>
      <w:r>
        <w:t xml:space="preserve">  </w:t>
      </w:r>
    </w:p>
    <w:p w14:paraId="2FDD7727" w14:textId="77777777" w:rsidR="006476B7" w:rsidRDefault="006476B7" w:rsidP="006476B7"/>
    <w:p w14:paraId="5E30D46E" w14:textId="77777777" w:rsidR="006476B7" w:rsidRDefault="006476B7" w:rsidP="006476B7">
      <w:r>
        <w:t>Reapportionment and redistricting are an integral part of our system of representative government. As a result of the</w:t>
      </w:r>
      <w:r>
        <w:rPr>
          <w:spacing w:val="-8"/>
        </w:rPr>
        <w:t xml:space="preserve"> </w:t>
      </w:r>
      <w:r>
        <w:t>problems</w:t>
      </w:r>
      <w:r>
        <w:rPr>
          <w:spacing w:val="-8"/>
        </w:rPr>
        <w:t xml:space="preserve"> </w:t>
      </w:r>
      <w:r>
        <w:t>encountered</w:t>
      </w:r>
      <w:r>
        <w:rPr>
          <w:spacing w:val="-8"/>
        </w:rPr>
        <w:t xml:space="preserve"> </w:t>
      </w:r>
      <w:r>
        <w:t>in</w:t>
      </w:r>
      <w:r>
        <w:rPr>
          <w:spacing w:val="30"/>
        </w:rPr>
        <w:t xml:space="preserve"> </w:t>
      </w:r>
      <w:r>
        <w:t>the</w:t>
      </w:r>
      <w:r>
        <w:rPr>
          <w:spacing w:val="-7"/>
        </w:rPr>
        <w:t xml:space="preserve"> </w:t>
      </w:r>
      <w:r>
        <w:t>reapportionment</w:t>
      </w:r>
      <w:r>
        <w:rPr>
          <w:spacing w:val="-7"/>
        </w:rPr>
        <w:t xml:space="preserve"> </w:t>
      </w:r>
      <w:r>
        <w:t>and</w:t>
      </w:r>
      <w:r>
        <w:rPr>
          <w:spacing w:val="-8"/>
        </w:rPr>
        <w:t xml:space="preserve"> </w:t>
      </w:r>
      <w:r>
        <w:t>redistricting</w:t>
      </w:r>
      <w:r>
        <w:rPr>
          <w:spacing w:val="-11"/>
        </w:rPr>
        <w:t xml:space="preserve"> </w:t>
      </w:r>
      <w:r>
        <w:t>process</w:t>
      </w:r>
      <w:r>
        <w:rPr>
          <w:spacing w:val="-8"/>
        </w:rPr>
        <w:t xml:space="preserve"> </w:t>
      </w:r>
      <w:r>
        <w:t>in</w:t>
      </w:r>
      <w:r>
        <w:rPr>
          <w:spacing w:val="-3"/>
        </w:rPr>
        <w:t xml:space="preserve"> </w:t>
      </w:r>
      <w:r>
        <w:t>Virginia</w:t>
      </w:r>
      <w:r>
        <w:rPr>
          <w:spacing w:val="-8"/>
        </w:rPr>
        <w:t xml:space="preserve"> </w:t>
      </w:r>
      <w:r>
        <w:t>in</w:t>
      </w:r>
      <w:r>
        <w:rPr>
          <w:spacing w:val="-9"/>
        </w:rPr>
        <w:t xml:space="preserve"> </w:t>
      </w:r>
      <w:r>
        <w:t>1981,</w:t>
      </w:r>
      <w:r>
        <w:rPr>
          <w:spacing w:val="-9"/>
        </w:rPr>
        <w:t xml:space="preserve"> </w:t>
      </w:r>
      <w:r>
        <w:t>the</w:t>
      </w:r>
      <w:r>
        <w:rPr>
          <w:spacing w:val="-8"/>
        </w:rPr>
        <w:t xml:space="preserve"> </w:t>
      </w:r>
      <w:r>
        <w:t>League</w:t>
      </w:r>
      <w:r>
        <w:rPr>
          <w:spacing w:val="-8"/>
        </w:rPr>
        <w:t xml:space="preserve"> </w:t>
      </w:r>
      <w:r>
        <w:t>adopted a study at its convention in 1983 on the methods and criteria for</w:t>
      </w:r>
      <w:r>
        <w:rPr>
          <w:spacing w:val="-44"/>
        </w:rPr>
        <w:t xml:space="preserve"> </w:t>
      </w:r>
      <w:r>
        <w:t xml:space="preserve">redistricting. </w:t>
      </w:r>
    </w:p>
    <w:p w14:paraId="125261D2" w14:textId="77777777" w:rsidR="006476B7" w:rsidRDefault="006476B7" w:rsidP="006476B7"/>
    <w:p w14:paraId="7D7F714E" w14:textId="743C8A2C" w:rsidR="006476B7" w:rsidRDefault="006476B7" w:rsidP="006476B7">
      <w:r>
        <w:t>Members</w:t>
      </w:r>
      <w:r>
        <w:rPr>
          <w:spacing w:val="-14"/>
        </w:rPr>
        <w:t xml:space="preserve"> </w:t>
      </w:r>
      <w:r>
        <w:t>agreed</w:t>
      </w:r>
      <w:r>
        <w:rPr>
          <w:spacing w:val="-14"/>
        </w:rPr>
        <w:t xml:space="preserve"> </w:t>
      </w:r>
      <w:r>
        <w:t>that</w:t>
      </w:r>
      <w:r>
        <w:rPr>
          <w:spacing w:val="-16"/>
        </w:rPr>
        <w:t xml:space="preserve"> </w:t>
      </w:r>
      <w:r>
        <w:t>a</w:t>
      </w:r>
      <w:r>
        <w:rPr>
          <w:spacing w:val="-14"/>
        </w:rPr>
        <w:t xml:space="preserve"> </w:t>
      </w:r>
      <w:r>
        <w:t>reapportionment</w:t>
      </w:r>
      <w:r>
        <w:rPr>
          <w:spacing w:val="25"/>
        </w:rPr>
        <w:t xml:space="preserve"> </w:t>
      </w:r>
      <w:r>
        <w:t>commission</w:t>
      </w:r>
      <w:r>
        <w:rPr>
          <w:spacing w:val="-14"/>
        </w:rPr>
        <w:t xml:space="preserve"> </w:t>
      </w:r>
      <w:r>
        <w:t>should</w:t>
      </w:r>
      <w:r>
        <w:rPr>
          <w:spacing w:val="-14"/>
        </w:rPr>
        <w:t xml:space="preserve"> </w:t>
      </w:r>
      <w:r>
        <w:t>be</w:t>
      </w:r>
      <w:r>
        <w:rPr>
          <w:spacing w:val="-14"/>
        </w:rPr>
        <w:t xml:space="preserve"> </w:t>
      </w:r>
      <w:r>
        <w:t>established</w:t>
      </w:r>
      <w:r>
        <w:rPr>
          <w:spacing w:val="-14"/>
        </w:rPr>
        <w:t xml:space="preserve"> </w:t>
      </w:r>
      <w:r>
        <w:t>to</w:t>
      </w:r>
      <w:r>
        <w:rPr>
          <w:spacing w:val="-16"/>
        </w:rPr>
        <w:t xml:space="preserve"> </w:t>
      </w:r>
      <w:r>
        <w:t>prepare</w:t>
      </w:r>
      <w:r>
        <w:rPr>
          <w:spacing w:val="-16"/>
        </w:rPr>
        <w:t xml:space="preserve"> </w:t>
      </w:r>
      <w:r>
        <w:t>a</w:t>
      </w:r>
      <w:r>
        <w:rPr>
          <w:spacing w:val="-14"/>
        </w:rPr>
        <w:t xml:space="preserve"> </w:t>
      </w:r>
      <w:r>
        <w:t>plan</w:t>
      </w:r>
      <w:r>
        <w:rPr>
          <w:spacing w:val="-14"/>
        </w:rPr>
        <w:t xml:space="preserve"> </w:t>
      </w:r>
      <w:r>
        <w:t>for</w:t>
      </w:r>
      <w:r>
        <w:rPr>
          <w:spacing w:val="-4"/>
        </w:rPr>
        <w:t xml:space="preserve"> </w:t>
      </w:r>
      <w:r>
        <w:t>legislative</w:t>
      </w:r>
      <w:r>
        <w:rPr>
          <w:spacing w:val="-14"/>
        </w:rPr>
        <w:t xml:space="preserve"> </w:t>
      </w:r>
      <w:r>
        <w:t>approval because such a commission could be objective, devote its full attention to the task, and expedite the redistricting process. The criterion of competitiveness was added in 2007 after an update to this position was adopted as a two</w:t>
      </w:r>
      <w:r w:rsidR="006914C2">
        <w:t>-</w:t>
      </w:r>
      <w:r>
        <w:t>year study at LWV-VA convention in</w:t>
      </w:r>
      <w:r>
        <w:rPr>
          <w:spacing w:val="3"/>
        </w:rPr>
        <w:t xml:space="preserve"> </w:t>
      </w:r>
      <w:r>
        <w:t>2005.</w:t>
      </w:r>
    </w:p>
    <w:p w14:paraId="1D2AAA22" w14:textId="77777777" w:rsidR="006476B7" w:rsidRDefault="006476B7" w:rsidP="006476B7"/>
    <w:p w14:paraId="08CDAA4E" w14:textId="77777777" w:rsidR="006476B7" w:rsidRDefault="0071577B" w:rsidP="006476B7">
      <w:r>
        <w:t>In 2020 t</w:t>
      </w:r>
      <w:r w:rsidR="006476B7">
        <w:t xml:space="preserve">he </w:t>
      </w:r>
      <w:r w:rsidR="0063292B">
        <w:t>League</w:t>
      </w:r>
      <w:r>
        <w:t>’s</w:t>
      </w:r>
      <w:r w:rsidR="0063292B">
        <w:t xml:space="preserve"> </w:t>
      </w:r>
      <w:r>
        <w:t xml:space="preserve">advocacy activities included </w:t>
      </w:r>
      <w:r w:rsidR="0063292B">
        <w:t>support</w:t>
      </w:r>
      <w:r>
        <w:t xml:space="preserve"> for passage of </w:t>
      </w:r>
      <w:r w:rsidR="0063292B">
        <w:t xml:space="preserve">the </w:t>
      </w:r>
      <w:r w:rsidR="006476B7">
        <w:t>November 3, 2020 election ballot</w:t>
      </w:r>
      <w:r w:rsidR="0063292B">
        <w:t xml:space="preserve"> </w:t>
      </w:r>
      <w:r w:rsidR="00457CF4">
        <w:t>question</w:t>
      </w:r>
      <w:r>
        <w:t>,</w:t>
      </w:r>
      <w:r w:rsidR="00457CF4">
        <w:t xml:space="preserve"> </w:t>
      </w:r>
      <w:r w:rsidR="0063292B">
        <w:t xml:space="preserve">on </w:t>
      </w:r>
      <w:r w:rsidR="006476B7">
        <w:t>a Constitutional Amendment</w:t>
      </w:r>
      <w:r>
        <w:t>,</w:t>
      </w:r>
      <w:r w:rsidR="006476B7">
        <w:t xml:space="preserve"> to establish a</w:t>
      </w:r>
      <w:r w:rsidR="006476B7" w:rsidRPr="00513472">
        <w:t xml:space="preserve"> </w:t>
      </w:r>
      <w:r w:rsidR="006476B7">
        <w:t>R</w:t>
      </w:r>
      <w:r w:rsidR="006476B7" w:rsidRPr="00513472">
        <w:t>edistricting Commission</w:t>
      </w:r>
      <w:r w:rsidR="006476B7">
        <w:t xml:space="preserve"> for voter decision.  It was legislatively referred and approved by 65.69% of the voters.  </w:t>
      </w:r>
    </w:p>
    <w:p w14:paraId="550B1E8B" w14:textId="77777777" w:rsidR="006476B7" w:rsidRDefault="006476B7" w:rsidP="006476B7"/>
    <w:p w14:paraId="269F9AC8" w14:textId="77777777" w:rsidR="006476B7" w:rsidRDefault="006476B7" w:rsidP="006476B7">
      <w:pPr>
        <w:ind w:left="720"/>
      </w:pPr>
      <w:r>
        <w:t xml:space="preserve">“Question 1: Should the Constitution of Virginia be amended to establish a Redistricting Commission consisting of 8 members of the General Assembly and 8 citizens of the Commonwealth, that is responsible for drawing the Congressional and Legislative Districts that will subsequently be voted on, but not changed, by the general Assembly and enacted without the Governor’s involvement and give the responsibility of drawing districts to the Supreme Court of Virginia if the Redistricting Commission fails to draw districts or the General Assembly fails to enact districts by certain deadlines.”    </w:t>
      </w:r>
    </w:p>
    <w:p w14:paraId="5401ADCB" w14:textId="77777777" w:rsidR="006476B7" w:rsidRDefault="006476B7" w:rsidP="006476B7"/>
    <w:p w14:paraId="5F7514FE" w14:textId="0F1EFAA1" w:rsidR="006476B7" w:rsidRDefault="006476B7" w:rsidP="006476B7">
      <w:r>
        <w:t>The Amendment transferred the power to draw Congressional and Legislative districts from the State Legislature to a 16-member Redistricting Commission composed of State Legislators and citizens.   On January 6, 2021</w:t>
      </w:r>
      <w:r w:rsidR="00EE1E67">
        <w:t>,</w:t>
      </w:r>
      <w:r>
        <w:t xml:space="preserve"> a panel of retired judges picked 8 Virginia citizens (6 men and 2 women</w:t>
      </w:r>
      <w:r w:rsidR="00EE1E67">
        <w:t>:</w:t>
      </w:r>
      <w:r>
        <w:t xml:space="preserve"> 4 white, 3 non-Hispanic, 1 Hispanic).  The Legislature picked 4 Republicans and 4 Democrats.</w:t>
      </w:r>
    </w:p>
    <w:p w14:paraId="29B342B8" w14:textId="77777777" w:rsidR="006476B7" w:rsidRDefault="006476B7" w:rsidP="006476B7"/>
    <w:p w14:paraId="5D135CA4" w14:textId="77777777" w:rsidR="006476B7" w:rsidRDefault="006476B7" w:rsidP="006476B7">
      <w:r>
        <w:t xml:space="preserve">During the 2020 Legislative Session, the Virginia Assembly also passed bills that established criteria and Standards in State Code.  The legislation included the following nine criteria: 1) Proportional population; 2) Adhering to Federal and State requirements; 3) No denial or abridgement of the rights of citizens to vote, participate in the political process, or elect representatives of their choice on the basis of race, color, or language group; 4) Providing racial and language minorities with equal opportunity to participate in the political process and not diluting or diminishing their ability to elect candidates of their choice; 5) Preserving communities of interest; 6) Contiguous territory; 7) Compact territory; 8) Does not duly favor or disfavor any political party; and 9) Population used in redistricting to be adjusted for incarcerated persons, counting them at their address at the time of incarceration.      </w:t>
      </w:r>
    </w:p>
    <w:p w14:paraId="4AD5EA93" w14:textId="77777777" w:rsidR="006476B7" w:rsidRDefault="006476B7" w:rsidP="006476B7"/>
    <w:p w14:paraId="0B94F1EE" w14:textId="77777777" w:rsidR="006476B7" w:rsidRDefault="004E3411" w:rsidP="00A25184">
      <w:pPr>
        <w:rPr>
          <w:sz w:val="24"/>
          <w:szCs w:val="24"/>
        </w:rPr>
      </w:pPr>
      <w:r>
        <w:rPr>
          <w:sz w:val="24"/>
          <w:szCs w:val="24"/>
        </w:rPr>
        <w:t>In February 2021, the LWV-VA jointed a coalition of likeminded organizations</w:t>
      </w:r>
      <w:r w:rsidR="00BE3912">
        <w:rPr>
          <w:sz w:val="24"/>
          <w:szCs w:val="24"/>
        </w:rPr>
        <w:t>,</w:t>
      </w:r>
      <w:r>
        <w:rPr>
          <w:sz w:val="24"/>
          <w:szCs w:val="24"/>
        </w:rPr>
        <w:t xml:space="preserve"> in writing a letter to the Virginia Redistricting Commission, supporting supplementing the outreach done by the Commission, to facilitate broader, meaningful public engagement. </w:t>
      </w:r>
      <w:r w:rsidR="00BE3912">
        <w:rPr>
          <w:sz w:val="24"/>
          <w:szCs w:val="24"/>
        </w:rPr>
        <w:t>(</w:t>
      </w:r>
      <w:r w:rsidR="00D65F4C">
        <w:rPr>
          <w:sz w:val="24"/>
          <w:szCs w:val="24"/>
        </w:rPr>
        <w:t xml:space="preserve">A. </w:t>
      </w:r>
      <w:r w:rsidR="00BE3912">
        <w:rPr>
          <w:sz w:val="24"/>
          <w:szCs w:val="24"/>
        </w:rPr>
        <w:t>National Redistricting and Repre</w:t>
      </w:r>
      <w:r w:rsidR="00D65F4C">
        <w:rPr>
          <w:sz w:val="24"/>
          <w:szCs w:val="24"/>
        </w:rPr>
        <w:t>s</w:t>
      </w:r>
      <w:r w:rsidR="00BE3912">
        <w:rPr>
          <w:sz w:val="24"/>
          <w:szCs w:val="24"/>
        </w:rPr>
        <w:t>entation Director, Common Cause</w:t>
      </w:r>
      <w:r w:rsidR="00D65F4C">
        <w:rPr>
          <w:sz w:val="24"/>
          <w:szCs w:val="24"/>
        </w:rPr>
        <w:t xml:space="preserve">; B. National Black Nonpartisan Redistricting Organization; C) AARP Virginia; D) National Black Nonpartisan Redistricting Organizations; E) Princeton Gerrymandering Project; F) </w:t>
      </w:r>
      <w:r w:rsidR="00755355">
        <w:rPr>
          <w:sz w:val="24"/>
          <w:szCs w:val="24"/>
        </w:rPr>
        <w:t>OneVirginia2021 Foundation)</w:t>
      </w:r>
      <w:r w:rsidR="00D65F4C">
        <w:rPr>
          <w:sz w:val="24"/>
          <w:szCs w:val="24"/>
        </w:rPr>
        <w:t xml:space="preserve">  </w:t>
      </w:r>
      <w:r>
        <w:rPr>
          <w:sz w:val="24"/>
          <w:szCs w:val="24"/>
        </w:rPr>
        <w:t xml:space="preserve"> </w:t>
      </w:r>
      <w:r w:rsidR="00457CF4">
        <w:rPr>
          <w:sz w:val="24"/>
          <w:szCs w:val="24"/>
        </w:rPr>
        <w:t xml:space="preserve"> </w:t>
      </w:r>
      <w:r>
        <w:rPr>
          <w:sz w:val="24"/>
          <w:szCs w:val="24"/>
        </w:rPr>
        <w:t xml:space="preserve">  </w:t>
      </w:r>
    </w:p>
    <w:p w14:paraId="6C11F9D8" w14:textId="77777777" w:rsidR="00ED3286" w:rsidRDefault="00ED3286" w:rsidP="00A25184">
      <w:pPr>
        <w:rPr>
          <w:sz w:val="24"/>
          <w:szCs w:val="24"/>
        </w:rPr>
      </w:pPr>
    </w:p>
    <w:p w14:paraId="08AAD121" w14:textId="77777777" w:rsidR="00ED3286" w:rsidRDefault="00ED3286" w:rsidP="00A25184">
      <w:pPr>
        <w:rPr>
          <w:sz w:val="24"/>
          <w:szCs w:val="24"/>
        </w:rPr>
      </w:pPr>
    </w:p>
    <w:p w14:paraId="1C2583A1" w14:textId="77777777" w:rsidR="00ED3286" w:rsidRDefault="00ED3286" w:rsidP="00A25184">
      <w:pPr>
        <w:rPr>
          <w:sz w:val="24"/>
          <w:szCs w:val="24"/>
        </w:rPr>
      </w:pPr>
    </w:p>
    <w:p w14:paraId="66378A82" w14:textId="77777777" w:rsidR="00ED3286" w:rsidRDefault="00ED3286" w:rsidP="00A25184">
      <w:pPr>
        <w:rPr>
          <w:sz w:val="24"/>
          <w:szCs w:val="24"/>
        </w:rPr>
      </w:pPr>
    </w:p>
    <w:p w14:paraId="7BC980F4" w14:textId="77777777" w:rsidR="00400257" w:rsidRDefault="00400257" w:rsidP="00A25184">
      <w:pPr>
        <w:rPr>
          <w:sz w:val="24"/>
          <w:szCs w:val="24"/>
        </w:rPr>
      </w:pPr>
    </w:p>
    <w:p w14:paraId="7C6507C6" w14:textId="77777777" w:rsidR="00400257" w:rsidRDefault="00400257" w:rsidP="00A25184">
      <w:pPr>
        <w:rPr>
          <w:sz w:val="24"/>
          <w:szCs w:val="24"/>
        </w:rPr>
      </w:pPr>
    </w:p>
    <w:p w14:paraId="4AE82FF0" w14:textId="77777777" w:rsidR="00400257" w:rsidRDefault="00400257" w:rsidP="00A25184">
      <w:pPr>
        <w:rPr>
          <w:sz w:val="24"/>
          <w:szCs w:val="24"/>
        </w:rPr>
      </w:pPr>
    </w:p>
    <w:p w14:paraId="4883F183" w14:textId="77777777" w:rsidR="00400257" w:rsidRDefault="00400257" w:rsidP="00A25184">
      <w:pPr>
        <w:rPr>
          <w:sz w:val="24"/>
          <w:szCs w:val="24"/>
        </w:rPr>
      </w:pPr>
    </w:p>
    <w:p w14:paraId="08D51AF1" w14:textId="77777777" w:rsidR="00400257" w:rsidRDefault="00400257" w:rsidP="00A25184">
      <w:pPr>
        <w:rPr>
          <w:sz w:val="24"/>
          <w:szCs w:val="24"/>
        </w:rPr>
      </w:pPr>
    </w:p>
    <w:p w14:paraId="727735B0" w14:textId="77777777" w:rsidR="00400257" w:rsidRDefault="00400257" w:rsidP="00A25184">
      <w:pPr>
        <w:rPr>
          <w:sz w:val="24"/>
          <w:szCs w:val="24"/>
        </w:rPr>
      </w:pPr>
    </w:p>
    <w:p w14:paraId="62538C3C" w14:textId="77777777" w:rsidR="00400257" w:rsidRDefault="00400257" w:rsidP="00A25184">
      <w:pPr>
        <w:rPr>
          <w:sz w:val="24"/>
          <w:szCs w:val="24"/>
        </w:rPr>
      </w:pPr>
    </w:p>
    <w:p w14:paraId="3A37B7D5" w14:textId="77777777" w:rsidR="00400257" w:rsidRDefault="00400257" w:rsidP="00A25184">
      <w:pPr>
        <w:rPr>
          <w:sz w:val="24"/>
          <w:szCs w:val="24"/>
        </w:rPr>
      </w:pPr>
    </w:p>
    <w:p w14:paraId="06943EA6" w14:textId="77777777" w:rsidR="00400257" w:rsidRDefault="00400257" w:rsidP="00A25184">
      <w:pPr>
        <w:rPr>
          <w:sz w:val="24"/>
          <w:szCs w:val="24"/>
        </w:rPr>
      </w:pPr>
    </w:p>
    <w:p w14:paraId="003418BC" w14:textId="77777777" w:rsidR="00400257" w:rsidRDefault="00400257" w:rsidP="00A25184">
      <w:pPr>
        <w:rPr>
          <w:sz w:val="24"/>
          <w:szCs w:val="24"/>
        </w:rPr>
      </w:pPr>
    </w:p>
    <w:p w14:paraId="69A5A123" w14:textId="77777777" w:rsidR="00400257" w:rsidRDefault="00400257" w:rsidP="00A25184">
      <w:pPr>
        <w:rPr>
          <w:sz w:val="24"/>
          <w:szCs w:val="24"/>
        </w:rPr>
      </w:pPr>
    </w:p>
    <w:p w14:paraId="1223A871" w14:textId="77777777" w:rsidR="00400257" w:rsidRDefault="00400257" w:rsidP="00A25184">
      <w:pPr>
        <w:rPr>
          <w:sz w:val="24"/>
          <w:szCs w:val="24"/>
        </w:rPr>
      </w:pPr>
    </w:p>
    <w:p w14:paraId="7D01A80D" w14:textId="77777777" w:rsidR="00400257" w:rsidRDefault="00400257" w:rsidP="00A25184">
      <w:pPr>
        <w:rPr>
          <w:sz w:val="24"/>
          <w:szCs w:val="24"/>
        </w:rPr>
      </w:pPr>
    </w:p>
    <w:p w14:paraId="4398F2FC" w14:textId="77777777" w:rsidR="00400257" w:rsidRDefault="00400257" w:rsidP="00A25184">
      <w:pPr>
        <w:rPr>
          <w:sz w:val="24"/>
          <w:szCs w:val="24"/>
        </w:rPr>
      </w:pPr>
    </w:p>
    <w:p w14:paraId="5DAE758D" w14:textId="77777777" w:rsidR="004C384E" w:rsidRDefault="004C384E" w:rsidP="007C567D">
      <w:pPr>
        <w:jc w:val="center"/>
        <w:rPr>
          <w:b/>
        </w:rPr>
      </w:pPr>
    </w:p>
    <w:p w14:paraId="08E0916C" w14:textId="77777777" w:rsidR="008B22F5" w:rsidRDefault="008B22F5" w:rsidP="007C567D">
      <w:pPr>
        <w:jc w:val="center"/>
        <w:rPr>
          <w:b/>
        </w:rPr>
      </w:pPr>
    </w:p>
    <w:p w14:paraId="2A377EA1" w14:textId="77777777" w:rsidR="007C567D" w:rsidRPr="00DC106D" w:rsidRDefault="007C567D" w:rsidP="007C567D">
      <w:pPr>
        <w:jc w:val="center"/>
        <w:rPr>
          <w:b/>
        </w:rPr>
      </w:pPr>
      <w:r w:rsidRPr="00DC106D">
        <w:rPr>
          <w:b/>
        </w:rPr>
        <w:t>LWV-VA POLICY POSITION</w:t>
      </w:r>
    </w:p>
    <w:p w14:paraId="2E01A847" w14:textId="77777777" w:rsidR="007C567D" w:rsidRPr="005C2DA4" w:rsidRDefault="007C567D" w:rsidP="007C567D">
      <w:pPr>
        <w:rPr>
          <w:sz w:val="24"/>
          <w:szCs w:val="24"/>
        </w:rPr>
      </w:pPr>
    </w:p>
    <w:p w14:paraId="10A171B4" w14:textId="77777777" w:rsidR="007C567D" w:rsidRPr="00DC106D" w:rsidRDefault="007C567D" w:rsidP="007C567D">
      <w:pPr>
        <w:rPr>
          <w:b/>
          <w:color w:val="0070C0"/>
          <w:sz w:val="20"/>
          <w:szCs w:val="20"/>
        </w:rPr>
      </w:pPr>
      <w:r w:rsidRPr="00DC106D">
        <w:rPr>
          <w:b/>
          <w:sz w:val="20"/>
          <w:szCs w:val="20"/>
        </w:rPr>
        <w:t>ISSUE</w:t>
      </w:r>
      <w:r w:rsidRPr="00DC106D">
        <w:rPr>
          <w:sz w:val="20"/>
          <w:szCs w:val="20"/>
        </w:rPr>
        <w:t>:</w:t>
      </w:r>
      <w:r w:rsidRPr="00DC106D">
        <w:rPr>
          <w:sz w:val="20"/>
          <w:szCs w:val="20"/>
        </w:rPr>
        <w:tab/>
      </w:r>
      <w:r w:rsidRPr="00DC106D">
        <w:rPr>
          <w:sz w:val="20"/>
          <w:szCs w:val="20"/>
        </w:rPr>
        <w:tab/>
      </w:r>
      <w:r w:rsidRPr="00DC106D">
        <w:rPr>
          <w:sz w:val="20"/>
          <w:szCs w:val="20"/>
        </w:rPr>
        <w:tab/>
      </w:r>
      <w:r w:rsidRPr="00DC106D">
        <w:rPr>
          <w:sz w:val="20"/>
          <w:szCs w:val="20"/>
        </w:rPr>
        <w:tab/>
        <w:t xml:space="preserve">       </w:t>
      </w:r>
      <w:r w:rsidRPr="00DC106D">
        <w:rPr>
          <w:b/>
          <w:color w:val="0070C0"/>
          <w:sz w:val="20"/>
          <w:szCs w:val="20"/>
        </w:rPr>
        <w:t xml:space="preserve">Transportation: Regional Systems </w:t>
      </w:r>
    </w:p>
    <w:p w14:paraId="1C93CBED" w14:textId="77777777" w:rsidR="007C567D" w:rsidRPr="00DC106D" w:rsidRDefault="007C567D" w:rsidP="007C567D">
      <w:pPr>
        <w:rPr>
          <w:b/>
          <w:color w:val="0070C0"/>
          <w:sz w:val="20"/>
          <w:szCs w:val="20"/>
        </w:rPr>
      </w:pPr>
    </w:p>
    <w:p w14:paraId="6D030C26" w14:textId="77777777" w:rsidR="007C567D" w:rsidRPr="00DC106D" w:rsidRDefault="007C567D" w:rsidP="007C567D">
      <w:pPr>
        <w:rPr>
          <w:b/>
          <w:color w:val="FF0000"/>
          <w:sz w:val="20"/>
          <w:szCs w:val="20"/>
        </w:rPr>
      </w:pPr>
      <w:r w:rsidRPr="00DC106D">
        <w:rPr>
          <w:b/>
          <w:sz w:val="20"/>
          <w:szCs w:val="20"/>
        </w:rPr>
        <w:t>ADVOCACY STATUS:</w:t>
      </w:r>
      <w:r w:rsidRPr="00DC106D">
        <w:rPr>
          <w:b/>
          <w:sz w:val="20"/>
          <w:szCs w:val="20"/>
        </w:rPr>
        <w:tab/>
        <w:t xml:space="preserve">      </w:t>
      </w:r>
      <w:r>
        <w:rPr>
          <w:b/>
          <w:sz w:val="20"/>
          <w:szCs w:val="20"/>
        </w:rPr>
        <w:t xml:space="preserve">              </w:t>
      </w:r>
      <w:r w:rsidRPr="00DC106D">
        <w:rPr>
          <w:b/>
          <w:sz w:val="20"/>
          <w:szCs w:val="20"/>
        </w:rPr>
        <w:t xml:space="preserve"> </w:t>
      </w:r>
      <w:r w:rsidRPr="00DC106D">
        <w:rPr>
          <w:b/>
          <w:color w:val="FF0000"/>
          <w:sz w:val="20"/>
          <w:szCs w:val="20"/>
        </w:rPr>
        <w:t>Active</w:t>
      </w:r>
    </w:p>
    <w:p w14:paraId="28F611D5" w14:textId="77777777" w:rsidR="007C567D" w:rsidRPr="00DC106D" w:rsidRDefault="007C567D" w:rsidP="007C567D">
      <w:pPr>
        <w:rPr>
          <w:sz w:val="20"/>
          <w:szCs w:val="20"/>
        </w:rPr>
      </w:pPr>
    </w:p>
    <w:p w14:paraId="0316CDF5" w14:textId="77777777" w:rsidR="007C567D" w:rsidRPr="00DC106D" w:rsidRDefault="007C567D" w:rsidP="007C567D">
      <w:pPr>
        <w:rPr>
          <w:sz w:val="20"/>
          <w:szCs w:val="20"/>
        </w:rPr>
      </w:pPr>
      <w:r w:rsidRPr="00DC106D">
        <w:rPr>
          <w:b/>
          <w:sz w:val="20"/>
          <w:szCs w:val="20"/>
        </w:rPr>
        <w:t>POSITION IN BRIEF</w:t>
      </w:r>
      <w:r w:rsidRPr="00DC106D">
        <w:rPr>
          <w:sz w:val="20"/>
          <w:szCs w:val="20"/>
        </w:rPr>
        <w:t xml:space="preserve">:  </w:t>
      </w:r>
    </w:p>
    <w:p w14:paraId="1CE7DE9D" w14:textId="77777777" w:rsidR="007C567D" w:rsidRPr="00DC106D" w:rsidRDefault="007C567D" w:rsidP="007C567D">
      <w:pPr>
        <w:rPr>
          <w:sz w:val="20"/>
          <w:szCs w:val="20"/>
        </w:rPr>
      </w:pPr>
    </w:p>
    <w:p w14:paraId="0653DFC5" w14:textId="2376B339" w:rsidR="007C567D" w:rsidRPr="00DC106D" w:rsidRDefault="007C567D" w:rsidP="007C567D">
      <w:pPr>
        <w:rPr>
          <w:sz w:val="20"/>
          <w:szCs w:val="20"/>
        </w:rPr>
      </w:pPr>
      <w:r w:rsidRPr="00DC106D">
        <w:rPr>
          <w:sz w:val="20"/>
          <w:szCs w:val="20"/>
        </w:rPr>
        <w:t>The League of Women Voters supports a regionally balanced transportation system which efficiently and economically meet regional needs without</w:t>
      </w:r>
      <w:r w:rsidRPr="00DC106D">
        <w:rPr>
          <w:spacing w:val="-16"/>
          <w:sz w:val="20"/>
          <w:szCs w:val="20"/>
        </w:rPr>
        <w:t xml:space="preserve"> </w:t>
      </w:r>
      <w:r w:rsidRPr="00DC106D">
        <w:rPr>
          <w:sz w:val="20"/>
          <w:szCs w:val="20"/>
        </w:rPr>
        <w:t>adversely</w:t>
      </w:r>
      <w:r w:rsidRPr="00DC106D">
        <w:rPr>
          <w:spacing w:val="-17"/>
          <w:sz w:val="20"/>
          <w:szCs w:val="20"/>
        </w:rPr>
        <w:t xml:space="preserve"> </w:t>
      </w:r>
      <w:r w:rsidRPr="00DC106D">
        <w:rPr>
          <w:sz w:val="20"/>
          <w:szCs w:val="20"/>
        </w:rPr>
        <w:t>affecting</w:t>
      </w:r>
      <w:r w:rsidRPr="00DC106D">
        <w:rPr>
          <w:spacing w:val="4"/>
          <w:sz w:val="20"/>
          <w:szCs w:val="20"/>
        </w:rPr>
        <w:t xml:space="preserve"> </w:t>
      </w:r>
      <w:r w:rsidRPr="00DC106D">
        <w:rPr>
          <w:sz w:val="20"/>
          <w:szCs w:val="20"/>
        </w:rPr>
        <w:t>planned</w:t>
      </w:r>
      <w:r w:rsidRPr="00DC106D">
        <w:rPr>
          <w:spacing w:val="-13"/>
          <w:sz w:val="20"/>
          <w:szCs w:val="20"/>
        </w:rPr>
        <w:t xml:space="preserve"> </w:t>
      </w:r>
      <w:r w:rsidRPr="00DC106D">
        <w:rPr>
          <w:sz w:val="20"/>
          <w:szCs w:val="20"/>
        </w:rPr>
        <w:t>growth</w:t>
      </w:r>
      <w:r w:rsidRPr="00DC106D">
        <w:rPr>
          <w:spacing w:val="-17"/>
          <w:sz w:val="20"/>
          <w:szCs w:val="20"/>
        </w:rPr>
        <w:t xml:space="preserve"> </w:t>
      </w:r>
      <w:r w:rsidRPr="00DC106D">
        <w:rPr>
          <w:sz w:val="20"/>
          <w:szCs w:val="20"/>
        </w:rPr>
        <w:t>or</w:t>
      </w:r>
      <w:r w:rsidRPr="00DC106D">
        <w:rPr>
          <w:spacing w:val="-14"/>
          <w:sz w:val="20"/>
          <w:szCs w:val="20"/>
        </w:rPr>
        <w:t xml:space="preserve"> </w:t>
      </w:r>
      <w:r w:rsidRPr="00DC106D">
        <w:rPr>
          <w:sz w:val="20"/>
          <w:szCs w:val="20"/>
        </w:rPr>
        <w:t>the</w:t>
      </w:r>
      <w:r w:rsidRPr="00DC106D">
        <w:rPr>
          <w:spacing w:val="-15"/>
          <w:sz w:val="20"/>
          <w:szCs w:val="20"/>
        </w:rPr>
        <w:t xml:space="preserve"> </w:t>
      </w:r>
      <w:r w:rsidRPr="00DC106D">
        <w:rPr>
          <w:sz w:val="20"/>
          <w:szCs w:val="20"/>
        </w:rPr>
        <w:t>environment.</w:t>
      </w:r>
      <w:r w:rsidRPr="00DC106D">
        <w:rPr>
          <w:spacing w:val="-14"/>
          <w:sz w:val="20"/>
          <w:szCs w:val="20"/>
        </w:rPr>
        <w:t xml:space="preserve"> </w:t>
      </w:r>
      <w:r w:rsidRPr="00DC106D">
        <w:rPr>
          <w:sz w:val="20"/>
          <w:szCs w:val="20"/>
        </w:rPr>
        <w:t>Regional</w:t>
      </w:r>
      <w:r w:rsidRPr="00DC106D">
        <w:rPr>
          <w:spacing w:val="3"/>
          <w:sz w:val="20"/>
          <w:szCs w:val="20"/>
        </w:rPr>
        <w:t xml:space="preserve"> </w:t>
      </w:r>
      <w:r w:rsidRPr="00DC106D">
        <w:rPr>
          <w:sz w:val="20"/>
          <w:szCs w:val="20"/>
        </w:rPr>
        <w:t>organizations,</w:t>
      </w:r>
      <w:r w:rsidRPr="00DC106D">
        <w:rPr>
          <w:spacing w:val="-15"/>
          <w:sz w:val="20"/>
          <w:szCs w:val="20"/>
        </w:rPr>
        <w:t xml:space="preserve"> </w:t>
      </w:r>
      <w:r w:rsidRPr="00DC106D">
        <w:rPr>
          <w:sz w:val="20"/>
          <w:szCs w:val="20"/>
        </w:rPr>
        <w:t>that</w:t>
      </w:r>
      <w:r w:rsidRPr="00DC106D">
        <w:rPr>
          <w:spacing w:val="-15"/>
          <w:sz w:val="20"/>
          <w:szCs w:val="20"/>
        </w:rPr>
        <w:t xml:space="preserve"> </w:t>
      </w:r>
      <w:r w:rsidRPr="00DC106D">
        <w:rPr>
          <w:sz w:val="20"/>
          <w:szCs w:val="20"/>
        </w:rPr>
        <w:t>set</w:t>
      </w:r>
      <w:r w:rsidRPr="00DC106D">
        <w:rPr>
          <w:spacing w:val="-13"/>
          <w:sz w:val="20"/>
          <w:szCs w:val="20"/>
        </w:rPr>
        <w:t xml:space="preserve"> </w:t>
      </w:r>
      <w:r w:rsidRPr="00DC106D">
        <w:rPr>
          <w:sz w:val="20"/>
          <w:szCs w:val="20"/>
        </w:rPr>
        <w:t>policy</w:t>
      </w:r>
      <w:r w:rsidRPr="00DC106D">
        <w:rPr>
          <w:spacing w:val="-15"/>
          <w:sz w:val="20"/>
          <w:szCs w:val="20"/>
        </w:rPr>
        <w:t xml:space="preserve"> </w:t>
      </w:r>
      <w:r w:rsidRPr="00DC106D">
        <w:rPr>
          <w:sz w:val="20"/>
          <w:szCs w:val="20"/>
        </w:rPr>
        <w:t>for</w:t>
      </w:r>
      <w:r w:rsidRPr="00DC106D">
        <w:rPr>
          <w:spacing w:val="-14"/>
          <w:sz w:val="20"/>
          <w:szCs w:val="20"/>
        </w:rPr>
        <w:t xml:space="preserve"> </w:t>
      </w:r>
      <w:r w:rsidRPr="00DC106D">
        <w:rPr>
          <w:sz w:val="20"/>
          <w:szCs w:val="20"/>
        </w:rPr>
        <w:t>a</w:t>
      </w:r>
      <w:r w:rsidRPr="00DC106D">
        <w:rPr>
          <w:spacing w:val="-15"/>
          <w:sz w:val="20"/>
          <w:szCs w:val="20"/>
        </w:rPr>
        <w:t xml:space="preserve"> </w:t>
      </w:r>
      <w:r w:rsidRPr="00DC106D">
        <w:rPr>
          <w:sz w:val="20"/>
          <w:szCs w:val="20"/>
        </w:rPr>
        <w:t>multi- modal public transportation program, that plan, coordinate, and are the designated recipients of federal and state funds, that operate or contract for services, and that could have taxing power; a mixture of public and private funding for public transportation; increased local participation with some public funds utilized to encourage private support and the use of innovative financing methods, such as tax incentives, to encourage private sector participation; and the use of a variety of incentives to increase the use of public</w:t>
      </w:r>
      <w:r w:rsidRPr="00DC106D">
        <w:rPr>
          <w:spacing w:val="-34"/>
          <w:sz w:val="20"/>
          <w:szCs w:val="20"/>
        </w:rPr>
        <w:t xml:space="preserve"> </w:t>
      </w:r>
      <w:r w:rsidRPr="00DC106D">
        <w:rPr>
          <w:sz w:val="20"/>
          <w:szCs w:val="20"/>
        </w:rPr>
        <w:t>transportation.  (</w:t>
      </w:r>
      <w:r w:rsidR="002F54B2">
        <w:rPr>
          <w:sz w:val="20"/>
          <w:szCs w:val="20"/>
        </w:rPr>
        <w:t xml:space="preserve">Adopted </w:t>
      </w:r>
      <w:r w:rsidR="00AA3873">
        <w:rPr>
          <w:sz w:val="20"/>
          <w:szCs w:val="20"/>
        </w:rPr>
        <w:t>1</w:t>
      </w:r>
      <w:r w:rsidR="002F54B2">
        <w:rPr>
          <w:sz w:val="20"/>
          <w:szCs w:val="20"/>
        </w:rPr>
        <w:t xml:space="preserve">995; Amended </w:t>
      </w:r>
      <w:r w:rsidRPr="00DC106D">
        <w:rPr>
          <w:sz w:val="20"/>
          <w:szCs w:val="20"/>
        </w:rPr>
        <w:t>2013</w:t>
      </w:r>
      <w:r>
        <w:rPr>
          <w:sz w:val="20"/>
          <w:szCs w:val="20"/>
        </w:rPr>
        <w:t xml:space="preserve"> </w:t>
      </w:r>
      <w:r w:rsidRPr="00E72E22">
        <w:rPr>
          <w:b/>
          <w:sz w:val="20"/>
          <w:szCs w:val="20"/>
        </w:rPr>
        <w:t>Recommendation</w:t>
      </w:r>
      <w:r w:rsidRPr="00DC106D">
        <w:rPr>
          <w:sz w:val="20"/>
          <w:szCs w:val="20"/>
        </w:rPr>
        <w:t>)</w:t>
      </w:r>
    </w:p>
    <w:p w14:paraId="5ABC2B8E" w14:textId="77777777" w:rsidR="007C567D" w:rsidRDefault="007C567D" w:rsidP="007C567D">
      <w:pPr>
        <w:rPr>
          <w:sz w:val="20"/>
          <w:szCs w:val="20"/>
        </w:rPr>
      </w:pPr>
    </w:p>
    <w:p w14:paraId="7FDFE01E" w14:textId="77777777" w:rsidR="007C567D" w:rsidRPr="00E03BCC" w:rsidRDefault="007C567D" w:rsidP="007C567D">
      <w:pPr>
        <w:rPr>
          <w:b/>
          <w:sz w:val="18"/>
          <w:szCs w:val="18"/>
        </w:rPr>
      </w:pPr>
      <w:r w:rsidRPr="00E03BCC">
        <w:rPr>
          <w:b/>
          <w:i/>
          <w:sz w:val="18"/>
          <w:szCs w:val="18"/>
          <w:u w:val="single"/>
        </w:rPr>
        <w:t>Recommendation</w:t>
      </w:r>
      <w:r w:rsidRPr="00E03BCC">
        <w:rPr>
          <w:b/>
          <w:i/>
          <w:sz w:val="18"/>
          <w:szCs w:val="18"/>
        </w:rPr>
        <w:t xml:space="preserve">: </w:t>
      </w:r>
      <w:r w:rsidRPr="00E03BCC">
        <w:rPr>
          <w:b/>
          <w:sz w:val="18"/>
          <w:szCs w:val="18"/>
        </w:rPr>
        <w:t xml:space="preserve">Include land use concepts such as transit-oriented </w:t>
      </w:r>
      <w:r w:rsidRPr="00E03BCC">
        <w:rPr>
          <w:b/>
          <w:spacing w:val="-4"/>
          <w:sz w:val="18"/>
          <w:szCs w:val="18"/>
        </w:rPr>
        <w:t xml:space="preserve">development </w:t>
      </w:r>
      <w:r w:rsidRPr="00E03BCC">
        <w:rPr>
          <w:b/>
          <w:sz w:val="18"/>
          <w:szCs w:val="18"/>
        </w:rPr>
        <w:t>(TOD) and other transportation planning practices in future policy position updating.</w:t>
      </w:r>
    </w:p>
    <w:p w14:paraId="4AA5D090" w14:textId="77777777" w:rsidR="007C567D" w:rsidRDefault="007C567D" w:rsidP="007C567D">
      <w:pPr>
        <w:rPr>
          <w:sz w:val="20"/>
          <w:szCs w:val="20"/>
        </w:rPr>
      </w:pPr>
    </w:p>
    <w:p w14:paraId="563F1348" w14:textId="77777777" w:rsidR="007C567D" w:rsidRPr="00DC106D" w:rsidRDefault="007C567D" w:rsidP="007C567D">
      <w:pPr>
        <w:rPr>
          <w:sz w:val="20"/>
          <w:szCs w:val="20"/>
        </w:rPr>
      </w:pPr>
    </w:p>
    <w:p w14:paraId="4CD38B5F" w14:textId="77777777" w:rsidR="007C567D" w:rsidRPr="00DC106D" w:rsidRDefault="007C567D" w:rsidP="007C567D">
      <w:pPr>
        <w:rPr>
          <w:sz w:val="20"/>
          <w:szCs w:val="20"/>
        </w:rPr>
      </w:pPr>
      <w:r w:rsidRPr="00DC106D">
        <w:rPr>
          <w:b/>
          <w:sz w:val="20"/>
          <w:szCs w:val="20"/>
        </w:rPr>
        <w:t>POSITION IN FULL</w:t>
      </w:r>
      <w:r w:rsidRPr="00DC106D">
        <w:rPr>
          <w:sz w:val="20"/>
          <w:szCs w:val="20"/>
        </w:rPr>
        <w:t xml:space="preserve">:  </w:t>
      </w:r>
    </w:p>
    <w:p w14:paraId="6A9689A9" w14:textId="77777777" w:rsidR="007C567D" w:rsidRPr="00DC106D" w:rsidRDefault="007C567D" w:rsidP="007C567D">
      <w:pPr>
        <w:rPr>
          <w:sz w:val="20"/>
          <w:szCs w:val="20"/>
        </w:rPr>
      </w:pPr>
    </w:p>
    <w:p w14:paraId="2C2C038B" w14:textId="77777777" w:rsidR="007C567D" w:rsidRPr="00DC106D" w:rsidRDefault="007C567D" w:rsidP="007C567D">
      <w:pPr>
        <w:rPr>
          <w:sz w:val="20"/>
          <w:szCs w:val="20"/>
        </w:rPr>
      </w:pPr>
      <w:r w:rsidRPr="00DC106D">
        <w:rPr>
          <w:sz w:val="20"/>
          <w:szCs w:val="20"/>
        </w:rPr>
        <w:t>The League of Women Voters of Virginia supports regionally balanced transportation systems which efficiently and economically meet regional needs without adversely affecting planned growth of the environment.</w:t>
      </w:r>
    </w:p>
    <w:p w14:paraId="2F90BB99" w14:textId="77777777" w:rsidR="007C567D" w:rsidRPr="00DC106D" w:rsidRDefault="007C567D" w:rsidP="007C567D">
      <w:pPr>
        <w:rPr>
          <w:sz w:val="20"/>
          <w:szCs w:val="20"/>
        </w:rPr>
      </w:pPr>
    </w:p>
    <w:p w14:paraId="5E7996BA" w14:textId="77777777" w:rsidR="007C567D" w:rsidRPr="00DC106D" w:rsidRDefault="007C567D" w:rsidP="007C567D">
      <w:pPr>
        <w:pStyle w:val="BodyText"/>
        <w:ind w:left="241"/>
        <w:jc w:val="both"/>
        <w:rPr>
          <w:sz w:val="20"/>
          <w:szCs w:val="20"/>
        </w:rPr>
      </w:pPr>
      <w:r w:rsidRPr="00DC106D">
        <w:rPr>
          <w:sz w:val="20"/>
          <w:szCs w:val="20"/>
        </w:rPr>
        <w:t>The League supports:</w:t>
      </w:r>
    </w:p>
    <w:p w14:paraId="7998359C" w14:textId="77777777" w:rsidR="007C567D" w:rsidRPr="00DC106D" w:rsidRDefault="007C567D" w:rsidP="007C567D">
      <w:pPr>
        <w:pStyle w:val="BodyText"/>
        <w:ind w:left="241"/>
        <w:jc w:val="both"/>
        <w:rPr>
          <w:sz w:val="20"/>
          <w:szCs w:val="20"/>
        </w:rPr>
      </w:pPr>
    </w:p>
    <w:p w14:paraId="5F4D8BEB" w14:textId="77777777" w:rsidR="007C567D" w:rsidRPr="00DC106D" w:rsidRDefault="007C567D" w:rsidP="005215C0">
      <w:pPr>
        <w:pStyle w:val="ListParagraph"/>
        <w:widowControl w:val="0"/>
        <w:numPr>
          <w:ilvl w:val="0"/>
          <w:numId w:val="2"/>
        </w:numPr>
        <w:tabs>
          <w:tab w:val="left" w:pos="862"/>
        </w:tabs>
        <w:autoSpaceDE w:val="0"/>
        <w:autoSpaceDN w:val="0"/>
        <w:ind w:left="861" w:right="117" w:hanging="269"/>
        <w:contextualSpacing w:val="0"/>
        <w:jc w:val="both"/>
        <w:rPr>
          <w:rFonts w:ascii="Calibri" w:hAnsi="Calibri"/>
          <w:sz w:val="20"/>
          <w:szCs w:val="20"/>
        </w:rPr>
      </w:pPr>
      <w:r w:rsidRPr="00DC106D">
        <w:rPr>
          <w:sz w:val="20"/>
          <w:szCs w:val="20"/>
        </w:rPr>
        <w:t>Regional</w:t>
      </w:r>
      <w:r w:rsidRPr="00DC106D">
        <w:rPr>
          <w:spacing w:val="-11"/>
          <w:sz w:val="20"/>
          <w:szCs w:val="20"/>
        </w:rPr>
        <w:t xml:space="preserve"> </w:t>
      </w:r>
      <w:r w:rsidRPr="00DC106D">
        <w:rPr>
          <w:sz w:val="20"/>
          <w:szCs w:val="20"/>
        </w:rPr>
        <w:t>organizations</w:t>
      </w:r>
      <w:r w:rsidRPr="00DC106D">
        <w:rPr>
          <w:spacing w:val="-10"/>
          <w:sz w:val="20"/>
          <w:szCs w:val="20"/>
        </w:rPr>
        <w:t xml:space="preserve"> </w:t>
      </w:r>
      <w:r w:rsidRPr="00DC106D">
        <w:rPr>
          <w:sz w:val="20"/>
          <w:szCs w:val="20"/>
        </w:rPr>
        <w:t>that</w:t>
      </w:r>
      <w:r w:rsidRPr="00DC106D">
        <w:rPr>
          <w:spacing w:val="-12"/>
          <w:sz w:val="20"/>
          <w:szCs w:val="20"/>
        </w:rPr>
        <w:t xml:space="preserve"> </w:t>
      </w:r>
      <w:r w:rsidRPr="00DC106D">
        <w:rPr>
          <w:sz w:val="20"/>
          <w:szCs w:val="20"/>
        </w:rPr>
        <w:t>set</w:t>
      </w:r>
      <w:r w:rsidRPr="00DC106D">
        <w:rPr>
          <w:spacing w:val="-10"/>
          <w:sz w:val="20"/>
          <w:szCs w:val="20"/>
        </w:rPr>
        <w:t xml:space="preserve"> </w:t>
      </w:r>
      <w:r w:rsidRPr="00DC106D">
        <w:rPr>
          <w:sz w:val="20"/>
          <w:szCs w:val="20"/>
        </w:rPr>
        <w:t>policy</w:t>
      </w:r>
      <w:r w:rsidRPr="00DC106D">
        <w:rPr>
          <w:spacing w:val="-13"/>
          <w:sz w:val="20"/>
          <w:szCs w:val="20"/>
        </w:rPr>
        <w:t xml:space="preserve"> </w:t>
      </w:r>
      <w:r w:rsidRPr="00DC106D">
        <w:rPr>
          <w:sz w:val="20"/>
          <w:szCs w:val="20"/>
        </w:rPr>
        <w:t>for</w:t>
      </w:r>
      <w:r w:rsidRPr="00DC106D">
        <w:rPr>
          <w:spacing w:val="2"/>
          <w:sz w:val="20"/>
          <w:szCs w:val="20"/>
        </w:rPr>
        <w:t xml:space="preserve"> </w:t>
      </w:r>
      <w:r w:rsidRPr="00DC106D">
        <w:rPr>
          <w:sz w:val="20"/>
          <w:szCs w:val="20"/>
        </w:rPr>
        <w:t>a</w:t>
      </w:r>
      <w:r w:rsidRPr="00DC106D">
        <w:rPr>
          <w:spacing w:val="-10"/>
          <w:sz w:val="20"/>
          <w:szCs w:val="20"/>
        </w:rPr>
        <w:t xml:space="preserve"> </w:t>
      </w:r>
      <w:r w:rsidRPr="00DC106D">
        <w:rPr>
          <w:spacing w:val="-4"/>
          <w:sz w:val="20"/>
          <w:szCs w:val="20"/>
        </w:rPr>
        <w:t>multi-modal</w:t>
      </w:r>
      <w:r w:rsidRPr="00DC106D">
        <w:rPr>
          <w:spacing w:val="-15"/>
          <w:sz w:val="20"/>
          <w:szCs w:val="20"/>
        </w:rPr>
        <w:t xml:space="preserve"> </w:t>
      </w:r>
      <w:r w:rsidRPr="00DC106D">
        <w:rPr>
          <w:sz w:val="20"/>
          <w:szCs w:val="20"/>
        </w:rPr>
        <w:t>public</w:t>
      </w:r>
      <w:r w:rsidRPr="00DC106D">
        <w:rPr>
          <w:spacing w:val="-11"/>
          <w:sz w:val="20"/>
          <w:szCs w:val="20"/>
        </w:rPr>
        <w:t xml:space="preserve"> </w:t>
      </w:r>
      <w:r w:rsidRPr="00DC106D">
        <w:rPr>
          <w:sz w:val="20"/>
          <w:szCs w:val="20"/>
        </w:rPr>
        <w:t>transportation</w:t>
      </w:r>
      <w:r w:rsidRPr="00DC106D">
        <w:rPr>
          <w:spacing w:val="-10"/>
          <w:sz w:val="20"/>
          <w:szCs w:val="20"/>
        </w:rPr>
        <w:t xml:space="preserve"> </w:t>
      </w:r>
      <w:r w:rsidRPr="00DC106D">
        <w:rPr>
          <w:sz w:val="20"/>
          <w:szCs w:val="20"/>
        </w:rPr>
        <w:t>program,</w:t>
      </w:r>
      <w:r w:rsidRPr="00DC106D">
        <w:rPr>
          <w:spacing w:val="-10"/>
          <w:sz w:val="20"/>
          <w:szCs w:val="20"/>
        </w:rPr>
        <w:t xml:space="preserve"> </w:t>
      </w:r>
      <w:r w:rsidRPr="00DC106D">
        <w:rPr>
          <w:sz w:val="20"/>
          <w:szCs w:val="20"/>
        </w:rPr>
        <w:t>that</w:t>
      </w:r>
      <w:r w:rsidRPr="00DC106D">
        <w:rPr>
          <w:spacing w:val="-10"/>
          <w:sz w:val="20"/>
          <w:szCs w:val="20"/>
        </w:rPr>
        <w:t xml:space="preserve"> </w:t>
      </w:r>
      <w:r w:rsidRPr="00DC106D">
        <w:rPr>
          <w:sz w:val="20"/>
          <w:szCs w:val="20"/>
        </w:rPr>
        <w:t>plan,</w:t>
      </w:r>
      <w:r w:rsidRPr="00DC106D">
        <w:rPr>
          <w:spacing w:val="-12"/>
          <w:sz w:val="20"/>
          <w:szCs w:val="20"/>
        </w:rPr>
        <w:t xml:space="preserve"> </w:t>
      </w:r>
      <w:r w:rsidRPr="00DC106D">
        <w:rPr>
          <w:sz w:val="20"/>
          <w:szCs w:val="20"/>
        </w:rPr>
        <w:t>coordinate, and are the designated recipients of federal and state funds, that operate or contract for services, and that could have taxing</w:t>
      </w:r>
      <w:r w:rsidRPr="00DC106D">
        <w:rPr>
          <w:spacing w:val="-10"/>
          <w:sz w:val="20"/>
          <w:szCs w:val="20"/>
        </w:rPr>
        <w:t xml:space="preserve"> </w:t>
      </w:r>
      <w:r w:rsidRPr="00DC106D">
        <w:rPr>
          <w:sz w:val="20"/>
          <w:szCs w:val="20"/>
        </w:rPr>
        <w:t>power</w:t>
      </w:r>
      <w:r w:rsidRPr="00DC106D">
        <w:rPr>
          <w:rFonts w:ascii="Calibri" w:hAnsi="Calibri"/>
          <w:sz w:val="20"/>
          <w:szCs w:val="20"/>
        </w:rPr>
        <w:t>.</w:t>
      </w:r>
    </w:p>
    <w:p w14:paraId="3CFDA617" w14:textId="77777777" w:rsidR="007C567D" w:rsidRPr="00DC106D" w:rsidRDefault="007C567D" w:rsidP="007C567D">
      <w:pPr>
        <w:tabs>
          <w:tab w:val="left" w:pos="862"/>
        </w:tabs>
        <w:ind w:left="592" w:right="117"/>
        <w:jc w:val="both"/>
        <w:rPr>
          <w:rFonts w:ascii="Calibri" w:hAnsi="Calibri"/>
          <w:sz w:val="20"/>
          <w:szCs w:val="20"/>
        </w:rPr>
      </w:pPr>
    </w:p>
    <w:p w14:paraId="69D99386" w14:textId="518DB0BF" w:rsidR="007C567D" w:rsidRPr="00DC106D" w:rsidRDefault="007C567D" w:rsidP="005215C0">
      <w:pPr>
        <w:pStyle w:val="ListParagraph"/>
        <w:widowControl w:val="0"/>
        <w:numPr>
          <w:ilvl w:val="0"/>
          <w:numId w:val="2"/>
        </w:numPr>
        <w:tabs>
          <w:tab w:val="left" w:pos="862"/>
        </w:tabs>
        <w:autoSpaceDE w:val="0"/>
        <w:autoSpaceDN w:val="0"/>
        <w:spacing w:before="1" w:line="269" w:lineRule="exact"/>
        <w:ind w:left="861" w:hanging="269"/>
        <w:contextualSpacing w:val="0"/>
        <w:rPr>
          <w:sz w:val="20"/>
          <w:szCs w:val="20"/>
        </w:rPr>
      </w:pPr>
      <w:r w:rsidRPr="00DC106D">
        <w:rPr>
          <w:sz w:val="20"/>
          <w:szCs w:val="20"/>
        </w:rPr>
        <w:t>A mixture of public (federal, state</w:t>
      </w:r>
      <w:r w:rsidR="006914C2">
        <w:rPr>
          <w:sz w:val="20"/>
          <w:szCs w:val="20"/>
        </w:rPr>
        <w:t>,</w:t>
      </w:r>
      <w:r w:rsidRPr="00DC106D">
        <w:rPr>
          <w:sz w:val="20"/>
          <w:szCs w:val="20"/>
        </w:rPr>
        <w:t xml:space="preserve"> and local) and private funding for public</w:t>
      </w:r>
      <w:r w:rsidRPr="00DC106D">
        <w:rPr>
          <w:spacing w:val="-39"/>
          <w:sz w:val="20"/>
          <w:szCs w:val="20"/>
        </w:rPr>
        <w:t xml:space="preserve"> </w:t>
      </w:r>
      <w:r w:rsidRPr="00DC106D">
        <w:rPr>
          <w:sz w:val="20"/>
          <w:szCs w:val="20"/>
        </w:rPr>
        <w:t>transportation.</w:t>
      </w:r>
    </w:p>
    <w:p w14:paraId="5AFD6D58" w14:textId="77777777" w:rsidR="007C567D" w:rsidRPr="00DC106D" w:rsidRDefault="007C567D" w:rsidP="007C567D">
      <w:pPr>
        <w:tabs>
          <w:tab w:val="left" w:pos="862"/>
        </w:tabs>
        <w:spacing w:before="1" w:line="269" w:lineRule="exact"/>
        <w:ind w:left="592"/>
        <w:rPr>
          <w:sz w:val="20"/>
          <w:szCs w:val="20"/>
        </w:rPr>
      </w:pPr>
    </w:p>
    <w:p w14:paraId="4758B7DD" w14:textId="77777777" w:rsidR="007C567D" w:rsidRPr="00DC106D" w:rsidRDefault="007C567D" w:rsidP="005215C0">
      <w:pPr>
        <w:pStyle w:val="ListParagraph"/>
        <w:widowControl w:val="0"/>
        <w:numPr>
          <w:ilvl w:val="0"/>
          <w:numId w:val="2"/>
        </w:numPr>
        <w:tabs>
          <w:tab w:val="left" w:pos="862"/>
        </w:tabs>
        <w:autoSpaceDE w:val="0"/>
        <w:autoSpaceDN w:val="0"/>
        <w:ind w:left="861" w:right="124" w:hanging="269"/>
        <w:contextualSpacing w:val="0"/>
        <w:rPr>
          <w:sz w:val="20"/>
          <w:szCs w:val="20"/>
        </w:rPr>
      </w:pPr>
      <w:r w:rsidRPr="00DC106D">
        <w:rPr>
          <w:sz w:val="20"/>
          <w:szCs w:val="20"/>
        </w:rPr>
        <w:t>Increased local participation with some public funds utilized to encourage private support and the use of innovative financing methods, such as tax incentives to encourage private sector</w:t>
      </w:r>
      <w:r w:rsidRPr="00DC106D">
        <w:rPr>
          <w:spacing w:val="-10"/>
          <w:sz w:val="20"/>
          <w:szCs w:val="20"/>
        </w:rPr>
        <w:t xml:space="preserve"> </w:t>
      </w:r>
      <w:r w:rsidRPr="00DC106D">
        <w:rPr>
          <w:sz w:val="20"/>
          <w:szCs w:val="20"/>
        </w:rPr>
        <w:t>participation.</w:t>
      </w:r>
    </w:p>
    <w:p w14:paraId="31926C88" w14:textId="77777777" w:rsidR="007C567D" w:rsidRPr="00DC106D" w:rsidRDefault="007C567D" w:rsidP="007C567D">
      <w:pPr>
        <w:tabs>
          <w:tab w:val="left" w:pos="862"/>
        </w:tabs>
        <w:ind w:left="592" w:right="124"/>
        <w:rPr>
          <w:sz w:val="20"/>
          <w:szCs w:val="20"/>
        </w:rPr>
      </w:pPr>
    </w:p>
    <w:p w14:paraId="595A6FAD" w14:textId="77777777" w:rsidR="007C567D" w:rsidRPr="00DC106D" w:rsidRDefault="007C567D" w:rsidP="005215C0">
      <w:pPr>
        <w:pStyle w:val="ListParagraph"/>
        <w:widowControl w:val="0"/>
        <w:numPr>
          <w:ilvl w:val="0"/>
          <w:numId w:val="2"/>
        </w:numPr>
        <w:tabs>
          <w:tab w:val="left" w:pos="862"/>
        </w:tabs>
        <w:autoSpaceDE w:val="0"/>
        <w:autoSpaceDN w:val="0"/>
        <w:spacing w:line="268" w:lineRule="exact"/>
        <w:ind w:left="861" w:hanging="269"/>
        <w:contextualSpacing w:val="0"/>
        <w:rPr>
          <w:sz w:val="20"/>
          <w:szCs w:val="20"/>
        </w:rPr>
      </w:pPr>
      <w:r w:rsidRPr="00DC106D">
        <w:rPr>
          <w:sz w:val="20"/>
          <w:szCs w:val="20"/>
        </w:rPr>
        <w:t>The use of a variety of incentives to increase the use of public transportation.</w:t>
      </w:r>
      <w:r w:rsidRPr="00DC106D">
        <w:rPr>
          <w:spacing w:val="5"/>
          <w:sz w:val="20"/>
          <w:szCs w:val="20"/>
        </w:rPr>
        <w:t xml:space="preserve"> </w:t>
      </w:r>
      <w:r w:rsidRPr="00DC106D">
        <w:rPr>
          <w:sz w:val="20"/>
          <w:szCs w:val="20"/>
        </w:rPr>
        <w:t>(1996)</w:t>
      </w:r>
    </w:p>
    <w:p w14:paraId="7D7B2A9E" w14:textId="77777777" w:rsidR="007C567D" w:rsidRPr="00DC106D" w:rsidRDefault="007C567D" w:rsidP="007C567D">
      <w:pPr>
        <w:pStyle w:val="BodyText"/>
        <w:rPr>
          <w:sz w:val="20"/>
          <w:szCs w:val="20"/>
        </w:rPr>
      </w:pPr>
    </w:p>
    <w:p w14:paraId="791EE961" w14:textId="77777777" w:rsidR="007C567D" w:rsidRPr="00DC106D" w:rsidRDefault="007C567D" w:rsidP="007C567D">
      <w:pPr>
        <w:rPr>
          <w:sz w:val="20"/>
          <w:szCs w:val="20"/>
        </w:rPr>
      </w:pPr>
      <w:r w:rsidRPr="00DC106D">
        <w:rPr>
          <w:b/>
          <w:sz w:val="20"/>
          <w:szCs w:val="20"/>
        </w:rPr>
        <w:t>ISSUE HISTORY</w:t>
      </w:r>
      <w:r w:rsidRPr="00DC106D">
        <w:rPr>
          <w:sz w:val="20"/>
          <w:szCs w:val="20"/>
        </w:rPr>
        <w:t xml:space="preserve">:  </w:t>
      </w:r>
    </w:p>
    <w:p w14:paraId="31EC235A" w14:textId="77777777" w:rsidR="007C567D" w:rsidRPr="00DC106D" w:rsidRDefault="007C567D" w:rsidP="007C567D">
      <w:pPr>
        <w:rPr>
          <w:sz w:val="20"/>
          <w:szCs w:val="20"/>
        </w:rPr>
      </w:pPr>
    </w:p>
    <w:p w14:paraId="4B1509F0" w14:textId="77777777" w:rsidR="007C567D" w:rsidRDefault="007C567D" w:rsidP="007C567D">
      <w:pPr>
        <w:rPr>
          <w:sz w:val="20"/>
          <w:szCs w:val="20"/>
        </w:rPr>
      </w:pPr>
      <w:r w:rsidRPr="00DC106D">
        <w:rPr>
          <w:sz w:val="20"/>
          <w:szCs w:val="20"/>
        </w:rPr>
        <w:t>In May of 1995, the state convention delegates voted to approve the League of Women Voters of the Richmond Metropolitan</w:t>
      </w:r>
      <w:r w:rsidRPr="00DC106D">
        <w:rPr>
          <w:spacing w:val="-9"/>
          <w:sz w:val="20"/>
          <w:szCs w:val="20"/>
        </w:rPr>
        <w:t xml:space="preserve"> </w:t>
      </w:r>
      <w:r w:rsidRPr="00DC106D">
        <w:rPr>
          <w:sz w:val="20"/>
          <w:szCs w:val="20"/>
        </w:rPr>
        <w:t>Area’s</w:t>
      </w:r>
      <w:r w:rsidRPr="00DC106D">
        <w:rPr>
          <w:spacing w:val="-11"/>
          <w:sz w:val="20"/>
          <w:szCs w:val="20"/>
        </w:rPr>
        <w:t xml:space="preserve"> </w:t>
      </w:r>
      <w:r w:rsidRPr="00DC106D">
        <w:rPr>
          <w:sz w:val="20"/>
          <w:szCs w:val="20"/>
        </w:rPr>
        <w:t>request</w:t>
      </w:r>
      <w:r w:rsidRPr="00DC106D">
        <w:rPr>
          <w:spacing w:val="24"/>
          <w:sz w:val="20"/>
          <w:szCs w:val="20"/>
        </w:rPr>
        <w:t xml:space="preserve"> </w:t>
      </w:r>
      <w:r w:rsidRPr="00DC106D">
        <w:rPr>
          <w:sz w:val="20"/>
          <w:szCs w:val="20"/>
        </w:rPr>
        <w:t>for</w:t>
      </w:r>
      <w:r w:rsidRPr="00DC106D">
        <w:rPr>
          <w:spacing w:val="-11"/>
          <w:sz w:val="20"/>
          <w:szCs w:val="20"/>
        </w:rPr>
        <w:t xml:space="preserve"> </w:t>
      </w:r>
      <w:r w:rsidRPr="00DC106D">
        <w:rPr>
          <w:sz w:val="20"/>
          <w:szCs w:val="20"/>
        </w:rPr>
        <w:t>concurrence</w:t>
      </w:r>
      <w:r w:rsidRPr="00DC106D">
        <w:rPr>
          <w:spacing w:val="-9"/>
          <w:sz w:val="20"/>
          <w:szCs w:val="20"/>
        </w:rPr>
        <w:t xml:space="preserve"> </w:t>
      </w:r>
      <w:r w:rsidRPr="00DC106D">
        <w:rPr>
          <w:sz w:val="20"/>
          <w:szCs w:val="20"/>
        </w:rPr>
        <w:t>by</w:t>
      </w:r>
      <w:r w:rsidRPr="00DC106D">
        <w:rPr>
          <w:spacing w:val="-11"/>
          <w:sz w:val="20"/>
          <w:szCs w:val="20"/>
        </w:rPr>
        <w:t xml:space="preserve"> </w:t>
      </w:r>
      <w:r w:rsidRPr="00DC106D">
        <w:rPr>
          <w:sz w:val="20"/>
          <w:szCs w:val="20"/>
        </w:rPr>
        <w:t>local</w:t>
      </w:r>
      <w:r w:rsidRPr="00DC106D">
        <w:rPr>
          <w:spacing w:val="-8"/>
          <w:sz w:val="20"/>
          <w:szCs w:val="20"/>
        </w:rPr>
        <w:t xml:space="preserve"> </w:t>
      </w:r>
      <w:r w:rsidRPr="00DC106D">
        <w:rPr>
          <w:sz w:val="20"/>
          <w:szCs w:val="20"/>
        </w:rPr>
        <w:t>Leagues</w:t>
      </w:r>
      <w:r w:rsidRPr="00DC106D">
        <w:rPr>
          <w:spacing w:val="-8"/>
          <w:sz w:val="20"/>
          <w:szCs w:val="20"/>
        </w:rPr>
        <w:t xml:space="preserve"> </w:t>
      </w:r>
      <w:r w:rsidRPr="00DC106D">
        <w:rPr>
          <w:sz w:val="20"/>
          <w:szCs w:val="20"/>
        </w:rPr>
        <w:t>with</w:t>
      </w:r>
      <w:r w:rsidRPr="00DC106D">
        <w:rPr>
          <w:spacing w:val="-10"/>
          <w:sz w:val="20"/>
          <w:szCs w:val="20"/>
        </w:rPr>
        <w:t xml:space="preserve"> </w:t>
      </w:r>
      <w:r w:rsidRPr="00DC106D">
        <w:rPr>
          <w:sz w:val="20"/>
          <w:szCs w:val="20"/>
        </w:rPr>
        <w:t>their</w:t>
      </w:r>
      <w:r w:rsidRPr="00DC106D">
        <w:rPr>
          <w:spacing w:val="-10"/>
          <w:sz w:val="20"/>
          <w:szCs w:val="20"/>
        </w:rPr>
        <w:t xml:space="preserve"> </w:t>
      </w:r>
      <w:r w:rsidRPr="00DC106D">
        <w:rPr>
          <w:sz w:val="20"/>
          <w:szCs w:val="20"/>
        </w:rPr>
        <w:t>transportation</w:t>
      </w:r>
      <w:r w:rsidRPr="00DC106D">
        <w:rPr>
          <w:spacing w:val="-12"/>
          <w:sz w:val="20"/>
          <w:szCs w:val="20"/>
        </w:rPr>
        <w:t xml:space="preserve"> </w:t>
      </w:r>
      <w:r w:rsidRPr="00DC106D">
        <w:rPr>
          <w:sz w:val="20"/>
          <w:szCs w:val="20"/>
        </w:rPr>
        <w:t>position.</w:t>
      </w:r>
      <w:r w:rsidRPr="00DC106D">
        <w:rPr>
          <w:spacing w:val="-11"/>
          <w:sz w:val="20"/>
          <w:szCs w:val="20"/>
        </w:rPr>
        <w:t xml:space="preserve"> </w:t>
      </w:r>
      <w:r w:rsidRPr="00DC106D">
        <w:rPr>
          <w:sz w:val="20"/>
          <w:szCs w:val="20"/>
        </w:rPr>
        <w:t>The</w:t>
      </w:r>
      <w:r w:rsidRPr="00DC106D">
        <w:rPr>
          <w:spacing w:val="-9"/>
          <w:sz w:val="20"/>
          <w:szCs w:val="20"/>
        </w:rPr>
        <w:t xml:space="preserve"> </w:t>
      </w:r>
      <w:r w:rsidRPr="00DC106D">
        <w:rPr>
          <w:sz w:val="20"/>
          <w:szCs w:val="20"/>
        </w:rPr>
        <w:t>position</w:t>
      </w:r>
      <w:r w:rsidRPr="00DC106D">
        <w:rPr>
          <w:spacing w:val="-14"/>
          <w:sz w:val="20"/>
          <w:szCs w:val="20"/>
        </w:rPr>
        <w:t xml:space="preserve"> </w:t>
      </w:r>
      <w:r w:rsidRPr="00DC106D">
        <w:rPr>
          <w:sz w:val="20"/>
          <w:szCs w:val="20"/>
        </w:rPr>
        <w:t>was reached after study of mass transit focused on the Richmond Metropolitan Area in</w:t>
      </w:r>
      <w:r w:rsidRPr="00DC106D">
        <w:rPr>
          <w:spacing w:val="-32"/>
          <w:sz w:val="20"/>
          <w:szCs w:val="20"/>
        </w:rPr>
        <w:t xml:space="preserve"> </w:t>
      </w:r>
      <w:r w:rsidRPr="00DC106D">
        <w:rPr>
          <w:sz w:val="20"/>
          <w:szCs w:val="20"/>
        </w:rPr>
        <w:t xml:space="preserve">1987.  In August 1995, a copy of the original study, plus material on legislation at the National and State level, that had been enacted since the study, including the 1991 Federal Transportation Law, the </w:t>
      </w:r>
      <w:r w:rsidRPr="00DC106D">
        <w:rPr>
          <w:i/>
          <w:sz w:val="20"/>
          <w:szCs w:val="20"/>
        </w:rPr>
        <w:t>Inter-modal Surface Transportation</w:t>
      </w:r>
      <w:r w:rsidRPr="00DC106D">
        <w:rPr>
          <w:i/>
          <w:spacing w:val="-14"/>
          <w:sz w:val="20"/>
          <w:szCs w:val="20"/>
        </w:rPr>
        <w:t xml:space="preserve"> </w:t>
      </w:r>
      <w:r w:rsidRPr="00DC106D">
        <w:rPr>
          <w:i/>
          <w:sz w:val="20"/>
          <w:szCs w:val="20"/>
        </w:rPr>
        <w:t>Efficiency</w:t>
      </w:r>
      <w:r w:rsidRPr="00DC106D">
        <w:rPr>
          <w:i/>
          <w:spacing w:val="-16"/>
          <w:sz w:val="20"/>
          <w:szCs w:val="20"/>
        </w:rPr>
        <w:t xml:space="preserve"> </w:t>
      </w:r>
      <w:r w:rsidRPr="00DC106D">
        <w:rPr>
          <w:i/>
          <w:sz w:val="20"/>
          <w:szCs w:val="20"/>
        </w:rPr>
        <w:t>Act</w:t>
      </w:r>
      <w:r w:rsidRPr="00DC106D">
        <w:rPr>
          <w:spacing w:val="-13"/>
          <w:sz w:val="20"/>
          <w:szCs w:val="20"/>
        </w:rPr>
        <w:t xml:space="preserve"> </w:t>
      </w:r>
      <w:r w:rsidRPr="00DC106D">
        <w:rPr>
          <w:sz w:val="20"/>
          <w:szCs w:val="20"/>
        </w:rPr>
        <w:t>(ISTEA),</w:t>
      </w:r>
      <w:r w:rsidRPr="00DC106D">
        <w:rPr>
          <w:spacing w:val="15"/>
          <w:sz w:val="20"/>
          <w:szCs w:val="20"/>
        </w:rPr>
        <w:t xml:space="preserve"> </w:t>
      </w:r>
      <w:r w:rsidRPr="00DC106D">
        <w:rPr>
          <w:sz w:val="20"/>
          <w:szCs w:val="20"/>
        </w:rPr>
        <w:t>was</w:t>
      </w:r>
      <w:r w:rsidRPr="00DC106D">
        <w:rPr>
          <w:spacing w:val="-14"/>
          <w:sz w:val="20"/>
          <w:szCs w:val="20"/>
        </w:rPr>
        <w:t xml:space="preserve"> </w:t>
      </w:r>
      <w:r w:rsidRPr="00DC106D">
        <w:rPr>
          <w:sz w:val="20"/>
          <w:szCs w:val="20"/>
        </w:rPr>
        <w:t>sent</w:t>
      </w:r>
      <w:r w:rsidRPr="00DC106D">
        <w:rPr>
          <w:spacing w:val="-12"/>
          <w:sz w:val="20"/>
          <w:szCs w:val="20"/>
        </w:rPr>
        <w:t xml:space="preserve"> </w:t>
      </w:r>
      <w:r w:rsidRPr="00DC106D">
        <w:rPr>
          <w:sz w:val="20"/>
          <w:szCs w:val="20"/>
        </w:rPr>
        <w:t>to</w:t>
      </w:r>
      <w:r w:rsidRPr="00DC106D">
        <w:rPr>
          <w:spacing w:val="-14"/>
          <w:sz w:val="20"/>
          <w:szCs w:val="20"/>
        </w:rPr>
        <w:t xml:space="preserve"> </w:t>
      </w:r>
      <w:r w:rsidRPr="00DC106D">
        <w:rPr>
          <w:sz w:val="20"/>
          <w:szCs w:val="20"/>
        </w:rPr>
        <w:t>all</w:t>
      </w:r>
      <w:r w:rsidRPr="00DC106D">
        <w:rPr>
          <w:spacing w:val="-12"/>
          <w:sz w:val="20"/>
          <w:szCs w:val="20"/>
        </w:rPr>
        <w:t xml:space="preserve"> </w:t>
      </w:r>
      <w:r w:rsidRPr="00DC106D">
        <w:rPr>
          <w:sz w:val="20"/>
          <w:szCs w:val="20"/>
        </w:rPr>
        <w:t>local</w:t>
      </w:r>
      <w:r w:rsidRPr="00DC106D">
        <w:rPr>
          <w:spacing w:val="-13"/>
          <w:sz w:val="20"/>
          <w:szCs w:val="20"/>
        </w:rPr>
        <w:t xml:space="preserve"> </w:t>
      </w:r>
      <w:r w:rsidRPr="00DC106D">
        <w:rPr>
          <w:sz w:val="20"/>
          <w:szCs w:val="20"/>
        </w:rPr>
        <w:t>Leagues</w:t>
      </w:r>
      <w:r w:rsidRPr="00DC106D">
        <w:rPr>
          <w:spacing w:val="-13"/>
          <w:sz w:val="20"/>
          <w:szCs w:val="20"/>
        </w:rPr>
        <w:t xml:space="preserve"> </w:t>
      </w:r>
      <w:r w:rsidRPr="00DC106D">
        <w:rPr>
          <w:sz w:val="20"/>
          <w:szCs w:val="20"/>
        </w:rPr>
        <w:t>in</w:t>
      </w:r>
      <w:r w:rsidRPr="00DC106D">
        <w:rPr>
          <w:spacing w:val="-14"/>
          <w:sz w:val="20"/>
          <w:szCs w:val="20"/>
        </w:rPr>
        <w:t xml:space="preserve"> </w:t>
      </w:r>
      <w:r w:rsidRPr="00DC106D">
        <w:rPr>
          <w:sz w:val="20"/>
          <w:szCs w:val="20"/>
        </w:rPr>
        <w:t>Virginia.</w:t>
      </w:r>
      <w:r w:rsidRPr="00DC106D">
        <w:rPr>
          <w:spacing w:val="-13"/>
          <w:sz w:val="20"/>
          <w:szCs w:val="20"/>
        </w:rPr>
        <w:t xml:space="preserve"> </w:t>
      </w:r>
      <w:r w:rsidRPr="00DC106D">
        <w:rPr>
          <w:sz w:val="20"/>
          <w:szCs w:val="20"/>
        </w:rPr>
        <w:t>Twelve</w:t>
      </w:r>
      <w:r w:rsidRPr="00DC106D">
        <w:rPr>
          <w:spacing w:val="-2"/>
          <w:sz w:val="20"/>
          <w:szCs w:val="20"/>
        </w:rPr>
        <w:t xml:space="preserve"> </w:t>
      </w:r>
      <w:r w:rsidRPr="00DC106D">
        <w:rPr>
          <w:sz w:val="20"/>
          <w:szCs w:val="20"/>
        </w:rPr>
        <w:t>local</w:t>
      </w:r>
      <w:r w:rsidRPr="00DC106D">
        <w:rPr>
          <w:spacing w:val="-12"/>
          <w:sz w:val="20"/>
          <w:szCs w:val="20"/>
        </w:rPr>
        <w:t xml:space="preserve"> </w:t>
      </w:r>
      <w:r w:rsidRPr="00DC106D">
        <w:rPr>
          <w:sz w:val="20"/>
          <w:szCs w:val="20"/>
        </w:rPr>
        <w:t>Leagues</w:t>
      </w:r>
      <w:r w:rsidRPr="00DC106D">
        <w:rPr>
          <w:spacing w:val="-14"/>
          <w:sz w:val="20"/>
          <w:szCs w:val="20"/>
        </w:rPr>
        <w:t xml:space="preserve"> </w:t>
      </w:r>
      <w:r w:rsidRPr="00DC106D">
        <w:rPr>
          <w:sz w:val="20"/>
          <w:szCs w:val="20"/>
        </w:rPr>
        <w:t xml:space="preserve">concurred by the end of 1995. </w:t>
      </w:r>
    </w:p>
    <w:p w14:paraId="012B18A7" w14:textId="77777777" w:rsidR="007C567D" w:rsidRDefault="007C567D" w:rsidP="007C567D">
      <w:pPr>
        <w:rPr>
          <w:sz w:val="20"/>
          <w:szCs w:val="20"/>
        </w:rPr>
      </w:pPr>
    </w:p>
    <w:p w14:paraId="6D5D77B0" w14:textId="77777777" w:rsidR="007C567D" w:rsidRPr="00DC106D" w:rsidRDefault="007C567D" w:rsidP="007C567D">
      <w:pPr>
        <w:rPr>
          <w:b/>
          <w:sz w:val="20"/>
          <w:szCs w:val="20"/>
        </w:rPr>
      </w:pPr>
      <w:r w:rsidRPr="00DC106D">
        <w:rPr>
          <w:b/>
          <w:i/>
          <w:sz w:val="20"/>
          <w:szCs w:val="20"/>
          <w:u w:val="single"/>
        </w:rPr>
        <w:t xml:space="preserve">2013 </w:t>
      </w:r>
      <w:r>
        <w:rPr>
          <w:b/>
          <w:i/>
          <w:sz w:val="20"/>
          <w:szCs w:val="20"/>
          <w:u w:val="single"/>
        </w:rPr>
        <w:t>Recommendation</w:t>
      </w:r>
      <w:r w:rsidRPr="00DC106D">
        <w:rPr>
          <w:b/>
          <w:i/>
          <w:sz w:val="20"/>
          <w:szCs w:val="20"/>
        </w:rPr>
        <w:t xml:space="preserve">: </w:t>
      </w:r>
      <w:r>
        <w:rPr>
          <w:b/>
          <w:sz w:val="20"/>
          <w:szCs w:val="20"/>
        </w:rPr>
        <w:t>Include</w:t>
      </w:r>
      <w:r w:rsidRPr="00DC106D">
        <w:rPr>
          <w:b/>
          <w:sz w:val="20"/>
          <w:szCs w:val="20"/>
        </w:rPr>
        <w:t xml:space="preserve"> land use concepts such as transit-oriented </w:t>
      </w:r>
      <w:r w:rsidRPr="00DC106D">
        <w:rPr>
          <w:b/>
          <w:spacing w:val="-4"/>
          <w:sz w:val="20"/>
          <w:szCs w:val="20"/>
        </w:rPr>
        <w:t xml:space="preserve">development </w:t>
      </w:r>
      <w:r w:rsidRPr="00DC106D">
        <w:rPr>
          <w:b/>
          <w:sz w:val="20"/>
          <w:szCs w:val="20"/>
        </w:rPr>
        <w:t xml:space="preserve">(TOD) and other transportation planning practices in future policy </w:t>
      </w:r>
      <w:r>
        <w:rPr>
          <w:b/>
          <w:sz w:val="20"/>
          <w:szCs w:val="20"/>
        </w:rPr>
        <w:t xml:space="preserve">position </w:t>
      </w:r>
      <w:r w:rsidRPr="00DC106D">
        <w:rPr>
          <w:b/>
          <w:sz w:val="20"/>
          <w:szCs w:val="20"/>
        </w:rPr>
        <w:t>updating.</w:t>
      </w:r>
      <w:bookmarkStart w:id="0" w:name="_TOC_250011"/>
      <w:bookmarkEnd w:id="0"/>
    </w:p>
    <w:p w14:paraId="35C57D8C" w14:textId="77777777" w:rsidR="00787834" w:rsidRPr="00787834" w:rsidRDefault="00787834" w:rsidP="00A25184">
      <w:pPr>
        <w:rPr>
          <w:sz w:val="24"/>
          <w:szCs w:val="24"/>
        </w:rPr>
      </w:pPr>
    </w:p>
    <w:p w14:paraId="746E245F" w14:textId="77777777" w:rsidR="00787834" w:rsidRDefault="00787834" w:rsidP="00B17527">
      <w:pPr>
        <w:rPr>
          <w:sz w:val="24"/>
          <w:szCs w:val="24"/>
        </w:rPr>
      </w:pPr>
    </w:p>
    <w:p w14:paraId="40763969" w14:textId="77777777" w:rsidR="007C567D" w:rsidRDefault="007C567D" w:rsidP="00B17527">
      <w:pPr>
        <w:rPr>
          <w:sz w:val="24"/>
          <w:szCs w:val="24"/>
        </w:rPr>
      </w:pPr>
    </w:p>
    <w:p w14:paraId="12855660" w14:textId="77777777" w:rsidR="00E84C3A" w:rsidRDefault="00E84C3A" w:rsidP="00B17527">
      <w:pPr>
        <w:rPr>
          <w:sz w:val="24"/>
          <w:szCs w:val="24"/>
        </w:rPr>
      </w:pPr>
    </w:p>
    <w:p w14:paraId="204F6390" w14:textId="77777777" w:rsidR="00BC7CB1" w:rsidRDefault="00BC7CB1" w:rsidP="00BC7CB1">
      <w:pPr>
        <w:jc w:val="center"/>
        <w:rPr>
          <w:b/>
          <w:lang w:bidi="ar-SA"/>
        </w:rPr>
      </w:pPr>
      <w:r>
        <w:rPr>
          <w:b/>
        </w:rPr>
        <w:t>LWV-VA POLICY POSITION</w:t>
      </w:r>
    </w:p>
    <w:p w14:paraId="20AB581E" w14:textId="77777777" w:rsidR="00BC7CB1" w:rsidRDefault="00BC7CB1" w:rsidP="00BC7CB1">
      <w:pPr>
        <w:rPr>
          <w:sz w:val="24"/>
          <w:szCs w:val="24"/>
        </w:rPr>
      </w:pPr>
    </w:p>
    <w:p w14:paraId="68603157" w14:textId="77777777" w:rsidR="00BC7CB1" w:rsidRDefault="00BC7CB1" w:rsidP="00BC7CB1">
      <w:pPr>
        <w:rPr>
          <w:rFonts w:asciiTheme="minorHAnsi" w:hAnsiTheme="minorHAnsi" w:cstheme="minorHAnsi"/>
          <w:b/>
          <w:color w:val="0070C0"/>
          <w:sz w:val="20"/>
          <w:szCs w:val="20"/>
        </w:rPr>
      </w:pPr>
      <w:r>
        <w:rPr>
          <w:rFonts w:cstheme="minorHAnsi"/>
          <w:b/>
          <w:sz w:val="20"/>
          <w:szCs w:val="20"/>
        </w:rPr>
        <w:t>ISSUE</w:t>
      </w:r>
      <w:r>
        <w:rPr>
          <w:rFonts w:cstheme="minorHAnsi"/>
          <w:sz w:val="20"/>
          <w:szCs w:val="20"/>
        </w:rPr>
        <w:t>:</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 xml:space="preserve">       </w:t>
      </w:r>
      <w:r>
        <w:rPr>
          <w:rFonts w:cstheme="minorHAnsi"/>
          <w:b/>
          <w:color w:val="0070C0"/>
          <w:sz w:val="20"/>
          <w:szCs w:val="20"/>
        </w:rPr>
        <w:t xml:space="preserve">Women’s Rights in Virginia Law </w:t>
      </w:r>
      <w:r>
        <w:rPr>
          <w:rFonts w:cstheme="minorHAnsi"/>
          <w:color w:val="0070C0"/>
          <w:sz w:val="20"/>
          <w:szCs w:val="20"/>
        </w:rPr>
        <w:t xml:space="preserve">       </w:t>
      </w:r>
      <w:r>
        <w:rPr>
          <w:rFonts w:cstheme="minorHAnsi"/>
          <w:b/>
          <w:color w:val="0070C0"/>
          <w:sz w:val="20"/>
          <w:szCs w:val="20"/>
        </w:rPr>
        <w:t xml:space="preserve"> </w:t>
      </w:r>
    </w:p>
    <w:p w14:paraId="4D51CA85" w14:textId="77777777" w:rsidR="00BC7CB1" w:rsidRDefault="00BC7CB1" w:rsidP="00BC7CB1">
      <w:pPr>
        <w:rPr>
          <w:rFonts w:cstheme="minorHAnsi"/>
          <w:b/>
          <w:color w:val="0070C0"/>
          <w:sz w:val="20"/>
          <w:szCs w:val="20"/>
        </w:rPr>
      </w:pPr>
    </w:p>
    <w:p w14:paraId="55D32A14" w14:textId="77777777" w:rsidR="00BC7CB1" w:rsidRDefault="00BC7CB1" w:rsidP="00BC7CB1">
      <w:pPr>
        <w:rPr>
          <w:rFonts w:cstheme="minorHAnsi"/>
          <w:b/>
          <w:color w:val="FF0000"/>
          <w:sz w:val="20"/>
          <w:szCs w:val="20"/>
        </w:rPr>
      </w:pPr>
      <w:r>
        <w:rPr>
          <w:rFonts w:cstheme="minorHAnsi"/>
          <w:b/>
          <w:sz w:val="20"/>
          <w:szCs w:val="20"/>
        </w:rPr>
        <w:t>ADVOCACY STATUS:</w:t>
      </w:r>
      <w:r>
        <w:rPr>
          <w:rFonts w:cstheme="minorHAnsi"/>
          <w:b/>
          <w:sz w:val="20"/>
          <w:szCs w:val="20"/>
        </w:rPr>
        <w:tab/>
        <w:t xml:space="preserve">                     </w:t>
      </w:r>
      <w:r>
        <w:rPr>
          <w:rFonts w:cstheme="minorHAnsi"/>
          <w:b/>
          <w:color w:val="FF0000"/>
          <w:sz w:val="20"/>
          <w:szCs w:val="20"/>
        </w:rPr>
        <w:t>Active</w:t>
      </w:r>
    </w:p>
    <w:p w14:paraId="21023256" w14:textId="77777777" w:rsidR="00BC7CB1" w:rsidRDefault="00BC7CB1" w:rsidP="00BC7CB1">
      <w:pPr>
        <w:rPr>
          <w:rFonts w:cstheme="minorHAnsi"/>
          <w:b/>
          <w:color w:val="FF0000"/>
          <w:sz w:val="20"/>
          <w:szCs w:val="20"/>
        </w:rPr>
      </w:pPr>
    </w:p>
    <w:p w14:paraId="6C51C463" w14:textId="77777777" w:rsidR="00BC7CB1" w:rsidRDefault="00BC7CB1" w:rsidP="00BC7CB1">
      <w:pPr>
        <w:rPr>
          <w:rFonts w:cstheme="minorHAnsi"/>
          <w:sz w:val="20"/>
          <w:szCs w:val="20"/>
        </w:rPr>
      </w:pPr>
      <w:r>
        <w:rPr>
          <w:rFonts w:cstheme="minorHAnsi"/>
          <w:b/>
          <w:sz w:val="20"/>
          <w:szCs w:val="20"/>
        </w:rPr>
        <w:t>POSITION IN BRIEF</w:t>
      </w:r>
      <w:r>
        <w:rPr>
          <w:rFonts w:cstheme="minorHAnsi"/>
          <w:sz w:val="20"/>
          <w:szCs w:val="20"/>
        </w:rPr>
        <w:t xml:space="preserve">:  </w:t>
      </w:r>
    </w:p>
    <w:p w14:paraId="17E7FE2E" w14:textId="77777777" w:rsidR="00BC7CB1" w:rsidRDefault="00BC7CB1" w:rsidP="00BC7CB1">
      <w:pPr>
        <w:rPr>
          <w:rFonts w:cstheme="minorHAnsi"/>
          <w:sz w:val="20"/>
          <w:szCs w:val="20"/>
        </w:rPr>
      </w:pPr>
    </w:p>
    <w:p w14:paraId="3A0EFA10" w14:textId="389AB089" w:rsidR="00BC7CB1" w:rsidRDefault="00BC7CB1" w:rsidP="00BC7CB1">
      <w:pPr>
        <w:rPr>
          <w:rFonts w:cstheme="minorHAnsi"/>
          <w:sz w:val="20"/>
          <w:szCs w:val="20"/>
        </w:rPr>
      </w:pPr>
      <w:r>
        <w:rPr>
          <w:rFonts w:cstheme="minorHAnsi"/>
          <w:sz w:val="20"/>
          <w:szCs w:val="20"/>
        </w:rPr>
        <w:t>The League of Women Voters of Virginia supports the legal recognition of marriage as an equal partnership, including policies that recognize non-monetary as well as monetary contributions to a marriage by each partner, surviving spouse policies that specify that if one spouse dies without a will, the surviving spouse should inherit all property; divorce policies that recognize separately acquired property before marriage and during marriage through gifts or inheritance; elimination of the concept of “fault” in the Court’s division of marital property; and legal recognition of valid pre-nuptial contracts.  (</w:t>
      </w:r>
      <w:r w:rsidR="00BB0C03">
        <w:rPr>
          <w:rFonts w:cstheme="minorHAnsi"/>
          <w:sz w:val="20"/>
          <w:szCs w:val="20"/>
        </w:rPr>
        <w:t xml:space="preserve">Adopted 1979; Amended </w:t>
      </w:r>
      <w:r>
        <w:rPr>
          <w:rFonts w:cstheme="minorHAnsi"/>
          <w:sz w:val="20"/>
          <w:szCs w:val="20"/>
        </w:rPr>
        <w:t xml:space="preserve">1981, 2019 </w:t>
      </w:r>
      <w:r>
        <w:rPr>
          <w:rFonts w:cstheme="minorHAnsi"/>
          <w:b/>
          <w:sz w:val="20"/>
          <w:szCs w:val="20"/>
        </w:rPr>
        <w:t>Recommendation</w:t>
      </w:r>
      <w:r>
        <w:rPr>
          <w:rFonts w:cstheme="minorHAnsi"/>
          <w:sz w:val="20"/>
          <w:szCs w:val="20"/>
        </w:rPr>
        <w:t xml:space="preserve">)  </w:t>
      </w:r>
    </w:p>
    <w:p w14:paraId="6B9BF8FF" w14:textId="3DC5D1EF" w:rsidR="00BC7CB1" w:rsidRDefault="00BC7CB1" w:rsidP="00BC7CB1">
      <w:pPr>
        <w:rPr>
          <w:rFonts w:cstheme="minorHAnsi"/>
          <w:sz w:val="20"/>
          <w:szCs w:val="20"/>
        </w:rPr>
      </w:pPr>
    </w:p>
    <w:p w14:paraId="28A9224A" w14:textId="77777777" w:rsidR="00C07659" w:rsidRDefault="00C07659" w:rsidP="00C07659">
      <w:pPr>
        <w:rPr>
          <w:rFonts w:cstheme="minorHAnsi"/>
          <w:b/>
          <w:sz w:val="20"/>
          <w:szCs w:val="20"/>
        </w:rPr>
      </w:pPr>
      <w:r w:rsidRPr="00D56E5E">
        <w:rPr>
          <w:rFonts w:cstheme="minorHAnsi"/>
          <w:b/>
          <w:sz w:val="20"/>
          <w:szCs w:val="20"/>
          <w:u w:val="single"/>
        </w:rPr>
        <w:t>Recommendation:</w:t>
      </w:r>
      <w:r>
        <w:rPr>
          <w:rFonts w:cstheme="minorHAnsi"/>
          <w:b/>
          <w:sz w:val="20"/>
          <w:szCs w:val="20"/>
        </w:rPr>
        <w:t xml:space="preserve"> The League recognizes that the intent of its earlier positions has been accomplished and the item should be expanded to include a review of current trends [or the position should be deleted]. </w:t>
      </w:r>
    </w:p>
    <w:p w14:paraId="141C9C69" w14:textId="77777777" w:rsidR="00C07659" w:rsidRDefault="00C07659" w:rsidP="00BC7CB1">
      <w:pPr>
        <w:rPr>
          <w:rFonts w:cstheme="minorHAnsi"/>
          <w:sz w:val="20"/>
          <w:szCs w:val="20"/>
        </w:rPr>
      </w:pPr>
    </w:p>
    <w:p w14:paraId="59AC4FE3" w14:textId="77777777" w:rsidR="00BC7CB1" w:rsidRDefault="00BC7CB1" w:rsidP="00BC7CB1">
      <w:pPr>
        <w:rPr>
          <w:rFonts w:cstheme="minorHAnsi"/>
          <w:sz w:val="20"/>
          <w:szCs w:val="20"/>
        </w:rPr>
      </w:pPr>
      <w:r>
        <w:rPr>
          <w:rFonts w:cstheme="minorHAnsi"/>
          <w:b/>
          <w:sz w:val="20"/>
          <w:szCs w:val="20"/>
        </w:rPr>
        <w:t>POSITION IN FULL</w:t>
      </w:r>
      <w:r>
        <w:rPr>
          <w:rFonts w:cstheme="minorHAnsi"/>
          <w:sz w:val="20"/>
          <w:szCs w:val="20"/>
        </w:rPr>
        <w:t xml:space="preserve">:  </w:t>
      </w:r>
    </w:p>
    <w:p w14:paraId="42819E0B" w14:textId="77777777" w:rsidR="00BC7CB1" w:rsidRDefault="00BC7CB1" w:rsidP="00BC7CB1">
      <w:pPr>
        <w:rPr>
          <w:rFonts w:cstheme="minorHAnsi"/>
          <w:sz w:val="20"/>
          <w:szCs w:val="20"/>
        </w:rPr>
      </w:pPr>
    </w:p>
    <w:p w14:paraId="0198D907" w14:textId="77777777" w:rsidR="00BC7CB1" w:rsidRDefault="00BC7CB1" w:rsidP="00BC7CB1">
      <w:pPr>
        <w:rPr>
          <w:rFonts w:cstheme="minorHAnsi"/>
          <w:sz w:val="20"/>
          <w:szCs w:val="20"/>
        </w:rPr>
      </w:pPr>
      <w:r>
        <w:rPr>
          <w:rFonts w:cstheme="minorHAnsi"/>
          <w:sz w:val="20"/>
          <w:szCs w:val="20"/>
        </w:rPr>
        <w:t>The League of Women Voters of Virginia supports marriage as a partnership, that the principles of fairness, equity, and equality should govern the legal rights and responsibilities of each partner in a marriage. To carry out the concept that marriage should be given legal recognition as an equal partnership, we believe that all contributions to a marriage should be recognized, non-monetary as well as</w:t>
      </w:r>
      <w:r>
        <w:rPr>
          <w:rFonts w:cstheme="minorHAnsi"/>
          <w:spacing w:val="1"/>
          <w:sz w:val="20"/>
          <w:szCs w:val="20"/>
        </w:rPr>
        <w:t xml:space="preserve"> </w:t>
      </w:r>
      <w:r>
        <w:rPr>
          <w:rFonts w:cstheme="minorHAnsi"/>
          <w:sz w:val="20"/>
          <w:szCs w:val="20"/>
        </w:rPr>
        <w:t xml:space="preserve">monetary.  </w:t>
      </w:r>
    </w:p>
    <w:p w14:paraId="5FCA8A87" w14:textId="77777777" w:rsidR="00BC7CB1" w:rsidRDefault="00BC7CB1" w:rsidP="00BC7CB1">
      <w:pPr>
        <w:rPr>
          <w:rFonts w:cstheme="minorHAnsi"/>
          <w:sz w:val="20"/>
          <w:szCs w:val="20"/>
        </w:rPr>
      </w:pPr>
    </w:p>
    <w:p w14:paraId="78314498" w14:textId="77777777" w:rsidR="00BC7CB1" w:rsidRDefault="00BC7CB1" w:rsidP="005215C0">
      <w:pPr>
        <w:pStyle w:val="ListParagraph"/>
        <w:widowControl w:val="0"/>
        <w:numPr>
          <w:ilvl w:val="0"/>
          <w:numId w:val="40"/>
        </w:numPr>
        <w:autoSpaceDE w:val="0"/>
        <w:autoSpaceDN w:val="0"/>
        <w:rPr>
          <w:rFonts w:cstheme="minorHAnsi"/>
          <w:sz w:val="20"/>
          <w:szCs w:val="20"/>
        </w:rPr>
      </w:pPr>
      <w:r>
        <w:rPr>
          <w:rFonts w:cstheme="minorHAnsi"/>
          <w:sz w:val="20"/>
          <w:szCs w:val="20"/>
        </w:rPr>
        <w:t>Estate Property:</w:t>
      </w:r>
    </w:p>
    <w:p w14:paraId="15216193" w14:textId="77777777" w:rsidR="00BC7CB1" w:rsidRDefault="00BC7CB1" w:rsidP="00BC7CB1">
      <w:pPr>
        <w:rPr>
          <w:rFonts w:cstheme="minorHAnsi"/>
          <w:sz w:val="20"/>
          <w:szCs w:val="20"/>
        </w:rPr>
      </w:pPr>
    </w:p>
    <w:p w14:paraId="3CA8FCAD" w14:textId="77777777" w:rsidR="00BC7CB1" w:rsidRDefault="00BC7CB1" w:rsidP="00BC7CB1">
      <w:pPr>
        <w:rPr>
          <w:rFonts w:cstheme="minorHAnsi"/>
          <w:sz w:val="20"/>
          <w:szCs w:val="20"/>
        </w:rPr>
      </w:pPr>
      <w:r>
        <w:rPr>
          <w:rFonts w:cstheme="minorHAnsi"/>
          <w:sz w:val="20"/>
          <w:szCs w:val="20"/>
        </w:rPr>
        <w:t xml:space="preserve">Until such time as the principle of equally shared marital property is obtained in Virginia Law, the League believes that: </w:t>
      </w:r>
    </w:p>
    <w:p w14:paraId="39F23C22" w14:textId="77777777" w:rsidR="00BC7CB1" w:rsidRDefault="00BC7CB1" w:rsidP="00BC7CB1">
      <w:pPr>
        <w:rPr>
          <w:rFonts w:cstheme="minorHAnsi"/>
          <w:sz w:val="20"/>
          <w:szCs w:val="20"/>
        </w:rPr>
      </w:pPr>
    </w:p>
    <w:p w14:paraId="1CF9C28A" w14:textId="77777777" w:rsidR="00BC7CB1" w:rsidRDefault="00BC7CB1" w:rsidP="005215C0">
      <w:pPr>
        <w:pStyle w:val="ListParagraph"/>
        <w:widowControl w:val="0"/>
        <w:numPr>
          <w:ilvl w:val="0"/>
          <w:numId w:val="41"/>
        </w:numPr>
        <w:tabs>
          <w:tab w:val="left" w:pos="962"/>
        </w:tabs>
        <w:autoSpaceDE w:val="0"/>
        <w:autoSpaceDN w:val="0"/>
        <w:spacing w:line="269" w:lineRule="exact"/>
        <w:rPr>
          <w:rFonts w:cstheme="minorHAnsi"/>
          <w:sz w:val="20"/>
          <w:szCs w:val="20"/>
        </w:rPr>
      </w:pPr>
      <w:r>
        <w:rPr>
          <w:rFonts w:cstheme="minorHAnsi"/>
          <w:sz w:val="20"/>
          <w:szCs w:val="20"/>
        </w:rPr>
        <w:t>In case of death, if one spouse dies without a will, the surviving spouse should inherit all the</w:t>
      </w:r>
      <w:r>
        <w:rPr>
          <w:rFonts w:cstheme="minorHAnsi"/>
          <w:spacing w:val="-16"/>
          <w:sz w:val="20"/>
          <w:szCs w:val="20"/>
        </w:rPr>
        <w:t xml:space="preserve"> </w:t>
      </w:r>
      <w:r>
        <w:rPr>
          <w:rFonts w:cstheme="minorHAnsi"/>
          <w:sz w:val="20"/>
          <w:szCs w:val="20"/>
        </w:rPr>
        <w:t>property.</w:t>
      </w:r>
    </w:p>
    <w:p w14:paraId="34A8E7F9" w14:textId="77777777" w:rsidR="00BC7CB1" w:rsidRDefault="00BC7CB1" w:rsidP="00BC7CB1">
      <w:pPr>
        <w:tabs>
          <w:tab w:val="left" w:pos="962"/>
        </w:tabs>
        <w:spacing w:line="269" w:lineRule="exact"/>
        <w:ind w:left="241"/>
        <w:rPr>
          <w:rFonts w:cstheme="minorHAnsi"/>
          <w:sz w:val="20"/>
          <w:szCs w:val="20"/>
        </w:rPr>
      </w:pPr>
    </w:p>
    <w:p w14:paraId="4ED80C01" w14:textId="77777777" w:rsidR="00BC7CB1" w:rsidRDefault="00BC7CB1" w:rsidP="005215C0">
      <w:pPr>
        <w:pStyle w:val="ListParagraph"/>
        <w:widowControl w:val="0"/>
        <w:numPr>
          <w:ilvl w:val="0"/>
          <w:numId w:val="41"/>
        </w:numPr>
        <w:tabs>
          <w:tab w:val="left" w:pos="962"/>
        </w:tabs>
        <w:autoSpaceDE w:val="0"/>
        <w:autoSpaceDN w:val="0"/>
        <w:ind w:right="220"/>
        <w:rPr>
          <w:rFonts w:cstheme="minorHAnsi"/>
          <w:sz w:val="20"/>
          <w:szCs w:val="20"/>
        </w:rPr>
      </w:pPr>
      <w:r>
        <w:rPr>
          <w:rFonts w:cstheme="minorHAnsi"/>
          <w:sz w:val="20"/>
          <w:szCs w:val="20"/>
        </w:rPr>
        <w:t>If a spouse renounces a will, statutes regarding augmented estate should provide for the share of the surviving spouse to be at least one</w:t>
      </w:r>
      <w:r>
        <w:rPr>
          <w:rFonts w:cstheme="minorHAnsi"/>
          <w:spacing w:val="1"/>
          <w:sz w:val="20"/>
          <w:szCs w:val="20"/>
        </w:rPr>
        <w:t xml:space="preserve"> </w:t>
      </w:r>
      <w:r>
        <w:rPr>
          <w:rFonts w:cstheme="minorHAnsi"/>
          <w:sz w:val="20"/>
          <w:szCs w:val="20"/>
        </w:rPr>
        <w:t>half.</w:t>
      </w:r>
    </w:p>
    <w:p w14:paraId="51516651" w14:textId="77777777" w:rsidR="00BC7CB1" w:rsidRDefault="00BC7CB1" w:rsidP="00BC7CB1">
      <w:pPr>
        <w:pStyle w:val="ListParagraph"/>
        <w:rPr>
          <w:rFonts w:cstheme="minorHAnsi"/>
          <w:sz w:val="20"/>
          <w:szCs w:val="20"/>
        </w:rPr>
      </w:pPr>
    </w:p>
    <w:p w14:paraId="3ACF171B" w14:textId="77777777" w:rsidR="00BC7CB1" w:rsidRDefault="00BC7CB1" w:rsidP="005215C0">
      <w:pPr>
        <w:pStyle w:val="BodyText"/>
        <w:widowControl w:val="0"/>
        <w:numPr>
          <w:ilvl w:val="0"/>
          <w:numId w:val="40"/>
        </w:numPr>
        <w:autoSpaceDE w:val="0"/>
        <w:autoSpaceDN w:val="0"/>
        <w:spacing w:line="253" w:lineRule="exact"/>
        <w:rPr>
          <w:rFonts w:asciiTheme="minorHAnsi" w:hAnsiTheme="minorHAnsi" w:cstheme="minorHAnsi"/>
          <w:sz w:val="20"/>
          <w:szCs w:val="20"/>
        </w:rPr>
      </w:pPr>
      <w:r>
        <w:rPr>
          <w:rFonts w:asciiTheme="minorHAnsi" w:hAnsiTheme="minorHAnsi" w:cstheme="minorHAnsi"/>
          <w:sz w:val="20"/>
          <w:szCs w:val="20"/>
        </w:rPr>
        <w:t>In divorce:</w:t>
      </w:r>
    </w:p>
    <w:p w14:paraId="35B62CF1" w14:textId="77777777" w:rsidR="00BC7CB1" w:rsidRDefault="00BC7CB1" w:rsidP="00BC7CB1">
      <w:pPr>
        <w:tabs>
          <w:tab w:val="left" w:pos="962"/>
        </w:tabs>
        <w:ind w:left="241" w:right="220"/>
        <w:jc w:val="both"/>
        <w:rPr>
          <w:rFonts w:asciiTheme="minorHAnsi" w:hAnsiTheme="minorHAnsi" w:cstheme="minorHAnsi"/>
          <w:sz w:val="20"/>
          <w:szCs w:val="20"/>
        </w:rPr>
      </w:pPr>
    </w:p>
    <w:p w14:paraId="28E6F3FE" w14:textId="77777777" w:rsidR="00BC7CB1" w:rsidRDefault="00BC7CB1" w:rsidP="005215C0">
      <w:pPr>
        <w:pStyle w:val="ListParagraph"/>
        <w:widowControl w:val="0"/>
        <w:numPr>
          <w:ilvl w:val="0"/>
          <w:numId w:val="41"/>
        </w:numPr>
        <w:tabs>
          <w:tab w:val="left" w:pos="962"/>
        </w:tabs>
        <w:autoSpaceDE w:val="0"/>
        <w:autoSpaceDN w:val="0"/>
        <w:ind w:right="220"/>
        <w:jc w:val="both"/>
        <w:rPr>
          <w:rFonts w:cstheme="minorHAnsi"/>
          <w:sz w:val="20"/>
          <w:szCs w:val="20"/>
        </w:rPr>
      </w:pPr>
      <w:r>
        <w:rPr>
          <w:rFonts w:cstheme="minorHAnsi"/>
          <w:sz w:val="20"/>
          <w:szCs w:val="20"/>
        </w:rPr>
        <w:t>Marital property should be defined as all real and personal property excluding all real and personal property acquired before marriage, all property acquired during the marriage through inheritance and/or gifts from someone (other than the other party), and property exchanged for separate property if it has been retained as separate property and not</w:t>
      </w:r>
      <w:r>
        <w:rPr>
          <w:rFonts w:cstheme="minorHAnsi"/>
          <w:spacing w:val="-29"/>
          <w:sz w:val="20"/>
          <w:szCs w:val="20"/>
        </w:rPr>
        <w:t xml:space="preserve"> </w:t>
      </w:r>
      <w:r>
        <w:rPr>
          <w:rFonts w:cstheme="minorHAnsi"/>
          <w:sz w:val="20"/>
          <w:szCs w:val="20"/>
        </w:rPr>
        <w:t>commingled.</w:t>
      </w:r>
    </w:p>
    <w:p w14:paraId="3F2B13F7" w14:textId="77777777" w:rsidR="00BC7CB1" w:rsidRDefault="00BC7CB1" w:rsidP="005215C0">
      <w:pPr>
        <w:pStyle w:val="ListParagraph"/>
        <w:widowControl w:val="0"/>
        <w:numPr>
          <w:ilvl w:val="0"/>
          <w:numId w:val="41"/>
        </w:numPr>
        <w:tabs>
          <w:tab w:val="left" w:pos="962"/>
        </w:tabs>
        <w:autoSpaceDE w:val="0"/>
        <w:autoSpaceDN w:val="0"/>
        <w:spacing w:line="268" w:lineRule="exact"/>
        <w:rPr>
          <w:rFonts w:cstheme="minorHAnsi"/>
          <w:sz w:val="20"/>
          <w:szCs w:val="20"/>
        </w:rPr>
      </w:pPr>
      <w:r>
        <w:rPr>
          <w:rFonts w:cstheme="minorHAnsi"/>
          <w:sz w:val="20"/>
          <w:szCs w:val="20"/>
        </w:rPr>
        <w:t xml:space="preserve">Fault should not </w:t>
      </w:r>
      <w:proofErr w:type="gramStart"/>
      <w:r>
        <w:rPr>
          <w:rFonts w:cstheme="minorHAnsi"/>
          <w:sz w:val="20"/>
          <w:szCs w:val="20"/>
        </w:rPr>
        <w:t>enter into</w:t>
      </w:r>
      <w:proofErr w:type="gramEnd"/>
      <w:r>
        <w:rPr>
          <w:rFonts w:cstheme="minorHAnsi"/>
          <w:sz w:val="20"/>
          <w:szCs w:val="20"/>
        </w:rPr>
        <w:t xml:space="preserve"> the court's division of marital</w:t>
      </w:r>
      <w:r>
        <w:rPr>
          <w:rFonts w:cstheme="minorHAnsi"/>
          <w:spacing w:val="-1"/>
          <w:sz w:val="20"/>
          <w:szCs w:val="20"/>
        </w:rPr>
        <w:t xml:space="preserve"> </w:t>
      </w:r>
      <w:r>
        <w:rPr>
          <w:rFonts w:cstheme="minorHAnsi"/>
          <w:sz w:val="20"/>
          <w:szCs w:val="20"/>
        </w:rPr>
        <w:t>property.</w:t>
      </w:r>
    </w:p>
    <w:p w14:paraId="72A9C983" w14:textId="77777777" w:rsidR="00BC7CB1" w:rsidRDefault="00BC7CB1" w:rsidP="005215C0">
      <w:pPr>
        <w:pStyle w:val="ListParagraph"/>
        <w:widowControl w:val="0"/>
        <w:numPr>
          <w:ilvl w:val="0"/>
          <w:numId w:val="41"/>
        </w:numPr>
        <w:tabs>
          <w:tab w:val="left" w:pos="962"/>
        </w:tabs>
        <w:autoSpaceDE w:val="0"/>
        <w:autoSpaceDN w:val="0"/>
        <w:ind w:right="220"/>
        <w:rPr>
          <w:rFonts w:cstheme="minorHAnsi"/>
          <w:sz w:val="20"/>
          <w:szCs w:val="20"/>
        </w:rPr>
      </w:pPr>
      <w:r>
        <w:rPr>
          <w:rFonts w:cstheme="minorHAnsi"/>
          <w:sz w:val="20"/>
          <w:szCs w:val="20"/>
        </w:rPr>
        <w:t>Prenuptial contracts that fulfill all requirements of contract law should be recognized as valid. (1980, 1983)</w:t>
      </w:r>
    </w:p>
    <w:p w14:paraId="76A49E2C" w14:textId="77777777" w:rsidR="00BC7CB1" w:rsidRDefault="00BC7CB1" w:rsidP="00BC7CB1">
      <w:pPr>
        <w:pStyle w:val="BodyText"/>
        <w:spacing w:line="250" w:lineRule="exact"/>
        <w:ind w:left="140"/>
        <w:rPr>
          <w:rFonts w:asciiTheme="minorHAnsi" w:hAnsiTheme="minorHAnsi" w:cstheme="minorHAnsi"/>
          <w:sz w:val="20"/>
          <w:szCs w:val="20"/>
        </w:rPr>
      </w:pPr>
    </w:p>
    <w:p w14:paraId="2454FA4B" w14:textId="77777777" w:rsidR="00BC7CB1" w:rsidRDefault="00BC7CB1" w:rsidP="005215C0">
      <w:pPr>
        <w:pStyle w:val="BodyText"/>
        <w:widowControl w:val="0"/>
        <w:numPr>
          <w:ilvl w:val="0"/>
          <w:numId w:val="40"/>
        </w:numPr>
        <w:autoSpaceDE w:val="0"/>
        <w:autoSpaceDN w:val="0"/>
        <w:spacing w:line="250" w:lineRule="exact"/>
        <w:rPr>
          <w:rFonts w:asciiTheme="minorHAnsi" w:hAnsiTheme="minorHAnsi" w:cstheme="minorHAnsi"/>
          <w:sz w:val="20"/>
          <w:szCs w:val="20"/>
        </w:rPr>
      </w:pPr>
      <w:r>
        <w:rPr>
          <w:rFonts w:asciiTheme="minorHAnsi" w:hAnsiTheme="minorHAnsi" w:cstheme="minorHAnsi"/>
          <w:sz w:val="20"/>
          <w:szCs w:val="20"/>
        </w:rPr>
        <w:t xml:space="preserve">Sexual Harassment: </w:t>
      </w:r>
    </w:p>
    <w:p w14:paraId="6B12CFE8" w14:textId="77777777" w:rsidR="00BC7CB1" w:rsidRDefault="00BC7CB1" w:rsidP="00BC7CB1">
      <w:pPr>
        <w:pStyle w:val="BodyText"/>
        <w:spacing w:line="250" w:lineRule="exact"/>
        <w:ind w:left="140"/>
        <w:rPr>
          <w:rFonts w:asciiTheme="minorHAnsi" w:hAnsiTheme="minorHAnsi" w:cstheme="minorHAnsi"/>
          <w:sz w:val="20"/>
          <w:szCs w:val="20"/>
        </w:rPr>
      </w:pPr>
    </w:p>
    <w:p w14:paraId="4BBEEE1E" w14:textId="1CA3DFE7" w:rsidR="00BC7CB1" w:rsidRDefault="00BC7CB1" w:rsidP="00BC7CB1">
      <w:pPr>
        <w:pStyle w:val="BodyText"/>
        <w:spacing w:line="250" w:lineRule="exact"/>
        <w:ind w:left="140"/>
        <w:rPr>
          <w:rFonts w:asciiTheme="minorHAnsi" w:hAnsiTheme="minorHAnsi" w:cstheme="minorHAnsi"/>
          <w:sz w:val="20"/>
          <w:szCs w:val="20"/>
        </w:rPr>
      </w:pPr>
      <w:r>
        <w:rPr>
          <w:rFonts w:asciiTheme="minorHAnsi" w:hAnsiTheme="minorHAnsi" w:cstheme="minorHAnsi"/>
          <w:sz w:val="20"/>
          <w:szCs w:val="20"/>
        </w:rPr>
        <w:t>The League of Women Voters Opposes Sexual Harassment. (2019).</w:t>
      </w:r>
    </w:p>
    <w:p w14:paraId="55D17416" w14:textId="5F5F61A8" w:rsidR="00C07659" w:rsidRDefault="00C07659" w:rsidP="00BC7CB1">
      <w:pPr>
        <w:pStyle w:val="BodyText"/>
        <w:spacing w:line="250" w:lineRule="exact"/>
        <w:ind w:left="140"/>
        <w:rPr>
          <w:rFonts w:asciiTheme="minorHAnsi" w:hAnsiTheme="minorHAnsi" w:cstheme="minorHAnsi"/>
          <w:sz w:val="20"/>
          <w:szCs w:val="20"/>
        </w:rPr>
      </w:pPr>
    </w:p>
    <w:p w14:paraId="4B8A4F58" w14:textId="77777777" w:rsidR="00C07659" w:rsidRDefault="00C07659" w:rsidP="00C07659">
      <w:pPr>
        <w:rPr>
          <w:rFonts w:cstheme="minorHAnsi"/>
          <w:b/>
          <w:sz w:val="20"/>
          <w:szCs w:val="20"/>
        </w:rPr>
      </w:pPr>
      <w:r w:rsidRPr="00610CA2">
        <w:rPr>
          <w:rFonts w:cstheme="minorHAnsi"/>
          <w:b/>
          <w:sz w:val="20"/>
          <w:szCs w:val="20"/>
          <w:u w:val="single"/>
        </w:rPr>
        <w:t>Recommendation</w:t>
      </w:r>
      <w:r>
        <w:rPr>
          <w:rFonts w:cstheme="minorHAnsi"/>
          <w:b/>
          <w:sz w:val="20"/>
          <w:szCs w:val="20"/>
        </w:rPr>
        <w:t xml:space="preserve">: The League recognizes that the intent of its earlier positions has been accomplished and the item should be expanded to include a review of current trends [or the position should be deleted]. </w:t>
      </w:r>
    </w:p>
    <w:p w14:paraId="693258EC" w14:textId="6AB42C98" w:rsidR="00C07659" w:rsidRDefault="00C07659" w:rsidP="00BC7CB1">
      <w:pPr>
        <w:pStyle w:val="BodyText"/>
        <w:spacing w:line="250" w:lineRule="exact"/>
        <w:ind w:left="140"/>
        <w:rPr>
          <w:rFonts w:asciiTheme="minorHAnsi" w:hAnsiTheme="minorHAnsi" w:cstheme="minorHAnsi"/>
          <w:sz w:val="20"/>
          <w:szCs w:val="20"/>
        </w:rPr>
      </w:pPr>
    </w:p>
    <w:p w14:paraId="1D1FA7DA" w14:textId="77777777" w:rsidR="001F7652" w:rsidRDefault="001F7652" w:rsidP="00BC7CB1">
      <w:pPr>
        <w:pStyle w:val="BodyText"/>
        <w:spacing w:line="250" w:lineRule="exact"/>
        <w:ind w:left="140"/>
        <w:rPr>
          <w:rFonts w:asciiTheme="minorHAnsi" w:hAnsiTheme="minorHAnsi" w:cstheme="minorHAnsi"/>
          <w:sz w:val="20"/>
          <w:szCs w:val="20"/>
        </w:rPr>
      </w:pPr>
    </w:p>
    <w:p w14:paraId="76C1D208" w14:textId="77777777" w:rsidR="00BC7CB1" w:rsidRDefault="00BC7CB1" w:rsidP="00BC7CB1">
      <w:pPr>
        <w:pStyle w:val="BodyText"/>
        <w:spacing w:line="250" w:lineRule="exact"/>
        <w:ind w:left="140"/>
        <w:rPr>
          <w:rFonts w:asciiTheme="minorHAnsi" w:hAnsiTheme="minorHAnsi" w:cstheme="minorHAnsi"/>
          <w:sz w:val="20"/>
          <w:szCs w:val="20"/>
        </w:rPr>
      </w:pPr>
    </w:p>
    <w:p w14:paraId="04A374A5" w14:textId="77777777" w:rsidR="00BC7CB1" w:rsidRDefault="00BC7CB1" w:rsidP="00BC7CB1">
      <w:pPr>
        <w:rPr>
          <w:rFonts w:asciiTheme="minorHAnsi" w:hAnsiTheme="minorHAnsi" w:cstheme="minorHAnsi"/>
          <w:sz w:val="20"/>
          <w:szCs w:val="20"/>
        </w:rPr>
      </w:pPr>
      <w:r>
        <w:rPr>
          <w:rFonts w:cstheme="minorHAnsi"/>
          <w:b/>
          <w:sz w:val="20"/>
          <w:szCs w:val="20"/>
        </w:rPr>
        <w:t>ISSUE HISTORY</w:t>
      </w:r>
      <w:r>
        <w:rPr>
          <w:rFonts w:cstheme="minorHAnsi"/>
          <w:sz w:val="20"/>
          <w:szCs w:val="20"/>
        </w:rPr>
        <w:t xml:space="preserve">:  </w:t>
      </w:r>
    </w:p>
    <w:p w14:paraId="0DBE9B9C" w14:textId="77777777" w:rsidR="00BC7CB1" w:rsidRDefault="00BC7CB1" w:rsidP="00BC7CB1">
      <w:pPr>
        <w:rPr>
          <w:rFonts w:cstheme="minorHAnsi"/>
          <w:sz w:val="20"/>
          <w:szCs w:val="20"/>
        </w:rPr>
      </w:pPr>
    </w:p>
    <w:p w14:paraId="646475F4" w14:textId="77777777" w:rsidR="00BC7CB1" w:rsidRDefault="00BC7CB1" w:rsidP="00BC7CB1">
      <w:pPr>
        <w:rPr>
          <w:rFonts w:cstheme="minorHAnsi"/>
          <w:sz w:val="20"/>
          <w:szCs w:val="20"/>
        </w:rPr>
      </w:pPr>
      <w:r>
        <w:rPr>
          <w:rFonts w:cstheme="minorHAnsi"/>
          <w:sz w:val="20"/>
          <w:szCs w:val="20"/>
        </w:rPr>
        <w:t>A study of women's rights and Virginia law, adopted by a large majority at the 1979 convention, through the not-recommended program process, was an outgrowth of interest in the Equal Rights Amendment and legal rights seminars held statewide by local Leagues the preceding year. The 1981 convention expanded the study to include divorce</w:t>
      </w:r>
      <w:r>
        <w:rPr>
          <w:rFonts w:cstheme="minorHAnsi"/>
          <w:spacing w:val="-9"/>
          <w:sz w:val="20"/>
          <w:szCs w:val="20"/>
        </w:rPr>
        <w:t xml:space="preserve"> </w:t>
      </w:r>
      <w:r>
        <w:rPr>
          <w:rFonts w:cstheme="minorHAnsi"/>
          <w:sz w:val="20"/>
          <w:szCs w:val="20"/>
        </w:rPr>
        <w:t>laws</w:t>
      </w:r>
      <w:r>
        <w:rPr>
          <w:rFonts w:cstheme="minorHAnsi"/>
          <w:spacing w:val="40"/>
          <w:sz w:val="20"/>
          <w:szCs w:val="20"/>
        </w:rPr>
        <w:t xml:space="preserve"> </w:t>
      </w:r>
      <w:r>
        <w:rPr>
          <w:rFonts w:cstheme="minorHAnsi"/>
          <w:sz w:val="20"/>
          <w:szCs w:val="20"/>
        </w:rPr>
        <w:t>in</w:t>
      </w:r>
      <w:r>
        <w:rPr>
          <w:rFonts w:cstheme="minorHAnsi"/>
          <w:spacing w:val="-10"/>
          <w:sz w:val="20"/>
          <w:szCs w:val="20"/>
        </w:rPr>
        <w:t xml:space="preserve"> </w:t>
      </w:r>
      <w:r>
        <w:rPr>
          <w:rFonts w:cstheme="minorHAnsi"/>
          <w:sz w:val="20"/>
          <w:szCs w:val="20"/>
        </w:rPr>
        <w:t>Virginia</w:t>
      </w:r>
      <w:r>
        <w:rPr>
          <w:rFonts w:cstheme="minorHAnsi"/>
          <w:spacing w:val="-6"/>
          <w:sz w:val="20"/>
          <w:szCs w:val="20"/>
        </w:rPr>
        <w:t xml:space="preserve"> </w:t>
      </w:r>
      <w:r>
        <w:rPr>
          <w:rFonts w:cstheme="minorHAnsi"/>
          <w:sz w:val="20"/>
          <w:szCs w:val="20"/>
        </w:rPr>
        <w:t>because</w:t>
      </w:r>
      <w:r>
        <w:rPr>
          <w:rFonts w:cstheme="minorHAnsi"/>
          <w:spacing w:val="-8"/>
          <w:sz w:val="20"/>
          <w:szCs w:val="20"/>
        </w:rPr>
        <w:t xml:space="preserve"> </w:t>
      </w:r>
      <w:r>
        <w:rPr>
          <w:rFonts w:cstheme="minorHAnsi"/>
          <w:sz w:val="20"/>
          <w:szCs w:val="20"/>
        </w:rPr>
        <w:t>at</w:t>
      </w:r>
      <w:r>
        <w:rPr>
          <w:rFonts w:cstheme="minorHAnsi"/>
          <w:spacing w:val="-8"/>
          <w:sz w:val="20"/>
          <w:szCs w:val="20"/>
        </w:rPr>
        <w:t xml:space="preserve"> </w:t>
      </w:r>
      <w:r>
        <w:rPr>
          <w:rFonts w:cstheme="minorHAnsi"/>
          <w:sz w:val="20"/>
          <w:szCs w:val="20"/>
        </w:rPr>
        <w:t>that</w:t>
      </w:r>
      <w:r>
        <w:rPr>
          <w:rFonts w:cstheme="minorHAnsi"/>
          <w:spacing w:val="-7"/>
          <w:sz w:val="20"/>
          <w:szCs w:val="20"/>
        </w:rPr>
        <w:t xml:space="preserve"> </w:t>
      </w:r>
      <w:r>
        <w:rPr>
          <w:rFonts w:cstheme="minorHAnsi"/>
          <w:sz w:val="20"/>
          <w:szCs w:val="20"/>
        </w:rPr>
        <w:t>time,</w:t>
      </w:r>
      <w:r>
        <w:rPr>
          <w:rFonts w:cstheme="minorHAnsi"/>
          <w:spacing w:val="-3"/>
          <w:sz w:val="20"/>
          <w:szCs w:val="20"/>
        </w:rPr>
        <w:t xml:space="preserve"> </w:t>
      </w:r>
      <w:r>
        <w:rPr>
          <w:rFonts w:cstheme="minorHAnsi"/>
          <w:sz w:val="20"/>
          <w:szCs w:val="20"/>
        </w:rPr>
        <w:t>Virginia</w:t>
      </w:r>
      <w:r>
        <w:rPr>
          <w:rFonts w:cstheme="minorHAnsi"/>
          <w:spacing w:val="-8"/>
          <w:sz w:val="20"/>
          <w:szCs w:val="20"/>
        </w:rPr>
        <w:t xml:space="preserve"> </w:t>
      </w:r>
      <w:r>
        <w:rPr>
          <w:rFonts w:cstheme="minorHAnsi"/>
          <w:spacing w:val="15"/>
          <w:sz w:val="20"/>
          <w:szCs w:val="20"/>
        </w:rPr>
        <w:t>laws</w:t>
      </w:r>
      <w:r>
        <w:rPr>
          <w:rFonts w:cstheme="minorHAnsi"/>
          <w:spacing w:val="16"/>
          <w:sz w:val="20"/>
          <w:szCs w:val="20"/>
        </w:rPr>
        <w:t xml:space="preserve"> </w:t>
      </w:r>
      <w:r>
        <w:rPr>
          <w:rFonts w:cstheme="minorHAnsi"/>
          <w:sz w:val="20"/>
          <w:szCs w:val="20"/>
        </w:rPr>
        <w:t>governing</w:t>
      </w:r>
      <w:r>
        <w:rPr>
          <w:rFonts w:cstheme="minorHAnsi"/>
          <w:spacing w:val="-9"/>
          <w:sz w:val="20"/>
          <w:szCs w:val="20"/>
        </w:rPr>
        <w:t xml:space="preserve"> </w:t>
      </w:r>
      <w:r>
        <w:rPr>
          <w:rFonts w:cstheme="minorHAnsi"/>
          <w:sz w:val="20"/>
          <w:szCs w:val="20"/>
        </w:rPr>
        <w:t>women’s</w:t>
      </w:r>
      <w:r>
        <w:rPr>
          <w:rFonts w:cstheme="minorHAnsi"/>
          <w:spacing w:val="-6"/>
          <w:sz w:val="20"/>
          <w:szCs w:val="20"/>
        </w:rPr>
        <w:t xml:space="preserve"> </w:t>
      </w:r>
      <w:r>
        <w:rPr>
          <w:rFonts w:cstheme="minorHAnsi"/>
          <w:sz w:val="20"/>
          <w:szCs w:val="20"/>
        </w:rPr>
        <w:t>rights</w:t>
      </w:r>
      <w:r>
        <w:rPr>
          <w:rFonts w:cstheme="minorHAnsi"/>
          <w:spacing w:val="-6"/>
          <w:sz w:val="20"/>
          <w:szCs w:val="20"/>
        </w:rPr>
        <w:t xml:space="preserve"> </w:t>
      </w:r>
      <w:r>
        <w:rPr>
          <w:rFonts w:cstheme="minorHAnsi"/>
          <w:sz w:val="20"/>
          <w:szCs w:val="20"/>
        </w:rPr>
        <w:t>in</w:t>
      </w:r>
      <w:r>
        <w:rPr>
          <w:rFonts w:cstheme="minorHAnsi"/>
          <w:spacing w:val="-7"/>
          <w:sz w:val="20"/>
          <w:szCs w:val="20"/>
        </w:rPr>
        <w:t xml:space="preserve"> </w:t>
      </w:r>
      <w:r>
        <w:rPr>
          <w:rFonts w:cstheme="minorHAnsi"/>
          <w:sz w:val="20"/>
          <w:szCs w:val="20"/>
        </w:rPr>
        <w:t>the</w:t>
      </w:r>
      <w:r>
        <w:rPr>
          <w:rFonts w:cstheme="minorHAnsi"/>
          <w:spacing w:val="-6"/>
          <w:sz w:val="20"/>
          <w:szCs w:val="20"/>
        </w:rPr>
        <w:t xml:space="preserve"> </w:t>
      </w:r>
      <w:r>
        <w:rPr>
          <w:rFonts w:cstheme="minorHAnsi"/>
          <w:sz w:val="20"/>
          <w:szCs w:val="20"/>
        </w:rPr>
        <w:t>event</w:t>
      </w:r>
      <w:r>
        <w:rPr>
          <w:rFonts w:cstheme="minorHAnsi"/>
          <w:spacing w:val="-7"/>
          <w:sz w:val="20"/>
          <w:szCs w:val="20"/>
        </w:rPr>
        <w:t xml:space="preserve"> </w:t>
      </w:r>
      <w:r>
        <w:rPr>
          <w:rFonts w:cstheme="minorHAnsi"/>
          <w:sz w:val="20"/>
          <w:szCs w:val="20"/>
        </w:rPr>
        <w:t>of</w:t>
      </w:r>
      <w:r>
        <w:rPr>
          <w:rFonts w:cstheme="minorHAnsi"/>
          <w:spacing w:val="-6"/>
          <w:sz w:val="20"/>
          <w:szCs w:val="20"/>
        </w:rPr>
        <w:t xml:space="preserve"> </w:t>
      </w:r>
      <w:r>
        <w:rPr>
          <w:rFonts w:cstheme="minorHAnsi"/>
          <w:sz w:val="20"/>
          <w:szCs w:val="20"/>
        </w:rPr>
        <w:t>death</w:t>
      </w:r>
      <w:r>
        <w:rPr>
          <w:rFonts w:cstheme="minorHAnsi"/>
          <w:spacing w:val="-6"/>
          <w:sz w:val="20"/>
          <w:szCs w:val="20"/>
        </w:rPr>
        <w:t xml:space="preserve"> </w:t>
      </w:r>
      <w:r>
        <w:rPr>
          <w:rFonts w:cstheme="minorHAnsi"/>
          <w:sz w:val="20"/>
          <w:szCs w:val="20"/>
        </w:rPr>
        <w:t>of</w:t>
      </w:r>
      <w:r>
        <w:rPr>
          <w:rFonts w:cstheme="minorHAnsi"/>
          <w:spacing w:val="6"/>
          <w:sz w:val="20"/>
          <w:szCs w:val="20"/>
        </w:rPr>
        <w:t xml:space="preserve"> </w:t>
      </w:r>
      <w:r>
        <w:rPr>
          <w:rFonts w:cstheme="minorHAnsi"/>
          <w:sz w:val="20"/>
          <w:szCs w:val="20"/>
        </w:rPr>
        <w:t>the husband</w:t>
      </w:r>
      <w:r>
        <w:rPr>
          <w:rFonts w:cstheme="minorHAnsi"/>
          <w:spacing w:val="-13"/>
          <w:sz w:val="20"/>
          <w:szCs w:val="20"/>
        </w:rPr>
        <w:t xml:space="preserve"> </w:t>
      </w:r>
      <w:r>
        <w:rPr>
          <w:rFonts w:cstheme="minorHAnsi"/>
          <w:sz w:val="20"/>
          <w:szCs w:val="20"/>
        </w:rPr>
        <w:t>or</w:t>
      </w:r>
      <w:r>
        <w:rPr>
          <w:rFonts w:cstheme="minorHAnsi"/>
          <w:spacing w:val="-13"/>
          <w:sz w:val="20"/>
          <w:szCs w:val="20"/>
        </w:rPr>
        <w:t xml:space="preserve"> </w:t>
      </w:r>
      <w:r>
        <w:rPr>
          <w:rFonts w:cstheme="minorHAnsi"/>
          <w:sz w:val="20"/>
          <w:szCs w:val="20"/>
        </w:rPr>
        <w:t>divorce</w:t>
      </w:r>
      <w:r>
        <w:rPr>
          <w:rFonts w:cstheme="minorHAnsi"/>
          <w:spacing w:val="-11"/>
          <w:sz w:val="20"/>
          <w:szCs w:val="20"/>
        </w:rPr>
        <w:t xml:space="preserve"> </w:t>
      </w:r>
      <w:r>
        <w:rPr>
          <w:rFonts w:cstheme="minorHAnsi"/>
          <w:sz w:val="20"/>
          <w:szCs w:val="20"/>
        </w:rPr>
        <w:t>were</w:t>
      </w:r>
      <w:r>
        <w:rPr>
          <w:rFonts w:cstheme="minorHAnsi"/>
          <w:spacing w:val="-11"/>
          <w:sz w:val="20"/>
          <w:szCs w:val="20"/>
        </w:rPr>
        <w:t xml:space="preserve"> </w:t>
      </w:r>
      <w:r>
        <w:rPr>
          <w:rFonts w:cstheme="minorHAnsi"/>
          <w:sz w:val="20"/>
          <w:szCs w:val="20"/>
        </w:rPr>
        <w:t>disadvantageous</w:t>
      </w:r>
      <w:r>
        <w:rPr>
          <w:rFonts w:cstheme="minorHAnsi"/>
          <w:spacing w:val="-13"/>
          <w:sz w:val="20"/>
          <w:szCs w:val="20"/>
        </w:rPr>
        <w:t xml:space="preserve"> </w:t>
      </w:r>
      <w:r>
        <w:rPr>
          <w:rFonts w:cstheme="minorHAnsi"/>
          <w:sz w:val="20"/>
          <w:szCs w:val="20"/>
        </w:rPr>
        <w:t>to</w:t>
      </w:r>
      <w:r>
        <w:rPr>
          <w:rFonts w:cstheme="minorHAnsi"/>
          <w:spacing w:val="7"/>
          <w:sz w:val="20"/>
          <w:szCs w:val="20"/>
        </w:rPr>
        <w:t xml:space="preserve"> </w:t>
      </w:r>
      <w:r>
        <w:rPr>
          <w:rFonts w:cstheme="minorHAnsi"/>
          <w:sz w:val="20"/>
          <w:szCs w:val="20"/>
        </w:rPr>
        <w:t>women</w:t>
      </w:r>
      <w:r>
        <w:rPr>
          <w:rFonts w:cstheme="minorHAnsi"/>
          <w:spacing w:val="-11"/>
          <w:sz w:val="20"/>
          <w:szCs w:val="20"/>
        </w:rPr>
        <w:t xml:space="preserve"> </w:t>
      </w:r>
      <w:r>
        <w:rPr>
          <w:rFonts w:cstheme="minorHAnsi"/>
          <w:sz w:val="20"/>
          <w:szCs w:val="20"/>
        </w:rPr>
        <w:t>in</w:t>
      </w:r>
      <w:r>
        <w:rPr>
          <w:rFonts w:cstheme="minorHAnsi"/>
          <w:spacing w:val="-11"/>
          <w:sz w:val="20"/>
          <w:szCs w:val="20"/>
        </w:rPr>
        <w:t xml:space="preserve"> </w:t>
      </w:r>
      <w:r>
        <w:rPr>
          <w:rFonts w:cstheme="minorHAnsi"/>
          <w:sz w:val="20"/>
          <w:szCs w:val="20"/>
        </w:rPr>
        <w:t>the</w:t>
      </w:r>
      <w:r>
        <w:rPr>
          <w:rFonts w:cstheme="minorHAnsi"/>
          <w:spacing w:val="-11"/>
          <w:sz w:val="20"/>
          <w:szCs w:val="20"/>
        </w:rPr>
        <w:t xml:space="preserve"> </w:t>
      </w:r>
      <w:r>
        <w:rPr>
          <w:rFonts w:cstheme="minorHAnsi"/>
          <w:sz w:val="20"/>
          <w:szCs w:val="20"/>
        </w:rPr>
        <w:t>state.</w:t>
      </w:r>
      <w:r>
        <w:rPr>
          <w:rFonts w:cstheme="minorHAnsi"/>
          <w:spacing w:val="33"/>
          <w:sz w:val="20"/>
          <w:szCs w:val="20"/>
        </w:rPr>
        <w:t xml:space="preserve"> </w:t>
      </w:r>
      <w:r>
        <w:rPr>
          <w:rFonts w:cstheme="minorHAnsi"/>
          <w:sz w:val="20"/>
          <w:szCs w:val="20"/>
        </w:rPr>
        <w:t>This</w:t>
      </w:r>
      <w:r>
        <w:rPr>
          <w:rFonts w:cstheme="minorHAnsi"/>
          <w:spacing w:val="-10"/>
          <w:sz w:val="20"/>
          <w:szCs w:val="20"/>
        </w:rPr>
        <w:t xml:space="preserve"> </w:t>
      </w:r>
      <w:r>
        <w:rPr>
          <w:rFonts w:cstheme="minorHAnsi"/>
          <w:sz w:val="20"/>
          <w:szCs w:val="20"/>
        </w:rPr>
        <w:t>position</w:t>
      </w:r>
      <w:r>
        <w:rPr>
          <w:rFonts w:cstheme="minorHAnsi"/>
          <w:spacing w:val="-11"/>
          <w:sz w:val="20"/>
          <w:szCs w:val="20"/>
        </w:rPr>
        <w:t xml:space="preserve"> </w:t>
      </w:r>
      <w:r>
        <w:rPr>
          <w:rFonts w:cstheme="minorHAnsi"/>
          <w:sz w:val="20"/>
          <w:szCs w:val="20"/>
        </w:rPr>
        <w:t>was</w:t>
      </w:r>
      <w:r>
        <w:rPr>
          <w:rFonts w:cstheme="minorHAnsi"/>
          <w:spacing w:val="-13"/>
          <w:sz w:val="20"/>
          <w:szCs w:val="20"/>
        </w:rPr>
        <w:t xml:space="preserve"> </w:t>
      </w:r>
      <w:r>
        <w:rPr>
          <w:rFonts w:cstheme="minorHAnsi"/>
          <w:sz w:val="20"/>
          <w:szCs w:val="20"/>
        </w:rPr>
        <w:t>moved</w:t>
      </w:r>
      <w:r>
        <w:rPr>
          <w:rFonts w:cstheme="minorHAnsi"/>
          <w:spacing w:val="-10"/>
          <w:sz w:val="20"/>
          <w:szCs w:val="20"/>
        </w:rPr>
        <w:t xml:space="preserve"> </w:t>
      </w:r>
      <w:r>
        <w:rPr>
          <w:rFonts w:cstheme="minorHAnsi"/>
          <w:sz w:val="20"/>
          <w:szCs w:val="20"/>
        </w:rPr>
        <w:t>from</w:t>
      </w:r>
      <w:r>
        <w:rPr>
          <w:rFonts w:cstheme="minorHAnsi"/>
          <w:spacing w:val="-14"/>
          <w:sz w:val="20"/>
          <w:szCs w:val="20"/>
        </w:rPr>
        <w:t xml:space="preserve"> </w:t>
      </w:r>
      <w:r>
        <w:rPr>
          <w:rFonts w:cstheme="minorHAnsi"/>
          <w:sz w:val="20"/>
          <w:szCs w:val="20"/>
        </w:rPr>
        <w:t>the</w:t>
      </w:r>
      <w:r>
        <w:rPr>
          <w:rFonts w:cstheme="minorHAnsi"/>
          <w:spacing w:val="-9"/>
          <w:sz w:val="20"/>
          <w:szCs w:val="20"/>
        </w:rPr>
        <w:t xml:space="preserve"> </w:t>
      </w:r>
      <w:r>
        <w:rPr>
          <w:rFonts w:cstheme="minorHAnsi"/>
          <w:sz w:val="20"/>
          <w:szCs w:val="20"/>
        </w:rPr>
        <w:t>“Social</w:t>
      </w:r>
      <w:r>
        <w:rPr>
          <w:rFonts w:cstheme="minorHAnsi"/>
          <w:spacing w:val="-10"/>
          <w:sz w:val="20"/>
          <w:szCs w:val="20"/>
        </w:rPr>
        <w:t xml:space="preserve"> </w:t>
      </w:r>
      <w:r>
        <w:rPr>
          <w:rFonts w:cstheme="minorHAnsi"/>
          <w:sz w:val="20"/>
          <w:szCs w:val="20"/>
        </w:rPr>
        <w:t>Policy” category when the LWV-VA positions were reviewed and reorganized in the 1999-</w:t>
      </w:r>
      <w:r>
        <w:rPr>
          <w:rFonts w:cstheme="minorHAnsi"/>
          <w:spacing w:val="-2"/>
          <w:sz w:val="20"/>
          <w:szCs w:val="20"/>
        </w:rPr>
        <w:t xml:space="preserve"> </w:t>
      </w:r>
      <w:r>
        <w:rPr>
          <w:rFonts w:cstheme="minorHAnsi"/>
          <w:sz w:val="20"/>
          <w:szCs w:val="20"/>
        </w:rPr>
        <w:t xml:space="preserve">2001 Biennium.  </w:t>
      </w:r>
    </w:p>
    <w:p w14:paraId="7D0DFA03" w14:textId="77777777" w:rsidR="00BC7CB1" w:rsidRDefault="00BC7CB1" w:rsidP="00BC7CB1">
      <w:pPr>
        <w:rPr>
          <w:rFonts w:cstheme="minorHAnsi"/>
          <w:sz w:val="20"/>
          <w:szCs w:val="20"/>
        </w:rPr>
      </w:pPr>
    </w:p>
    <w:p w14:paraId="1C3D4645" w14:textId="4996EB18" w:rsidR="00BC7CB1" w:rsidRDefault="00BC7CB1" w:rsidP="00BC7CB1">
      <w:pPr>
        <w:rPr>
          <w:rFonts w:cstheme="minorHAnsi"/>
          <w:b/>
          <w:sz w:val="20"/>
          <w:szCs w:val="20"/>
        </w:rPr>
      </w:pPr>
      <w:r>
        <w:rPr>
          <w:rFonts w:cstheme="minorHAnsi"/>
          <w:sz w:val="20"/>
          <w:szCs w:val="20"/>
        </w:rPr>
        <w:t xml:space="preserve">Since 1981, many of the League’s recommendations outlined in this position have been accomplished through legislation. In 2012, society’s definition of marriage, divorce and property rights has expanded to encompass the definition of marriage and civil unions between same sex couples, alimony for the partner earning less money (whether male or female), inheritance for children of previous marriages, etc. [both in Virginia and on a </w:t>
      </w:r>
      <w:proofErr w:type="gramStart"/>
      <w:r>
        <w:rPr>
          <w:rFonts w:cstheme="minorHAnsi"/>
          <w:sz w:val="20"/>
          <w:szCs w:val="20"/>
        </w:rPr>
        <w:t>Federal</w:t>
      </w:r>
      <w:proofErr w:type="gramEnd"/>
      <w:r>
        <w:rPr>
          <w:rFonts w:cstheme="minorHAnsi"/>
          <w:sz w:val="20"/>
          <w:szCs w:val="20"/>
        </w:rPr>
        <w:t xml:space="preserve"> level]. Notwithstanding Virginia amending its constitution to ban </w:t>
      </w:r>
      <w:r>
        <w:rPr>
          <w:rFonts w:cstheme="minorHAnsi"/>
          <w:spacing w:val="-4"/>
          <w:sz w:val="20"/>
          <w:szCs w:val="20"/>
        </w:rPr>
        <w:t xml:space="preserve">same-sex </w:t>
      </w:r>
      <w:r>
        <w:rPr>
          <w:rFonts w:cstheme="minorHAnsi"/>
          <w:sz w:val="20"/>
          <w:szCs w:val="20"/>
        </w:rPr>
        <w:t>marriages in the Commonwealth</w:t>
      </w:r>
      <w:r>
        <w:rPr>
          <w:rFonts w:cstheme="minorHAnsi"/>
          <w:spacing w:val="8"/>
          <w:sz w:val="20"/>
          <w:szCs w:val="20"/>
        </w:rPr>
        <w:t xml:space="preserve"> </w:t>
      </w:r>
      <w:r>
        <w:rPr>
          <w:rFonts w:cstheme="minorHAnsi"/>
          <w:sz w:val="20"/>
          <w:szCs w:val="20"/>
        </w:rPr>
        <w:t>in</w:t>
      </w:r>
      <w:r>
        <w:rPr>
          <w:rFonts w:cstheme="minorHAnsi"/>
          <w:spacing w:val="-10"/>
          <w:sz w:val="20"/>
          <w:szCs w:val="20"/>
        </w:rPr>
        <w:t xml:space="preserve"> </w:t>
      </w:r>
      <w:r>
        <w:rPr>
          <w:rFonts w:cstheme="minorHAnsi"/>
          <w:sz w:val="20"/>
          <w:szCs w:val="20"/>
        </w:rPr>
        <w:t>2006</w:t>
      </w:r>
      <w:r>
        <w:rPr>
          <w:rFonts w:cstheme="minorHAnsi"/>
          <w:spacing w:val="-9"/>
          <w:sz w:val="20"/>
          <w:szCs w:val="20"/>
        </w:rPr>
        <w:t xml:space="preserve"> </w:t>
      </w:r>
      <w:r>
        <w:rPr>
          <w:rFonts w:cstheme="minorHAnsi"/>
          <w:sz w:val="20"/>
          <w:szCs w:val="20"/>
        </w:rPr>
        <w:t>and</w:t>
      </w:r>
      <w:r>
        <w:rPr>
          <w:rFonts w:cstheme="minorHAnsi"/>
          <w:spacing w:val="-6"/>
          <w:sz w:val="20"/>
          <w:szCs w:val="20"/>
        </w:rPr>
        <w:t xml:space="preserve"> </w:t>
      </w:r>
      <w:r>
        <w:rPr>
          <w:rFonts w:cstheme="minorHAnsi"/>
          <w:sz w:val="20"/>
          <w:szCs w:val="20"/>
        </w:rPr>
        <w:t>the</w:t>
      </w:r>
      <w:r>
        <w:rPr>
          <w:rFonts w:cstheme="minorHAnsi"/>
          <w:spacing w:val="-7"/>
          <w:sz w:val="20"/>
          <w:szCs w:val="20"/>
        </w:rPr>
        <w:t xml:space="preserve"> </w:t>
      </w:r>
      <w:r>
        <w:rPr>
          <w:rFonts w:cstheme="minorHAnsi"/>
          <w:sz w:val="20"/>
          <w:szCs w:val="20"/>
        </w:rPr>
        <w:t>effort</w:t>
      </w:r>
      <w:r>
        <w:rPr>
          <w:rFonts w:cstheme="minorHAnsi"/>
          <w:spacing w:val="-7"/>
          <w:sz w:val="20"/>
          <w:szCs w:val="20"/>
        </w:rPr>
        <w:t xml:space="preserve"> </w:t>
      </w:r>
      <w:r>
        <w:rPr>
          <w:rFonts w:cstheme="minorHAnsi"/>
          <w:sz w:val="20"/>
          <w:szCs w:val="20"/>
        </w:rPr>
        <w:t>nationally</w:t>
      </w:r>
      <w:r>
        <w:rPr>
          <w:rFonts w:cstheme="minorHAnsi"/>
          <w:spacing w:val="-9"/>
          <w:sz w:val="20"/>
          <w:szCs w:val="20"/>
        </w:rPr>
        <w:t xml:space="preserve"> </w:t>
      </w:r>
      <w:r>
        <w:rPr>
          <w:rFonts w:cstheme="minorHAnsi"/>
          <w:sz w:val="20"/>
          <w:szCs w:val="20"/>
        </w:rPr>
        <w:t>to</w:t>
      </w:r>
      <w:r>
        <w:rPr>
          <w:rFonts w:cstheme="minorHAnsi"/>
          <w:spacing w:val="-10"/>
          <w:sz w:val="20"/>
          <w:szCs w:val="20"/>
        </w:rPr>
        <w:t xml:space="preserve"> </w:t>
      </w:r>
      <w:r>
        <w:rPr>
          <w:rFonts w:cstheme="minorHAnsi"/>
          <w:sz w:val="20"/>
          <w:szCs w:val="20"/>
        </w:rPr>
        <w:t>limit</w:t>
      </w:r>
      <w:r>
        <w:rPr>
          <w:rFonts w:cstheme="minorHAnsi"/>
          <w:spacing w:val="-5"/>
          <w:sz w:val="20"/>
          <w:szCs w:val="20"/>
        </w:rPr>
        <w:t xml:space="preserve"> </w:t>
      </w:r>
      <w:r>
        <w:rPr>
          <w:rFonts w:cstheme="minorHAnsi"/>
          <w:sz w:val="20"/>
          <w:szCs w:val="20"/>
        </w:rPr>
        <w:t>marriage</w:t>
      </w:r>
      <w:r>
        <w:rPr>
          <w:rFonts w:cstheme="minorHAnsi"/>
          <w:spacing w:val="-24"/>
          <w:sz w:val="20"/>
          <w:szCs w:val="20"/>
        </w:rPr>
        <w:t xml:space="preserve"> </w:t>
      </w:r>
      <w:r>
        <w:rPr>
          <w:rFonts w:cstheme="minorHAnsi"/>
          <w:sz w:val="20"/>
          <w:szCs w:val="20"/>
        </w:rPr>
        <w:t>to</w:t>
      </w:r>
      <w:r>
        <w:rPr>
          <w:rFonts w:cstheme="minorHAnsi"/>
          <w:spacing w:val="-9"/>
          <w:sz w:val="20"/>
          <w:szCs w:val="20"/>
        </w:rPr>
        <w:t xml:space="preserve"> </w:t>
      </w:r>
      <w:r>
        <w:rPr>
          <w:rFonts w:cstheme="minorHAnsi"/>
          <w:sz w:val="20"/>
          <w:szCs w:val="20"/>
        </w:rPr>
        <w:t>those</w:t>
      </w:r>
      <w:r>
        <w:rPr>
          <w:rFonts w:cstheme="minorHAnsi"/>
          <w:spacing w:val="-7"/>
          <w:sz w:val="20"/>
          <w:szCs w:val="20"/>
        </w:rPr>
        <w:t xml:space="preserve"> </w:t>
      </w:r>
      <w:r>
        <w:rPr>
          <w:rFonts w:cstheme="minorHAnsi"/>
          <w:sz w:val="20"/>
          <w:szCs w:val="20"/>
        </w:rPr>
        <w:t>between</w:t>
      </w:r>
      <w:r>
        <w:rPr>
          <w:rFonts w:cstheme="minorHAnsi"/>
          <w:spacing w:val="-6"/>
          <w:sz w:val="20"/>
          <w:szCs w:val="20"/>
        </w:rPr>
        <w:t xml:space="preserve"> </w:t>
      </w:r>
      <w:r>
        <w:rPr>
          <w:rFonts w:cstheme="minorHAnsi"/>
          <w:sz w:val="20"/>
          <w:szCs w:val="20"/>
        </w:rPr>
        <w:t>a</w:t>
      </w:r>
      <w:r>
        <w:rPr>
          <w:rFonts w:cstheme="minorHAnsi"/>
          <w:spacing w:val="-9"/>
          <w:sz w:val="20"/>
          <w:szCs w:val="20"/>
        </w:rPr>
        <w:t xml:space="preserve"> </w:t>
      </w:r>
      <w:r>
        <w:rPr>
          <w:rFonts w:cstheme="minorHAnsi"/>
          <w:sz w:val="20"/>
          <w:szCs w:val="20"/>
        </w:rPr>
        <w:t>man</w:t>
      </w:r>
      <w:r>
        <w:rPr>
          <w:rFonts w:cstheme="minorHAnsi"/>
          <w:spacing w:val="-6"/>
          <w:sz w:val="20"/>
          <w:szCs w:val="20"/>
        </w:rPr>
        <w:t xml:space="preserve"> </w:t>
      </w:r>
      <w:r>
        <w:rPr>
          <w:rFonts w:cstheme="minorHAnsi"/>
          <w:sz w:val="20"/>
          <w:szCs w:val="20"/>
        </w:rPr>
        <w:t>and</w:t>
      </w:r>
      <w:r>
        <w:rPr>
          <w:rFonts w:cstheme="minorHAnsi"/>
          <w:spacing w:val="-8"/>
          <w:sz w:val="20"/>
          <w:szCs w:val="20"/>
        </w:rPr>
        <w:t xml:space="preserve"> </w:t>
      </w:r>
      <w:r>
        <w:rPr>
          <w:rFonts w:cstheme="minorHAnsi"/>
          <w:sz w:val="20"/>
          <w:szCs w:val="20"/>
        </w:rPr>
        <w:t>a</w:t>
      </w:r>
      <w:r>
        <w:rPr>
          <w:rFonts w:cstheme="minorHAnsi"/>
          <w:spacing w:val="-7"/>
          <w:sz w:val="20"/>
          <w:szCs w:val="20"/>
        </w:rPr>
        <w:t xml:space="preserve"> </w:t>
      </w:r>
      <w:r>
        <w:rPr>
          <w:rFonts w:cstheme="minorHAnsi"/>
          <w:sz w:val="20"/>
          <w:szCs w:val="20"/>
        </w:rPr>
        <w:t>woman</w:t>
      </w:r>
      <w:r>
        <w:rPr>
          <w:rFonts w:cstheme="minorHAnsi"/>
          <w:spacing w:val="-6"/>
          <w:sz w:val="20"/>
          <w:szCs w:val="20"/>
        </w:rPr>
        <w:t xml:space="preserve"> </w:t>
      </w:r>
      <w:r>
        <w:rPr>
          <w:rFonts w:cstheme="minorHAnsi"/>
          <w:sz w:val="20"/>
          <w:szCs w:val="20"/>
        </w:rPr>
        <w:t>by</w:t>
      </w:r>
      <w:r>
        <w:rPr>
          <w:rFonts w:cstheme="minorHAnsi"/>
          <w:spacing w:val="-9"/>
          <w:sz w:val="20"/>
          <w:szCs w:val="20"/>
        </w:rPr>
        <w:t xml:space="preserve"> </w:t>
      </w:r>
      <w:r>
        <w:rPr>
          <w:rFonts w:cstheme="minorHAnsi"/>
          <w:sz w:val="20"/>
          <w:szCs w:val="20"/>
        </w:rPr>
        <w:t xml:space="preserve">passing an act called the </w:t>
      </w:r>
      <w:r>
        <w:rPr>
          <w:rFonts w:cstheme="minorHAnsi"/>
          <w:i/>
          <w:sz w:val="20"/>
          <w:szCs w:val="20"/>
        </w:rPr>
        <w:t>“Defense of Marriage Act (DOMA).”</w:t>
      </w:r>
      <w:r>
        <w:rPr>
          <w:rFonts w:cstheme="minorHAnsi"/>
          <w:sz w:val="20"/>
          <w:szCs w:val="20"/>
        </w:rPr>
        <w:t xml:space="preserve">  DOMA was ruled unconstitutional by the U.S. Supreme Court in all States on June 26, 2015, when the U.S. Supreme Court ruled in </w:t>
      </w:r>
      <w:r>
        <w:rPr>
          <w:rFonts w:cstheme="minorHAnsi"/>
          <w:i/>
          <w:sz w:val="20"/>
          <w:szCs w:val="20"/>
        </w:rPr>
        <w:t xml:space="preserve">Obergefell v. Hodges </w:t>
      </w:r>
      <w:r>
        <w:rPr>
          <w:rFonts w:cstheme="minorHAnsi"/>
          <w:sz w:val="20"/>
          <w:szCs w:val="20"/>
        </w:rPr>
        <w:t>that state-level bans on same-sex marriage are</w:t>
      </w:r>
      <w:r>
        <w:rPr>
          <w:rFonts w:cstheme="minorHAnsi"/>
          <w:spacing w:val="-1"/>
          <w:sz w:val="20"/>
          <w:szCs w:val="20"/>
        </w:rPr>
        <w:t xml:space="preserve"> </w:t>
      </w:r>
      <w:r>
        <w:rPr>
          <w:rFonts w:cstheme="minorHAnsi"/>
          <w:sz w:val="20"/>
          <w:szCs w:val="20"/>
        </w:rPr>
        <w:t xml:space="preserve">unconstitutional.   </w:t>
      </w:r>
    </w:p>
    <w:p w14:paraId="75BD7E3C" w14:textId="77777777" w:rsidR="00BC7CB1" w:rsidRDefault="00BC7CB1" w:rsidP="00BC7CB1">
      <w:pPr>
        <w:rPr>
          <w:rFonts w:cstheme="minorHAnsi"/>
          <w:sz w:val="20"/>
          <w:szCs w:val="20"/>
        </w:rPr>
      </w:pPr>
    </w:p>
    <w:p w14:paraId="01A0B458" w14:textId="77777777" w:rsidR="00BC7CB1" w:rsidRDefault="00BC7CB1" w:rsidP="00BC7CB1">
      <w:pPr>
        <w:rPr>
          <w:rFonts w:cstheme="minorHAnsi"/>
          <w:sz w:val="20"/>
          <w:szCs w:val="20"/>
        </w:rPr>
      </w:pPr>
      <w:r>
        <w:rPr>
          <w:rFonts w:cstheme="minorHAnsi"/>
          <w:sz w:val="20"/>
          <w:szCs w:val="20"/>
        </w:rPr>
        <w:t>An Update in the 2017-2019 Biennium additionally studied Sexual harassment. The 2019 Convention added language to update the position and to clearly state “The League of Women Voters of Virginia opposes Sexual Harassment”.</w:t>
      </w:r>
    </w:p>
    <w:p w14:paraId="0D3340DB" w14:textId="77777777" w:rsidR="00BC7CB1" w:rsidRDefault="00BC7CB1" w:rsidP="00BC7CB1">
      <w:pPr>
        <w:rPr>
          <w:rFonts w:cstheme="minorHAnsi"/>
          <w:sz w:val="20"/>
          <w:szCs w:val="20"/>
        </w:rPr>
      </w:pPr>
    </w:p>
    <w:p w14:paraId="024BBD79" w14:textId="77777777" w:rsidR="00BC7CB1" w:rsidRDefault="00BC7CB1" w:rsidP="00BC7CB1">
      <w:pPr>
        <w:rPr>
          <w:rFonts w:cstheme="minorBidi"/>
        </w:rPr>
      </w:pPr>
    </w:p>
    <w:p w14:paraId="2EB07482" w14:textId="77777777" w:rsidR="00BC7CB1" w:rsidRDefault="00BC7CB1" w:rsidP="00BC7CB1"/>
    <w:p w14:paraId="42725B22" w14:textId="77777777" w:rsidR="00BC7CB1" w:rsidRDefault="00BC7CB1" w:rsidP="00BC7CB1"/>
    <w:p w14:paraId="381F0D84" w14:textId="77777777" w:rsidR="00BC7CB1" w:rsidRDefault="00BC7CB1" w:rsidP="00BC7CB1"/>
    <w:p w14:paraId="1A56612A" w14:textId="77777777" w:rsidR="00BC7CB1" w:rsidRDefault="00BC7CB1" w:rsidP="00BC7CB1"/>
    <w:p w14:paraId="7EDA446C" w14:textId="77777777" w:rsidR="00BC7CB1" w:rsidRDefault="00BC7CB1" w:rsidP="00BC7CB1"/>
    <w:p w14:paraId="167FDDF8" w14:textId="77777777" w:rsidR="00BC7CB1" w:rsidRDefault="00BC7CB1" w:rsidP="00BC7CB1"/>
    <w:p w14:paraId="42733AF3" w14:textId="77777777" w:rsidR="00BC7CB1" w:rsidRDefault="00BC7CB1" w:rsidP="00BC7CB1"/>
    <w:p w14:paraId="59A95D88" w14:textId="77777777" w:rsidR="00BC7CB1" w:rsidRDefault="00BC7CB1" w:rsidP="00BC7CB1"/>
    <w:p w14:paraId="517621C4" w14:textId="77777777" w:rsidR="00BC7CB1" w:rsidRDefault="00BC7CB1" w:rsidP="00BC7CB1"/>
    <w:p w14:paraId="3BFA439B" w14:textId="77777777" w:rsidR="00BC7CB1" w:rsidRDefault="00BC7CB1" w:rsidP="00BC7CB1"/>
    <w:p w14:paraId="0B005E43" w14:textId="77777777" w:rsidR="00B17527" w:rsidRDefault="00B17527" w:rsidP="00B17527">
      <w:pPr>
        <w:rPr>
          <w:sz w:val="24"/>
          <w:szCs w:val="24"/>
        </w:rPr>
      </w:pPr>
    </w:p>
    <w:p w14:paraId="282CF8B9" w14:textId="77777777" w:rsidR="0074643C" w:rsidRDefault="0074643C" w:rsidP="00B17527">
      <w:pPr>
        <w:rPr>
          <w:sz w:val="24"/>
          <w:szCs w:val="24"/>
        </w:rPr>
      </w:pPr>
    </w:p>
    <w:p w14:paraId="604E9684" w14:textId="77777777" w:rsidR="00B17527" w:rsidRDefault="00B17527" w:rsidP="00B17527">
      <w:pPr>
        <w:rPr>
          <w:sz w:val="24"/>
          <w:szCs w:val="24"/>
        </w:rPr>
      </w:pPr>
    </w:p>
    <w:p w14:paraId="41F12077" w14:textId="77777777" w:rsidR="00B17527" w:rsidRDefault="00B17527" w:rsidP="00B17527">
      <w:pPr>
        <w:rPr>
          <w:sz w:val="24"/>
          <w:szCs w:val="24"/>
        </w:rPr>
      </w:pPr>
    </w:p>
    <w:p w14:paraId="5A775F41" w14:textId="77777777" w:rsidR="00B17527" w:rsidRDefault="00B17527" w:rsidP="00B17527">
      <w:pPr>
        <w:rPr>
          <w:sz w:val="24"/>
          <w:szCs w:val="24"/>
        </w:rPr>
      </w:pPr>
    </w:p>
    <w:p w14:paraId="308E1B47" w14:textId="77777777" w:rsidR="00B17527" w:rsidRDefault="00B17527" w:rsidP="00B17527">
      <w:pPr>
        <w:rPr>
          <w:sz w:val="24"/>
          <w:szCs w:val="24"/>
        </w:rPr>
      </w:pPr>
    </w:p>
    <w:p w14:paraId="56B94464" w14:textId="77777777" w:rsidR="00B17527" w:rsidRDefault="00B17527" w:rsidP="00B17527">
      <w:pPr>
        <w:rPr>
          <w:sz w:val="24"/>
          <w:szCs w:val="24"/>
        </w:rPr>
      </w:pPr>
    </w:p>
    <w:p w14:paraId="1C8182C0" w14:textId="77777777" w:rsidR="00B17527" w:rsidRDefault="00B17527" w:rsidP="00B17527">
      <w:pPr>
        <w:rPr>
          <w:sz w:val="24"/>
          <w:szCs w:val="24"/>
        </w:rPr>
      </w:pPr>
    </w:p>
    <w:p w14:paraId="2F81D219" w14:textId="77777777" w:rsidR="00B17527" w:rsidRDefault="00B17527" w:rsidP="00B17527">
      <w:pPr>
        <w:rPr>
          <w:sz w:val="24"/>
          <w:szCs w:val="24"/>
        </w:rPr>
      </w:pPr>
    </w:p>
    <w:p w14:paraId="2265D476" w14:textId="77777777" w:rsidR="004A0C57" w:rsidRDefault="004A0C57" w:rsidP="00B17527">
      <w:pPr>
        <w:rPr>
          <w:sz w:val="24"/>
          <w:szCs w:val="24"/>
        </w:rPr>
      </w:pPr>
    </w:p>
    <w:p w14:paraId="3794825E" w14:textId="77777777" w:rsidR="004A0C57" w:rsidRDefault="004A0C57" w:rsidP="00B17527">
      <w:pPr>
        <w:rPr>
          <w:sz w:val="24"/>
          <w:szCs w:val="24"/>
        </w:rPr>
      </w:pPr>
    </w:p>
    <w:p w14:paraId="575A1F46" w14:textId="77777777" w:rsidR="004A0C57" w:rsidRDefault="004A0C57" w:rsidP="00B17527">
      <w:pPr>
        <w:rPr>
          <w:sz w:val="24"/>
          <w:szCs w:val="24"/>
        </w:rPr>
      </w:pPr>
    </w:p>
    <w:p w14:paraId="376E9314" w14:textId="77777777" w:rsidR="004A0C57" w:rsidRDefault="004A0C57" w:rsidP="00B17527">
      <w:pPr>
        <w:rPr>
          <w:sz w:val="24"/>
          <w:szCs w:val="24"/>
        </w:rPr>
      </w:pPr>
    </w:p>
    <w:p w14:paraId="280D2728" w14:textId="77777777" w:rsidR="004A0C57" w:rsidRDefault="004A0C57" w:rsidP="00B17527">
      <w:pPr>
        <w:rPr>
          <w:sz w:val="24"/>
          <w:szCs w:val="24"/>
        </w:rPr>
      </w:pPr>
    </w:p>
    <w:p w14:paraId="1BA3E88C" w14:textId="77777777" w:rsidR="004A0C57" w:rsidRDefault="004A0C57" w:rsidP="00B17527">
      <w:pPr>
        <w:rPr>
          <w:sz w:val="24"/>
          <w:szCs w:val="24"/>
        </w:rPr>
      </w:pPr>
    </w:p>
    <w:p w14:paraId="7A1D137B" w14:textId="77777777" w:rsidR="004A0C57" w:rsidRDefault="004A0C57" w:rsidP="00B17527">
      <w:pPr>
        <w:rPr>
          <w:sz w:val="24"/>
          <w:szCs w:val="24"/>
        </w:rPr>
      </w:pPr>
    </w:p>
    <w:p w14:paraId="4881409B" w14:textId="77777777" w:rsidR="004A0C57" w:rsidRDefault="004A0C57" w:rsidP="00B17527">
      <w:pPr>
        <w:rPr>
          <w:sz w:val="24"/>
          <w:szCs w:val="24"/>
        </w:rPr>
      </w:pPr>
    </w:p>
    <w:p w14:paraId="04D63C4B" w14:textId="77777777" w:rsidR="00171C90" w:rsidRPr="0049179B" w:rsidRDefault="00171C90" w:rsidP="00171C90">
      <w:pPr>
        <w:jc w:val="center"/>
        <w:rPr>
          <w:b/>
          <w:sz w:val="20"/>
          <w:szCs w:val="20"/>
          <w:lang w:bidi="ar-SA"/>
        </w:rPr>
      </w:pPr>
      <w:r w:rsidRPr="0049179B">
        <w:rPr>
          <w:b/>
          <w:sz w:val="20"/>
          <w:szCs w:val="20"/>
        </w:rPr>
        <w:t>LWV-VA POLICY POSITION</w:t>
      </w:r>
    </w:p>
    <w:p w14:paraId="29D3C9FC" w14:textId="77777777" w:rsidR="00171C90" w:rsidRPr="0049179B" w:rsidRDefault="0036488D" w:rsidP="00171C90">
      <w:pPr>
        <w:rPr>
          <w:b/>
          <w:sz w:val="20"/>
          <w:szCs w:val="20"/>
        </w:rPr>
      </w:pPr>
      <w:r>
        <w:rPr>
          <w:b/>
          <w:sz w:val="20"/>
          <w:szCs w:val="20"/>
        </w:rPr>
        <w:t xml:space="preserve">  </w:t>
      </w:r>
    </w:p>
    <w:p w14:paraId="3CF89FFD" w14:textId="77777777" w:rsidR="00171C90" w:rsidRPr="0049179B" w:rsidRDefault="00171C90" w:rsidP="00171C90">
      <w:pPr>
        <w:rPr>
          <w:b/>
          <w:color w:val="0070C0"/>
          <w:sz w:val="20"/>
          <w:szCs w:val="20"/>
        </w:rPr>
      </w:pPr>
      <w:r w:rsidRPr="0049179B">
        <w:rPr>
          <w:b/>
          <w:sz w:val="20"/>
          <w:szCs w:val="20"/>
        </w:rPr>
        <w:t>ISSUE</w:t>
      </w:r>
      <w:r w:rsidRPr="0049179B">
        <w:rPr>
          <w:sz w:val="20"/>
          <w:szCs w:val="20"/>
        </w:rPr>
        <w:t>:</w:t>
      </w:r>
      <w:r w:rsidRPr="0049179B">
        <w:rPr>
          <w:sz w:val="20"/>
          <w:szCs w:val="20"/>
        </w:rPr>
        <w:tab/>
      </w:r>
      <w:r w:rsidRPr="0049179B">
        <w:rPr>
          <w:sz w:val="20"/>
          <w:szCs w:val="20"/>
        </w:rPr>
        <w:tab/>
      </w:r>
      <w:r w:rsidRPr="0049179B">
        <w:rPr>
          <w:sz w:val="20"/>
          <w:szCs w:val="20"/>
        </w:rPr>
        <w:tab/>
      </w:r>
      <w:r w:rsidRPr="0049179B">
        <w:rPr>
          <w:sz w:val="20"/>
          <w:szCs w:val="20"/>
        </w:rPr>
        <w:tab/>
        <w:t xml:space="preserve">     </w:t>
      </w:r>
      <w:r w:rsidR="00EB265D">
        <w:rPr>
          <w:sz w:val="20"/>
          <w:szCs w:val="20"/>
        </w:rPr>
        <w:t xml:space="preserve">   </w:t>
      </w:r>
      <w:r w:rsidRPr="0049179B">
        <w:rPr>
          <w:sz w:val="20"/>
          <w:szCs w:val="20"/>
        </w:rPr>
        <w:t xml:space="preserve"> </w:t>
      </w:r>
      <w:r w:rsidRPr="0049179B">
        <w:rPr>
          <w:b/>
          <w:color w:val="0070C0"/>
          <w:sz w:val="20"/>
          <w:szCs w:val="20"/>
        </w:rPr>
        <w:t>Equal Rights Amendment (ERA)</w:t>
      </w:r>
      <w:r w:rsidRPr="0049179B">
        <w:rPr>
          <w:color w:val="0070C0"/>
          <w:sz w:val="20"/>
          <w:szCs w:val="20"/>
        </w:rPr>
        <w:t xml:space="preserve">       </w:t>
      </w:r>
      <w:r w:rsidRPr="0049179B">
        <w:rPr>
          <w:b/>
          <w:color w:val="0070C0"/>
          <w:sz w:val="20"/>
          <w:szCs w:val="20"/>
        </w:rPr>
        <w:t xml:space="preserve"> </w:t>
      </w:r>
    </w:p>
    <w:p w14:paraId="291E85C7" w14:textId="77777777" w:rsidR="00171C90" w:rsidRPr="0049179B" w:rsidRDefault="00171C90" w:rsidP="00171C90">
      <w:pPr>
        <w:rPr>
          <w:b/>
          <w:color w:val="0070C0"/>
          <w:sz w:val="20"/>
          <w:szCs w:val="20"/>
        </w:rPr>
      </w:pPr>
    </w:p>
    <w:p w14:paraId="12FEE71B" w14:textId="77777777" w:rsidR="00171C90" w:rsidRPr="0049179B" w:rsidRDefault="00171C90" w:rsidP="00171C90">
      <w:pPr>
        <w:rPr>
          <w:b/>
          <w:color w:val="FF0000"/>
          <w:sz w:val="20"/>
          <w:szCs w:val="20"/>
        </w:rPr>
      </w:pPr>
      <w:r w:rsidRPr="0049179B">
        <w:rPr>
          <w:b/>
          <w:sz w:val="20"/>
          <w:szCs w:val="20"/>
        </w:rPr>
        <w:t>ADVOCACY STATUS:</w:t>
      </w:r>
      <w:r w:rsidRPr="0049179B">
        <w:rPr>
          <w:b/>
          <w:sz w:val="20"/>
          <w:szCs w:val="20"/>
        </w:rPr>
        <w:tab/>
        <w:t xml:space="preserve">                    </w:t>
      </w:r>
      <w:r w:rsidR="00EB265D">
        <w:rPr>
          <w:b/>
          <w:sz w:val="20"/>
          <w:szCs w:val="20"/>
        </w:rPr>
        <w:t xml:space="preserve">    </w:t>
      </w:r>
      <w:r w:rsidRPr="0049179B">
        <w:rPr>
          <w:b/>
          <w:color w:val="FF0000"/>
          <w:sz w:val="20"/>
          <w:szCs w:val="20"/>
        </w:rPr>
        <w:t>Active</w:t>
      </w:r>
    </w:p>
    <w:p w14:paraId="57F4B90B" w14:textId="77777777" w:rsidR="00171C90" w:rsidRPr="0049179B" w:rsidRDefault="00171C90" w:rsidP="00171C90">
      <w:pPr>
        <w:rPr>
          <w:b/>
          <w:color w:val="FF0000"/>
          <w:sz w:val="20"/>
          <w:szCs w:val="20"/>
        </w:rPr>
      </w:pPr>
    </w:p>
    <w:p w14:paraId="626BCAB6" w14:textId="77777777" w:rsidR="00171C90" w:rsidRPr="0049179B" w:rsidRDefault="00171C90" w:rsidP="00171C90">
      <w:pPr>
        <w:rPr>
          <w:sz w:val="20"/>
          <w:szCs w:val="20"/>
        </w:rPr>
      </w:pPr>
      <w:r w:rsidRPr="0049179B">
        <w:rPr>
          <w:b/>
          <w:sz w:val="20"/>
          <w:szCs w:val="20"/>
        </w:rPr>
        <w:t>POSITION IN BRIEF</w:t>
      </w:r>
      <w:r w:rsidRPr="0049179B">
        <w:rPr>
          <w:sz w:val="20"/>
          <w:szCs w:val="20"/>
        </w:rPr>
        <w:t xml:space="preserve">:  </w:t>
      </w:r>
    </w:p>
    <w:p w14:paraId="5C4CA1A6" w14:textId="77777777" w:rsidR="00171C90" w:rsidRPr="0049179B" w:rsidRDefault="00171C90" w:rsidP="00171C90">
      <w:pPr>
        <w:rPr>
          <w:sz w:val="20"/>
          <w:szCs w:val="20"/>
        </w:rPr>
      </w:pPr>
    </w:p>
    <w:p w14:paraId="02E24EFA" w14:textId="77777777" w:rsidR="00171C90" w:rsidRPr="0049179B" w:rsidRDefault="00171C90" w:rsidP="00171C90">
      <w:pPr>
        <w:rPr>
          <w:sz w:val="20"/>
          <w:szCs w:val="20"/>
        </w:rPr>
      </w:pPr>
      <w:r w:rsidRPr="0049179B">
        <w:rPr>
          <w:sz w:val="20"/>
          <w:szCs w:val="20"/>
        </w:rPr>
        <w:t>The League of Women Voters of Virginia endorses ratification of the Equal Rights Amendment (ERA) and will advocate ratification at the local, State, and National Level</w:t>
      </w:r>
      <w:r w:rsidRPr="00827EA9">
        <w:rPr>
          <w:sz w:val="20"/>
          <w:szCs w:val="20"/>
          <w:u w:val="single"/>
        </w:rPr>
        <w:t xml:space="preserve">.  </w:t>
      </w:r>
      <w:r w:rsidRPr="00827EA9">
        <w:rPr>
          <w:b/>
          <w:sz w:val="20"/>
          <w:szCs w:val="20"/>
          <w:u w:val="single"/>
        </w:rPr>
        <w:t>Resolution</w:t>
      </w:r>
      <w:r w:rsidRPr="0049179B">
        <w:rPr>
          <w:b/>
          <w:sz w:val="20"/>
          <w:szCs w:val="20"/>
        </w:rPr>
        <w:t xml:space="preserve"> adopted at the 2017 LWV-VA Convention</w:t>
      </w:r>
      <w:r w:rsidRPr="0049179B">
        <w:rPr>
          <w:sz w:val="20"/>
          <w:szCs w:val="20"/>
        </w:rPr>
        <w:t xml:space="preserve">. </w:t>
      </w:r>
    </w:p>
    <w:p w14:paraId="3EFC6EFD" w14:textId="77777777" w:rsidR="00171C90" w:rsidRPr="0049179B" w:rsidRDefault="00171C90" w:rsidP="00171C90">
      <w:pPr>
        <w:rPr>
          <w:sz w:val="20"/>
          <w:szCs w:val="20"/>
        </w:rPr>
      </w:pPr>
    </w:p>
    <w:p w14:paraId="753AB328" w14:textId="77777777" w:rsidR="00171C90" w:rsidRPr="0049179B" w:rsidRDefault="00171C90" w:rsidP="00171C90">
      <w:pPr>
        <w:rPr>
          <w:sz w:val="20"/>
          <w:szCs w:val="20"/>
        </w:rPr>
      </w:pPr>
      <w:r w:rsidRPr="0049179B">
        <w:rPr>
          <w:b/>
          <w:sz w:val="20"/>
          <w:szCs w:val="20"/>
        </w:rPr>
        <w:t>POSITION IN FULL</w:t>
      </w:r>
      <w:r w:rsidRPr="0049179B">
        <w:rPr>
          <w:sz w:val="20"/>
          <w:szCs w:val="20"/>
        </w:rPr>
        <w:t>:</w:t>
      </w:r>
    </w:p>
    <w:p w14:paraId="67F7EECE" w14:textId="77777777" w:rsidR="00171C90" w:rsidRPr="0049179B" w:rsidRDefault="00171C90" w:rsidP="00171C90">
      <w:pPr>
        <w:rPr>
          <w:sz w:val="20"/>
          <w:szCs w:val="20"/>
        </w:rPr>
      </w:pPr>
    </w:p>
    <w:p w14:paraId="2D91369E" w14:textId="77777777" w:rsidR="00171C90" w:rsidRPr="0049179B" w:rsidRDefault="00171C90" w:rsidP="00171C90">
      <w:pPr>
        <w:rPr>
          <w:sz w:val="20"/>
          <w:szCs w:val="20"/>
        </w:rPr>
      </w:pPr>
      <w:r w:rsidRPr="0049179B">
        <w:rPr>
          <w:sz w:val="20"/>
          <w:szCs w:val="20"/>
        </w:rPr>
        <w:t xml:space="preserve">The League of Women Voters of Virginia endorses ratification of the Equal Rights Amendment (ERA) and will advocate ratification at the local, State, and National Level, including State legislation enacting laws as an extension of the ERA and joining amicus curiae briefs as appropriate.  (Updated 1979, </w:t>
      </w:r>
      <w:r w:rsidR="0038294C" w:rsidRPr="0049179B">
        <w:rPr>
          <w:sz w:val="20"/>
          <w:szCs w:val="20"/>
        </w:rPr>
        <w:t xml:space="preserve">2015, </w:t>
      </w:r>
      <w:r w:rsidRPr="0049179B">
        <w:rPr>
          <w:sz w:val="20"/>
          <w:szCs w:val="20"/>
        </w:rPr>
        <w:t xml:space="preserve">2017, 2019, 2020)  </w:t>
      </w:r>
    </w:p>
    <w:p w14:paraId="36E926D0" w14:textId="77777777" w:rsidR="00171C90" w:rsidRPr="0049179B" w:rsidRDefault="00171C90" w:rsidP="00171C90">
      <w:pPr>
        <w:rPr>
          <w:sz w:val="20"/>
          <w:szCs w:val="20"/>
        </w:rPr>
      </w:pPr>
    </w:p>
    <w:p w14:paraId="7B33EEE8" w14:textId="77777777" w:rsidR="00171C90" w:rsidRPr="0049179B" w:rsidRDefault="00171C90" w:rsidP="00171C90">
      <w:pPr>
        <w:jc w:val="center"/>
        <w:rPr>
          <w:b/>
          <w:sz w:val="20"/>
          <w:szCs w:val="20"/>
        </w:rPr>
      </w:pPr>
      <w:r w:rsidRPr="0049179B">
        <w:rPr>
          <w:b/>
          <w:sz w:val="20"/>
          <w:szCs w:val="20"/>
        </w:rPr>
        <w:t>LWV-VA Resolution Endorsement of the Ratification of the Equal Rights Amendment (ERA)</w:t>
      </w:r>
    </w:p>
    <w:p w14:paraId="126121AF" w14:textId="77777777" w:rsidR="00171C90" w:rsidRPr="0049179B" w:rsidRDefault="00171C90" w:rsidP="00171C90">
      <w:pPr>
        <w:rPr>
          <w:sz w:val="20"/>
          <w:szCs w:val="20"/>
        </w:rPr>
      </w:pPr>
    </w:p>
    <w:p w14:paraId="33560387" w14:textId="4807D1D1" w:rsidR="00171C90" w:rsidRPr="00941759" w:rsidRDefault="00171C90" w:rsidP="00171C90">
      <w:pPr>
        <w:rPr>
          <w:sz w:val="18"/>
          <w:szCs w:val="18"/>
        </w:rPr>
      </w:pPr>
      <w:r w:rsidRPr="00941759">
        <w:rPr>
          <w:sz w:val="18"/>
          <w:szCs w:val="18"/>
        </w:rPr>
        <w:t>WHEREAS the United States Congress adopted the 27</w:t>
      </w:r>
      <w:r w:rsidRPr="00941759">
        <w:rPr>
          <w:sz w:val="18"/>
          <w:szCs w:val="18"/>
          <w:vertAlign w:val="superscript"/>
        </w:rPr>
        <w:t>th</w:t>
      </w:r>
      <w:r w:rsidRPr="00941759">
        <w:rPr>
          <w:sz w:val="18"/>
          <w:szCs w:val="18"/>
        </w:rPr>
        <w:t xml:space="preserve"> Amendment to the United States Constitution, the so-called Madison Amendment; and </w:t>
      </w:r>
    </w:p>
    <w:p w14:paraId="05D21A6D" w14:textId="77777777" w:rsidR="00171C90" w:rsidRPr="00941759" w:rsidRDefault="00171C90" w:rsidP="00171C90">
      <w:pPr>
        <w:rPr>
          <w:sz w:val="18"/>
          <w:szCs w:val="18"/>
        </w:rPr>
      </w:pPr>
    </w:p>
    <w:p w14:paraId="684C8CE7" w14:textId="6F091E28" w:rsidR="00171C90" w:rsidRPr="00941759" w:rsidRDefault="00171C90" w:rsidP="00171C90">
      <w:pPr>
        <w:rPr>
          <w:sz w:val="18"/>
          <w:szCs w:val="18"/>
        </w:rPr>
      </w:pPr>
      <w:r w:rsidRPr="00941759">
        <w:rPr>
          <w:sz w:val="18"/>
          <w:szCs w:val="18"/>
        </w:rPr>
        <w:t>WHEREAS the Madison Amendment was proposed by our first Congress and only recently ratified by three-fourths of the States, 203 years after it was first proposed; and</w:t>
      </w:r>
    </w:p>
    <w:p w14:paraId="5BC67ACB" w14:textId="77777777" w:rsidR="00171C90" w:rsidRPr="00941759" w:rsidRDefault="00171C90" w:rsidP="00171C90">
      <w:pPr>
        <w:rPr>
          <w:sz w:val="18"/>
          <w:szCs w:val="18"/>
        </w:rPr>
      </w:pPr>
    </w:p>
    <w:p w14:paraId="6861A7C4" w14:textId="4BD6DF90" w:rsidR="00171C90" w:rsidRPr="00941759" w:rsidRDefault="00171C90" w:rsidP="00171C90">
      <w:pPr>
        <w:rPr>
          <w:sz w:val="18"/>
          <w:szCs w:val="18"/>
        </w:rPr>
      </w:pPr>
      <w:r w:rsidRPr="00941759">
        <w:rPr>
          <w:sz w:val="18"/>
          <w:szCs w:val="18"/>
        </w:rPr>
        <w:t xml:space="preserve">WHEREAS the restricting time limit for the Equal right Amendment ratification is in the resolving clause and is not a part of the amendment proposed by Congress and already ratified by 36 </w:t>
      </w:r>
      <w:proofErr w:type="gramStart"/>
      <w:r w:rsidRPr="00941759">
        <w:rPr>
          <w:sz w:val="18"/>
          <w:szCs w:val="18"/>
        </w:rPr>
        <w:t>states;</w:t>
      </w:r>
      <w:proofErr w:type="gramEnd"/>
      <w:r w:rsidRPr="00941759">
        <w:rPr>
          <w:sz w:val="18"/>
          <w:szCs w:val="18"/>
        </w:rPr>
        <w:t xml:space="preserve"> and </w:t>
      </w:r>
    </w:p>
    <w:p w14:paraId="056E0B3C" w14:textId="77777777" w:rsidR="00171C90" w:rsidRPr="00941759" w:rsidRDefault="00171C90" w:rsidP="00171C90">
      <w:pPr>
        <w:rPr>
          <w:sz w:val="18"/>
          <w:szCs w:val="18"/>
        </w:rPr>
      </w:pPr>
    </w:p>
    <w:p w14:paraId="69B1A807" w14:textId="77777777" w:rsidR="00171C90" w:rsidRPr="00941759" w:rsidRDefault="00171C90" w:rsidP="00171C90">
      <w:pPr>
        <w:rPr>
          <w:sz w:val="18"/>
          <w:szCs w:val="18"/>
        </w:rPr>
      </w:pPr>
      <w:r w:rsidRPr="00941759">
        <w:rPr>
          <w:sz w:val="18"/>
          <w:szCs w:val="18"/>
        </w:rPr>
        <w:t xml:space="preserve">WHEREAS constitutional equality for women and men continues to be a timely issue in the United States and worldwide, and </w:t>
      </w:r>
      <w:proofErr w:type="gramStart"/>
      <w:r w:rsidRPr="00941759">
        <w:rPr>
          <w:sz w:val="18"/>
          <w:szCs w:val="18"/>
        </w:rPr>
        <w:t>a number of</w:t>
      </w:r>
      <w:proofErr w:type="gramEnd"/>
      <w:r w:rsidRPr="00941759">
        <w:rPr>
          <w:sz w:val="18"/>
          <w:szCs w:val="18"/>
        </w:rPr>
        <w:t xml:space="preserve"> other nations have achieved constitutional equality for their women and men; and</w:t>
      </w:r>
    </w:p>
    <w:p w14:paraId="5F880D53" w14:textId="77777777" w:rsidR="00171C90" w:rsidRPr="00941759" w:rsidRDefault="00171C90" w:rsidP="00171C90">
      <w:pPr>
        <w:rPr>
          <w:sz w:val="18"/>
          <w:szCs w:val="18"/>
        </w:rPr>
      </w:pPr>
    </w:p>
    <w:p w14:paraId="017421DE" w14:textId="0D4B7B0C" w:rsidR="00171C90" w:rsidRPr="00941759" w:rsidRDefault="00171C90" w:rsidP="00171C90">
      <w:pPr>
        <w:rPr>
          <w:sz w:val="18"/>
          <w:szCs w:val="18"/>
        </w:rPr>
      </w:pPr>
      <w:r w:rsidRPr="00941759">
        <w:rPr>
          <w:sz w:val="18"/>
          <w:szCs w:val="18"/>
        </w:rPr>
        <w:t xml:space="preserve">WHEREAS since Congress passed a time extension for the Equal Rights amendment on October 27, 1978, Congress has demonstrated that a time limit in a resolving clause can be disregarded if it is not a part of the proposed amendment; and </w:t>
      </w:r>
    </w:p>
    <w:p w14:paraId="5F43E6A9" w14:textId="77777777" w:rsidR="00171C90" w:rsidRPr="00941759" w:rsidRDefault="00171C90" w:rsidP="00171C90">
      <w:pPr>
        <w:rPr>
          <w:sz w:val="18"/>
          <w:szCs w:val="18"/>
        </w:rPr>
      </w:pPr>
    </w:p>
    <w:p w14:paraId="4AF4D742" w14:textId="23BC25C5" w:rsidR="00171C90" w:rsidRPr="00941759" w:rsidRDefault="00171C90" w:rsidP="00171C90">
      <w:pPr>
        <w:rPr>
          <w:sz w:val="18"/>
          <w:szCs w:val="18"/>
        </w:rPr>
      </w:pPr>
      <w:r w:rsidRPr="00941759">
        <w:rPr>
          <w:sz w:val="18"/>
          <w:szCs w:val="18"/>
        </w:rPr>
        <w:t xml:space="preserve">WHEREAS Congress is in a unique position to judge the tenor of the Nation, to beware of the political, social, and economic factors affecting the Nation, and to be aware of the importance to the Nation of the proposed amendment; and </w:t>
      </w:r>
    </w:p>
    <w:p w14:paraId="2DF2D991" w14:textId="77777777" w:rsidR="00171C90" w:rsidRPr="00941759" w:rsidRDefault="00171C90" w:rsidP="00171C90">
      <w:pPr>
        <w:rPr>
          <w:sz w:val="18"/>
          <w:szCs w:val="18"/>
        </w:rPr>
      </w:pPr>
    </w:p>
    <w:p w14:paraId="58915A4E" w14:textId="1816D972" w:rsidR="00171C90" w:rsidRPr="00941759" w:rsidRDefault="00171C90" w:rsidP="00171C90">
      <w:pPr>
        <w:rPr>
          <w:sz w:val="18"/>
          <w:szCs w:val="18"/>
        </w:rPr>
      </w:pPr>
      <w:r w:rsidRPr="00941759">
        <w:rPr>
          <w:sz w:val="18"/>
          <w:szCs w:val="18"/>
        </w:rPr>
        <w:t xml:space="preserve">WHEREAS if an amendment to the United States Constitution has been proposed by two-thirds of both houses of Congress and ratified by three-fourths of the State legislatures, it is for Congress to determine the validity of the state ratifications occurring after </w:t>
      </w:r>
      <w:proofErr w:type="gramStart"/>
      <w:r w:rsidRPr="00941759">
        <w:rPr>
          <w:sz w:val="18"/>
          <w:szCs w:val="18"/>
        </w:rPr>
        <w:t>the a</w:t>
      </w:r>
      <w:proofErr w:type="gramEnd"/>
      <w:r w:rsidRPr="00941759">
        <w:rPr>
          <w:sz w:val="18"/>
          <w:szCs w:val="18"/>
        </w:rPr>
        <w:t xml:space="preserve"> time limit in the resolving clause, but not in the amendment itself; now therefore, be it</w:t>
      </w:r>
    </w:p>
    <w:p w14:paraId="5B4238E0" w14:textId="77777777" w:rsidR="00171C90" w:rsidRPr="00941759" w:rsidRDefault="00171C90" w:rsidP="00171C90">
      <w:pPr>
        <w:rPr>
          <w:sz w:val="18"/>
          <w:szCs w:val="18"/>
        </w:rPr>
      </w:pPr>
    </w:p>
    <w:p w14:paraId="168CE1B6" w14:textId="77777777" w:rsidR="00171C90" w:rsidRPr="00941759" w:rsidRDefault="00171C90" w:rsidP="00171C90">
      <w:pPr>
        <w:rPr>
          <w:sz w:val="18"/>
          <w:szCs w:val="18"/>
        </w:rPr>
      </w:pPr>
      <w:r w:rsidRPr="00941759">
        <w:rPr>
          <w:sz w:val="18"/>
          <w:szCs w:val="18"/>
        </w:rPr>
        <w:t>RESOLVED that the League of Women Voters of Virginia endorses ratification of the Equal Rights Amendment to the United States Constitution proposed by the United States Congress on March 22, 1972, and ratified by 36 state legislatures, upon ratification of 2 more states.  “Equality of rights under the law shall not be denied or abridged by the United States or by any state on account of sex.” And be it</w:t>
      </w:r>
    </w:p>
    <w:p w14:paraId="35BBD205" w14:textId="77777777" w:rsidR="00171C90" w:rsidRPr="00941759" w:rsidRDefault="00171C90" w:rsidP="00171C90">
      <w:pPr>
        <w:rPr>
          <w:sz w:val="18"/>
          <w:szCs w:val="18"/>
        </w:rPr>
      </w:pPr>
    </w:p>
    <w:p w14:paraId="0174C790" w14:textId="77777777" w:rsidR="00171C90" w:rsidRPr="00941759" w:rsidRDefault="00171C90" w:rsidP="00171C90">
      <w:pPr>
        <w:rPr>
          <w:sz w:val="18"/>
          <w:szCs w:val="18"/>
        </w:rPr>
      </w:pPr>
      <w:r w:rsidRPr="00941759">
        <w:rPr>
          <w:sz w:val="18"/>
          <w:szCs w:val="18"/>
        </w:rPr>
        <w:t xml:space="preserve">RESOLVED FURTHER THAT THE League of Women Voters will advocate for the ratification of the Equal Rights Amendment at the local, State, and National levels.  </w:t>
      </w:r>
      <w:r w:rsidR="00BE17C5" w:rsidRPr="00941759">
        <w:rPr>
          <w:sz w:val="18"/>
          <w:szCs w:val="18"/>
        </w:rPr>
        <w:t>(2017)</w:t>
      </w:r>
    </w:p>
    <w:p w14:paraId="78188632" w14:textId="095FE3E2" w:rsidR="002163FF" w:rsidRPr="00941759" w:rsidRDefault="002163FF" w:rsidP="00E64B75">
      <w:pPr>
        <w:rPr>
          <w:sz w:val="18"/>
          <w:szCs w:val="18"/>
        </w:rPr>
      </w:pPr>
      <w:r w:rsidRPr="00941759">
        <w:rPr>
          <w:sz w:val="18"/>
          <w:szCs w:val="18"/>
        </w:rPr>
        <w:t xml:space="preserve">In 2020 the LWV-VA determined that sponsorship of the efforts of the </w:t>
      </w:r>
      <w:r w:rsidRPr="00941759">
        <w:rPr>
          <w:i/>
          <w:sz w:val="18"/>
          <w:szCs w:val="18"/>
        </w:rPr>
        <w:t>VA</w:t>
      </w:r>
      <w:r w:rsidR="00517614">
        <w:rPr>
          <w:i/>
          <w:sz w:val="18"/>
          <w:szCs w:val="18"/>
        </w:rPr>
        <w:t xml:space="preserve"> to </w:t>
      </w:r>
      <w:r w:rsidRPr="00941759">
        <w:rPr>
          <w:i/>
          <w:sz w:val="18"/>
          <w:szCs w:val="18"/>
        </w:rPr>
        <w:t>ratify</w:t>
      </w:r>
      <w:r w:rsidRPr="00941759">
        <w:rPr>
          <w:sz w:val="18"/>
          <w:szCs w:val="18"/>
        </w:rPr>
        <w:t xml:space="preserve"> is consistent with its goals.  The League prepared an agreement for “Fiscal Sponsorship” to apply to the relationship of the LWV-VA Education Fund and </w:t>
      </w:r>
      <w:r w:rsidRPr="00941759">
        <w:rPr>
          <w:i/>
          <w:sz w:val="18"/>
          <w:szCs w:val="18"/>
        </w:rPr>
        <w:t>VA</w:t>
      </w:r>
      <w:r w:rsidR="00517614">
        <w:rPr>
          <w:i/>
          <w:sz w:val="18"/>
          <w:szCs w:val="18"/>
        </w:rPr>
        <w:t xml:space="preserve"> to </w:t>
      </w:r>
      <w:r w:rsidRPr="00941759">
        <w:rPr>
          <w:i/>
          <w:sz w:val="18"/>
          <w:szCs w:val="18"/>
        </w:rPr>
        <w:t>ratify</w:t>
      </w:r>
      <w:r w:rsidRPr="00941759">
        <w:rPr>
          <w:sz w:val="18"/>
          <w:szCs w:val="18"/>
        </w:rPr>
        <w:t xml:space="preserve"> ERA throughout the implementation and operation of the </w:t>
      </w:r>
      <w:r w:rsidRPr="00941759">
        <w:rPr>
          <w:i/>
          <w:sz w:val="18"/>
          <w:szCs w:val="18"/>
        </w:rPr>
        <w:t>VA</w:t>
      </w:r>
      <w:r w:rsidR="00517614">
        <w:rPr>
          <w:i/>
          <w:sz w:val="18"/>
          <w:szCs w:val="18"/>
        </w:rPr>
        <w:t xml:space="preserve"> to </w:t>
      </w:r>
      <w:r w:rsidRPr="00941759">
        <w:rPr>
          <w:i/>
          <w:sz w:val="18"/>
          <w:szCs w:val="18"/>
        </w:rPr>
        <w:t>ratify</w:t>
      </w:r>
      <w:r w:rsidRPr="00941759">
        <w:rPr>
          <w:sz w:val="18"/>
          <w:szCs w:val="18"/>
        </w:rPr>
        <w:t xml:space="preserve"> ERA efforts related to the receipt and use of educational donations.   </w:t>
      </w:r>
    </w:p>
    <w:p w14:paraId="5FE136C8" w14:textId="77777777" w:rsidR="002163FF" w:rsidRPr="00941759" w:rsidRDefault="002163FF" w:rsidP="00E64B75">
      <w:pPr>
        <w:rPr>
          <w:sz w:val="18"/>
          <w:szCs w:val="18"/>
        </w:rPr>
      </w:pPr>
    </w:p>
    <w:p w14:paraId="5DFF7D62" w14:textId="3FF5519B" w:rsidR="00E64B75" w:rsidRDefault="0038294C" w:rsidP="00E64B75">
      <w:pPr>
        <w:rPr>
          <w:sz w:val="18"/>
          <w:szCs w:val="18"/>
        </w:rPr>
      </w:pPr>
      <w:r w:rsidRPr="00941759">
        <w:rPr>
          <w:sz w:val="18"/>
          <w:szCs w:val="18"/>
        </w:rPr>
        <w:t xml:space="preserve">In 2015, the LWV-VA became a partner organization with the </w:t>
      </w:r>
      <w:r w:rsidRPr="00941759">
        <w:rPr>
          <w:i/>
          <w:sz w:val="18"/>
          <w:szCs w:val="18"/>
        </w:rPr>
        <w:t xml:space="preserve">Turing Point Suffragist Memorial Foundation </w:t>
      </w:r>
      <w:r w:rsidRPr="00941759">
        <w:rPr>
          <w:sz w:val="18"/>
          <w:szCs w:val="18"/>
        </w:rPr>
        <w:t xml:space="preserve">and passed a Resolution in support of the project.    </w:t>
      </w:r>
    </w:p>
    <w:p w14:paraId="41488665" w14:textId="1658976D" w:rsidR="001F7652" w:rsidRDefault="001F7652" w:rsidP="00E64B75">
      <w:pPr>
        <w:rPr>
          <w:sz w:val="18"/>
          <w:szCs w:val="18"/>
        </w:rPr>
      </w:pPr>
    </w:p>
    <w:p w14:paraId="5FB5F60E" w14:textId="62AD5F89" w:rsidR="001F7652" w:rsidRDefault="001F7652" w:rsidP="00E64B75">
      <w:pPr>
        <w:rPr>
          <w:sz w:val="18"/>
          <w:szCs w:val="18"/>
        </w:rPr>
      </w:pPr>
    </w:p>
    <w:p w14:paraId="3036EC8D" w14:textId="461DB8A3" w:rsidR="001F7652" w:rsidRDefault="001F7652" w:rsidP="00E64B75">
      <w:pPr>
        <w:rPr>
          <w:sz w:val="18"/>
          <w:szCs w:val="18"/>
        </w:rPr>
      </w:pPr>
    </w:p>
    <w:p w14:paraId="7D410FC4" w14:textId="77777777" w:rsidR="001F7652" w:rsidRPr="00941759" w:rsidRDefault="001F7652" w:rsidP="00E64B75">
      <w:pPr>
        <w:rPr>
          <w:sz w:val="18"/>
          <w:szCs w:val="18"/>
        </w:rPr>
      </w:pPr>
    </w:p>
    <w:p w14:paraId="2D79F391" w14:textId="77777777" w:rsidR="00E64B75" w:rsidRPr="0049179B" w:rsidRDefault="00E64B75" w:rsidP="00ED7A21">
      <w:pPr>
        <w:pStyle w:val="BodyText"/>
        <w:rPr>
          <w:noProof/>
          <w:sz w:val="20"/>
          <w:szCs w:val="20"/>
          <w:lang w:bidi="ar-SA"/>
        </w:rPr>
      </w:pPr>
    </w:p>
    <w:p w14:paraId="3A81C8C9" w14:textId="77777777" w:rsidR="0014234B" w:rsidRPr="0049179B" w:rsidRDefault="0014234B" w:rsidP="0014234B">
      <w:pPr>
        <w:pStyle w:val="BodyText"/>
        <w:jc w:val="center"/>
        <w:rPr>
          <w:noProof/>
          <w:sz w:val="20"/>
          <w:szCs w:val="20"/>
          <w:lang w:bidi="ar-SA"/>
        </w:rPr>
      </w:pPr>
      <w:r w:rsidRPr="0049179B">
        <w:rPr>
          <w:b/>
          <w:sz w:val="20"/>
          <w:szCs w:val="20"/>
        </w:rPr>
        <w:t xml:space="preserve">LWV-VA Resolution Support for the </w:t>
      </w:r>
      <w:r w:rsidRPr="0049179B">
        <w:rPr>
          <w:b/>
          <w:i/>
          <w:sz w:val="20"/>
          <w:szCs w:val="20"/>
        </w:rPr>
        <w:t>Turing Point Suffragist Memorial Foundation</w:t>
      </w:r>
    </w:p>
    <w:p w14:paraId="200088F5" w14:textId="77777777" w:rsidR="0014234B" w:rsidRPr="0049179B" w:rsidRDefault="0014234B" w:rsidP="00ED7A21">
      <w:pPr>
        <w:pStyle w:val="BodyText"/>
        <w:rPr>
          <w:noProof/>
          <w:sz w:val="20"/>
          <w:szCs w:val="20"/>
          <w:lang w:bidi="ar-SA"/>
        </w:rPr>
      </w:pPr>
    </w:p>
    <w:p w14:paraId="4F92F2D9" w14:textId="227492D0" w:rsidR="000675BA" w:rsidRPr="0049179B" w:rsidRDefault="000675BA" w:rsidP="00ED7A21">
      <w:pPr>
        <w:pStyle w:val="BodyText"/>
        <w:rPr>
          <w:sz w:val="20"/>
          <w:szCs w:val="20"/>
        </w:rPr>
      </w:pPr>
      <w:r w:rsidRPr="0049179B">
        <w:rPr>
          <w:noProof/>
          <w:sz w:val="20"/>
          <w:szCs w:val="20"/>
          <w:lang w:bidi="ar-SA"/>
        </w:rPr>
        <w:t xml:space="preserve">WHEREAS the </w:t>
      </w:r>
      <w:r w:rsidRPr="0049179B">
        <w:rPr>
          <w:i/>
          <w:sz w:val="20"/>
          <w:szCs w:val="20"/>
        </w:rPr>
        <w:t xml:space="preserve">Turing Point Suffragist Memorial Foundation </w:t>
      </w:r>
      <w:r w:rsidRPr="0049179B">
        <w:rPr>
          <w:sz w:val="20"/>
          <w:szCs w:val="20"/>
        </w:rPr>
        <w:t>has a partner organization with the League of Women Voters of Virginia (LWV-VA) since 2015; and</w:t>
      </w:r>
    </w:p>
    <w:p w14:paraId="537B527C" w14:textId="77777777" w:rsidR="000675BA" w:rsidRPr="0049179B" w:rsidRDefault="000675BA" w:rsidP="00ED7A21">
      <w:pPr>
        <w:pStyle w:val="BodyText"/>
        <w:rPr>
          <w:sz w:val="20"/>
          <w:szCs w:val="20"/>
        </w:rPr>
      </w:pPr>
    </w:p>
    <w:p w14:paraId="3D184F37" w14:textId="60530F22" w:rsidR="00187056" w:rsidRPr="00941759" w:rsidRDefault="000675BA" w:rsidP="00ED7A21">
      <w:pPr>
        <w:pStyle w:val="BodyText"/>
        <w:rPr>
          <w:sz w:val="18"/>
          <w:szCs w:val="18"/>
        </w:rPr>
      </w:pPr>
      <w:r w:rsidRPr="00941759">
        <w:rPr>
          <w:sz w:val="18"/>
          <w:szCs w:val="18"/>
        </w:rPr>
        <w:t>WHEREAS the</w:t>
      </w:r>
      <w:r w:rsidR="00187056" w:rsidRPr="00941759">
        <w:rPr>
          <w:sz w:val="18"/>
          <w:szCs w:val="18"/>
        </w:rPr>
        <w:t xml:space="preserve"> </w:t>
      </w:r>
      <w:r w:rsidR="00187056" w:rsidRPr="00941759">
        <w:rPr>
          <w:i/>
          <w:sz w:val="18"/>
          <w:szCs w:val="18"/>
        </w:rPr>
        <w:t xml:space="preserve">Turing Point Suffragist Memorial Foundation </w:t>
      </w:r>
      <w:r w:rsidR="00187056" w:rsidRPr="00941759">
        <w:rPr>
          <w:sz w:val="18"/>
          <w:szCs w:val="18"/>
        </w:rPr>
        <w:t>is also a partner organization with the League of Women Voters of the United States (LWVUS); and</w:t>
      </w:r>
    </w:p>
    <w:p w14:paraId="68A3C798" w14:textId="77777777" w:rsidR="00187056" w:rsidRPr="00941759" w:rsidRDefault="00187056" w:rsidP="00ED7A21">
      <w:pPr>
        <w:pStyle w:val="BodyText"/>
        <w:rPr>
          <w:sz w:val="18"/>
          <w:szCs w:val="18"/>
        </w:rPr>
      </w:pPr>
    </w:p>
    <w:p w14:paraId="6E2D1185" w14:textId="30BE318C" w:rsidR="00187056" w:rsidRPr="00941759" w:rsidRDefault="007E2D06" w:rsidP="00ED7A21">
      <w:pPr>
        <w:pStyle w:val="BodyText"/>
        <w:rPr>
          <w:sz w:val="18"/>
          <w:szCs w:val="18"/>
        </w:rPr>
      </w:pPr>
      <w:r w:rsidRPr="00941759">
        <w:rPr>
          <w:sz w:val="18"/>
          <w:szCs w:val="18"/>
        </w:rPr>
        <w:t xml:space="preserve">WHEREAS </w:t>
      </w:r>
      <w:r w:rsidR="00187056" w:rsidRPr="00941759">
        <w:rPr>
          <w:sz w:val="18"/>
          <w:szCs w:val="18"/>
        </w:rPr>
        <w:t xml:space="preserve">the </w:t>
      </w:r>
      <w:r w:rsidR="00187056" w:rsidRPr="00941759">
        <w:rPr>
          <w:i/>
          <w:sz w:val="18"/>
          <w:szCs w:val="18"/>
        </w:rPr>
        <w:t xml:space="preserve">Turing Point Suffragist Memorial Foundation </w:t>
      </w:r>
      <w:r w:rsidR="00187056" w:rsidRPr="00941759">
        <w:rPr>
          <w:sz w:val="18"/>
          <w:szCs w:val="18"/>
        </w:rPr>
        <w:t xml:space="preserve">is commemorating the entire 72-year </w:t>
      </w:r>
      <w:r w:rsidR="00F67297" w:rsidRPr="00941759">
        <w:rPr>
          <w:sz w:val="18"/>
          <w:szCs w:val="18"/>
        </w:rPr>
        <w:t>S</w:t>
      </w:r>
      <w:r w:rsidR="00187056" w:rsidRPr="00941759">
        <w:rPr>
          <w:sz w:val="18"/>
          <w:szCs w:val="18"/>
        </w:rPr>
        <w:t xml:space="preserve">uffragist </w:t>
      </w:r>
      <w:r w:rsidR="00F67297" w:rsidRPr="00941759">
        <w:rPr>
          <w:sz w:val="18"/>
          <w:szCs w:val="18"/>
        </w:rPr>
        <w:t>M</w:t>
      </w:r>
      <w:r w:rsidR="00187056" w:rsidRPr="00941759">
        <w:rPr>
          <w:sz w:val="18"/>
          <w:szCs w:val="18"/>
        </w:rPr>
        <w:t>ovement in the United States of America that concluded with both the passage of the 19</w:t>
      </w:r>
      <w:r w:rsidR="00187056" w:rsidRPr="00941759">
        <w:rPr>
          <w:sz w:val="18"/>
          <w:szCs w:val="18"/>
          <w:vertAlign w:val="superscript"/>
        </w:rPr>
        <w:t>th</w:t>
      </w:r>
      <w:r w:rsidR="00187056" w:rsidRPr="00941759">
        <w:rPr>
          <w:sz w:val="18"/>
          <w:szCs w:val="18"/>
        </w:rPr>
        <w:t xml:space="preserve"> Amendment to the U.S. Constitution and the founding of the League of Women Voters in 1920; and</w:t>
      </w:r>
    </w:p>
    <w:p w14:paraId="52060C75" w14:textId="77777777" w:rsidR="00187056" w:rsidRPr="00941759" w:rsidRDefault="00187056" w:rsidP="00ED7A21">
      <w:pPr>
        <w:pStyle w:val="BodyText"/>
        <w:rPr>
          <w:sz w:val="18"/>
          <w:szCs w:val="18"/>
        </w:rPr>
      </w:pPr>
    </w:p>
    <w:p w14:paraId="4D18C922" w14:textId="590505D9" w:rsidR="0014234B" w:rsidRPr="00941759" w:rsidRDefault="00187056" w:rsidP="00ED7A21">
      <w:pPr>
        <w:pStyle w:val="BodyText"/>
        <w:rPr>
          <w:sz w:val="18"/>
          <w:szCs w:val="18"/>
        </w:rPr>
      </w:pPr>
      <w:r w:rsidRPr="00941759">
        <w:rPr>
          <w:sz w:val="18"/>
          <w:szCs w:val="18"/>
        </w:rPr>
        <w:t>WHEREAS</w:t>
      </w:r>
      <w:r w:rsidR="00D84C01">
        <w:rPr>
          <w:sz w:val="18"/>
          <w:szCs w:val="18"/>
        </w:rPr>
        <w:t xml:space="preserve"> </w:t>
      </w:r>
      <w:r w:rsidRPr="00941759">
        <w:rPr>
          <w:sz w:val="18"/>
          <w:szCs w:val="18"/>
        </w:rPr>
        <w:t xml:space="preserve">the </w:t>
      </w:r>
      <w:r w:rsidR="00F67297" w:rsidRPr="00941759">
        <w:rPr>
          <w:sz w:val="18"/>
          <w:szCs w:val="18"/>
        </w:rPr>
        <w:t xml:space="preserve">Memorial will feature </w:t>
      </w:r>
      <w:r w:rsidR="00044FF3" w:rsidRPr="00941759">
        <w:rPr>
          <w:sz w:val="18"/>
          <w:szCs w:val="18"/>
        </w:rPr>
        <w:t>a statute of the League founder Carrie Chapman Catt holding yellow roses I her moment of success at the passage of the 19</w:t>
      </w:r>
      <w:r w:rsidR="00044FF3" w:rsidRPr="00941759">
        <w:rPr>
          <w:sz w:val="18"/>
          <w:szCs w:val="18"/>
          <w:vertAlign w:val="superscript"/>
        </w:rPr>
        <w:t>th</w:t>
      </w:r>
      <w:r w:rsidR="00044FF3" w:rsidRPr="00941759">
        <w:rPr>
          <w:sz w:val="18"/>
          <w:szCs w:val="18"/>
        </w:rPr>
        <w:t xml:space="preserve"> amendment.  Now therefore, be it </w:t>
      </w:r>
    </w:p>
    <w:p w14:paraId="4AE8F504" w14:textId="77777777" w:rsidR="00044FF3" w:rsidRPr="00941759" w:rsidRDefault="00044FF3" w:rsidP="00ED7A21">
      <w:pPr>
        <w:pStyle w:val="BodyText"/>
        <w:rPr>
          <w:sz w:val="18"/>
          <w:szCs w:val="18"/>
        </w:rPr>
      </w:pPr>
    </w:p>
    <w:p w14:paraId="660C8839" w14:textId="77777777" w:rsidR="00044FF3" w:rsidRPr="00941759" w:rsidRDefault="00044FF3" w:rsidP="00ED7A21">
      <w:pPr>
        <w:pStyle w:val="BodyText"/>
        <w:rPr>
          <w:sz w:val="18"/>
          <w:szCs w:val="18"/>
        </w:rPr>
      </w:pPr>
      <w:r w:rsidRPr="00941759">
        <w:rPr>
          <w:sz w:val="18"/>
          <w:szCs w:val="18"/>
        </w:rPr>
        <w:t>RESOLVED that throughout this year leading up to the celebration of the 100</w:t>
      </w:r>
      <w:r w:rsidRPr="00941759">
        <w:rPr>
          <w:sz w:val="18"/>
          <w:szCs w:val="18"/>
          <w:vertAlign w:val="superscript"/>
        </w:rPr>
        <w:t>th</w:t>
      </w:r>
      <w:r w:rsidRPr="00941759">
        <w:rPr>
          <w:sz w:val="18"/>
          <w:szCs w:val="18"/>
        </w:rPr>
        <w:t xml:space="preserve"> Anniversary of women </w:t>
      </w:r>
      <w:r w:rsidR="007D7996" w:rsidRPr="00941759">
        <w:rPr>
          <w:sz w:val="18"/>
          <w:szCs w:val="18"/>
        </w:rPr>
        <w:t>attaining the right to vote, the league of Women Voters of Virginia will feature articles about the memorial in its publicat</w:t>
      </w:r>
      <w:r w:rsidR="00FD73A9" w:rsidRPr="00941759">
        <w:rPr>
          <w:sz w:val="18"/>
          <w:szCs w:val="18"/>
        </w:rPr>
        <w:t>i</w:t>
      </w:r>
      <w:r w:rsidR="007D7996" w:rsidRPr="00941759">
        <w:rPr>
          <w:sz w:val="18"/>
          <w:szCs w:val="18"/>
        </w:rPr>
        <w:t xml:space="preserve">ons, encourage local Virginia Leagues to do the same, encourage members to attend the Memorial ribbon cutting ceremony on August 26, 2020 at </w:t>
      </w:r>
      <w:r w:rsidR="00FD73A9" w:rsidRPr="00941759">
        <w:rPr>
          <w:sz w:val="18"/>
          <w:szCs w:val="18"/>
        </w:rPr>
        <w:t>Occoquan</w:t>
      </w:r>
      <w:r w:rsidR="007D7996" w:rsidRPr="00941759">
        <w:rPr>
          <w:sz w:val="18"/>
          <w:szCs w:val="18"/>
        </w:rPr>
        <w:t xml:space="preserve"> Regional park in Fairfax County, and </w:t>
      </w:r>
      <w:r w:rsidR="00FD73A9" w:rsidRPr="00941759">
        <w:rPr>
          <w:sz w:val="18"/>
          <w:szCs w:val="18"/>
        </w:rPr>
        <w:t xml:space="preserve">to </w:t>
      </w:r>
      <w:r w:rsidR="007D7996" w:rsidRPr="00941759">
        <w:rPr>
          <w:sz w:val="18"/>
          <w:szCs w:val="18"/>
        </w:rPr>
        <w:t>assist the</w:t>
      </w:r>
      <w:r w:rsidR="00FD73A9" w:rsidRPr="00941759">
        <w:rPr>
          <w:sz w:val="18"/>
          <w:szCs w:val="18"/>
        </w:rPr>
        <w:t xml:space="preserve"> </w:t>
      </w:r>
      <w:r w:rsidR="00FD73A9" w:rsidRPr="00941759">
        <w:rPr>
          <w:i/>
          <w:sz w:val="18"/>
          <w:szCs w:val="18"/>
        </w:rPr>
        <w:t>Turing Point Suffragist Memorial Foundation</w:t>
      </w:r>
      <w:r w:rsidR="00FD73A9" w:rsidRPr="00941759">
        <w:rPr>
          <w:sz w:val="18"/>
          <w:szCs w:val="18"/>
        </w:rPr>
        <w:t xml:space="preserve"> Board to continue to raise the needed funds, such as by helping to publicize fund raising events. </w:t>
      </w:r>
      <w:r w:rsidR="00310828" w:rsidRPr="00941759">
        <w:rPr>
          <w:sz w:val="18"/>
          <w:szCs w:val="18"/>
        </w:rPr>
        <w:t>(2015)</w:t>
      </w:r>
      <w:r w:rsidR="00FD73A9" w:rsidRPr="00941759">
        <w:rPr>
          <w:sz w:val="18"/>
          <w:szCs w:val="18"/>
        </w:rPr>
        <w:t xml:space="preserve"> </w:t>
      </w:r>
      <w:r w:rsidR="007D7996" w:rsidRPr="00941759">
        <w:rPr>
          <w:sz w:val="18"/>
          <w:szCs w:val="18"/>
        </w:rPr>
        <w:t xml:space="preserve"> </w:t>
      </w:r>
      <w:r w:rsidRPr="00941759">
        <w:rPr>
          <w:sz w:val="18"/>
          <w:szCs w:val="18"/>
        </w:rPr>
        <w:t xml:space="preserve"> </w:t>
      </w:r>
    </w:p>
    <w:p w14:paraId="09D2D085" w14:textId="4406C824" w:rsidR="00FD73A9" w:rsidRDefault="00FD73A9" w:rsidP="00ED7A21">
      <w:pPr>
        <w:pStyle w:val="BodyText"/>
        <w:rPr>
          <w:sz w:val="18"/>
          <w:szCs w:val="18"/>
        </w:rPr>
      </w:pPr>
    </w:p>
    <w:p w14:paraId="48759D40" w14:textId="77777777" w:rsidR="001F7652" w:rsidRPr="0049179B" w:rsidRDefault="001F7652" w:rsidP="001F7652">
      <w:pPr>
        <w:rPr>
          <w:sz w:val="20"/>
          <w:szCs w:val="20"/>
        </w:rPr>
      </w:pPr>
      <w:r w:rsidRPr="0049179B">
        <w:rPr>
          <w:b/>
          <w:sz w:val="20"/>
          <w:szCs w:val="20"/>
        </w:rPr>
        <w:t>ISSUE HISTORY</w:t>
      </w:r>
      <w:r w:rsidRPr="0049179B">
        <w:rPr>
          <w:sz w:val="20"/>
          <w:szCs w:val="20"/>
        </w:rPr>
        <w:t>:</w:t>
      </w:r>
    </w:p>
    <w:p w14:paraId="631E7FA2" w14:textId="77777777" w:rsidR="001F7652" w:rsidRPr="0049179B" w:rsidRDefault="001F7652" w:rsidP="001F7652">
      <w:pPr>
        <w:rPr>
          <w:sz w:val="20"/>
          <w:szCs w:val="20"/>
        </w:rPr>
      </w:pPr>
    </w:p>
    <w:p w14:paraId="24134C76" w14:textId="179D75A1" w:rsidR="001F7652" w:rsidRDefault="001F7652" w:rsidP="001F7652">
      <w:pPr>
        <w:rPr>
          <w:sz w:val="18"/>
          <w:szCs w:val="18"/>
        </w:rPr>
      </w:pPr>
      <w:r>
        <w:rPr>
          <w:sz w:val="18"/>
          <w:szCs w:val="18"/>
        </w:rPr>
        <w:t>The ERA. In 1972 Congress passed the Equal Rights Amendment. “</w:t>
      </w:r>
      <w:r>
        <w:rPr>
          <w:i/>
          <w:sz w:val="18"/>
          <w:szCs w:val="18"/>
        </w:rPr>
        <w:t>Equality of rights under the law shall not be denied or abridged by the United States or any state on account of sex</w:t>
      </w:r>
      <w:r>
        <w:rPr>
          <w:sz w:val="18"/>
          <w:szCs w:val="18"/>
        </w:rPr>
        <w:t>.”  Article V of the U.S. constitution provides that once approved by the U.S. Congress, a proposed Constitutional Amendment is adopted when ratified by three-fourths (38) of the states.  In proposing the Amendment, Congress declared the ERA would become valid when ratified by the required number of states “within seven years (1979) from the date of submission by the Congress.”  The ratification fell short by 3 states, who ratified late Illinois (2018), Nevada (2019), and Virginia (2020). (The U.S. Archivist accepted the ratification from both Illinois and Nevada as valid. Alabama, Louisiana, and South Dakota have filed a lawsuit against the U. S. Archivist claiming that he unlawfully accepted ratification. Congress extended the deadline for 3 years (1982</w:t>
      </w:r>
      <w:proofErr w:type="gramStart"/>
      <w:r>
        <w:rPr>
          <w:sz w:val="18"/>
          <w:szCs w:val="18"/>
        </w:rPr>
        <w:t>),</w:t>
      </w:r>
      <w:proofErr w:type="gramEnd"/>
      <w:r>
        <w:rPr>
          <w:sz w:val="18"/>
          <w:szCs w:val="18"/>
        </w:rPr>
        <w:t xml:space="preserve"> however the deadline has passed.  In addition, 5 states (Nebraska, Tennessee, Idaho, Kentucky, and South Dakota) have acted to rescind their prior approval. Courts and legislators have realized that much of what the amendment was designed to do has been accomplished to the credit of justice Ruth Bader Ginsburg and the ACLU Women’s Rights Project under the 14</w:t>
      </w:r>
      <w:r>
        <w:rPr>
          <w:sz w:val="18"/>
          <w:szCs w:val="18"/>
          <w:vertAlign w:val="superscript"/>
        </w:rPr>
        <w:t>th</w:t>
      </w:r>
      <w:r>
        <w:rPr>
          <w:sz w:val="18"/>
          <w:szCs w:val="18"/>
        </w:rPr>
        <w:t xml:space="preserve"> amendment Equal rights Clause. In recent years there has been a resurgence of women’s activism, from the Women’s March on Washington to the #MeToo Movement, to the record number of women elected to the U.S. Congress and state legislatures which put the ERA back on the Nation’s agenda. Under a 1984 law, the United States Archivist is charged with issuing a formal certification after three-quarters of the states have ratified.  On January 8, 2020, the U.S. Office of Legal Counsel (OLC) issued an opinion arguing that the deadline set by Congress is biding and the “ERA is no longer pending before States.”  In response, the National Archives and the Records Administration declared the U.S. Archivist will not certify Virginia’s ratification or add the ERA Amendment to the U.S. constitution until a Federal Court issues an order. On January 30, 2020, the State Attorney Generals of Illinois, Nevada, and Virginia, filed a lawsuit in federal Court against the U.S. Archivist for his refusal to publish and certify that the ERA is a valid Constitutional Amendment by Statute (1 U.S.C. 106b).  The case was assigned to U.S. District Judge Rudolph Contreras.  On </w:t>
      </w:r>
      <w:r w:rsidR="00E477C1">
        <w:rPr>
          <w:sz w:val="18"/>
          <w:szCs w:val="18"/>
        </w:rPr>
        <w:t>M</w:t>
      </w:r>
      <w:r>
        <w:rPr>
          <w:sz w:val="18"/>
          <w:szCs w:val="18"/>
        </w:rPr>
        <w:t xml:space="preserve">arch 5, 2021, Judge Contreras ruled that the recent state votes (Illinois, Nevada, and Virginia) to ratify the proposed Equal Rights Amendment came too late to make it part of the U.S. Constitution.  Moreover, the vote “came after both the original and extended deadlines that Congress attached to the ERA.” A ratification deadline in the introduction “is just as effective as one in the text of a proposed amendment.”  On March 17, 2021, the U.S. House of Representatives voted in a Joint Resolution on the ERA, 222-204 to remove the arbitrary ratification deadline.  The Resolution is now before the Senate which requires 60 votes for passage.   </w:t>
      </w:r>
    </w:p>
    <w:p w14:paraId="1368FFD8" w14:textId="77777777" w:rsidR="001F7652" w:rsidRDefault="001F7652" w:rsidP="001F7652">
      <w:pPr>
        <w:rPr>
          <w:sz w:val="18"/>
          <w:szCs w:val="18"/>
        </w:rPr>
      </w:pPr>
    </w:p>
    <w:p w14:paraId="3E2BC50E" w14:textId="77777777" w:rsidR="001F7652" w:rsidRDefault="001F7652" w:rsidP="001F7652">
      <w:pPr>
        <w:rPr>
          <w:i/>
          <w:sz w:val="18"/>
          <w:szCs w:val="18"/>
        </w:rPr>
      </w:pPr>
      <w:r>
        <w:rPr>
          <w:sz w:val="18"/>
          <w:szCs w:val="18"/>
        </w:rPr>
        <w:t>LWV-VA Study. A study of women's rights and Virginia law, adopted by a large majority at the LWVUS 1979 convention, through the not-recommended program process, was an outgrowth of interest in the 1972 passage by the U.S. Congress of the Equal Rights Amendment and legal rights seminars held statewide by local Leagues the preceding year.  The LWV-VA in 2017 adopted a Resolution to advocate for ratification by Virginia.  The League continued to work toward ratification of the ERA in Virginia.  2020 was an exceptionally exciting year for LWV-VA members, in its 100</w:t>
      </w:r>
      <w:r>
        <w:rPr>
          <w:sz w:val="18"/>
          <w:szCs w:val="18"/>
          <w:vertAlign w:val="superscript"/>
        </w:rPr>
        <w:t>th</w:t>
      </w:r>
      <w:r>
        <w:rPr>
          <w:sz w:val="18"/>
          <w:szCs w:val="18"/>
        </w:rPr>
        <w:t xml:space="preserve"> Anniversary of the passage of the 19</w:t>
      </w:r>
      <w:r>
        <w:rPr>
          <w:sz w:val="18"/>
          <w:szCs w:val="18"/>
          <w:vertAlign w:val="superscript"/>
        </w:rPr>
        <w:t>th</w:t>
      </w:r>
      <w:r>
        <w:rPr>
          <w:sz w:val="18"/>
          <w:szCs w:val="18"/>
        </w:rPr>
        <w:t xml:space="preserve"> Amendment giving women the right to vote.  In a historic vote on January 15, 2020, by both chambers of the Virginia General Assembly, Virginia became the 38</w:t>
      </w:r>
      <w:r>
        <w:rPr>
          <w:sz w:val="18"/>
          <w:szCs w:val="18"/>
          <w:vertAlign w:val="superscript"/>
        </w:rPr>
        <w:t>th</w:t>
      </w:r>
      <w:r>
        <w:rPr>
          <w:sz w:val="18"/>
          <w:szCs w:val="18"/>
        </w:rPr>
        <w:t xml:space="preserve"> State to ratify the </w:t>
      </w:r>
      <w:r>
        <w:rPr>
          <w:i/>
          <w:sz w:val="18"/>
          <w:szCs w:val="18"/>
        </w:rPr>
        <w:t xml:space="preserve">Equal Rights Amendment.  </w:t>
      </w:r>
      <w:r>
        <w:rPr>
          <w:sz w:val="18"/>
          <w:szCs w:val="18"/>
        </w:rPr>
        <w:t>Five states originally voted to ratify the Amendment, but then voted to rescind their approval.</w:t>
      </w:r>
      <w:r>
        <w:rPr>
          <w:i/>
          <w:sz w:val="18"/>
          <w:szCs w:val="18"/>
        </w:rPr>
        <w:t xml:space="preserve"> </w:t>
      </w:r>
    </w:p>
    <w:p w14:paraId="30337DC8" w14:textId="77777777" w:rsidR="001F7652" w:rsidRDefault="001F7652" w:rsidP="001F7652">
      <w:pPr>
        <w:rPr>
          <w:i/>
          <w:sz w:val="18"/>
          <w:szCs w:val="18"/>
        </w:rPr>
      </w:pPr>
    </w:p>
    <w:p w14:paraId="426D3760" w14:textId="77777777" w:rsidR="001F7652" w:rsidRDefault="001F7652" w:rsidP="001F7652">
      <w:pPr>
        <w:rPr>
          <w:i/>
          <w:sz w:val="18"/>
          <w:szCs w:val="18"/>
        </w:rPr>
      </w:pPr>
    </w:p>
    <w:p w14:paraId="72F22FEB" w14:textId="77777777" w:rsidR="001F7652" w:rsidRDefault="001F7652" w:rsidP="001F7652">
      <w:pPr>
        <w:rPr>
          <w:i/>
          <w:sz w:val="18"/>
          <w:szCs w:val="18"/>
        </w:rPr>
      </w:pPr>
    </w:p>
    <w:p w14:paraId="5338E352" w14:textId="77777777" w:rsidR="001F7652" w:rsidRPr="00941759" w:rsidRDefault="001F7652" w:rsidP="00ED7A21">
      <w:pPr>
        <w:pStyle w:val="BodyText"/>
        <w:rPr>
          <w:sz w:val="18"/>
          <w:szCs w:val="18"/>
        </w:rPr>
      </w:pPr>
    </w:p>
    <w:p w14:paraId="779641AD" w14:textId="77777777" w:rsidR="00FD73A9" w:rsidRPr="0049179B" w:rsidRDefault="00FD73A9" w:rsidP="00ED7A21">
      <w:pPr>
        <w:pStyle w:val="BodyText"/>
        <w:rPr>
          <w:sz w:val="20"/>
          <w:szCs w:val="20"/>
        </w:rPr>
      </w:pPr>
    </w:p>
    <w:p w14:paraId="5A626F00" w14:textId="77777777" w:rsidR="00ED7A21" w:rsidRDefault="00ED7A21" w:rsidP="00ED7A21">
      <w:pPr>
        <w:pStyle w:val="BodyText"/>
        <w:rPr>
          <w:sz w:val="20"/>
        </w:rPr>
      </w:pPr>
      <w:r>
        <w:rPr>
          <w:noProof/>
          <w:lang w:bidi="ar-SA"/>
        </w:rPr>
        <w:drawing>
          <wp:inline distT="0" distB="0" distL="0" distR="0" wp14:anchorId="598726EC" wp14:editId="30ED0E44">
            <wp:extent cx="3771900" cy="71561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401" cy="729563"/>
                    </a:xfrm>
                    <a:prstGeom prst="rect">
                      <a:avLst/>
                    </a:prstGeom>
                    <a:noFill/>
                  </pic:spPr>
                </pic:pic>
              </a:graphicData>
            </a:graphic>
          </wp:inline>
        </w:drawing>
      </w:r>
    </w:p>
    <w:p w14:paraId="0D49353C" w14:textId="77777777" w:rsidR="00ED7A21" w:rsidRDefault="00ED7A21" w:rsidP="00ED7A21">
      <w:pPr>
        <w:pStyle w:val="BodyText"/>
        <w:rPr>
          <w:sz w:val="20"/>
        </w:rPr>
      </w:pPr>
    </w:p>
    <w:p w14:paraId="4C8BF74B" w14:textId="77777777" w:rsidR="00ED7A21" w:rsidRDefault="00ED7A21" w:rsidP="00ED7A21">
      <w:pPr>
        <w:pStyle w:val="BodyText"/>
        <w:spacing w:before="5"/>
        <w:rPr>
          <w:sz w:val="89"/>
        </w:rPr>
      </w:pPr>
    </w:p>
    <w:p w14:paraId="309AD070" w14:textId="77777777" w:rsidR="00052E12" w:rsidRDefault="00052E12" w:rsidP="00ED7A21">
      <w:pPr>
        <w:pStyle w:val="BodyText"/>
        <w:spacing w:before="5"/>
        <w:jc w:val="center"/>
        <w:rPr>
          <w:b/>
          <w:sz w:val="48"/>
          <w:szCs w:val="48"/>
        </w:rPr>
      </w:pPr>
    </w:p>
    <w:p w14:paraId="3E3B2A82" w14:textId="77777777" w:rsidR="00052E12" w:rsidRDefault="00052E12" w:rsidP="00ED7A21">
      <w:pPr>
        <w:pStyle w:val="BodyText"/>
        <w:spacing w:before="5"/>
        <w:jc w:val="center"/>
        <w:rPr>
          <w:b/>
          <w:sz w:val="48"/>
          <w:szCs w:val="48"/>
        </w:rPr>
      </w:pPr>
    </w:p>
    <w:p w14:paraId="7EDAA48D" w14:textId="77777777" w:rsidR="00ED7A21" w:rsidRPr="00076F32" w:rsidRDefault="00076F32" w:rsidP="00ED7A21">
      <w:pPr>
        <w:pStyle w:val="BodyText"/>
        <w:spacing w:before="5"/>
        <w:jc w:val="center"/>
        <w:rPr>
          <w:b/>
          <w:sz w:val="48"/>
          <w:szCs w:val="48"/>
        </w:rPr>
      </w:pPr>
      <w:r>
        <w:rPr>
          <w:b/>
          <w:sz w:val="48"/>
          <w:szCs w:val="48"/>
        </w:rPr>
        <w:t xml:space="preserve">LWV-VA </w:t>
      </w:r>
      <w:r w:rsidR="00ED7A21" w:rsidRPr="00076F32">
        <w:rPr>
          <w:b/>
          <w:sz w:val="48"/>
          <w:szCs w:val="48"/>
        </w:rPr>
        <w:t>POSITIONS</w:t>
      </w:r>
    </w:p>
    <w:p w14:paraId="24E7A192" w14:textId="77777777" w:rsidR="00ED7A21" w:rsidRPr="00076F32" w:rsidRDefault="00ED7A21" w:rsidP="00ED7A21">
      <w:pPr>
        <w:pStyle w:val="BodyText"/>
        <w:spacing w:before="5"/>
        <w:jc w:val="center"/>
        <w:rPr>
          <w:b/>
          <w:sz w:val="48"/>
          <w:szCs w:val="48"/>
        </w:rPr>
      </w:pPr>
      <w:r w:rsidRPr="00076F32">
        <w:rPr>
          <w:b/>
          <w:sz w:val="48"/>
          <w:szCs w:val="48"/>
        </w:rPr>
        <w:t>FOR</w:t>
      </w:r>
    </w:p>
    <w:p w14:paraId="652E2AB0" w14:textId="77777777" w:rsidR="00ED7A21" w:rsidRPr="00076F32" w:rsidRDefault="00ED7A21" w:rsidP="00ED7A21">
      <w:pPr>
        <w:pStyle w:val="BodyText"/>
        <w:spacing w:before="5"/>
        <w:jc w:val="center"/>
        <w:rPr>
          <w:b/>
          <w:sz w:val="48"/>
          <w:szCs w:val="48"/>
        </w:rPr>
      </w:pPr>
      <w:r w:rsidRPr="00076F32">
        <w:rPr>
          <w:b/>
          <w:sz w:val="48"/>
          <w:szCs w:val="48"/>
        </w:rPr>
        <w:t>ACTION</w:t>
      </w:r>
    </w:p>
    <w:p w14:paraId="37289B2C" w14:textId="77777777" w:rsidR="00ED7A21" w:rsidRDefault="00ED7A21" w:rsidP="00ED7A21">
      <w:pPr>
        <w:ind w:left="3202" w:right="2949"/>
        <w:jc w:val="both"/>
        <w:rPr>
          <w:b/>
          <w:sz w:val="96"/>
        </w:rPr>
      </w:pPr>
    </w:p>
    <w:p w14:paraId="2BD5BCC7" w14:textId="77777777" w:rsidR="00ED7A21" w:rsidRDefault="00ED7A21" w:rsidP="00ED7A21">
      <w:pPr>
        <w:ind w:left="2205" w:right="1930"/>
        <w:jc w:val="center"/>
        <w:rPr>
          <w:sz w:val="52"/>
        </w:rPr>
      </w:pPr>
    </w:p>
    <w:p w14:paraId="41B7F74F" w14:textId="77777777" w:rsidR="00ED7A21" w:rsidRPr="00DB76E5" w:rsidRDefault="00ED7A21" w:rsidP="00ED7A21">
      <w:pPr>
        <w:ind w:left="2192" w:right="1930"/>
        <w:jc w:val="center"/>
        <w:rPr>
          <w:b/>
          <w:color w:val="FF0000"/>
          <w:sz w:val="44"/>
        </w:rPr>
      </w:pPr>
      <w:r>
        <w:rPr>
          <w:b/>
          <w:color w:val="FF0000"/>
          <w:sz w:val="44"/>
        </w:rPr>
        <w:t>Natural Resources Policies</w:t>
      </w:r>
      <w:r w:rsidRPr="00DB76E5">
        <w:rPr>
          <w:b/>
          <w:color w:val="FF0000"/>
          <w:sz w:val="44"/>
        </w:rPr>
        <w:t xml:space="preserve"> </w:t>
      </w:r>
    </w:p>
    <w:p w14:paraId="49976372" w14:textId="77777777" w:rsidR="00ED7A21" w:rsidRDefault="00ED7A21" w:rsidP="00ED7A21">
      <w:pPr>
        <w:pStyle w:val="BodyText"/>
        <w:rPr>
          <w:sz w:val="48"/>
        </w:rPr>
      </w:pPr>
    </w:p>
    <w:p w14:paraId="4FCEECC5" w14:textId="77777777" w:rsidR="00ED7A21" w:rsidRDefault="00ED7A21" w:rsidP="00ED7A21">
      <w:pPr>
        <w:pStyle w:val="BodyText"/>
        <w:spacing w:before="7"/>
        <w:rPr>
          <w:sz w:val="41"/>
        </w:rPr>
      </w:pPr>
    </w:p>
    <w:p w14:paraId="505E3208" w14:textId="77777777" w:rsidR="00ED7A21" w:rsidRDefault="00ED7A21" w:rsidP="00ED7A21">
      <w:pPr>
        <w:pStyle w:val="Heading2"/>
        <w:spacing w:line="237" w:lineRule="auto"/>
        <w:ind w:left="3652" w:right="3374"/>
        <w:jc w:val="center"/>
        <w:rPr>
          <w:rFonts w:ascii="Palatino Linotype"/>
          <w:sz w:val="28"/>
          <w:szCs w:val="28"/>
        </w:rPr>
      </w:pPr>
    </w:p>
    <w:p w14:paraId="48B24F65" w14:textId="77777777" w:rsidR="00ED7A21" w:rsidRDefault="00ED7A21" w:rsidP="00ED7A21">
      <w:pPr>
        <w:pStyle w:val="Heading2"/>
        <w:spacing w:line="237" w:lineRule="auto"/>
        <w:ind w:left="3652" w:right="3374"/>
        <w:jc w:val="center"/>
        <w:rPr>
          <w:rFonts w:ascii="Palatino Linotype"/>
          <w:sz w:val="28"/>
          <w:szCs w:val="28"/>
        </w:rPr>
      </w:pPr>
    </w:p>
    <w:p w14:paraId="7B9CC482" w14:textId="77777777" w:rsidR="00ED7A21" w:rsidRDefault="00ED7A21" w:rsidP="00ED7A21">
      <w:pPr>
        <w:pStyle w:val="Heading2"/>
        <w:spacing w:line="237" w:lineRule="auto"/>
        <w:ind w:left="3652" w:right="3374"/>
        <w:jc w:val="center"/>
        <w:rPr>
          <w:rFonts w:ascii="Palatino Linotype"/>
          <w:sz w:val="28"/>
          <w:szCs w:val="28"/>
        </w:rPr>
      </w:pPr>
    </w:p>
    <w:p w14:paraId="482BA1DE" w14:textId="77777777" w:rsidR="00ED7A21" w:rsidRDefault="00ED7A21" w:rsidP="00ED7A21">
      <w:pPr>
        <w:pStyle w:val="Heading2"/>
        <w:spacing w:line="237" w:lineRule="auto"/>
        <w:ind w:left="3652" w:right="3374"/>
        <w:jc w:val="center"/>
        <w:rPr>
          <w:rFonts w:ascii="Palatino Linotype"/>
          <w:sz w:val="28"/>
          <w:szCs w:val="28"/>
        </w:rPr>
      </w:pPr>
    </w:p>
    <w:p w14:paraId="4CED9831" w14:textId="77777777" w:rsidR="00ED7A21" w:rsidRDefault="00ED7A21" w:rsidP="00ED7A21">
      <w:pPr>
        <w:pStyle w:val="Heading2"/>
        <w:spacing w:line="237" w:lineRule="auto"/>
        <w:ind w:left="3652" w:right="3374"/>
        <w:jc w:val="center"/>
        <w:rPr>
          <w:rFonts w:ascii="Palatino Linotype"/>
          <w:sz w:val="28"/>
          <w:szCs w:val="28"/>
        </w:rPr>
      </w:pPr>
    </w:p>
    <w:p w14:paraId="51F461C6" w14:textId="77777777" w:rsidR="004A0C57" w:rsidRDefault="004A0C57" w:rsidP="00B17527">
      <w:pPr>
        <w:rPr>
          <w:sz w:val="24"/>
          <w:szCs w:val="24"/>
        </w:rPr>
      </w:pPr>
    </w:p>
    <w:p w14:paraId="2757B7D5" w14:textId="77777777" w:rsidR="00DA38D2" w:rsidRDefault="00DA38D2" w:rsidP="00B17527">
      <w:pPr>
        <w:rPr>
          <w:sz w:val="24"/>
          <w:szCs w:val="24"/>
        </w:rPr>
      </w:pPr>
    </w:p>
    <w:p w14:paraId="6B34241E" w14:textId="77777777" w:rsidR="00DA38D2" w:rsidRDefault="00DA38D2" w:rsidP="00B17527">
      <w:pPr>
        <w:rPr>
          <w:sz w:val="24"/>
          <w:szCs w:val="24"/>
        </w:rPr>
      </w:pPr>
    </w:p>
    <w:p w14:paraId="4A5A8683" w14:textId="77777777" w:rsidR="00DA38D2" w:rsidRDefault="00DA38D2" w:rsidP="00B17527">
      <w:pPr>
        <w:rPr>
          <w:sz w:val="24"/>
          <w:szCs w:val="24"/>
        </w:rPr>
      </w:pPr>
    </w:p>
    <w:p w14:paraId="0DE733EC" w14:textId="77777777" w:rsidR="00DA38D2" w:rsidRDefault="00DA38D2" w:rsidP="00B17527">
      <w:pPr>
        <w:rPr>
          <w:sz w:val="24"/>
          <w:szCs w:val="24"/>
        </w:rPr>
      </w:pPr>
    </w:p>
    <w:p w14:paraId="79BFA086" w14:textId="77777777" w:rsidR="007723BD" w:rsidRDefault="007723BD" w:rsidP="00B17527">
      <w:pPr>
        <w:rPr>
          <w:sz w:val="24"/>
          <w:szCs w:val="24"/>
        </w:rPr>
      </w:pPr>
    </w:p>
    <w:p w14:paraId="477E32EF" w14:textId="77777777" w:rsidR="007723BD" w:rsidRDefault="007723BD" w:rsidP="00B17527">
      <w:pPr>
        <w:rPr>
          <w:sz w:val="24"/>
          <w:szCs w:val="24"/>
        </w:rPr>
      </w:pPr>
    </w:p>
    <w:p w14:paraId="4F74D736" w14:textId="77777777" w:rsidR="007723BD" w:rsidRDefault="007723BD" w:rsidP="00B17527">
      <w:pPr>
        <w:rPr>
          <w:sz w:val="24"/>
          <w:szCs w:val="24"/>
        </w:rPr>
      </w:pPr>
    </w:p>
    <w:p w14:paraId="50710B08" w14:textId="77777777" w:rsidR="00DA38D2" w:rsidRDefault="00DA38D2" w:rsidP="00B17527">
      <w:pPr>
        <w:rPr>
          <w:sz w:val="24"/>
          <w:szCs w:val="24"/>
        </w:rPr>
      </w:pPr>
    </w:p>
    <w:p w14:paraId="1BC118A3" w14:textId="77777777" w:rsidR="004236DE" w:rsidRPr="00C67983" w:rsidRDefault="004236DE" w:rsidP="004236DE">
      <w:pPr>
        <w:jc w:val="center"/>
        <w:rPr>
          <w:b/>
        </w:rPr>
      </w:pPr>
      <w:r w:rsidRPr="00C67983">
        <w:rPr>
          <w:b/>
        </w:rPr>
        <w:t>LWV-VA POLICY POSITION</w:t>
      </w:r>
    </w:p>
    <w:p w14:paraId="59DAD9D0" w14:textId="77777777" w:rsidR="004236DE" w:rsidRPr="005C2DA4" w:rsidRDefault="004236DE" w:rsidP="004236DE">
      <w:pPr>
        <w:rPr>
          <w:sz w:val="24"/>
          <w:szCs w:val="24"/>
        </w:rPr>
      </w:pPr>
    </w:p>
    <w:p w14:paraId="3BE2EE09" w14:textId="77777777" w:rsidR="004236DE" w:rsidRPr="00C67983" w:rsidRDefault="004236DE" w:rsidP="004236DE">
      <w:pPr>
        <w:rPr>
          <w:rFonts w:cstheme="minorHAnsi"/>
          <w:b/>
          <w:color w:val="0070C0"/>
          <w:sz w:val="20"/>
          <w:szCs w:val="20"/>
        </w:rPr>
      </w:pPr>
      <w:r w:rsidRPr="00C67983">
        <w:rPr>
          <w:rFonts w:cstheme="minorHAnsi"/>
          <w:b/>
          <w:sz w:val="20"/>
          <w:szCs w:val="20"/>
        </w:rPr>
        <w:t>ISSUE</w:t>
      </w:r>
      <w:r w:rsidRPr="00C67983">
        <w:rPr>
          <w:rFonts w:cstheme="minorHAnsi"/>
          <w:sz w:val="20"/>
          <w:szCs w:val="20"/>
        </w:rPr>
        <w:t>:</w:t>
      </w:r>
      <w:r w:rsidRPr="00C67983">
        <w:rPr>
          <w:rFonts w:cstheme="minorHAnsi"/>
          <w:sz w:val="20"/>
          <w:szCs w:val="20"/>
        </w:rPr>
        <w:tab/>
      </w:r>
      <w:r w:rsidRPr="00C67983">
        <w:rPr>
          <w:rFonts w:cstheme="minorHAnsi"/>
          <w:sz w:val="20"/>
          <w:szCs w:val="20"/>
        </w:rPr>
        <w:tab/>
      </w:r>
      <w:r w:rsidRPr="00C67983">
        <w:rPr>
          <w:rFonts w:cstheme="minorHAnsi"/>
          <w:sz w:val="20"/>
          <w:szCs w:val="20"/>
        </w:rPr>
        <w:tab/>
      </w:r>
      <w:r w:rsidRPr="00C67983">
        <w:rPr>
          <w:rFonts w:cstheme="minorHAnsi"/>
          <w:sz w:val="20"/>
          <w:szCs w:val="20"/>
        </w:rPr>
        <w:tab/>
        <w:t xml:space="preserve">       </w:t>
      </w:r>
      <w:r w:rsidRPr="00C67983">
        <w:rPr>
          <w:rFonts w:cstheme="minorHAnsi"/>
          <w:b/>
          <w:color w:val="0070C0"/>
          <w:sz w:val="20"/>
          <w:szCs w:val="20"/>
        </w:rPr>
        <w:t xml:space="preserve">Air Quality: Vehicle Emissions  </w:t>
      </w:r>
      <w:r w:rsidRPr="00C67983">
        <w:rPr>
          <w:rFonts w:cstheme="minorHAnsi"/>
          <w:color w:val="0070C0"/>
          <w:sz w:val="20"/>
          <w:szCs w:val="20"/>
        </w:rPr>
        <w:t xml:space="preserve">       </w:t>
      </w:r>
      <w:r w:rsidRPr="00C67983">
        <w:rPr>
          <w:rFonts w:cstheme="minorHAnsi"/>
          <w:b/>
          <w:color w:val="0070C0"/>
          <w:sz w:val="20"/>
          <w:szCs w:val="20"/>
        </w:rPr>
        <w:t xml:space="preserve"> </w:t>
      </w:r>
    </w:p>
    <w:p w14:paraId="0BD29136" w14:textId="77777777" w:rsidR="004236DE" w:rsidRPr="00C67983" w:rsidRDefault="004236DE" w:rsidP="004236DE">
      <w:pPr>
        <w:rPr>
          <w:rFonts w:cstheme="minorHAnsi"/>
          <w:b/>
          <w:color w:val="0070C0"/>
          <w:sz w:val="20"/>
          <w:szCs w:val="20"/>
        </w:rPr>
      </w:pPr>
    </w:p>
    <w:p w14:paraId="2819721A" w14:textId="77777777" w:rsidR="004236DE" w:rsidRPr="00C67983" w:rsidRDefault="004236DE" w:rsidP="004236DE">
      <w:pPr>
        <w:rPr>
          <w:rFonts w:cstheme="minorHAnsi"/>
          <w:b/>
          <w:color w:val="FF0000"/>
          <w:sz w:val="20"/>
          <w:szCs w:val="20"/>
        </w:rPr>
      </w:pPr>
      <w:r w:rsidRPr="00C67983">
        <w:rPr>
          <w:rFonts w:cstheme="minorHAnsi"/>
          <w:b/>
          <w:sz w:val="20"/>
          <w:szCs w:val="20"/>
        </w:rPr>
        <w:t>ADVOCACY STATUS:</w:t>
      </w:r>
      <w:r w:rsidRPr="00C67983">
        <w:rPr>
          <w:rFonts w:cstheme="minorHAnsi"/>
          <w:b/>
          <w:sz w:val="20"/>
          <w:szCs w:val="20"/>
        </w:rPr>
        <w:tab/>
        <w:t xml:space="preserve">     </w:t>
      </w:r>
      <w:r>
        <w:rPr>
          <w:rFonts w:cstheme="minorHAnsi"/>
          <w:b/>
          <w:sz w:val="20"/>
          <w:szCs w:val="20"/>
        </w:rPr>
        <w:t xml:space="preserve">               </w:t>
      </w:r>
      <w:r w:rsidRPr="00C67983">
        <w:rPr>
          <w:rFonts w:cstheme="minorHAnsi"/>
          <w:b/>
          <w:sz w:val="20"/>
          <w:szCs w:val="20"/>
        </w:rPr>
        <w:t xml:space="preserve">  </w:t>
      </w:r>
      <w:r w:rsidRPr="00C67983">
        <w:rPr>
          <w:rFonts w:cstheme="minorHAnsi"/>
          <w:b/>
          <w:color w:val="FF0000"/>
          <w:sz w:val="20"/>
          <w:szCs w:val="20"/>
        </w:rPr>
        <w:t>Active</w:t>
      </w:r>
    </w:p>
    <w:p w14:paraId="733B0CBC" w14:textId="77777777" w:rsidR="004236DE" w:rsidRPr="00C67983" w:rsidRDefault="004236DE" w:rsidP="004236DE">
      <w:pPr>
        <w:rPr>
          <w:rFonts w:cstheme="minorHAnsi"/>
          <w:b/>
          <w:color w:val="FF0000"/>
          <w:sz w:val="20"/>
          <w:szCs w:val="20"/>
        </w:rPr>
      </w:pPr>
    </w:p>
    <w:p w14:paraId="3B647877" w14:textId="77777777" w:rsidR="004236DE" w:rsidRPr="00C67983" w:rsidRDefault="004236DE" w:rsidP="004236DE">
      <w:pPr>
        <w:rPr>
          <w:rFonts w:cstheme="minorHAnsi"/>
          <w:sz w:val="20"/>
          <w:szCs w:val="20"/>
        </w:rPr>
      </w:pPr>
      <w:r w:rsidRPr="00C67983">
        <w:rPr>
          <w:rFonts w:cstheme="minorHAnsi"/>
          <w:b/>
          <w:sz w:val="20"/>
          <w:szCs w:val="20"/>
        </w:rPr>
        <w:t>POSITION IN BRIEF</w:t>
      </w:r>
      <w:r w:rsidRPr="00C67983">
        <w:rPr>
          <w:rFonts w:cstheme="minorHAnsi"/>
          <w:sz w:val="20"/>
          <w:szCs w:val="20"/>
        </w:rPr>
        <w:t xml:space="preserve">:  </w:t>
      </w:r>
    </w:p>
    <w:p w14:paraId="186E43ED" w14:textId="77777777" w:rsidR="004236DE" w:rsidRPr="00C67983" w:rsidRDefault="004236DE" w:rsidP="004236DE">
      <w:pPr>
        <w:rPr>
          <w:rFonts w:cstheme="minorHAnsi"/>
          <w:sz w:val="20"/>
          <w:szCs w:val="20"/>
        </w:rPr>
      </w:pPr>
    </w:p>
    <w:p w14:paraId="593094A4" w14:textId="6BAE81C5" w:rsidR="004236DE" w:rsidRPr="00C67983" w:rsidRDefault="004236DE" w:rsidP="004236DE">
      <w:pPr>
        <w:rPr>
          <w:rFonts w:cstheme="minorHAnsi"/>
          <w:sz w:val="20"/>
          <w:szCs w:val="20"/>
        </w:rPr>
      </w:pPr>
      <w:r w:rsidRPr="00C67983">
        <w:rPr>
          <w:rFonts w:cstheme="minorHAnsi"/>
          <w:sz w:val="20"/>
          <w:szCs w:val="20"/>
        </w:rPr>
        <w:t>The League of Women Voters of Virginia supports achieving and maintaining acceptable air quality through adoption of strict vehicle emission standards, development of alternative fuels, and programs and regulations that foster efficient transportation modes. (</w:t>
      </w:r>
      <w:r w:rsidR="000118A8">
        <w:rPr>
          <w:rFonts w:cstheme="minorHAnsi"/>
          <w:sz w:val="20"/>
          <w:szCs w:val="20"/>
        </w:rPr>
        <w:t xml:space="preserve">Adopted 1993; Amended </w:t>
      </w:r>
      <w:r>
        <w:rPr>
          <w:rFonts w:cstheme="minorHAnsi"/>
          <w:sz w:val="20"/>
          <w:szCs w:val="20"/>
        </w:rPr>
        <w:t>2013, 2016</w:t>
      </w:r>
      <w:r w:rsidRPr="00C67983">
        <w:rPr>
          <w:rFonts w:cstheme="minorHAnsi"/>
          <w:sz w:val="20"/>
          <w:szCs w:val="20"/>
        </w:rPr>
        <w:t>)</w:t>
      </w:r>
    </w:p>
    <w:p w14:paraId="37C3449A" w14:textId="77777777" w:rsidR="004236DE" w:rsidRPr="00C67983" w:rsidRDefault="004236DE" w:rsidP="004236DE">
      <w:pPr>
        <w:rPr>
          <w:rFonts w:cstheme="minorHAnsi"/>
          <w:sz w:val="20"/>
          <w:szCs w:val="20"/>
        </w:rPr>
      </w:pPr>
    </w:p>
    <w:p w14:paraId="592B866F" w14:textId="77777777" w:rsidR="004236DE" w:rsidRPr="00C67983" w:rsidRDefault="004236DE" w:rsidP="004236DE">
      <w:pPr>
        <w:rPr>
          <w:rFonts w:cstheme="minorHAnsi"/>
          <w:sz w:val="20"/>
          <w:szCs w:val="20"/>
        </w:rPr>
      </w:pPr>
      <w:r w:rsidRPr="00C67983">
        <w:rPr>
          <w:rFonts w:cstheme="minorHAnsi"/>
          <w:b/>
          <w:sz w:val="20"/>
          <w:szCs w:val="20"/>
        </w:rPr>
        <w:t>POSITION IN FULL</w:t>
      </w:r>
      <w:r w:rsidRPr="00C67983">
        <w:rPr>
          <w:rFonts w:cstheme="minorHAnsi"/>
          <w:sz w:val="20"/>
          <w:szCs w:val="20"/>
        </w:rPr>
        <w:t xml:space="preserve">:  </w:t>
      </w:r>
    </w:p>
    <w:p w14:paraId="75D13CE4" w14:textId="77777777" w:rsidR="004236DE" w:rsidRPr="00C67983" w:rsidRDefault="004236DE" w:rsidP="004236DE">
      <w:pPr>
        <w:rPr>
          <w:rFonts w:cstheme="minorHAnsi"/>
          <w:sz w:val="20"/>
          <w:szCs w:val="20"/>
        </w:rPr>
      </w:pPr>
    </w:p>
    <w:p w14:paraId="7719FE98" w14:textId="77777777" w:rsidR="004236DE" w:rsidRPr="00C67983" w:rsidRDefault="004236DE" w:rsidP="004236DE">
      <w:pPr>
        <w:rPr>
          <w:rFonts w:cstheme="minorHAnsi"/>
          <w:sz w:val="20"/>
          <w:szCs w:val="20"/>
        </w:rPr>
      </w:pPr>
      <w:proofErr w:type="gramStart"/>
      <w:r w:rsidRPr="00C67983">
        <w:rPr>
          <w:rFonts w:cstheme="minorHAnsi"/>
          <w:sz w:val="20"/>
          <w:szCs w:val="20"/>
        </w:rPr>
        <w:t>In order to</w:t>
      </w:r>
      <w:proofErr w:type="gramEnd"/>
      <w:r w:rsidRPr="00C67983">
        <w:rPr>
          <w:rFonts w:cstheme="minorHAnsi"/>
          <w:sz w:val="20"/>
          <w:szCs w:val="20"/>
        </w:rPr>
        <w:t xml:space="preserve"> achieve and maintain acceptable air quality the League of Women Voters of Virginia believes Virginia should:</w:t>
      </w:r>
    </w:p>
    <w:p w14:paraId="3B491284" w14:textId="77777777" w:rsidR="004236DE" w:rsidRPr="00C67983" w:rsidRDefault="004236DE" w:rsidP="004236DE">
      <w:pPr>
        <w:pStyle w:val="BodyText"/>
        <w:spacing w:before="1" w:line="244" w:lineRule="auto"/>
        <w:ind w:left="212" w:right="151"/>
        <w:rPr>
          <w:rFonts w:asciiTheme="minorHAnsi" w:hAnsiTheme="minorHAnsi" w:cstheme="minorHAnsi"/>
          <w:sz w:val="20"/>
          <w:szCs w:val="20"/>
        </w:rPr>
      </w:pPr>
    </w:p>
    <w:p w14:paraId="7D58312F" w14:textId="77777777" w:rsidR="004236DE" w:rsidRPr="00C67983" w:rsidRDefault="004236DE" w:rsidP="005215C0">
      <w:pPr>
        <w:pStyle w:val="ListParagraph"/>
        <w:widowControl w:val="0"/>
        <w:numPr>
          <w:ilvl w:val="1"/>
          <w:numId w:val="5"/>
        </w:numPr>
        <w:tabs>
          <w:tab w:val="left" w:pos="934"/>
        </w:tabs>
        <w:autoSpaceDE w:val="0"/>
        <w:autoSpaceDN w:val="0"/>
        <w:spacing w:before="5" w:line="244" w:lineRule="auto"/>
        <w:ind w:right="236"/>
        <w:contextualSpacing w:val="0"/>
        <w:jc w:val="both"/>
        <w:rPr>
          <w:rFonts w:cstheme="minorHAnsi"/>
          <w:sz w:val="20"/>
          <w:szCs w:val="20"/>
        </w:rPr>
      </w:pPr>
      <w:r w:rsidRPr="00C67983">
        <w:rPr>
          <w:rFonts w:cstheme="minorHAnsi"/>
          <w:sz w:val="20"/>
          <w:szCs w:val="20"/>
        </w:rPr>
        <w:t xml:space="preserve">Adopt the California Standards for low-emission vehicles to achieve and maintain compliance with the </w:t>
      </w:r>
      <w:r w:rsidRPr="00DF0821">
        <w:rPr>
          <w:rFonts w:cstheme="minorHAnsi"/>
          <w:i/>
          <w:sz w:val="20"/>
          <w:szCs w:val="20"/>
        </w:rPr>
        <w:t>Clean Air Act</w:t>
      </w:r>
      <w:r w:rsidRPr="00C67983">
        <w:rPr>
          <w:rFonts w:cstheme="minorHAnsi"/>
          <w:sz w:val="20"/>
          <w:szCs w:val="20"/>
        </w:rPr>
        <w:t xml:space="preserve"> of</w:t>
      </w:r>
      <w:r w:rsidRPr="00C67983">
        <w:rPr>
          <w:rFonts w:cstheme="minorHAnsi"/>
          <w:spacing w:val="-11"/>
          <w:sz w:val="20"/>
          <w:szCs w:val="20"/>
        </w:rPr>
        <w:t xml:space="preserve"> </w:t>
      </w:r>
      <w:r w:rsidRPr="00C67983">
        <w:rPr>
          <w:rFonts w:cstheme="minorHAnsi"/>
          <w:sz w:val="20"/>
          <w:szCs w:val="20"/>
        </w:rPr>
        <w:t>1990.</w:t>
      </w:r>
    </w:p>
    <w:p w14:paraId="3B63D31B" w14:textId="77777777" w:rsidR="004236DE" w:rsidRPr="00C67983" w:rsidRDefault="004236DE" w:rsidP="004236DE">
      <w:pPr>
        <w:tabs>
          <w:tab w:val="left" w:pos="934"/>
        </w:tabs>
        <w:spacing w:before="5" w:line="244" w:lineRule="auto"/>
        <w:ind w:left="472" w:right="236"/>
        <w:jc w:val="both"/>
        <w:rPr>
          <w:rFonts w:cstheme="minorHAnsi"/>
          <w:sz w:val="20"/>
          <w:szCs w:val="20"/>
        </w:rPr>
      </w:pPr>
    </w:p>
    <w:p w14:paraId="7FA69689" w14:textId="43C2657B" w:rsidR="004236DE" w:rsidRPr="00C67983" w:rsidRDefault="004236DE" w:rsidP="005215C0">
      <w:pPr>
        <w:pStyle w:val="ListParagraph"/>
        <w:widowControl w:val="0"/>
        <w:numPr>
          <w:ilvl w:val="1"/>
          <w:numId w:val="5"/>
        </w:numPr>
        <w:tabs>
          <w:tab w:val="left" w:pos="934"/>
        </w:tabs>
        <w:autoSpaceDE w:val="0"/>
        <w:autoSpaceDN w:val="0"/>
        <w:spacing w:line="235" w:lineRule="auto"/>
        <w:ind w:right="229"/>
        <w:contextualSpacing w:val="0"/>
        <w:jc w:val="both"/>
        <w:rPr>
          <w:rFonts w:cstheme="minorHAnsi"/>
          <w:sz w:val="20"/>
          <w:szCs w:val="20"/>
        </w:rPr>
      </w:pPr>
      <w:r w:rsidRPr="00C67983">
        <w:rPr>
          <w:rFonts w:cstheme="minorHAnsi"/>
          <w:sz w:val="20"/>
          <w:szCs w:val="20"/>
        </w:rPr>
        <w:t>Develop less polluting alternative fuels, a high priority with preference for compressed natural gas, reformulated gasoline, electricity</w:t>
      </w:r>
      <w:r w:rsidR="006914C2">
        <w:rPr>
          <w:rFonts w:cstheme="minorHAnsi"/>
          <w:sz w:val="20"/>
          <w:szCs w:val="20"/>
        </w:rPr>
        <w:t>,</w:t>
      </w:r>
      <w:r w:rsidRPr="00C67983">
        <w:rPr>
          <w:rFonts w:cstheme="minorHAnsi"/>
          <w:sz w:val="20"/>
          <w:szCs w:val="20"/>
        </w:rPr>
        <w:t xml:space="preserve"> and hydrogen. The State should consider total environmental impact of a fuel, including tail pipe emissions and pollution produced during manufacture and</w:t>
      </w:r>
      <w:r w:rsidRPr="00C67983">
        <w:rPr>
          <w:rFonts w:cstheme="minorHAnsi"/>
          <w:spacing w:val="-38"/>
          <w:sz w:val="20"/>
          <w:szCs w:val="20"/>
        </w:rPr>
        <w:t xml:space="preserve"> </w:t>
      </w:r>
      <w:r>
        <w:rPr>
          <w:rFonts w:cstheme="minorHAnsi"/>
          <w:spacing w:val="-38"/>
          <w:sz w:val="20"/>
          <w:szCs w:val="20"/>
        </w:rPr>
        <w:t xml:space="preserve">   </w:t>
      </w:r>
      <w:r w:rsidRPr="00C67983">
        <w:rPr>
          <w:rFonts w:cstheme="minorHAnsi"/>
          <w:sz w:val="20"/>
          <w:szCs w:val="20"/>
        </w:rPr>
        <w:t>disposal.</w:t>
      </w:r>
    </w:p>
    <w:p w14:paraId="34E9FCE8" w14:textId="77777777" w:rsidR="004236DE" w:rsidRPr="00C67983" w:rsidRDefault="004236DE" w:rsidP="004236DE">
      <w:pPr>
        <w:tabs>
          <w:tab w:val="left" w:pos="934"/>
        </w:tabs>
        <w:spacing w:line="235" w:lineRule="auto"/>
        <w:ind w:left="472" w:right="229"/>
        <w:jc w:val="both"/>
        <w:rPr>
          <w:rFonts w:cstheme="minorHAnsi"/>
          <w:sz w:val="20"/>
          <w:szCs w:val="20"/>
        </w:rPr>
      </w:pPr>
    </w:p>
    <w:p w14:paraId="0F9822EE" w14:textId="77777777" w:rsidR="004236DE" w:rsidRPr="00C67983" w:rsidRDefault="004236DE" w:rsidP="005215C0">
      <w:pPr>
        <w:pStyle w:val="ListParagraph"/>
        <w:widowControl w:val="0"/>
        <w:numPr>
          <w:ilvl w:val="1"/>
          <w:numId w:val="5"/>
        </w:numPr>
        <w:tabs>
          <w:tab w:val="left" w:pos="934"/>
        </w:tabs>
        <w:autoSpaceDE w:val="0"/>
        <w:autoSpaceDN w:val="0"/>
        <w:ind w:right="224"/>
        <w:contextualSpacing w:val="0"/>
        <w:jc w:val="both"/>
        <w:rPr>
          <w:rFonts w:cstheme="minorHAnsi"/>
          <w:sz w:val="20"/>
          <w:szCs w:val="20"/>
        </w:rPr>
      </w:pPr>
      <w:r w:rsidRPr="00C67983">
        <w:rPr>
          <w:rFonts w:cstheme="minorHAnsi"/>
          <w:sz w:val="20"/>
          <w:szCs w:val="20"/>
        </w:rPr>
        <w:t>Change parking subsidies away from those favoring low occupancy vehicles to those favoring efficient transportation modes. Place greater emphasis on local program and regulations that encourage employers to institute transportation management systems which foster efficient transportation modes.</w:t>
      </w:r>
      <w:r w:rsidRPr="00C67983">
        <w:rPr>
          <w:rFonts w:cstheme="minorHAnsi"/>
          <w:spacing w:val="-11"/>
          <w:sz w:val="20"/>
          <w:szCs w:val="20"/>
        </w:rPr>
        <w:t xml:space="preserve"> </w:t>
      </w:r>
    </w:p>
    <w:p w14:paraId="5A80C559" w14:textId="77777777" w:rsidR="004236DE" w:rsidRPr="00C67983" w:rsidRDefault="004236DE" w:rsidP="004236DE">
      <w:pPr>
        <w:pStyle w:val="BodyText"/>
        <w:rPr>
          <w:rFonts w:asciiTheme="minorHAnsi" w:hAnsiTheme="minorHAnsi" w:cstheme="minorHAnsi"/>
          <w:sz w:val="20"/>
          <w:szCs w:val="20"/>
        </w:rPr>
      </w:pPr>
    </w:p>
    <w:p w14:paraId="191FCCB6" w14:textId="77777777" w:rsidR="004236DE" w:rsidRPr="00C67983" w:rsidRDefault="004236DE" w:rsidP="004236DE">
      <w:pPr>
        <w:rPr>
          <w:rFonts w:cstheme="minorHAnsi"/>
          <w:sz w:val="20"/>
          <w:szCs w:val="20"/>
        </w:rPr>
      </w:pPr>
      <w:r w:rsidRPr="00C67983">
        <w:rPr>
          <w:rFonts w:cstheme="minorHAnsi"/>
          <w:b/>
          <w:sz w:val="20"/>
          <w:szCs w:val="20"/>
        </w:rPr>
        <w:t>ISSUE HISTORY</w:t>
      </w:r>
      <w:r w:rsidRPr="00C67983">
        <w:rPr>
          <w:rFonts w:cstheme="minorHAnsi"/>
          <w:sz w:val="20"/>
          <w:szCs w:val="20"/>
        </w:rPr>
        <w:t xml:space="preserve">:  </w:t>
      </w:r>
    </w:p>
    <w:p w14:paraId="73FD32BD" w14:textId="77777777" w:rsidR="004236DE" w:rsidRPr="00C67983" w:rsidRDefault="004236DE" w:rsidP="004236DE">
      <w:pPr>
        <w:rPr>
          <w:rFonts w:cstheme="minorHAnsi"/>
          <w:sz w:val="20"/>
          <w:szCs w:val="20"/>
        </w:rPr>
      </w:pPr>
    </w:p>
    <w:p w14:paraId="53906795" w14:textId="77777777" w:rsidR="004236DE" w:rsidRPr="00C67983" w:rsidRDefault="004236DE" w:rsidP="004236DE">
      <w:pPr>
        <w:rPr>
          <w:rFonts w:cstheme="minorHAnsi"/>
          <w:spacing w:val="-4"/>
          <w:sz w:val="20"/>
          <w:szCs w:val="20"/>
        </w:rPr>
      </w:pPr>
      <w:r w:rsidRPr="00C67983">
        <w:rPr>
          <w:rFonts w:cstheme="minorHAnsi"/>
          <w:sz w:val="20"/>
          <w:szCs w:val="20"/>
        </w:rPr>
        <w:t>Following adoption of this local position in 1992, the League of Women Voters of the Fairfax Area prepared and sent information packages to all the local Leagues in Virginia, to allow for concurrence to be taken at the 1993 State</w:t>
      </w:r>
      <w:r w:rsidRPr="00C67983">
        <w:rPr>
          <w:rFonts w:cstheme="minorHAnsi"/>
          <w:spacing w:val="-5"/>
          <w:sz w:val="20"/>
          <w:szCs w:val="20"/>
        </w:rPr>
        <w:t xml:space="preserve"> </w:t>
      </w:r>
      <w:r w:rsidRPr="00C67983">
        <w:rPr>
          <w:rFonts w:cstheme="minorHAnsi"/>
          <w:sz w:val="20"/>
          <w:szCs w:val="20"/>
        </w:rPr>
        <w:t>Convention.</w:t>
      </w:r>
      <w:r w:rsidRPr="00C67983">
        <w:rPr>
          <w:rFonts w:cstheme="minorHAnsi"/>
          <w:spacing w:val="-10"/>
          <w:sz w:val="20"/>
          <w:szCs w:val="20"/>
        </w:rPr>
        <w:t xml:space="preserve"> </w:t>
      </w:r>
      <w:r w:rsidRPr="00C67983">
        <w:rPr>
          <w:rFonts w:cstheme="minorHAnsi"/>
          <w:sz w:val="20"/>
          <w:szCs w:val="20"/>
        </w:rPr>
        <w:t>The</w:t>
      </w:r>
      <w:r w:rsidRPr="00C67983">
        <w:rPr>
          <w:rFonts w:cstheme="minorHAnsi"/>
          <w:spacing w:val="6"/>
          <w:sz w:val="20"/>
          <w:szCs w:val="20"/>
        </w:rPr>
        <w:t xml:space="preserve"> </w:t>
      </w:r>
      <w:r w:rsidRPr="00C67983">
        <w:rPr>
          <w:rFonts w:cstheme="minorHAnsi"/>
          <w:sz w:val="20"/>
          <w:szCs w:val="20"/>
        </w:rPr>
        <w:t>delegates</w:t>
      </w:r>
      <w:r w:rsidRPr="00C67983">
        <w:rPr>
          <w:rFonts w:cstheme="minorHAnsi"/>
          <w:spacing w:val="-5"/>
          <w:sz w:val="20"/>
          <w:szCs w:val="20"/>
        </w:rPr>
        <w:t xml:space="preserve"> </w:t>
      </w:r>
      <w:r w:rsidRPr="00C67983">
        <w:rPr>
          <w:rFonts w:cstheme="minorHAnsi"/>
          <w:sz w:val="20"/>
          <w:szCs w:val="20"/>
        </w:rPr>
        <w:t>concurred</w:t>
      </w:r>
      <w:r w:rsidRPr="00C67983">
        <w:rPr>
          <w:rFonts w:cstheme="minorHAnsi"/>
          <w:spacing w:val="-5"/>
          <w:sz w:val="20"/>
          <w:szCs w:val="20"/>
        </w:rPr>
        <w:t xml:space="preserve"> </w:t>
      </w:r>
      <w:r w:rsidRPr="00C67983">
        <w:rPr>
          <w:rFonts w:cstheme="minorHAnsi"/>
          <w:sz w:val="20"/>
          <w:szCs w:val="20"/>
        </w:rPr>
        <w:t>with</w:t>
      </w:r>
      <w:r w:rsidRPr="00C67983">
        <w:rPr>
          <w:rFonts w:cstheme="minorHAnsi"/>
          <w:spacing w:val="-7"/>
          <w:sz w:val="20"/>
          <w:szCs w:val="20"/>
        </w:rPr>
        <w:t xml:space="preserve"> </w:t>
      </w:r>
      <w:r w:rsidRPr="00C67983">
        <w:rPr>
          <w:rFonts w:cstheme="minorHAnsi"/>
          <w:sz w:val="20"/>
          <w:szCs w:val="20"/>
        </w:rPr>
        <w:t>the</w:t>
      </w:r>
      <w:r w:rsidRPr="00C67983">
        <w:rPr>
          <w:rFonts w:cstheme="minorHAnsi"/>
          <w:spacing w:val="-7"/>
          <w:sz w:val="20"/>
          <w:szCs w:val="20"/>
        </w:rPr>
        <w:t xml:space="preserve"> </w:t>
      </w:r>
      <w:r w:rsidRPr="00C67983">
        <w:rPr>
          <w:rFonts w:cstheme="minorHAnsi"/>
          <w:sz w:val="20"/>
          <w:szCs w:val="20"/>
        </w:rPr>
        <w:t>position</w:t>
      </w:r>
      <w:r w:rsidRPr="00C67983">
        <w:rPr>
          <w:rFonts w:cstheme="minorHAnsi"/>
          <w:spacing w:val="-7"/>
          <w:sz w:val="20"/>
          <w:szCs w:val="20"/>
        </w:rPr>
        <w:t xml:space="preserve"> </w:t>
      </w:r>
      <w:r w:rsidRPr="00C67983">
        <w:rPr>
          <w:rFonts w:cstheme="minorHAnsi"/>
          <w:sz w:val="20"/>
          <w:szCs w:val="20"/>
        </w:rPr>
        <w:t>on</w:t>
      </w:r>
      <w:r w:rsidRPr="00C67983">
        <w:rPr>
          <w:rFonts w:cstheme="minorHAnsi"/>
          <w:spacing w:val="-7"/>
          <w:sz w:val="20"/>
          <w:szCs w:val="20"/>
        </w:rPr>
        <w:t xml:space="preserve"> </w:t>
      </w:r>
      <w:r w:rsidRPr="00C67983">
        <w:rPr>
          <w:rFonts w:cstheme="minorHAnsi"/>
          <w:sz w:val="20"/>
          <w:szCs w:val="20"/>
        </w:rPr>
        <w:t>Air</w:t>
      </w:r>
      <w:r w:rsidRPr="00C67983">
        <w:rPr>
          <w:rFonts w:cstheme="minorHAnsi"/>
          <w:spacing w:val="15"/>
          <w:sz w:val="20"/>
          <w:szCs w:val="20"/>
        </w:rPr>
        <w:t xml:space="preserve"> </w:t>
      </w:r>
      <w:r w:rsidRPr="00C67983">
        <w:rPr>
          <w:rFonts w:cstheme="minorHAnsi"/>
          <w:sz w:val="20"/>
          <w:szCs w:val="20"/>
        </w:rPr>
        <w:t>Quality.</w:t>
      </w:r>
      <w:r w:rsidRPr="00C67983">
        <w:rPr>
          <w:rFonts w:cstheme="minorHAnsi"/>
          <w:spacing w:val="-4"/>
          <w:sz w:val="20"/>
          <w:szCs w:val="20"/>
        </w:rPr>
        <w:t xml:space="preserve"> </w:t>
      </w:r>
    </w:p>
    <w:p w14:paraId="65E2A0C2" w14:textId="77777777" w:rsidR="004236DE" w:rsidRPr="00C67983" w:rsidRDefault="004236DE" w:rsidP="004236DE">
      <w:pPr>
        <w:rPr>
          <w:rFonts w:cstheme="minorHAnsi"/>
          <w:spacing w:val="-4"/>
          <w:sz w:val="20"/>
          <w:szCs w:val="20"/>
        </w:rPr>
      </w:pPr>
    </w:p>
    <w:p w14:paraId="423E2651" w14:textId="773414C6" w:rsidR="004236DE" w:rsidRPr="00C67983" w:rsidRDefault="004236DE" w:rsidP="004236DE">
      <w:pPr>
        <w:rPr>
          <w:rFonts w:cstheme="minorHAnsi"/>
          <w:sz w:val="20"/>
          <w:szCs w:val="20"/>
        </w:rPr>
      </w:pPr>
      <w:r w:rsidRPr="00C67983">
        <w:rPr>
          <w:rFonts w:cstheme="minorHAnsi"/>
          <w:b/>
          <w:sz w:val="20"/>
          <w:szCs w:val="20"/>
          <w:u w:val="single"/>
        </w:rPr>
        <w:t>Note</w:t>
      </w:r>
      <w:r w:rsidRPr="00C67983">
        <w:rPr>
          <w:rFonts w:cstheme="minorHAnsi"/>
          <w:sz w:val="20"/>
          <w:szCs w:val="20"/>
        </w:rPr>
        <w:t>:</w:t>
      </w:r>
      <w:r w:rsidRPr="00C67983">
        <w:rPr>
          <w:rFonts w:cstheme="minorHAnsi"/>
          <w:spacing w:val="-6"/>
          <w:sz w:val="20"/>
          <w:szCs w:val="20"/>
        </w:rPr>
        <w:t xml:space="preserve"> </w:t>
      </w:r>
      <w:r w:rsidRPr="00C67983">
        <w:rPr>
          <w:rFonts w:cstheme="minorHAnsi"/>
          <w:sz w:val="20"/>
          <w:szCs w:val="20"/>
        </w:rPr>
        <w:t>The</w:t>
      </w:r>
      <w:r w:rsidRPr="00C67983">
        <w:rPr>
          <w:rFonts w:cstheme="minorHAnsi"/>
          <w:spacing w:val="-4"/>
          <w:sz w:val="20"/>
          <w:szCs w:val="20"/>
        </w:rPr>
        <w:t xml:space="preserve"> </w:t>
      </w:r>
      <w:r w:rsidRPr="00C67983">
        <w:rPr>
          <w:rFonts w:cstheme="minorHAnsi"/>
          <w:sz w:val="20"/>
          <w:szCs w:val="20"/>
        </w:rPr>
        <w:t xml:space="preserve">California standards have been superseded by stricter national standards and the </w:t>
      </w:r>
      <w:r w:rsidRPr="00A646BF">
        <w:rPr>
          <w:rFonts w:cstheme="minorHAnsi"/>
          <w:i/>
          <w:sz w:val="20"/>
          <w:szCs w:val="20"/>
        </w:rPr>
        <w:t xml:space="preserve">Clean </w:t>
      </w:r>
      <w:r w:rsidRPr="00A646BF">
        <w:rPr>
          <w:rFonts w:cstheme="minorHAnsi"/>
          <w:i/>
          <w:spacing w:val="-2"/>
          <w:sz w:val="20"/>
          <w:szCs w:val="20"/>
        </w:rPr>
        <w:t xml:space="preserve">Air </w:t>
      </w:r>
      <w:r w:rsidRPr="00A646BF">
        <w:rPr>
          <w:rFonts w:cstheme="minorHAnsi"/>
          <w:i/>
          <w:sz w:val="20"/>
          <w:szCs w:val="20"/>
        </w:rPr>
        <w:t>Act</w:t>
      </w:r>
      <w:r w:rsidRPr="00C67983">
        <w:rPr>
          <w:rFonts w:cstheme="minorHAnsi"/>
          <w:sz w:val="20"/>
          <w:szCs w:val="20"/>
        </w:rPr>
        <w:t xml:space="preserve"> of 1990 has also been superseded by stricter regulations. Most of these recommendations have been accomplished (or exceeded) legislatively in Virginia and in the United</w:t>
      </w:r>
      <w:r w:rsidRPr="00C67983">
        <w:rPr>
          <w:rFonts w:cstheme="minorHAnsi"/>
          <w:spacing w:val="-19"/>
          <w:sz w:val="20"/>
          <w:szCs w:val="20"/>
        </w:rPr>
        <w:t xml:space="preserve"> </w:t>
      </w:r>
      <w:r w:rsidRPr="00C67983">
        <w:rPr>
          <w:rFonts w:cstheme="minorHAnsi"/>
          <w:sz w:val="20"/>
          <w:szCs w:val="20"/>
        </w:rPr>
        <w:t>States prior to 2016. (2013)</w:t>
      </w:r>
      <w:r w:rsidR="008F5A14">
        <w:rPr>
          <w:rFonts w:cstheme="minorHAnsi"/>
          <w:sz w:val="20"/>
          <w:szCs w:val="20"/>
        </w:rPr>
        <w:t>,</w:t>
      </w:r>
      <w:r w:rsidRPr="00C67983">
        <w:rPr>
          <w:rFonts w:cstheme="minorHAnsi"/>
          <w:sz w:val="20"/>
          <w:szCs w:val="20"/>
        </w:rPr>
        <w:t xml:space="preserve"> </w:t>
      </w:r>
      <w:r w:rsidR="008F5A14">
        <w:rPr>
          <w:rFonts w:cstheme="minorHAnsi"/>
          <w:sz w:val="20"/>
          <w:szCs w:val="20"/>
        </w:rPr>
        <w:t>h</w:t>
      </w:r>
      <w:r w:rsidRPr="00C67983">
        <w:rPr>
          <w:rFonts w:cstheme="minorHAnsi"/>
          <w:sz w:val="20"/>
          <w:szCs w:val="20"/>
        </w:rPr>
        <w:t xml:space="preserve">owever, under the Trump Administration there were less strict changes promulgated for various regulations. (2016)  </w:t>
      </w:r>
    </w:p>
    <w:p w14:paraId="6550C438" w14:textId="77777777" w:rsidR="004236DE" w:rsidRPr="00C67983" w:rsidRDefault="004236DE" w:rsidP="004236DE">
      <w:pPr>
        <w:pStyle w:val="BodyText"/>
        <w:spacing w:before="3"/>
        <w:rPr>
          <w:rFonts w:asciiTheme="minorHAnsi" w:hAnsiTheme="minorHAnsi" w:cstheme="minorHAnsi"/>
          <w:sz w:val="20"/>
          <w:szCs w:val="20"/>
        </w:rPr>
      </w:pPr>
    </w:p>
    <w:p w14:paraId="66848D88" w14:textId="77777777" w:rsidR="004236DE" w:rsidRDefault="004236DE" w:rsidP="004236DE">
      <w:pPr>
        <w:rPr>
          <w:rFonts w:cstheme="minorHAnsi"/>
          <w:sz w:val="20"/>
          <w:szCs w:val="20"/>
        </w:rPr>
      </w:pPr>
    </w:p>
    <w:p w14:paraId="0636778C" w14:textId="77777777" w:rsidR="0078144C" w:rsidRDefault="0078144C" w:rsidP="004236DE">
      <w:pPr>
        <w:rPr>
          <w:rFonts w:cstheme="minorHAnsi"/>
          <w:sz w:val="20"/>
          <w:szCs w:val="20"/>
        </w:rPr>
      </w:pPr>
    </w:p>
    <w:p w14:paraId="7294E0DE" w14:textId="77777777" w:rsidR="0078144C" w:rsidRDefault="0078144C" w:rsidP="004236DE">
      <w:pPr>
        <w:rPr>
          <w:rFonts w:cstheme="minorHAnsi"/>
          <w:sz w:val="20"/>
          <w:szCs w:val="20"/>
        </w:rPr>
      </w:pPr>
    </w:p>
    <w:p w14:paraId="54838887" w14:textId="77777777" w:rsidR="0078144C" w:rsidRDefault="0078144C" w:rsidP="004236DE">
      <w:pPr>
        <w:rPr>
          <w:rFonts w:cstheme="minorHAnsi"/>
          <w:sz w:val="20"/>
          <w:szCs w:val="20"/>
        </w:rPr>
      </w:pPr>
    </w:p>
    <w:p w14:paraId="551981D4" w14:textId="77777777" w:rsidR="0078144C" w:rsidRDefault="0078144C" w:rsidP="004236DE">
      <w:pPr>
        <w:rPr>
          <w:rFonts w:cstheme="minorHAnsi"/>
          <w:sz w:val="20"/>
          <w:szCs w:val="20"/>
        </w:rPr>
      </w:pPr>
    </w:p>
    <w:p w14:paraId="4E96733D" w14:textId="77777777" w:rsidR="0078144C" w:rsidRDefault="0078144C" w:rsidP="004236DE">
      <w:pPr>
        <w:rPr>
          <w:rFonts w:cstheme="minorHAnsi"/>
          <w:sz w:val="20"/>
          <w:szCs w:val="20"/>
        </w:rPr>
      </w:pPr>
    </w:p>
    <w:p w14:paraId="7CCFC119" w14:textId="77777777" w:rsidR="0078144C" w:rsidRDefault="0078144C" w:rsidP="004236DE">
      <w:pPr>
        <w:rPr>
          <w:rFonts w:cstheme="minorHAnsi"/>
          <w:sz w:val="20"/>
          <w:szCs w:val="20"/>
        </w:rPr>
      </w:pPr>
    </w:p>
    <w:p w14:paraId="492FE966" w14:textId="77777777" w:rsidR="0078144C" w:rsidRDefault="0078144C" w:rsidP="004236DE">
      <w:pPr>
        <w:rPr>
          <w:rFonts w:cstheme="minorHAnsi"/>
          <w:sz w:val="20"/>
          <w:szCs w:val="20"/>
        </w:rPr>
      </w:pPr>
    </w:p>
    <w:p w14:paraId="4E19B7B5" w14:textId="77777777" w:rsidR="0078144C" w:rsidRDefault="0078144C" w:rsidP="004236DE">
      <w:pPr>
        <w:rPr>
          <w:rFonts w:cstheme="minorHAnsi"/>
          <w:sz w:val="20"/>
          <w:szCs w:val="20"/>
        </w:rPr>
      </w:pPr>
    </w:p>
    <w:p w14:paraId="4BA989CC" w14:textId="77777777" w:rsidR="0078144C" w:rsidRDefault="0078144C" w:rsidP="004236DE">
      <w:pPr>
        <w:rPr>
          <w:rFonts w:cstheme="minorHAnsi"/>
          <w:sz w:val="20"/>
          <w:szCs w:val="20"/>
        </w:rPr>
      </w:pPr>
    </w:p>
    <w:p w14:paraId="4218384B" w14:textId="77777777" w:rsidR="0078144C" w:rsidRDefault="0078144C" w:rsidP="004236DE">
      <w:pPr>
        <w:rPr>
          <w:rFonts w:cstheme="minorHAnsi"/>
          <w:sz w:val="20"/>
          <w:szCs w:val="20"/>
        </w:rPr>
      </w:pPr>
    </w:p>
    <w:p w14:paraId="36345F47" w14:textId="77777777" w:rsidR="0078144C" w:rsidRDefault="0078144C" w:rsidP="004236DE">
      <w:pPr>
        <w:rPr>
          <w:rFonts w:cstheme="minorHAnsi"/>
          <w:sz w:val="20"/>
          <w:szCs w:val="20"/>
        </w:rPr>
      </w:pPr>
    </w:p>
    <w:p w14:paraId="1237EBF4" w14:textId="77777777" w:rsidR="0078144C" w:rsidRDefault="0078144C" w:rsidP="004236DE">
      <w:pPr>
        <w:rPr>
          <w:rFonts w:cstheme="minorHAnsi"/>
          <w:sz w:val="20"/>
          <w:szCs w:val="20"/>
        </w:rPr>
      </w:pPr>
    </w:p>
    <w:p w14:paraId="7825CF1C" w14:textId="77777777" w:rsidR="00A52CED" w:rsidRDefault="00A52CED" w:rsidP="00A52CED">
      <w:pPr>
        <w:jc w:val="center"/>
        <w:rPr>
          <w:b/>
          <w:sz w:val="20"/>
          <w:szCs w:val="20"/>
          <w:lang w:bidi="ar-SA"/>
        </w:rPr>
      </w:pPr>
      <w:r>
        <w:rPr>
          <w:b/>
          <w:sz w:val="20"/>
          <w:szCs w:val="20"/>
        </w:rPr>
        <w:lastRenderedPageBreak/>
        <w:t>LWV-VA POLICY POSITIONS</w:t>
      </w:r>
    </w:p>
    <w:p w14:paraId="5D8760CE" w14:textId="77777777" w:rsidR="00A52CED" w:rsidRDefault="00A52CED" w:rsidP="00A52CED">
      <w:pPr>
        <w:rPr>
          <w:sz w:val="20"/>
          <w:szCs w:val="20"/>
        </w:rPr>
      </w:pPr>
    </w:p>
    <w:p w14:paraId="2D9998FA" w14:textId="77777777" w:rsidR="00A52CED" w:rsidRDefault="00A52CED" w:rsidP="00A52CED">
      <w:pPr>
        <w:rPr>
          <w:sz w:val="20"/>
          <w:szCs w:val="20"/>
        </w:rPr>
      </w:pPr>
      <w:r>
        <w:rPr>
          <w:sz w:val="20"/>
          <w:szCs w:val="20"/>
        </w:rPr>
        <w:t>ISSUE:</w:t>
      </w:r>
      <w:r>
        <w:rPr>
          <w:sz w:val="20"/>
          <w:szCs w:val="20"/>
        </w:rPr>
        <w:tab/>
      </w:r>
      <w:r>
        <w:rPr>
          <w:sz w:val="20"/>
          <w:szCs w:val="20"/>
        </w:rPr>
        <w:tab/>
      </w:r>
      <w:r>
        <w:rPr>
          <w:sz w:val="20"/>
          <w:szCs w:val="20"/>
        </w:rPr>
        <w:tab/>
      </w:r>
      <w:r>
        <w:rPr>
          <w:sz w:val="20"/>
          <w:szCs w:val="20"/>
        </w:rPr>
        <w:tab/>
        <w:t xml:space="preserve">        </w:t>
      </w:r>
      <w:r>
        <w:rPr>
          <w:b/>
          <w:color w:val="0070C0"/>
          <w:sz w:val="20"/>
          <w:szCs w:val="20"/>
        </w:rPr>
        <w:t>Environmental Protection</w:t>
      </w:r>
      <w:r w:rsidR="00C87148">
        <w:rPr>
          <w:b/>
          <w:color w:val="0070C0"/>
          <w:sz w:val="20"/>
          <w:szCs w:val="20"/>
        </w:rPr>
        <w:t xml:space="preserve">: </w:t>
      </w:r>
      <w:r>
        <w:rPr>
          <w:b/>
          <w:color w:val="0070C0"/>
          <w:sz w:val="20"/>
          <w:szCs w:val="20"/>
        </w:rPr>
        <w:t>Pollution Control</w:t>
      </w:r>
    </w:p>
    <w:p w14:paraId="788E7600" w14:textId="77777777" w:rsidR="00A52CED" w:rsidRDefault="00A52CED" w:rsidP="00A52CED">
      <w:pPr>
        <w:rPr>
          <w:sz w:val="20"/>
          <w:szCs w:val="20"/>
        </w:rPr>
      </w:pPr>
      <w:r>
        <w:rPr>
          <w:sz w:val="20"/>
          <w:szCs w:val="20"/>
        </w:rPr>
        <w:tab/>
      </w:r>
    </w:p>
    <w:p w14:paraId="0C51CD46" w14:textId="77777777" w:rsidR="00A52CED" w:rsidRDefault="00A52CED" w:rsidP="00A52CED">
      <w:pPr>
        <w:rPr>
          <w:sz w:val="20"/>
          <w:szCs w:val="20"/>
        </w:rPr>
      </w:pPr>
      <w:r>
        <w:rPr>
          <w:sz w:val="20"/>
          <w:szCs w:val="20"/>
        </w:rPr>
        <w:t>ADVOCACY STATUS:</w:t>
      </w:r>
      <w:r>
        <w:rPr>
          <w:sz w:val="20"/>
          <w:szCs w:val="20"/>
        </w:rPr>
        <w:tab/>
      </w:r>
      <w:r>
        <w:rPr>
          <w:sz w:val="20"/>
          <w:szCs w:val="20"/>
        </w:rPr>
        <w:tab/>
        <w:t xml:space="preserve">        </w:t>
      </w:r>
      <w:r>
        <w:rPr>
          <w:b/>
          <w:color w:val="FF0000"/>
          <w:sz w:val="20"/>
          <w:szCs w:val="20"/>
        </w:rPr>
        <w:t>Active</w:t>
      </w:r>
    </w:p>
    <w:p w14:paraId="393C9FDE" w14:textId="77777777" w:rsidR="00A52CED" w:rsidRDefault="00A52CED" w:rsidP="00A52CED">
      <w:pPr>
        <w:rPr>
          <w:sz w:val="20"/>
          <w:szCs w:val="20"/>
        </w:rPr>
      </w:pPr>
    </w:p>
    <w:p w14:paraId="65CDCC48" w14:textId="6F6C7052" w:rsidR="00A52CED" w:rsidRDefault="00A52CED" w:rsidP="00A52CED">
      <w:pPr>
        <w:ind w:left="2880" w:hanging="2880"/>
        <w:rPr>
          <w:sz w:val="20"/>
          <w:szCs w:val="20"/>
        </w:rPr>
      </w:pPr>
      <w:r>
        <w:rPr>
          <w:sz w:val="20"/>
          <w:szCs w:val="20"/>
        </w:rPr>
        <w:t>LWVUS POSITION:</w:t>
      </w:r>
      <w:r>
        <w:rPr>
          <w:sz w:val="20"/>
          <w:szCs w:val="20"/>
        </w:rPr>
        <w:tab/>
      </w:r>
      <w:r w:rsidR="00AE35F6">
        <w:rPr>
          <w:sz w:val="20"/>
          <w:szCs w:val="20"/>
        </w:rPr>
        <w:t xml:space="preserve">LWVUS </w:t>
      </w:r>
      <w:r>
        <w:rPr>
          <w:sz w:val="20"/>
          <w:szCs w:val="20"/>
        </w:rPr>
        <w:t>Position on Environmental Protection and Pollution Control</w:t>
      </w:r>
      <w:r w:rsidR="00947583">
        <w:rPr>
          <w:sz w:val="20"/>
          <w:szCs w:val="20"/>
        </w:rPr>
        <w:t xml:space="preserve"> (</w:t>
      </w:r>
      <w:r>
        <w:rPr>
          <w:i/>
          <w:sz w:val="20"/>
          <w:szCs w:val="20"/>
        </w:rPr>
        <w:t>Impact on Issues: A Guide to Public Policy Positions 2020-2022,</w:t>
      </w:r>
      <w:r>
        <w:rPr>
          <w:sz w:val="20"/>
          <w:szCs w:val="20"/>
        </w:rPr>
        <w:t xml:space="preserve"> p. 91</w:t>
      </w:r>
      <w:r w:rsidR="00947583">
        <w:rPr>
          <w:sz w:val="20"/>
          <w:szCs w:val="20"/>
        </w:rPr>
        <w:t>)</w:t>
      </w:r>
    </w:p>
    <w:p w14:paraId="2322CEAF" w14:textId="77777777" w:rsidR="00A52CED" w:rsidRDefault="00A52CED" w:rsidP="00A52CED">
      <w:pPr>
        <w:rPr>
          <w:sz w:val="20"/>
          <w:szCs w:val="20"/>
        </w:rPr>
      </w:pPr>
      <w:r>
        <w:rPr>
          <w:sz w:val="20"/>
          <w:szCs w:val="20"/>
        </w:rPr>
        <w:tab/>
      </w:r>
    </w:p>
    <w:p w14:paraId="095FD1F7" w14:textId="77777777" w:rsidR="00A52CED" w:rsidRDefault="00A52CED" w:rsidP="00A52CED">
      <w:pPr>
        <w:rPr>
          <w:sz w:val="20"/>
          <w:szCs w:val="20"/>
        </w:rPr>
      </w:pPr>
      <w:r>
        <w:rPr>
          <w:sz w:val="20"/>
          <w:szCs w:val="20"/>
        </w:rPr>
        <w:t>The League supports:</w:t>
      </w:r>
    </w:p>
    <w:p w14:paraId="3C06A1A9" w14:textId="63481F8A" w:rsidR="00A52CED" w:rsidRDefault="00A52CED" w:rsidP="005215C0">
      <w:pPr>
        <w:pStyle w:val="ListParagraph"/>
        <w:widowControl w:val="0"/>
        <w:numPr>
          <w:ilvl w:val="0"/>
          <w:numId w:val="42"/>
        </w:numPr>
        <w:autoSpaceDE w:val="0"/>
        <w:autoSpaceDN w:val="0"/>
        <w:rPr>
          <w:sz w:val="20"/>
          <w:szCs w:val="20"/>
        </w:rPr>
      </w:pPr>
      <w:r>
        <w:rPr>
          <w:sz w:val="20"/>
          <w:szCs w:val="20"/>
        </w:rPr>
        <w:t>Regulation of pollution sources by control and penalties</w:t>
      </w:r>
      <w:r w:rsidR="00033DEC">
        <w:rPr>
          <w:sz w:val="20"/>
          <w:szCs w:val="20"/>
        </w:rPr>
        <w:t>,</w:t>
      </w:r>
    </w:p>
    <w:p w14:paraId="65749B52" w14:textId="45FE6C55" w:rsidR="00A52CED" w:rsidRDefault="00A52CED" w:rsidP="005215C0">
      <w:pPr>
        <w:pStyle w:val="ListParagraph"/>
        <w:widowControl w:val="0"/>
        <w:numPr>
          <w:ilvl w:val="0"/>
          <w:numId w:val="42"/>
        </w:numPr>
        <w:autoSpaceDE w:val="0"/>
        <w:autoSpaceDN w:val="0"/>
        <w:rPr>
          <w:sz w:val="20"/>
          <w:szCs w:val="20"/>
        </w:rPr>
      </w:pPr>
      <w:r>
        <w:rPr>
          <w:sz w:val="20"/>
          <w:szCs w:val="20"/>
        </w:rPr>
        <w:t>Inspection and monitoring</w:t>
      </w:r>
      <w:r w:rsidR="00033DEC">
        <w:rPr>
          <w:sz w:val="20"/>
          <w:szCs w:val="20"/>
        </w:rPr>
        <w:t>,</w:t>
      </w:r>
    </w:p>
    <w:p w14:paraId="45778B34" w14:textId="1F7E5FC6" w:rsidR="00A52CED" w:rsidRDefault="00A52CED" w:rsidP="005215C0">
      <w:pPr>
        <w:pStyle w:val="ListParagraph"/>
        <w:widowControl w:val="0"/>
        <w:numPr>
          <w:ilvl w:val="0"/>
          <w:numId w:val="42"/>
        </w:numPr>
        <w:autoSpaceDE w:val="0"/>
        <w:autoSpaceDN w:val="0"/>
        <w:rPr>
          <w:sz w:val="20"/>
          <w:szCs w:val="20"/>
        </w:rPr>
      </w:pPr>
      <w:r>
        <w:rPr>
          <w:sz w:val="20"/>
          <w:szCs w:val="20"/>
        </w:rPr>
        <w:t>Full disclosure of pollution data</w:t>
      </w:r>
      <w:r w:rsidR="00033DEC">
        <w:rPr>
          <w:sz w:val="20"/>
          <w:szCs w:val="20"/>
        </w:rPr>
        <w:t>,</w:t>
      </w:r>
    </w:p>
    <w:p w14:paraId="162431BE" w14:textId="2F3AD050" w:rsidR="00A52CED" w:rsidRDefault="00A52CED" w:rsidP="005215C0">
      <w:pPr>
        <w:pStyle w:val="ListParagraph"/>
        <w:widowControl w:val="0"/>
        <w:numPr>
          <w:ilvl w:val="0"/>
          <w:numId w:val="42"/>
        </w:numPr>
        <w:autoSpaceDE w:val="0"/>
        <w:autoSpaceDN w:val="0"/>
        <w:rPr>
          <w:sz w:val="20"/>
          <w:szCs w:val="20"/>
        </w:rPr>
      </w:pPr>
      <w:r>
        <w:rPr>
          <w:sz w:val="20"/>
          <w:szCs w:val="20"/>
        </w:rPr>
        <w:t>Incentives to accelerate pollution control</w:t>
      </w:r>
      <w:r w:rsidR="00033DEC">
        <w:rPr>
          <w:sz w:val="20"/>
          <w:szCs w:val="20"/>
        </w:rPr>
        <w:t>,</w:t>
      </w:r>
      <w:r>
        <w:rPr>
          <w:sz w:val="20"/>
          <w:szCs w:val="20"/>
        </w:rPr>
        <w:t xml:space="preserve"> and</w:t>
      </w:r>
    </w:p>
    <w:p w14:paraId="0595166D" w14:textId="77777777" w:rsidR="00A52CED" w:rsidRDefault="00A52CED" w:rsidP="005215C0">
      <w:pPr>
        <w:pStyle w:val="ListParagraph"/>
        <w:widowControl w:val="0"/>
        <w:numPr>
          <w:ilvl w:val="0"/>
          <w:numId w:val="42"/>
        </w:numPr>
        <w:autoSpaceDE w:val="0"/>
        <w:autoSpaceDN w:val="0"/>
        <w:rPr>
          <w:sz w:val="20"/>
          <w:szCs w:val="20"/>
        </w:rPr>
      </w:pPr>
      <w:r>
        <w:rPr>
          <w:sz w:val="20"/>
          <w:szCs w:val="20"/>
        </w:rPr>
        <w:t xml:space="preserve">Vigorous enforcement mechanisms, including sanctions for states and localities that do not comply with Federal standards and substantial fines for noncompliance. </w:t>
      </w:r>
    </w:p>
    <w:p w14:paraId="438A0341" w14:textId="77777777" w:rsidR="00A52CED" w:rsidRDefault="00A52CED" w:rsidP="00A52CED">
      <w:pPr>
        <w:rPr>
          <w:sz w:val="20"/>
          <w:szCs w:val="20"/>
        </w:rPr>
      </w:pPr>
    </w:p>
    <w:p w14:paraId="20AB9C2C" w14:textId="77777777" w:rsidR="00A52CED" w:rsidRDefault="00A52CED" w:rsidP="00A52CED">
      <w:pPr>
        <w:rPr>
          <w:sz w:val="20"/>
          <w:szCs w:val="20"/>
        </w:rPr>
      </w:pPr>
      <w:r>
        <w:rPr>
          <w:sz w:val="20"/>
          <w:szCs w:val="20"/>
        </w:rPr>
        <w:t>Beginning in the 1960s, the League has been at the forefront of efforts to protect air, land, and water resources</w:t>
      </w:r>
    </w:p>
    <w:p w14:paraId="7293095D" w14:textId="77777777" w:rsidR="00A52CED" w:rsidRDefault="00A52CED" w:rsidP="00A52CED">
      <w:pPr>
        <w:rPr>
          <w:sz w:val="20"/>
          <w:szCs w:val="20"/>
        </w:rPr>
      </w:pPr>
      <w:r>
        <w:rPr>
          <w:sz w:val="20"/>
          <w:szCs w:val="20"/>
        </w:rPr>
        <w:t xml:space="preserve">Since the enactment of the </w:t>
      </w:r>
      <w:r>
        <w:rPr>
          <w:i/>
          <w:sz w:val="20"/>
          <w:szCs w:val="20"/>
        </w:rPr>
        <w:t>Clean Air Act</w:t>
      </w:r>
      <w:r>
        <w:rPr>
          <w:sz w:val="20"/>
          <w:szCs w:val="20"/>
        </w:rPr>
        <w:t xml:space="preserve">, the </w:t>
      </w:r>
      <w:r>
        <w:rPr>
          <w:i/>
          <w:sz w:val="20"/>
          <w:szCs w:val="20"/>
        </w:rPr>
        <w:t>Clean Water Act</w:t>
      </w:r>
      <w:r>
        <w:rPr>
          <w:sz w:val="20"/>
          <w:szCs w:val="20"/>
        </w:rPr>
        <w:t xml:space="preserve">, the </w:t>
      </w:r>
      <w:r>
        <w:rPr>
          <w:i/>
          <w:sz w:val="20"/>
          <w:szCs w:val="20"/>
        </w:rPr>
        <w:t>Safe Drinking Water Act</w:t>
      </w:r>
      <w:r>
        <w:rPr>
          <w:sz w:val="20"/>
          <w:szCs w:val="20"/>
        </w:rPr>
        <w:t xml:space="preserve">, and the </w:t>
      </w:r>
      <w:r>
        <w:rPr>
          <w:i/>
          <w:sz w:val="20"/>
          <w:szCs w:val="20"/>
        </w:rPr>
        <w:t>Resource Conservation Act (RCRA)</w:t>
      </w:r>
      <w:r>
        <w:rPr>
          <w:sz w:val="20"/>
          <w:szCs w:val="20"/>
        </w:rPr>
        <w:t>, the League has worked for effective regulatory programs.</w:t>
      </w:r>
    </w:p>
    <w:p w14:paraId="0DDB3CA2" w14:textId="77777777" w:rsidR="00A52CED" w:rsidRDefault="00A52CED" w:rsidP="00A52CED">
      <w:pPr>
        <w:rPr>
          <w:sz w:val="20"/>
          <w:szCs w:val="20"/>
        </w:rPr>
      </w:pPr>
    </w:p>
    <w:p w14:paraId="2EB1D278" w14:textId="77777777" w:rsidR="00A52CED" w:rsidRDefault="00A52CED" w:rsidP="00A52CED">
      <w:pPr>
        <w:rPr>
          <w:sz w:val="20"/>
          <w:szCs w:val="20"/>
        </w:rPr>
      </w:pPr>
      <w:r>
        <w:rPr>
          <w:sz w:val="20"/>
          <w:szCs w:val="20"/>
        </w:rPr>
        <w:t>The League supports the preservation of the physical, chemical, and biological integrity of the ecosystem and maximum protection of public health and the environment.  The interrelationships of air, water, and land resources should be recognized in designing environmental safeguards.  The League’s environmental protection and anti-pollution goals aim to prevent ecological degradation and to reduce and control pollutants before they go down the sewer, up the chimney, or into the landfill.  The League believes that although environmental protection and pollution control are responsibilities shared by all levels of government, it is essential that the Federal government provide leadership and technical and financial assistance.  The League supports policies that accelerate pollution control, including Federal financial assistance for state and local programs.</w:t>
      </w:r>
    </w:p>
    <w:p w14:paraId="76E4013C" w14:textId="77777777" w:rsidR="00A52CED" w:rsidRDefault="00A52CED" w:rsidP="00A52CED">
      <w:pPr>
        <w:rPr>
          <w:sz w:val="20"/>
          <w:szCs w:val="20"/>
        </w:rPr>
      </w:pPr>
    </w:p>
    <w:p w14:paraId="24104B1E" w14:textId="13BBEE36" w:rsidR="00A52CED" w:rsidRDefault="00A52CED" w:rsidP="00A52CED">
      <w:pPr>
        <w:rPr>
          <w:sz w:val="20"/>
          <w:szCs w:val="20"/>
        </w:rPr>
      </w:pPr>
      <w:r>
        <w:rPr>
          <w:sz w:val="20"/>
          <w:szCs w:val="20"/>
        </w:rPr>
        <w:t>The Federal government should have the major role in setting standards for environmental protection and pollution control.  Other levels of government should have the right to set more stringent standards.  Enforcement should be carried out at the lower levels of government, but the Federal government should enforce standards if other levels of government do not meet this responsibility.  Standards must be enforced in a timely, consistent</w:t>
      </w:r>
      <w:r w:rsidR="006914C2">
        <w:rPr>
          <w:sz w:val="20"/>
          <w:szCs w:val="20"/>
        </w:rPr>
        <w:t>,</w:t>
      </w:r>
      <w:r>
        <w:rPr>
          <w:sz w:val="20"/>
          <w:szCs w:val="20"/>
        </w:rPr>
        <w:t xml:space="preserve"> and equitable manner for all violations in all parts of society, including governmental units, industry, and individuals.    </w:t>
      </w:r>
    </w:p>
    <w:p w14:paraId="201E7C2B" w14:textId="77777777" w:rsidR="00A52CED" w:rsidRDefault="00A52CED" w:rsidP="00A52CED">
      <w:pPr>
        <w:rPr>
          <w:sz w:val="20"/>
          <w:szCs w:val="20"/>
        </w:rPr>
      </w:pPr>
    </w:p>
    <w:p w14:paraId="4C8E2EEC" w14:textId="77777777" w:rsidR="00A52CED" w:rsidRDefault="00A52CED" w:rsidP="00A52CED"/>
    <w:p w14:paraId="05AB0182" w14:textId="77777777" w:rsidR="00542B77" w:rsidRDefault="00542B77" w:rsidP="00A52CED"/>
    <w:p w14:paraId="0C658FAD" w14:textId="77777777" w:rsidR="00542B77" w:rsidRDefault="00542B77" w:rsidP="00A52CED"/>
    <w:p w14:paraId="2F45A336" w14:textId="77777777" w:rsidR="00542B77" w:rsidRDefault="00542B77" w:rsidP="00A52CED"/>
    <w:p w14:paraId="1D930D69" w14:textId="77777777" w:rsidR="00542B77" w:rsidRDefault="00542B77" w:rsidP="00A52CED"/>
    <w:p w14:paraId="2D7630DD" w14:textId="77777777" w:rsidR="00542B77" w:rsidRDefault="00542B77" w:rsidP="00A52CED"/>
    <w:p w14:paraId="2A3D5F36" w14:textId="77777777" w:rsidR="00542B77" w:rsidRDefault="00542B77" w:rsidP="00A52CED"/>
    <w:p w14:paraId="0F7A54B1" w14:textId="77777777" w:rsidR="00542B77" w:rsidRDefault="00542B77" w:rsidP="00A52CED"/>
    <w:p w14:paraId="630FB502" w14:textId="77777777" w:rsidR="00542B77" w:rsidRDefault="00542B77" w:rsidP="00A52CED"/>
    <w:p w14:paraId="6C9FFC18" w14:textId="77777777" w:rsidR="00542B77" w:rsidRDefault="00542B77" w:rsidP="00A52CED"/>
    <w:p w14:paraId="509713E9" w14:textId="77777777" w:rsidR="00542B77" w:rsidRDefault="00542B77" w:rsidP="00A52CED"/>
    <w:p w14:paraId="4EE3C0C3" w14:textId="77777777" w:rsidR="00542B77" w:rsidRDefault="00542B77" w:rsidP="00A52CED"/>
    <w:p w14:paraId="1266E0FE" w14:textId="77777777" w:rsidR="00542B77" w:rsidRDefault="00542B77" w:rsidP="00A52CED"/>
    <w:p w14:paraId="0FD2362F" w14:textId="77777777" w:rsidR="00542B77" w:rsidRDefault="00542B77" w:rsidP="00A52CED"/>
    <w:p w14:paraId="0E756E9C" w14:textId="77777777" w:rsidR="00542B77" w:rsidRDefault="00542B77" w:rsidP="00A52CED"/>
    <w:p w14:paraId="4A211FBA" w14:textId="77777777" w:rsidR="00542B77" w:rsidRDefault="00542B77" w:rsidP="00A52CED"/>
    <w:p w14:paraId="73CB003A" w14:textId="77777777" w:rsidR="00A52CED" w:rsidRDefault="00A52CED" w:rsidP="004236DE">
      <w:pPr>
        <w:rPr>
          <w:rFonts w:cstheme="minorHAnsi"/>
          <w:sz w:val="20"/>
          <w:szCs w:val="20"/>
        </w:rPr>
      </w:pPr>
    </w:p>
    <w:p w14:paraId="4DD4B338" w14:textId="77777777" w:rsidR="00A52CED" w:rsidRDefault="00A52CED" w:rsidP="004236DE">
      <w:pPr>
        <w:rPr>
          <w:rFonts w:cstheme="minorHAnsi"/>
          <w:sz w:val="20"/>
          <w:szCs w:val="20"/>
        </w:rPr>
      </w:pPr>
    </w:p>
    <w:p w14:paraId="73EC58D0" w14:textId="77777777" w:rsidR="00F277BA" w:rsidRPr="00746B6F" w:rsidRDefault="00F277BA" w:rsidP="00F277BA">
      <w:pPr>
        <w:jc w:val="center"/>
        <w:rPr>
          <w:b/>
        </w:rPr>
      </w:pPr>
      <w:r w:rsidRPr="00746B6F">
        <w:rPr>
          <w:b/>
        </w:rPr>
        <w:lastRenderedPageBreak/>
        <w:t>LWV-VA POLICY POSITION</w:t>
      </w:r>
    </w:p>
    <w:p w14:paraId="4D180BDD" w14:textId="77777777" w:rsidR="00F277BA" w:rsidRPr="005C2DA4" w:rsidRDefault="00F277BA" w:rsidP="00F277BA">
      <w:pPr>
        <w:rPr>
          <w:sz w:val="24"/>
          <w:szCs w:val="24"/>
        </w:rPr>
      </w:pPr>
    </w:p>
    <w:p w14:paraId="2E8BF122" w14:textId="77777777" w:rsidR="00F277BA" w:rsidRPr="00746B6F" w:rsidRDefault="00F277BA" w:rsidP="00F277BA">
      <w:pPr>
        <w:rPr>
          <w:rFonts w:cstheme="minorHAnsi"/>
          <w:b/>
          <w:color w:val="0070C0"/>
          <w:sz w:val="20"/>
          <w:szCs w:val="20"/>
        </w:rPr>
      </w:pPr>
      <w:r w:rsidRPr="00746B6F">
        <w:rPr>
          <w:rFonts w:cstheme="minorHAnsi"/>
          <w:b/>
          <w:sz w:val="20"/>
          <w:szCs w:val="20"/>
        </w:rPr>
        <w:t>ISSUE</w:t>
      </w:r>
      <w:r w:rsidRPr="00746B6F">
        <w:rPr>
          <w:rFonts w:cstheme="minorHAnsi"/>
          <w:sz w:val="20"/>
          <w:szCs w:val="20"/>
        </w:rPr>
        <w:t>:</w:t>
      </w:r>
      <w:r w:rsidRPr="00746B6F">
        <w:rPr>
          <w:rFonts w:cstheme="minorHAnsi"/>
          <w:sz w:val="20"/>
          <w:szCs w:val="20"/>
        </w:rPr>
        <w:tab/>
      </w:r>
      <w:r w:rsidRPr="00746B6F">
        <w:rPr>
          <w:rFonts w:cstheme="minorHAnsi"/>
          <w:sz w:val="20"/>
          <w:szCs w:val="20"/>
        </w:rPr>
        <w:tab/>
      </w:r>
      <w:r w:rsidRPr="00746B6F">
        <w:rPr>
          <w:rFonts w:cstheme="minorHAnsi"/>
          <w:sz w:val="20"/>
          <w:szCs w:val="20"/>
        </w:rPr>
        <w:tab/>
      </w:r>
      <w:r w:rsidRPr="00746B6F">
        <w:rPr>
          <w:rFonts w:cstheme="minorHAnsi"/>
          <w:sz w:val="20"/>
          <w:szCs w:val="20"/>
        </w:rPr>
        <w:tab/>
        <w:t xml:space="preserve">       </w:t>
      </w:r>
      <w:r w:rsidRPr="00746B6F">
        <w:rPr>
          <w:rFonts w:cstheme="minorHAnsi"/>
          <w:b/>
          <w:color w:val="0070C0"/>
          <w:sz w:val="20"/>
          <w:szCs w:val="20"/>
        </w:rPr>
        <w:t xml:space="preserve">Extraction Industries: Hydraulic Fracturing  </w:t>
      </w:r>
      <w:r w:rsidRPr="00746B6F">
        <w:rPr>
          <w:rFonts w:cstheme="minorHAnsi"/>
          <w:color w:val="0070C0"/>
          <w:sz w:val="20"/>
          <w:szCs w:val="20"/>
        </w:rPr>
        <w:t xml:space="preserve">       </w:t>
      </w:r>
      <w:r w:rsidRPr="00746B6F">
        <w:rPr>
          <w:rFonts w:cstheme="minorHAnsi"/>
          <w:b/>
          <w:color w:val="0070C0"/>
          <w:sz w:val="20"/>
          <w:szCs w:val="20"/>
        </w:rPr>
        <w:t xml:space="preserve"> </w:t>
      </w:r>
    </w:p>
    <w:p w14:paraId="49AE62A5" w14:textId="77777777" w:rsidR="00F277BA" w:rsidRPr="00746B6F" w:rsidRDefault="00F277BA" w:rsidP="00F277BA">
      <w:pPr>
        <w:rPr>
          <w:rFonts w:cstheme="minorHAnsi"/>
          <w:b/>
          <w:color w:val="0070C0"/>
          <w:sz w:val="20"/>
          <w:szCs w:val="20"/>
        </w:rPr>
      </w:pPr>
    </w:p>
    <w:p w14:paraId="420B1DBF" w14:textId="77777777" w:rsidR="00F277BA" w:rsidRPr="00746B6F" w:rsidRDefault="00F277BA" w:rsidP="00F277BA">
      <w:pPr>
        <w:rPr>
          <w:rFonts w:cstheme="minorHAnsi"/>
          <w:b/>
          <w:color w:val="FF0000"/>
          <w:sz w:val="20"/>
          <w:szCs w:val="20"/>
        </w:rPr>
      </w:pPr>
      <w:r w:rsidRPr="00746B6F">
        <w:rPr>
          <w:rFonts w:cstheme="minorHAnsi"/>
          <w:b/>
          <w:sz w:val="20"/>
          <w:szCs w:val="20"/>
        </w:rPr>
        <w:t>ADVOCACY STATUS:</w:t>
      </w:r>
      <w:r w:rsidRPr="00746B6F">
        <w:rPr>
          <w:rFonts w:cstheme="minorHAnsi"/>
          <w:b/>
          <w:sz w:val="20"/>
          <w:szCs w:val="20"/>
        </w:rPr>
        <w:tab/>
        <w:t xml:space="preserve">     </w:t>
      </w:r>
      <w:r>
        <w:rPr>
          <w:rFonts w:cstheme="minorHAnsi"/>
          <w:b/>
          <w:sz w:val="20"/>
          <w:szCs w:val="20"/>
        </w:rPr>
        <w:t xml:space="preserve">              </w:t>
      </w:r>
      <w:r w:rsidRPr="00746B6F">
        <w:rPr>
          <w:rFonts w:cstheme="minorHAnsi"/>
          <w:b/>
          <w:sz w:val="20"/>
          <w:szCs w:val="20"/>
        </w:rPr>
        <w:t xml:space="preserve">  </w:t>
      </w:r>
      <w:r w:rsidRPr="00746B6F">
        <w:rPr>
          <w:rFonts w:cstheme="minorHAnsi"/>
          <w:b/>
          <w:color w:val="FF0000"/>
          <w:sz w:val="20"/>
          <w:szCs w:val="20"/>
        </w:rPr>
        <w:t>Active</w:t>
      </w:r>
    </w:p>
    <w:p w14:paraId="3F80FF01" w14:textId="77777777" w:rsidR="00F277BA" w:rsidRPr="00746B6F" w:rsidRDefault="00F277BA" w:rsidP="00F277BA">
      <w:pPr>
        <w:rPr>
          <w:rFonts w:cstheme="minorHAnsi"/>
          <w:b/>
          <w:color w:val="FF0000"/>
          <w:sz w:val="20"/>
          <w:szCs w:val="20"/>
        </w:rPr>
      </w:pPr>
    </w:p>
    <w:p w14:paraId="52C3A24D" w14:textId="77777777" w:rsidR="00F277BA" w:rsidRPr="00746B6F" w:rsidRDefault="00F277BA" w:rsidP="00F277BA">
      <w:pPr>
        <w:rPr>
          <w:rFonts w:cstheme="minorHAnsi"/>
          <w:sz w:val="20"/>
          <w:szCs w:val="20"/>
        </w:rPr>
      </w:pPr>
      <w:r w:rsidRPr="00746B6F">
        <w:rPr>
          <w:rFonts w:cstheme="minorHAnsi"/>
          <w:b/>
          <w:sz w:val="20"/>
          <w:szCs w:val="20"/>
        </w:rPr>
        <w:t>POSITION IN BRIEF</w:t>
      </w:r>
      <w:r w:rsidRPr="00746B6F">
        <w:rPr>
          <w:rFonts w:cstheme="minorHAnsi"/>
          <w:sz w:val="20"/>
          <w:szCs w:val="20"/>
        </w:rPr>
        <w:t xml:space="preserve">:  </w:t>
      </w:r>
    </w:p>
    <w:p w14:paraId="3636551E" w14:textId="77777777" w:rsidR="00F277BA" w:rsidRPr="00746B6F" w:rsidRDefault="00F277BA" w:rsidP="00F277BA">
      <w:pPr>
        <w:rPr>
          <w:rFonts w:cstheme="minorHAnsi"/>
          <w:sz w:val="20"/>
          <w:szCs w:val="20"/>
        </w:rPr>
      </w:pPr>
    </w:p>
    <w:p w14:paraId="5D6C1E03" w14:textId="77777777" w:rsidR="00F277BA" w:rsidRPr="00746B6F" w:rsidRDefault="00F277BA" w:rsidP="00F277BA">
      <w:pPr>
        <w:rPr>
          <w:rFonts w:cstheme="minorHAnsi"/>
          <w:sz w:val="20"/>
          <w:szCs w:val="20"/>
        </w:rPr>
      </w:pPr>
      <w:r w:rsidRPr="00746B6F">
        <w:rPr>
          <w:rFonts w:cstheme="minorHAnsi"/>
          <w:sz w:val="20"/>
          <w:szCs w:val="20"/>
        </w:rPr>
        <w:t>The League of Women Voters of Virginia supports a moratorium on hydraulic fracturing in the Commonwealth</w:t>
      </w:r>
      <w:r w:rsidRPr="00746B6F">
        <w:rPr>
          <w:rFonts w:cstheme="minorHAnsi"/>
          <w:spacing w:val="-34"/>
          <w:sz w:val="20"/>
          <w:szCs w:val="20"/>
        </w:rPr>
        <w:t xml:space="preserve"> </w:t>
      </w:r>
      <w:r w:rsidRPr="00746B6F">
        <w:rPr>
          <w:rFonts w:cstheme="minorHAnsi"/>
          <w:sz w:val="20"/>
          <w:szCs w:val="20"/>
        </w:rPr>
        <w:t>of Virginia</w:t>
      </w:r>
      <w:r w:rsidRPr="00746B6F">
        <w:rPr>
          <w:rFonts w:cstheme="minorHAnsi"/>
          <w:spacing w:val="22"/>
          <w:sz w:val="20"/>
          <w:szCs w:val="20"/>
        </w:rPr>
        <w:t xml:space="preserve"> </w:t>
      </w:r>
      <w:r w:rsidRPr="00746B6F">
        <w:rPr>
          <w:rFonts w:cstheme="minorHAnsi"/>
          <w:sz w:val="20"/>
          <w:szCs w:val="20"/>
        </w:rPr>
        <w:t>until</w:t>
      </w:r>
      <w:r w:rsidRPr="00746B6F">
        <w:rPr>
          <w:rFonts w:cstheme="minorHAnsi"/>
          <w:spacing w:val="23"/>
          <w:sz w:val="20"/>
          <w:szCs w:val="20"/>
        </w:rPr>
        <w:t xml:space="preserve"> </w:t>
      </w:r>
      <w:r w:rsidRPr="00746B6F">
        <w:rPr>
          <w:rFonts w:cstheme="minorHAnsi"/>
          <w:sz w:val="20"/>
          <w:szCs w:val="20"/>
        </w:rPr>
        <w:t>there</w:t>
      </w:r>
      <w:r w:rsidRPr="00746B6F">
        <w:rPr>
          <w:rFonts w:cstheme="minorHAnsi"/>
          <w:spacing w:val="22"/>
          <w:sz w:val="20"/>
          <w:szCs w:val="20"/>
        </w:rPr>
        <w:t xml:space="preserve"> </w:t>
      </w:r>
      <w:r w:rsidRPr="00746B6F">
        <w:rPr>
          <w:rFonts w:cstheme="minorHAnsi"/>
          <w:sz w:val="20"/>
          <w:szCs w:val="20"/>
        </w:rPr>
        <w:t>is</w:t>
      </w:r>
      <w:r w:rsidRPr="00746B6F">
        <w:rPr>
          <w:rFonts w:cstheme="minorHAnsi"/>
          <w:spacing w:val="23"/>
          <w:sz w:val="20"/>
          <w:szCs w:val="20"/>
        </w:rPr>
        <w:t xml:space="preserve"> </w:t>
      </w:r>
      <w:r w:rsidRPr="00746B6F">
        <w:rPr>
          <w:rFonts w:cstheme="minorHAnsi"/>
          <w:sz w:val="20"/>
          <w:szCs w:val="20"/>
        </w:rPr>
        <w:t>sufficient</w:t>
      </w:r>
      <w:r w:rsidRPr="00746B6F">
        <w:rPr>
          <w:rFonts w:cstheme="minorHAnsi"/>
          <w:spacing w:val="23"/>
          <w:sz w:val="20"/>
          <w:szCs w:val="20"/>
        </w:rPr>
        <w:t xml:space="preserve"> </w:t>
      </w:r>
      <w:r w:rsidRPr="00746B6F">
        <w:rPr>
          <w:rFonts w:cstheme="minorHAnsi"/>
          <w:sz w:val="20"/>
          <w:szCs w:val="20"/>
        </w:rPr>
        <w:t>evidence</w:t>
      </w:r>
      <w:r w:rsidRPr="00746B6F">
        <w:rPr>
          <w:rFonts w:cstheme="minorHAnsi"/>
          <w:spacing w:val="27"/>
          <w:sz w:val="20"/>
          <w:szCs w:val="20"/>
        </w:rPr>
        <w:t xml:space="preserve"> </w:t>
      </w:r>
      <w:r w:rsidRPr="00746B6F">
        <w:rPr>
          <w:rFonts w:cstheme="minorHAnsi"/>
          <w:sz w:val="20"/>
          <w:szCs w:val="20"/>
        </w:rPr>
        <w:t>from</w:t>
      </w:r>
      <w:r w:rsidRPr="00746B6F">
        <w:rPr>
          <w:rFonts w:cstheme="minorHAnsi"/>
          <w:spacing w:val="19"/>
          <w:sz w:val="20"/>
          <w:szCs w:val="20"/>
        </w:rPr>
        <w:t xml:space="preserve"> </w:t>
      </w:r>
      <w:r w:rsidRPr="00746B6F">
        <w:rPr>
          <w:rFonts w:cstheme="minorHAnsi"/>
          <w:sz w:val="20"/>
          <w:szCs w:val="20"/>
        </w:rPr>
        <w:t>robust</w:t>
      </w:r>
      <w:r w:rsidRPr="00746B6F">
        <w:rPr>
          <w:rFonts w:cstheme="minorHAnsi"/>
          <w:spacing w:val="22"/>
          <w:sz w:val="20"/>
          <w:szCs w:val="20"/>
        </w:rPr>
        <w:t xml:space="preserve"> </w:t>
      </w:r>
      <w:r w:rsidRPr="00746B6F">
        <w:rPr>
          <w:rFonts w:cstheme="minorHAnsi"/>
          <w:sz w:val="20"/>
          <w:szCs w:val="20"/>
        </w:rPr>
        <w:t>studies</w:t>
      </w:r>
      <w:r w:rsidRPr="00746B6F">
        <w:rPr>
          <w:rFonts w:cstheme="minorHAnsi"/>
          <w:spacing w:val="22"/>
          <w:sz w:val="20"/>
          <w:szCs w:val="20"/>
        </w:rPr>
        <w:t xml:space="preserve"> </w:t>
      </w:r>
      <w:r w:rsidRPr="00746B6F">
        <w:rPr>
          <w:rFonts w:cstheme="minorHAnsi"/>
          <w:sz w:val="20"/>
          <w:szCs w:val="20"/>
        </w:rPr>
        <w:t>to</w:t>
      </w:r>
      <w:r w:rsidRPr="00746B6F">
        <w:rPr>
          <w:rFonts w:cstheme="minorHAnsi"/>
          <w:spacing w:val="23"/>
          <w:sz w:val="20"/>
          <w:szCs w:val="20"/>
        </w:rPr>
        <w:t xml:space="preserve"> </w:t>
      </w:r>
      <w:r w:rsidRPr="00746B6F">
        <w:rPr>
          <w:rFonts w:cstheme="minorHAnsi"/>
          <w:sz w:val="20"/>
          <w:szCs w:val="20"/>
        </w:rPr>
        <w:t>show</w:t>
      </w:r>
      <w:r w:rsidRPr="00746B6F">
        <w:rPr>
          <w:rFonts w:cstheme="minorHAnsi"/>
          <w:spacing w:val="22"/>
          <w:sz w:val="20"/>
          <w:szCs w:val="20"/>
        </w:rPr>
        <w:t xml:space="preserve"> </w:t>
      </w:r>
      <w:r w:rsidRPr="00746B6F">
        <w:rPr>
          <w:rFonts w:cstheme="minorHAnsi"/>
          <w:sz w:val="20"/>
          <w:szCs w:val="20"/>
        </w:rPr>
        <w:t>that</w:t>
      </w:r>
      <w:r w:rsidRPr="00746B6F">
        <w:rPr>
          <w:rFonts w:cstheme="minorHAnsi"/>
          <w:spacing w:val="23"/>
          <w:sz w:val="20"/>
          <w:szCs w:val="20"/>
        </w:rPr>
        <w:t xml:space="preserve"> </w:t>
      </w:r>
      <w:r w:rsidRPr="00746B6F">
        <w:rPr>
          <w:rFonts w:cstheme="minorHAnsi"/>
          <w:sz w:val="20"/>
          <w:szCs w:val="20"/>
        </w:rPr>
        <w:t>hydraulic</w:t>
      </w:r>
      <w:r w:rsidRPr="00746B6F">
        <w:rPr>
          <w:rFonts w:cstheme="minorHAnsi"/>
          <w:spacing w:val="23"/>
          <w:sz w:val="20"/>
          <w:szCs w:val="20"/>
        </w:rPr>
        <w:t xml:space="preserve"> </w:t>
      </w:r>
      <w:r w:rsidRPr="00746B6F">
        <w:rPr>
          <w:rFonts w:cstheme="minorHAnsi"/>
          <w:sz w:val="20"/>
          <w:szCs w:val="20"/>
        </w:rPr>
        <w:t>fracturing</w:t>
      </w:r>
      <w:r w:rsidRPr="00746B6F">
        <w:rPr>
          <w:rFonts w:cstheme="minorHAnsi"/>
          <w:spacing w:val="20"/>
          <w:sz w:val="20"/>
          <w:szCs w:val="20"/>
        </w:rPr>
        <w:t xml:space="preserve"> </w:t>
      </w:r>
      <w:r w:rsidRPr="00746B6F">
        <w:rPr>
          <w:rFonts w:cstheme="minorHAnsi"/>
          <w:sz w:val="20"/>
          <w:szCs w:val="20"/>
        </w:rPr>
        <w:t>will</w:t>
      </w:r>
      <w:r w:rsidRPr="00746B6F">
        <w:rPr>
          <w:rFonts w:cstheme="minorHAnsi"/>
          <w:spacing w:val="22"/>
          <w:sz w:val="20"/>
          <w:szCs w:val="20"/>
        </w:rPr>
        <w:t xml:space="preserve"> </w:t>
      </w:r>
      <w:r w:rsidRPr="00746B6F">
        <w:rPr>
          <w:rFonts w:cstheme="minorHAnsi"/>
          <w:sz w:val="20"/>
          <w:szCs w:val="20"/>
        </w:rPr>
        <w:t>not</w:t>
      </w:r>
      <w:r w:rsidRPr="00746B6F">
        <w:rPr>
          <w:rFonts w:cstheme="minorHAnsi"/>
          <w:spacing w:val="23"/>
          <w:sz w:val="20"/>
          <w:szCs w:val="20"/>
        </w:rPr>
        <w:t xml:space="preserve"> </w:t>
      </w:r>
      <w:r w:rsidRPr="00746B6F">
        <w:rPr>
          <w:rFonts w:cstheme="minorHAnsi"/>
          <w:sz w:val="20"/>
          <w:szCs w:val="20"/>
        </w:rPr>
        <w:t>have</w:t>
      </w:r>
      <w:r w:rsidRPr="00746B6F">
        <w:rPr>
          <w:rFonts w:cstheme="minorHAnsi"/>
          <w:spacing w:val="23"/>
          <w:sz w:val="20"/>
          <w:szCs w:val="20"/>
        </w:rPr>
        <w:t xml:space="preserve"> </w:t>
      </w:r>
      <w:r w:rsidRPr="00746B6F">
        <w:rPr>
          <w:rFonts w:cstheme="minorHAnsi"/>
          <w:sz w:val="20"/>
          <w:szCs w:val="20"/>
        </w:rPr>
        <w:t xml:space="preserve">a negative impact on the health, safety, and well-being of citizens, local jurisdictions, or the natural environment.  </w:t>
      </w:r>
    </w:p>
    <w:p w14:paraId="17C8492F" w14:textId="77777777" w:rsidR="00F277BA" w:rsidRPr="00746B6F" w:rsidRDefault="00F277BA" w:rsidP="00F277BA">
      <w:pPr>
        <w:rPr>
          <w:rFonts w:cstheme="minorHAnsi"/>
          <w:sz w:val="20"/>
          <w:szCs w:val="20"/>
        </w:rPr>
      </w:pPr>
    </w:p>
    <w:p w14:paraId="79AC5FB8" w14:textId="342E11D1" w:rsidR="00F277BA" w:rsidRDefault="00F277BA" w:rsidP="00F277BA">
      <w:pPr>
        <w:rPr>
          <w:rFonts w:cstheme="minorHAnsi"/>
          <w:sz w:val="20"/>
          <w:szCs w:val="20"/>
        </w:rPr>
      </w:pPr>
      <w:r w:rsidRPr="00746B6F">
        <w:rPr>
          <w:rFonts w:cstheme="minorHAnsi"/>
          <w:sz w:val="20"/>
          <w:szCs w:val="20"/>
        </w:rPr>
        <w:t>Absent a moratorium, the League of Women Voters of Virginia believes that the Commonwealth of Virginia, including</w:t>
      </w:r>
      <w:r w:rsidRPr="00746B6F">
        <w:rPr>
          <w:rFonts w:cstheme="minorHAnsi"/>
          <w:spacing w:val="-17"/>
          <w:sz w:val="20"/>
          <w:szCs w:val="20"/>
        </w:rPr>
        <w:t xml:space="preserve"> </w:t>
      </w:r>
      <w:r w:rsidRPr="00746B6F">
        <w:rPr>
          <w:rFonts w:cstheme="minorHAnsi"/>
          <w:sz w:val="20"/>
          <w:szCs w:val="20"/>
        </w:rPr>
        <w:t>all</w:t>
      </w:r>
      <w:r w:rsidRPr="00746B6F">
        <w:rPr>
          <w:rFonts w:cstheme="minorHAnsi"/>
          <w:spacing w:val="-16"/>
          <w:sz w:val="20"/>
          <w:szCs w:val="20"/>
        </w:rPr>
        <w:t xml:space="preserve"> </w:t>
      </w:r>
      <w:r w:rsidRPr="00746B6F">
        <w:rPr>
          <w:rFonts w:cstheme="minorHAnsi"/>
          <w:sz w:val="20"/>
          <w:szCs w:val="20"/>
        </w:rPr>
        <w:t>relevant</w:t>
      </w:r>
      <w:r w:rsidRPr="00746B6F">
        <w:rPr>
          <w:rFonts w:cstheme="minorHAnsi"/>
          <w:spacing w:val="-13"/>
          <w:sz w:val="20"/>
          <w:szCs w:val="20"/>
        </w:rPr>
        <w:t xml:space="preserve"> </w:t>
      </w:r>
      <w:r w:rsidRPr="00746B6F">
        <w:rPr>
          <w:rFonts w:cstheme="minorHAnsi"/>
          <w:sz w:val="20"/>
          <w:szCs w:val="20"/>
        </w:rPr>
        <w:t>state</w:t>
      </w:r>
      <w:r w:rsidRPr="00746B6F">
        <w:rPr>
          <w:rFonts w:cstheme="minorHAnsi"/>
          <w:spacing w:val="-13"/>
          <w:sz w:val="20"/>
          <w:szCs w:val="20"/>
        </w:rPr>
        <w:t xml:space="preserve"> </w:t>
      </w:r>
      <w:r w:rsidRPr="00746B6F">
        <w:rPr>
          <w:rFonts w:cstheme="minorHAnsi"/>
          <w:sz w:val="20"/>
          <w:szCs w:val="20"/>
        </w:rPr>
        <w:t>departments</w:t>
      </w:r>
      <w:r w:rsidRPr="00746B6F">
        <w:rPr>
          <w:rFonts w:cstheme="minorHAnsi"/>
          <w:spacing w:val="-14"/>
          <w:sz w:val="20"/>
          <w:szCs w:val="20"/>
        </w:rPr>
        <w:t xml:space="preserve"> </w:t>
      </w:r>
      <w:r w:rsidRPr="00746B6F">
        <w:rPr>
          <w:rFonts w:cstheme="minorHAnsi"/>
          <w:sz w:val="20"/>
          <w:szCs w:val="20"/>
        </w:rPr>
        <w:t>and</w:t>
      </w:r>
      <w:r w:rsidRPr="00746B6F">
        <w:rPr>
          <w:rFonts w:cstheme="minorHAnsi"/>
          <w:spacing w:val="-14"/>
          <w:sz w:val="20"/>
          <w:szCs w:val="20"/>
        </w:rPr>
        <w:t xml:space="preserve"> </w:t>
      </w:r>
      <w:r w:rsidRPr="00746B6F">
        <w:rPr>
          <w:rFonts w:cstheme="minorHAnsi"/>
          <w:sz w:val="20"/>
          <w:szCs w:val="20"/>
        </w:rPr>
        <w:t>state</w:t>
      </w:r>
      <w:r w:rsidRPr="00746B6F">
        <w:rPr>
          <w:rFonts w:cstheme="minorHAnsi"/>
          <w:spacing w:val="-16"/>
          <w:sz w:val="20"/>
          <w:szCs w:val="20"/>
        </w:rPr>
        <w:t xml:space="preserve"> </w:t>
      </w:r>
      <w:r w:rsidRPr="00746B6F">
        <w:rPr>
          <w:rFonts w:cstheme="minorHAnsi"/>
          <w:sz w:val="20"/>
          <w:szCs w:val="20"/>
        </w:rPr>
        <w:t>agencies,</w:t>
      </w:r>
      <w:r w:rsidRPr="00746B6F">
        <w:rPr>
          <w:rFonts w:cstheme="minorHAnsi"/>
          <w:spacing w:val="-14"/>
          <w:sz w:val="20"/>
          <w:szCs w:val="20"/>
        </w:rPr>
        <w:t xml:space="preserve"> </w:t>
      </w:r>
      <w:r w:rsidRPr="00746B6F">
        <w:rPr>
          <w:rFonts w:cstheme="minorHAnsi"/>
          <w:sz w:val="20"/>
          <w:szCs w:val="20"/>
        </w:rPr>
        <w:t>and</w:t>
      </w:r>
      <w:r w:rsidRPr="00746B6F">
        <w:rPr>
          <w:rFonts w:cstheme="minorHAnsi"/>
          <w:spacing w:val="-16"/>
          <w:sz w:val="20"/>
          <w:szCs w:val="20"/>
        </w:rPr>
        <w:t xml:space="preserve"> </w:t>
      </w:r>
      <w:r w:rsidRPr="00746B6F">
        <w:rPr>
          <w:rFonts w:cstheme="minorHAnsi"/>
          <w:sz w:val="20"/>
          <w:szCs w:val="20"/>
        </w:rPr>
        <w:t>local</w:t>
      </w:r>
      <w:r w:rsidRPr="00746B6F">
        <w:rPr>
          <w:rFonts w:cstheme="minorHAnsi"/>
          <w:spacing w:val="-13"/>
          <w:sz w:val="20"/>
          <w:szCs w:val="20"/>
        </w:rPr>
        <w:t xml:space="preserve"> </w:t>
      </w:r>
      <w:r w:rsidRPr="00746B6F">
        <w:rPr>
          <w:rFonts w:cstheme="minorHAnsi"/>
          <w:sz w:val="20"/>
          <w:szCs w:val="20"/>
        </w:rPr>
        <w:t>governments,</w:t>
      </w:r>
      <w:r w:rsidRPr="00746B6F">
        <w:rPr>
          <w:rFonts w:cstheme="minorHAnsi"/>
          <w:spacing w:val="-14"/>
          <w:sz w:val="20"/>
          <w:szCs w:val="20"/>
        </w:rPr>
        <w:t xml:space="preserve"> </w:t>
      </w:r>
      <w:r w:rsidRPr="00746B6F">
        <w:rPr>
          <w:rFonts w:cstheme="minorHAnsi"/>
          <w:sz w:val="20"/>
          <w:szCs w:val="20"/>
        </w:rPr>
        <w:t>have</w:t>
      </w:r>
      <w:r w:rsidRPr="00746B6F">
        <w:rPr>
          <w:rFonts w:cstheme="minorHAnsi"/>
          <w:spacing w:val="-14"/>
          <w:sz w:val="20"/>
          <w:szCs w:val="20"/>
        </w:rPr>
        <w:t xml:space="preserve"> </w:t>
      </w:r>
      <w:r w:rsidRPr="00746B6F">
        <w:rPr>
          <w:rFonts w:cstheme="minorHAnsi"/>
          <w:sz w:val="20"/>
          <w:szCs w:val="20"/>
        </w:rPr>
        <w:t>a</w:t>
      </w:r>
      <w:r w:rsidRPr="00746B6F">
        <w:rPr>
          <w:rFonts w:cstheme="minorHAnsi"/>
          <w:spacing w:val="-13"/>
          <w:sz w:val="20"/>
          <w:szCs w:val="20"/>
        </w:rPr>
        <w:t xml:space="preserve"> </w:t>
      </w:r>
      <w:r w:rsidRPr="00746B6F">
        <w:rPr>
          <w:rFonts w:cstheme="minorHAnsi"/>
          <w:sz w:val="20"/>
          <w:szCs w:val="20"/>
        </w:rPr>
        <w:t>responsibility</w:t>
      </w:r>
      <w:r w:rsidRPr="00746B6F">
        <w:rPr>
          <w:rFonts w:cstheme="minorHAnsi"/>
          <w:spacing w:val="-17"/>
          <w:sz w:val="20"/>
          <w:szCs w:val="20"/>
        </w:rPr>
        <w:t xml:space="preserve"> </w:t>
      </w:r>
      <w:r w:rsidRPr="00746B6F">
        <w:rPr>
          <w:rFonts w:cstheme="minorHAnsi"/>
          <w:sz w:val="20"/>
          <w:szCs w:val="20"/>
        </w:rPr>
        <w:t>to</w:t>
      </w:r>
      <w:r w:rsidRPr="00746B6F">
        <w:rPr>
          <w:rFonts w:cstheme="minorHAnsi"/>
          <w:spacing w:val="-14"/>
          <w:sz w:val="20"/>
          <w:szCs w:val="20"/>
        </w:rPr>
        <w:t xml:space="preserve"> </w:t>
      </w:r>
      <w:r w:rsidRPr="00746B6F">
        <w:rPr>
          <w:rFonts w:cstheme="minorHAnsi"/>
          <w:sz w:val="20"/>
          <w:szCs w:val="20"/>
        </w:rPr>
        <w:t>safeguard Virginia’s critical features and to ensure the public’s safety, health, and welfare by 1) adopting strict systems for monitoring, regulation, and oversight of the hydraulic fracturing, including all related facilities, and fracking impacts on critical features (e.g. ground and surface water resources and recharge areas; geologic resources and seismic zones; historic sites and districts),</w:t>
      </w:r>
      <w:r w:rsidRPr="00746B6F">
        <w:rPr>
          <w:rFonts w:cstheme="minorHAnsi"/>
          <w:spacing w:val="-13"/>
          <w:sz w:val="20"/>
          <w:szCs w:val="20"/>
        </w:rPr>
        <w:t xml:space="preserve"> </w:t>
      </w:r>
      <w:r w:rsidRPr="00746B6F">
        <w:rPr>
          <w:rFonts w:cstheme="minorHAnsi"/>
          <w:sz w:val="20"/>
          <w:szCs w:val="20"/>
        </w:rPr>
        <w:t>public facilities (e.g. recreation areas, schools, wildlife preserves), local and</w:t>
      </w:r>
      <w:r w:rsidRPr="00746B6F">
        <w:rPr>
          <w:rFonts w:cstheme="minorHAnsi"/>
          <w:spacing w:val="-9"/>
          <w:sz w:val="20"/>
          <w:szCs w:val="20"/>
        </w:rPr>
        <w:t xml:space="preserve"> </w:t>
      </w:r>
      <w:r w:rsidRPr="00746B6F">
        <w:rPr>
          <w:rFonts w:cstheme="minorHAnsi"/>
          <w:sz w:val="20"/>
          <w:szCs w:val="20"/>
        </w:rPr>
        <w:t>regional</w:t>
      </w:r>
      <w:r w:rsidRPr="00746B6F">
        <w:rPr>
          <w:rFonts w:cstheme="minorHAnsi"/>
          <w:spacing w:val="-10"/>
          <w:sz w:val="20"/>
          <w:szCs w:val="20"/>
        </w:rPr>
        <w:t xml:space="preserve"> </w:t>
      </w:r>
      <w:r w:rsidRPr="00746B6F">
        <w:rPr>
          <w:rFonts w:cstheme="minorHAnsi"/>
          <w:sz w:val="20"/>
          <w:szCs w:val="20"/>
        </w:rPr>
        <w:t>infrastructure,</w:t>
      </w:r>
      <w:r w:rsidRPr="00746B6F">
        <w:rPr>
          <w:rFonts w:cstheme="minorHAnsi"/>
          <w:spacing w:val="-12"/>
          <w:sz w:val="20"/>
          <w:szCs w:val="20"/>
        </w:rPr>
        <w:t xml:space="preserve"> </w:t>
      </w:r>
      <w:r w:rsidRPr="00746B6F">
        <w:rPr>
          <w:rFonts w:cstheme="minorHAnsi"/>
          <w:sz w:val="20"/>
          <w:szCs w:val="20"/>
        </w:rPr>
        <w:t>and</w:t>
      </w:r>
      <w:r w:rsidRPr="00746B6F">
        <w:rPr>
          <w:rFonts w:cstheme="minorHAnsi"/>
          <w:spacing w:val="-8"/>
          <w:sz w:val="20"/>
          <w:szCs w:val="20"/>
        </w:rPr>
        <w:t xml:space="preserve"> </w:t>
      </w:r>
      <w:r w:rsidRPr="00746B6F">
        <w:rPr>
          <w:rFonts w:cstheme="minorHAnsi"/>
          <w:sz w:val="20"/>
          <w:szCs w:val="20"/>
        </w:rPr>
        <w:t>local</w:t>
      </w:r>
      <w:r w:rsidRPr="00746B6F">
        <w:rPr>
          <w:rFonts w:cstheme="minorHAnsi"/>
          <w:spacing w:val="-9"/>
          <w:sz w:val="20"/>
          <w:szCs w:val="20"/>
        </w:rPr>
        <w:t xml:space="preserve"> </w:t>
      </w:r>
      <w:r w:rsidRPr="00746B6F">
        <w:rPr>
          <w:rFonts w:cstheme="minorHAnsi"/>
          <w:sz w:val="20"/>
          <w:szCs w:val="20"/>
        </w:rPr>
        <w:t>and</w:t>
      </w:r>
      <w:r w:rsidRPr="00746B6F">
        <w:rPr>
          <w:rFonts w:cstheme="minorHAnsi"/>
          <w:spacing w:val="-11"/>
          <w:sz w:val="20"/>
          <w:szCs w:val="20"/>
        </w:rPr>
        <w:t xml:space="preserve"> </w:t>
      </w:r>
      <w:r w:rsidRPr="00746B6F">
        <w:rPr>
          <w:rFonts w:cstheme="minorHAnsi"/>
          <w:sz w:val="20"/>
          <w:szCs w:val="20"/>
        </w:rPr>
        <w:t>regional</w:t>
      </w:r>
      <w:r w:rsidRPr="00746B6F">
        <w:rPr>
          <w:rFonts w:cstheme="minorHAnsi"/>
          <w:spacing w:val="-10"/>
          <w:sz w:val="20"/>
          <w:szCs w:val="20"/>
        </w:rPr>
        <w:t xml:space="preserve"> </w:t>
      </w:r>
      <w:r w:rsidRPr="00746B6F">
        <w:rPr>
          <w:rFonts w:cstheme="minorHAnsi"/>
          <w:sz w:val="20"/>
          <w:szCs w:val="20"/>
        </w:rPr>
        <w:t>economies;</w:t>
      </w:r>
      <w:r w:rsidRPr="00746B6F">
        <w:rPr>
          <w:rFonts w:cstheme="minorHAnsi"/>
          <w:spacing w:val="-9"/>
          <w:sz w:val="20"/>
          <w:szCs w:val="20"/>
        </w:rPr>
        <w:t xml:space="preserve"> </w:t>
      </w:r>
      <w:r w:rsidRPr="00746B6F">
        <w:rPr>
          <w:rFonts w:cstheme="minorHAnsi"/>
          <w:sz w:val="20"/>
          <w:szCs w:val="20"/>
        </w:rPr>
        <w:t>2)</w:t>
      </w:r>
      <w:r w:rsidRPr="00746B6F">
        <w:rPr>
          <w:rFonts w:cstheme="minorHAnsi"/>
          <w:spacing w:val="-10"/>
          <w:sz w:val="20"/>
          <w:szCs w:val="20"/>
        </w:rPr>
        <w:t xml:space="preserve"> </w:t>
      </w:r>
      <w:r w:rsidRPr="00746B6F">
        <w:rPr>
          <w:rFonts w:cstheme="minorHAnsi"/>
          <w:sz w:val="20"/>
          <w:szCs w:val="20"/>
        </w:rPr>
        <w:t>developing</w:t>
      </w:r>
      <w:r w:rsidRPr="00746B6F">
        <w:rPr>
          <w:rFonts w:cstheme="minorHAnsi"/>
          <w:spacing w:val="-12"/>
          <w:sz w:val="20"/>
          <w:szCs w:val="20"/>
        </w:rPr>
        <w:t xml:space="preserve"> </w:t>
      </w:r>
      <w:r w:rsidRPr="00746B6F">
        <w:rPr>
          <w:rFonts w:cstheme="minorHAnsi"/>
          <w:sz w:val="20"/>
          <w:szCs w:val="20"/>
        </w:rPr>
        <w:t>and</w:t>
      </w:r>
      <w:r w:rsidRPr="00746B6F">
        <w:rPr>
          <w:rFonts w:cstheme="minorHAnsi"/>
          <w:spacing w:val="-11"/>
          <w:sz w:val="20"/>
          <w:szCs w:val="20"/>
        </w:rPr>
        <w:t xml:space="preserve"> </w:t>
      </w:r>
      <w:r w:rsidRPr="00746B6F">
        <w:rPr>
          <w:rFonts w:cstheme="minorHAnsi"/>
          <w:sz w:val="20"/>
          <w:szCs w:val="20"/>
        </w:rPr>
        <w:t>implementing</w:t>
      </w:r>
      <w:r w:rsidRPr="00746B6F">
        <w:rPr>
          <w:rFonts w:cstheme="minorHAnsi"/>
          <w:spacing w:val="-11"/>
          <w:sz w:val="20"/>
          <w:szCs w:val="20"/>
        </w:rPr>
        <w:t xml:space="preserve"> </w:t>
      </w:r>
      <w:r w:rsidRPr="00746B6F">
        <w:rPr>
          <w:rFonts w:cstheme="minorHAnsi"/>
          <w:sz w:val="20"/>
          <w:szCs w:val="20"/>
        </w:rPr>
        <w:t>systems</w:t>
      </w:r>
      <w:r w:rsidRPr="00746B6F">
        <w:rPr>
          <w:rFonts w:cstheme="minorHAnsi"/>
          <w:spacing w:val="-9"/>
          <w:sz w:val="20"/>
          <w:szCs w:val="20"/>
        </w:rPr>
        <w:t xml:space="preserve"> </w:t>
      </w:r>
      <w:r w:rsidRPr="00746B6F">
        <w:rPr>
          <w:rFonts w:cstheme="minorHAnsi"/>
          <w:sz w:val="20"/>
          <w:szCs w:val="20"/>
        </w:rPr>
        <w:t>of</w:t>
      </w:r>
      <w:r w:rsidRPr="00746B6F">
        <w:rPr>
          <w:rFonts w:cstheme="minorHAnsi"/>
          <w:spacing w:val="-10"/>
          <w:sz w:val="20"/>
          <w:szCs w:val="20"/>
        </w:rPr>
        <w:t xml:space="preserve"> </w:t>
      </w:r>
      <w:r w:rsidRPr="00746B6F">
        <w:rPr>
          <w:rFonts w:cstheme="minorHAnsi"/>
          <w:sz w:val="20"/>
          <w:szCs w:val="20"/>
        </w:rPr>
        <w:t xml:space="preserve">financial assurance so all fracking-related expenses incurred by the Commonwealth and the local jurisdictions are borne </w:t>
      </w:r>
      <w:r w:rsidRPr="00746B6F">
        <w:rPr>
          <w:rFonts w:cstheme="minorHAnsi"/>
          <w:spacing w:val="3"/>
          <w:sz w:val="20"/>
          <w:szCs w:val="20"/>
        </w:rPr>
        <w:t xml:space="preserve">by </w:t>
      </w:r>
      <w:r w:rsidRPr="00746B6F">
        <w:rPr>
          <w:rFonts w:cstheme="minorHAnsi"/>
          <w:sz w:val="20"/>
          <w:szCs w:val="20"/>
        </w:rPr>
        <w:t>the industry; 3) granting localities authority to regulate hydraulic fracturing operations; 4) providing state funding to</w:t>
      </w:r>
      <w:r w:rsidRPr="00746B6F">
        <w:rPr>
          <w:rFonts w:cstheme="minorHAnsi"/>
          <w:spacing w:val="-4"/>
          <w:sz w:val="20"/>
          <w:szCs w:val="20"/>
        </w:rPr>
        <w:t xml:space="preserve"> </w:t>
      </w:r>
      <w:r w:rsidRPr="00746B6F">
        <w:rPr>
          <w:rFonts w:cstheme="minorHAnsi"/>
          <w:sz w:val="20"/>
          <w:szCs w:val="20"/>
        </w:rPr>
        <w:t>local</w:t>
      </w:r>
      <w:r w:rsidRPr="00746B6F">
        <w:rPr>
          <w:rFonts w:cstheme="minorHAnsi"/>
          <w:spacing w:val="-3"/>
          <w:sz w:val="20"/>
          <w:szCs w:val="20"/>
        </w:rPr>
        <w:t xml:space="preserve"> </w:t>
      </w:r>
      <w:r w:rsidRPr="00746B6F">
        <w:rPr>
          <w:rFonts w:cstheme="minorHAnsi"/>
          <w:sz w:val="20"/>
          <w:szCs w:val="20"/>
        </w:rPr>
        <w:t>governments</w:t>
      </w:r>
      <w:r w:rsidRPr="00746B6F">
        <w:rPr>
          <w:rFonts w:cstheme="minorHAnsi"/>
          <w:spacing w:val="-3"/>
          <w:sz w:val="20"/>
          <w:szCs w:val="20"/>
        </w:rPr>
        <w:t xml:space="preserve"> </w:t>
      </w:r>
      <w:r w:rsidRPr="00746B6F">
        <w:rPr>
          <w:rFonts w:cstheme="minorHAnsi"/>
          <w:sz w:val="20"/>
          <w:szCs w:val="20"/>
        </w:rPr>
        <w:t>to</w:t>
      </w:r>
      <w:r w:rsidRPr="00746B6F">
        <w:rPr>
          <w:rFonts w:cstheme="minorHAnsi"/>
          <w:spacing w:val="-3"/>
          <w:sz w:val="20"/>
          <w:szCs w:val="20"/>
        </w:rPr>
        <w:t xml:space="preserve"> </w:t>
      </w:r>
      <w:r w:rsidRPr="00746B6F">
        <w:rPr>
          <w:rFonts w:cstheme="minorHAnsi"/>
          <w:sz w:val="20"/>
          <w:szCs w:val="20"/>
        </w:rPr>
        <w:t>offset</w:t>
      </w:r>
      <w:r w:rsidRPr="00746B6F">
        <w:rPr>
          <w:rFonts w:cstheme="minorHAnsi"/>
          <w:spacing w:val="-5"/>
          <w:sz w:val="20"/>
          <w:szCs w:val="20"/>
        </w:rPr>
        <w:t xml:space="preserve"> </w:t>
      </w:r>
      <w:r w:rsidRPr="00746B6F">
        <w:rPr>
          <w:rFonts w:cstheme="minorHAnsi"/>
          <w:sz w:val="20"/>
          <w:szCs w:val="20"/>
        </w:rPr>
        <w:t>the</w:t>
      </w:r>
      <w:r w:rsidRPr="00746B6F">
        <w:rPr>
          <w:rFonts w:cstheme="minorHAnsi"/>
          <w:spacing w:val="-6"/>
          <w:sz w:val="20"/>
          <w:szCs w:val="20"/>
        </w:rPr>
        <w:t xml:space="preserve"> </w:t>
      </w:r>
      <w:r w:rsidRPr="00746B6F">
        <w:rPr>
          <w:rFonts w:cstheme="minorHAnsi"/>
          <w:sz w:val="20"/>
          <w:szCs w:val="20"/>
        </w:rPr>
        <w:t>costs</w:t>
      </w:r>
      <w:r w:rsidRPr="00746B6F">
        <w:rPr>
          <w:rFonts w:cstheme="minorHAnsi"/>
          <w:spacing w:val="-4"/>
          <w:sz w:val="20"/>
          <w:szCs w:val="20"/>
        </w:rPr>
        <w:t xml:space="preserve"> </w:t>
      </w:r>
      <w:r w:rsidRPr="00746B6F">
        <w:rPr>
          <w:rFonts w:cstheme="minorHAnsi"/>
          <w:sz w:val="20"/>
          <w:szCs w:val="20"/>
        </w:rPr>
        <w:t>incurred</w:t>
      </w:r>
      <w:r w:rsidRPr="00746B6F">
        <w:rPr>
          <w:rFonts w:cstheme="minorHAnsi"/>
          <w:spacing w:val="-3"/>
          <w:sz w:val="20"/>
          <w:szCs w:val="20"/>
        </w:rPr>
        <w:t xml:space="preserve"> </w:t>
      </w:r>
      <w:r w:rsidRPr="00746B6F">
        <w:rPr>
          <w:rFonts w:cstheme="minorHAnsi"/>
          <w:sz w:val="20"/>
          <w:szCs w:val="20"/>
        </w:rPr>
        <w:t>by</w:t>
      </w:r>
      <w:r w:rsidRPr="00746B6F">
        <w:rPr>
          <w:rFonts w:cstheme="minorHAnsi"/>
          <w:spacing w:val="-6"/>
          <w:sz w:val="20"/>
          <w:szCs w:val="20"/>
        </w:rPr>
        <w:t xml:space="preserve"> </w:t>
      </w:r>
      <w:r w:rsidRPr="00746B6F">
        <w:rPr>
          <w:rFonts w:cstheme="minorHAnsi"/>
          <w:sz w:val="20"/>
          <w:szCs w:val="20"/>
        </w:rPr>
        <w:t>local</w:t>
      </w:r>
      <w:r w:rsidRPr="00746B6F">
        <w:rPr>
          <w:rFonts w:cstheme="minorHAnsi"/>
          <w:spacing w:val="-2"/>
          <w:sz w:val="20"/>
          <w:szCs w:val="20"/>
        </w:rPr>
        <w:t xml:space="preserve"> </w:t>
      </w:r>
      <w:r w:rsidRPr="00746B6F">
        <w:rPr>
          <w:rFonts w:cstheme="minorHAnsi"/>
          <w:sz w:val="20"/>
          <w:szCs w:val="20"/>
        </w:rPr>
        <w:t>governments;</w:t>
      </w:r>
      <w:r w:rsidRPr="00746B6F">
        <w:rPr>
          <w:rFonts w:cstheme="minorHAnsi"/>
          <w:spacing w:val="-2"/>
          <w:sz w:val="20"/>
          <w:szCs w:val="20"/>
        </w:rPr>
        <w:t xml:space="preserve"> </w:t>
      </w:r>
      <w:r w:rsidRPr="00746B6F">
        <w:rPr>
          <w:rFonts w:cstheme="minorHAnsi"/>
          <w:sz w:val="20"/>
          <w:szCs w:val="20"/>
        </w:rPr>
        <w:t>5)</w:t>
      </w:r>
      <w:r w:rsidRPr="00746B6F">
        <w:rPr>
          <w:rFonts w:cstheme="minorHAnsi"/>
          <w:spacing w:val="-3"/>
          <w:sz w:val="20"/>
          <w:szCs w:val="20"/>
        </w:rPr>
        <w:t xml:space="preserve"> </w:t>
      </w:r>
      <w:r w:rsidRPr="00746B6F">
        <w:rPr>
          <w:rFonts w:cstheme="minorHAnsi"/>
          <w:sz w:val="20"/>
          <w:szCs w:val="20"/>
        </w:rPr>
        <w:t>developing</w:t>
      </w:r>
      <w:r w:rsidRPr="00746B6F">
        <w:rPr>
          <w:rFonts w:cstheme="minorHAnsi"/>
          <w:spacing w:val="-5"/>
          <w:sz w:val="20"/>
          <w:szCs w:val="20"/>
        </w:rPr>
        <w:t xml:space="preserve"> </w:t>
      </w:r>
      <w:r w:rsidRPr="00746B6F">
        <w:rPr>
          <w:rFonts w:cstheme="minorHAnsi"/>
          <w:sz w:val="20"/>
          <w:szCs w:val="20"/>
        </w:rPr>
        <w:t>a</w:t>
      </w:r>
      <w:r w:rsidRPr="00746B6F">
        <w:rPr>
          <w:rFonts w:cstheme="minorHAnsi"/>
          <w:spacing w:val="-3"/>
          <w:sz w:val="20"/>
          <w:szCs w:val="20"/>
        </w:rPr>
        <w:t xml:space="preserve"> </w:t>
      </w:r>
      <w:r w:rsidRPr="00746B6F">
        <w:rPr>
          <w:rFonts w:cstheme="minorHAnsi"/>
          <w:sz w:val="20"/>
          <w:szCs w:val="20"/>
        </w:rPr>
        <w:t>state-level</w:t>
      </w:r>
      <w:r w:rsidRPr="00746B6F">
        <w:rPr>
          <w:rFonts w:cstheme="minorHAnsi"/>
          <w:spacing w:val="-3"/>
          <w:sz w:val="20"/>
          <w:szCs w:val="20"/>
        </w:rPr>
        <w:t xml:space="preserve"> </w:t>
      </w:r>
      <w:r w:rsidRPr="00746B6F">
        <w:rPr>
          <w:rFonts w:cstheme="minorHAnsi"/>
          <w:sz w:val="20"/>
          <w:szCs w:val="20"/>
        </w:rPr>
        <w:t>system</w:t>
      </w:r>
      <w:r w:rsidRPr="00746B6F">
        <w:rPr>
          <w:rFonts w:cstheme="minorHAnsi"/>
          <w:spacing w:val="-6"/>
          <w:sz w:val="20"/>
          <w:szCs w:val="20"/>
        </w:rPr>
        <w:t xml:space="preserve"> </w:t>
      </w:r>
      <w:r w:rsidRPr="00746B6F">
        <w:rPr>
          <w:rFonts w:cstheme="minorHAnsi"/>
          <w:sz w:val="20"/>
          <w:szCs w:val="20"/>
        </w:rPr>
        <w:t>for</w:t>
      </w:r>
      <w:r w:rsidRPr="00746B6F">
        <w:rPr>
          <w:rFonts w:cstheme="minorHAnsi"/>
          <w:spacing w:val="-5"/>
          <w:sz w:val="20"/>
          <w:szCs w:val="20"/>
        </w:rPr>
        <w:t xml:space="preserve"> </w:t>
      </w:r>
      <w:r w:rsidRPr="00746B6F">
        <w:rPr>
          <w:rFonts w:cstheme="minorHAnsi"/>
          <w:sz w:val="20"/>
          <w:szCs w:val="20"/>
        </w:rPr>
        <w:t>long- term</w:t>
      </w:r>
      <w:r w:rsidRPr="00746B6F">
        <w:rPr>
          <w:rFonts w:cstheme="minorHAnsi"/>
          <w:spacing w:val="23"/>
          <w:sz w:val="20"/>
          <w:szCs w:val="20"/>
        </w:rPr>
        <w:t xml:space="preserve"> </w:t>
      </w:r>
      <w:r w:rsidRPr="00746B6F">
        <w:rPr>
          <w:rFonts w:cstheme="minorHAnsi"/>
          <w:sz w:val="20"/>
          <w:szCs w:val="20"/>
        </w:rPr>
        <w:t>monitoring</w:t>
      </w:r>
      <w:r w:rsidRPr="00746B6F">
        <w:rPr>
          <w:rFonts w:cstheme="minorHAnsi"/>
          <w:spacing w:val="25"/>
          <w:sz w:val="20"/>
          <w:szCs w:val="20"/>
        </w:rPr>
        <w:t xml:space="preserve"> </w:t>
      </w:r>
      <w:r w:rsidRPr="00746B6F">
        <w:rPr>
          <w:rFonts w:cstheme="minorHAnsi"/>
          <w:sz w:val="20"/>
          <w:szCs w:val="20"/>
        </w:rPr>
        <w:t>of</w:t>
      </w:r>
      <w:r w:rsidRPr="00746B6F">
        <w:rPr>
          <w:rFonts w:cstheme="minorHAnsi"/>
          <w:spacing w:val="28"/>
          <w:sz w:val="20"/>
          <w:szCs w:val="20"/>
        </w:rPr>
        <w:t xml:space="preserve"> </w:t>
      </w:r>
      <w:r w:rsidRPr="00746B6F">
        <w:rPr>
          <w:rFonts w:cstheme="minorHAnsi"/>
          <w:sz w:val="20"/>
          <w:szCs w:val="20"/>
        </w:rPr>
        <w:t>local</w:t>
      </w:r>
      <w:r w:rsidRPr="00746B6F">
        <w:rPr>
          <w:rFonts w:cstheme="minorHAnsi"/>
          <w:spacing w:val="26"/>
          <w:sz w:val="20"/>
          <w:szCs w:val="20"/>
        </w:rPr>
        <w:t xml:space="preserve"> </w:t>
      </w:r>
      <w:r w:rsidRPr="00746B6F">
        <w:rPr>
          <w:rFonts w:cstheme="minorHAnsi"/>
          <w:sz w:val="20"/>
          <w:szCs w:val="20"/>
        </w:rPr>
        <w:t>impacts</w:t>
      </w:r>
      <w:r w:rsidRPr="00746B6F">
        <w:rPr>
          <w:rFonts w:cstheme="minorHAnsi"/>
          <w:spacing w:val="28"/>
          <w:sz w:val="20"/>
          <w:szCs w:val="20"/>
        </w:rPr>
        <w:t xml:space="preserve"> </w:t>
      </w:r>
      <w:r w:rsidRPr="00746B6F">
        <w:rPr>
          <w:rFonts w:cstheme="minorHAnsi"/>
          <w:sz w:val="20"/>
          <w:szCs w:val="20"/>
        </w:rPr>
        <w:t>and</w:t>
      </w:r>
      <w:r w:rsidRPr="00746B6F">
        <w:rPr>
          <w:rFonts w:cstheme="minorHAnsi"/>
          <w:spacing w:val="25"/>
          <w:sz w:val="20"/>
          <w:szCs w:val="20"/>
        </w:rPr>
        <w:t xml:space="preserve"> </w:t>
      </w:r>
      <w:r w:rsidRPr="00746B6F">
        <w:rPr>
          <w:rFonts w:cstheme="minorHAnsi"/>
          <w:sz w:val="20"/>
          <w:szCs w:val="20"/>
        </w:rPr>
        <w:t>enforcement</w:t>
      </w:r>
      <w:r w:rsidRPr="00746B6F">
        <w:rPr>
          <w:rFonts w:cstheme="minorHAnsi"/>
          <w:spacing w:val="28"/>
          <w:sz w:val="20"/>
          <w:szCs w:val="20"/>
        </w:rPr>
        <w:t xml:space="preserve"> </w:t>
      </w:r>
      <w:r w:rsidRPr="00746B6F">
        <w:rPr>
          <w:rFonts w:cstheme="minorHAnsi"/>
          <w:sz w:val="20"/>
          <w:szCs w:val="20"/>
        </w:rPr>
        <w:t>of</w:t>
      </w:r>
      <w:r w:rsidRPr="00746B6F">
        <w:rPr>
          <w:rFonts w:cstheme="minorHAnsi"/>
          <w:spacing w:val="28"/>
          <w:sz w:val="20"/>
          <w:szCs w:val="20"/>
        </w:rPr>
        <w:t xml:space="preserve"> </w:t>
      </w:r>
      <w:r w:rsidRPr="00746B6F">
        <w:rPr>
          <w:rFonts w:cstheme="minorHAnsi"/>
          <w:sz w:val="20"/>
          <w:szCs w:val="20"/>
        </w:rPr>
        <w:t>regulation</w:t>
      </w:r>
      <w:r w:rsidRPr="00746B6F">
        <w:rPr>
          <w:rFonts w:cstheme="minorHAnsi"/>
          <w:spacing w:val="25"/>
          <w:sz w:val="20"/>
          <w:szCs w:val="20"/>
        </w:rPr>
        <w:t xml:space="preserve"> </w:t>
      </w:r>
      <w:r w:rsidRPr="00746B6F">
        <w:rPr>
          <w:rFonts w:cstheme="minorHAnsi"/>
          <w:sz w:val="20"/>
          <w:szCs w:val="20"/>
        </w:rPr>
        <w:t>throughout</w:t>
      </w:r>
      <w:r w:rsidRPr="00746B6F">
        <w:rPr>
          <w:rFonts w:cstheme="minorHAnsi"/>
          <w:spacing w:val="26"/>
          <w:sz w:val="20"/>
          <w:szCs w:val="20"/>
        </w:rPr>
        <w:t xml:space="preserve"> </w:t>
      </w:r>
      <w:r w:rsidRPr="00746B6F">
        <w:rPr>
          <w:rFonts w:cstheme="minorHAnsi"/>
          <w:sz w:val="20"/>
          <w:szCs w:val="20"/>
        </w:rPr>
        <w:t>the</w:t>
      </w:r>
      <w:r w:rsidRPr="00746B6F">
        <w:rPr>
          <w:rFonts w:cstheme="minorHAnsi"/>
          <w:spacing w:val="25"/>
          <w:sz w:val="20"/>
          <w:szCs w:val="20"/>
        </w:rPr>
        <w:t xml:space="preserve"> </w:t>
      </w:r>
      <w:r w:rsidRPr="00746B6F">
        <w:rPr>
          <w:rFonts w:cstheme="minorHAnsi"/>
          <w:sz w:val="20"/>
          <w:szCs w:val="20"/>
        </w:rPr>
        <w:t>full</w:t>
      </w:r>
      <w:r w:rsidRPr="00746B6F">
        <w:rPr>
          <w:rFonts w:cstheme="minorHAnsi"/>
          <w:spacing w:val="26"/>
          <w:sz w:val="20"/>
          <w:szCs w:val="20"/>
        </w:rPr>
        <w:t xml:space="preserve"> </w:t>
      </w:r>
      <w:r w:rsidRPr="00746B6F">
        <w:rPr>
          <w:rFonts w:cstheme="minorHAnsi"/>
          <w:sz w:val="20"/>
          <w:szCs w:val="20"/>
        </w:rPr>
        <w:t>life</w:t>
      </w:r>
      <w:r w:rsidRPr="00746B6F">
        <w:rPr>
          <w:rFonts w:cstheme="minorHAnsi"/>
          <w:spacing w:val="25"/>
          <w:sz w:val="20"/>
          <w:szCs w:val="20"/>
        </w:rPr>
        <w:t xml:space="preserve"> </w:t>
      </w:r>
      <w:r w:rsidRPr="00746B6F">
        <w:rPr>
          <w:rFonts w:cstheme="minorHAnsi"/>
          <w:sz w:val="20"/>
          <w:szCs w:val="20"/>
        </w:rPr>
        <w:t>cycle</w:t>
      </w:r>
      <w:r w:rsidRPr="00746B6F">
        <w:rPr>
          <w:rFonts w:cstheme="minorHAnsi"/>
          <w:spacing w:val="25"/>
          <w:sz w:val="20"/>
          <w:szCs w:val="20"/>
        </w:rPr>
        <w:t xml:space="preserve"> </w:t>
      </w:r>
      <w:r w:rsidRPr="00746B6F">
        <w:rPr>
          <w:rFonts w:cstheme="minorHAnsi"/>
          <w:sz w:val="20"/>
          <w:szCs w:val="20"/>
        </w:rPr>
        <w:t>of</w:t>
      </w:r>
      <w:r w:rsidRPr="00746B6F">
        <w:rPr>
          <w:rFonts w:cstheme="minorHAnsi"/>
          <w:spacing w:val="26"/>
          <w:sz w:val="20"/>
          <w:szCs w:val="20"/>
        </w:rPr>
        <w:t xml:space="preserve"> </w:t>
      </w:r>
      <w:r w:rsidRPr="00746B6F">
        <w:rPr>
          <w:rFonts w:cstheme="minorHAnsi"/>
          <w:sz w:val="20"/>
          <w:szCs w:val="20"/>
        </w:rPr>
        <w:t>the</w:t>
      </w:r>
      <w:r w:rsidRPr="00746B6F">
        <w:rPr>
          <w:rFonts w:cstheme="minorHAnsi"/>
          <w:spacing w:val="25"/>
          <w:sz w:val="20"/>
          <w:szCs w:val="20"/>
        </w:rPr>
        <w:t xml:space="preserve"> </w:t>
      </w:r>
      <w:r w:rsidRPr="00746B6F">
        <w:rPr>
          <w:rFonts w:cstheme="minorHAnsi"/>
          <w:sz w:val="20"/>
          <w:szCs w:val="20"/>
        </w:rPr>
        <w:t>hydraulic fracturing operation; and 6) creating programs and policies designed to help local jurisdictions address the long- term economic and social impacts of hydraulic fracturing and its expected “boom and bust” cycles. (</w:t>
      </w:r>
      <w:r w:rsidR="00C02146">
        <w:rPr>
          <w:rFonts w:cstheme="minorHAnsi"/>
          <w:sz w:val="20"/>
          <w:szCs w:val="20"/>
        </w:rPr>
        <w:t xml:space="preserve">Adopted </w:t>
      </w:r>
      <w:r>
        <w:rPr>
          <w:rFonts w:cstheme="minorHAnsi"/>
          <w:sz w:val="20"/>
          <w:szCs w:val="20"/>
        </w:rPr>
        <w:t>2013</w:t>
      </w:r>
      <w:r w:rsidR="00C1076B">
        <w:rPr>
          <w:rFonts w:cstheme="minorHAnsi"/>
          <w:sz w:val="20"/>
          <w:szCs w:val="20"/>
        </w:rPr>
        <w:t>;</w:t>
      </w:r>
      <w:r>
        <w:rPr>
          <w:rFonts w:cstheme="minorHAnsi"/>
          <w:sz w:val="20"/>
          <w:szCs w:val="20"/>
        </w:rPr>
        <w:t xml:space="preserve"> Recommendation</w:t>
      </w:r>
      <w:r w:rsidR="00C02146">
        <w:rPr>
          <w:rFonts w:cstheme="minorHAnsi"/>
          <w:sz w:val="20"/>
          <w:szCs w:val="20"/>
        </w:rPr>
        <w:t xml:space="preserve"> 2015</w:t>
      </w:r>
      <w:r w:rsidRPr="00746B6F">
        <w:rPr>
          <w:rFonts w:cstheme="minorHAnsi"/>
          <w:sz w:val="20"/>
          <w:szCs w:val="20"/>
        </w:rPr>
        <w:t>)</w:t>
      </w:r>
    </w:p>
    <w:p w14:paraId="64E11944" w14:textId="77777777" w:rsidR="00F277BA" w:rsidRDefault="00F277BA" w:rsidP="00F277BA">
      <w:pPr>
        <w:rPr>
          <w:rFonts w:cstheme="minorHAnsi"/>
          <w:sz w:val="20"/>
          <w:szCs w:val="20"/>
        </w:rPr>
      </w:pPr>
    </w:p>
    <w:p w14:paraId="2A93369F" w14:textId="1A02025B" w:rsidR="00F277BA" w:rsidRPr="002261EE" w:rsidRDefault="00F277BA" w:rsidP="00F277BA">
      <w:pPr>
        <w:pStyle w:val="BodyText"/>
        <w:ind w:left="112"/>
        <w:jc w:val="both"/>
        <w:rPr>
          <w:rFonts w:asciiTheme="minorHAnsi" w:hAnsiTheme="minorHAnsi" w:cstheme="minorHAnsi"/>
          <w:b/>
          <w:sz w:val="16"/>
          <w:szCs w:val="16"/>
        </w:rPr>
      </w:pPr>
      <w:r w:rsidRPr="009E692F">
        <w:rPr>
          <w:rFonts w:cstheme="minorHAnsi"/>
          <w:b/>
          <w:i/>
          <w:sz w:val="16"/>
          <w:szCs w:val="16"/>
          <w:u w:val="single"/>
        </w:rPr>
        <w:t>RECOMMENDATION</w:t>
      </w:r>
      <w:r w:rsidRPr="002261EE">
        <w:rPr>
          <w:rFonts w:cstheme="minorHAnsi"/>
          <w:b/>
          <w:sz w:val="16"/>
          <w:szCs w:val="16"/>
        </w:rPr>
        <w:t xml:space="preserve">: </w:t>
      </w:r>
      <w:r w:rsidRPr="002261EE">
        <w:rPr>
          <w:rFonts w:asciiTheme="minorHAnsi" w:hAnsiTheme="minorHAnsi" w:cstheme="minorHAnsi"/>
          <w:b/>
          <w:sz w:val="16"/>
          <w:szCs w:val="16"/>
        </w:rPr>
        <w:t xml:space="preserve">Fracking and pipeline effects go beyond the current LWV-VA positions. The pipeline effects should be studied to form </w:t>
      </w:r>
      <w:proofErr w:type="gramStart"/>
      <w:r w:rsidRPr="002261EE">
        <w:rPr>
          <w:rFonts w:asciiTheme="minorHAnsi" w:hAnsiTheme="minorHAnsi" w:cstheme="minorHAnsi"/>
          <w:b/>
          <w:sz w:val="16"/>
          <w:szCs w:val="16"/>
        </w:rPr>
        <w:t>a</w:t>
      </w:r>
      <w:proofErr w:type="gramEnd"/>
      <w:r w:rsidRPr="002261EE">
        <w:rPr>
          <w:rFonts w:asciiTheme="minorHAnsi" w:hAnsiTheme="minorHAnsi" w:cstheme="minorHAnsi"/>
          <w:b/>
          <w:sz w:val="16"/>
          <w:szCs w:val="16"/>
        </w:rPr>
        <w:t xml:space="preserve"> LWV-VA position including</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background/history.  The scope of such a study may include</w:t>
      </w:r>
      <w:r w:rsidR="00C1076B">
        <w:rPr>
          <w:rFonts w:asciiTheme="minorHAnsi" w:hAnsiTheme="minorHAnsi" w:cstheme="minorHAnsi"/>
          <w:b/>
          <w:sz w:val="16"/>
          <w:szCs w:val="16"/>
        </w:rPr>
        <w:t xml:space="preserve"> i</w:t>
      </w:r>
      <w:r w:rsidRPr="002261EE">
        <w:rPr>
          <w:rFonts w:asciiTheme="minorHAnsi" w:hAnsiTheme="minorHAnsi" w:cstheme="minorHAnsi"/>
          <w:b/>
          <w:sz w:val="16"/>
          <w:szCs w:val="16"/>
        </w:rPr>
        <w:t>mpacts of water withdrawal on ground water and surface water supplies; impacts</w:t>
      </w:r>
      <w:r w:rsidRPr="002261EE">
        <w:rPr>
          <w:rFonts w:asciiTheme="minorHAnsi" w:hAnsiTheme="minorHAnsi" w:cstheme="minorHAnsi"/>
          <w:b/>
          <w:spacing w:val="-14"/>
          <w:sz w:val="16"/>
          <w:szCs w:val="16"/>
        </w:rPr>
        <w:t xml:space="preserve"> </w:t>
      </w:r>
      <w:r w:rsidRPr="002261EE">
        <w:rPr>
          <w:rFonts w:asciiTheme="minorHAnsi" w:hAnsiTheme="minorHAnsi" w:cstheme="minorHAnsi"/>
          <w:b/>
          <w:sz w:val="16"/>
          <w:szCs w:val="16"/>
        </w:rPr>
        <w:t>of</w:t>
      </w:r>
      <w:r w:rsidRPr="002261EE">
        <w:rPr>
          <w:rFonts w:asciiTheme="minorHAnsi" w:hAnsiTheme="minorHAnsi" w:cstheme="minorHAnsi"/>
          <w:b/>
          <w:spacing w:val="-15"/>
          <w:sz w:val="16"/>
          <w:szCs w:val="16"/>
        </w:rPr>
        <w:t xml:space="preserve"> </w:t>
      </w:r>
      <w:r w:rsidRPr="002261EE">
        <w:rPr>
          <w:rFonts w:asciiTheme="minorHAnsi" w:hAnsiTheme="minorHAnsi" w:cstheme="minorHAnsi"/>
          <w:b/>
          <w:sz w:val="16"/>
          <w:szCs w:val="16"/>
        </w:rPr>
        <w:t>inadequate</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treatment</w:t>
      </w:r>
      <w:r w:rsidRPr="002261EE">
        <w:rPr>
          <w:rFonts w:asciiTheme="minorHAnsi" w:hAnsiTheme="minorHAnsi" w:cstheme="minorHAnsi"/>
          <w:b/>
          <w:spacing w:val="-12"/>
          <w:sz w:val="16"/>
          <w:szCs w:val="16"/>
        </w:rPr>
        <w:t xml:space="preserve"> </w:t>
      </w:r>
      <w:r w:rsidRPr="002261EE">
        <w:rPr>
          <w:rFonts w:asciiTheme="minorHAnsi" w:hAnsiTheme="minorHAnsi" w:cstheme="minorHAnsi"/>
          <w:b/>
          <w:sz w:val="16"/>
          <w:szCs w:val="16"/>
        </w:rPr>
        <w:t>of</w:t>
      </w:r>
      <w:r w:rsidRPr="002261EE">
        <w:rPr>
          <w:rFonts w:asciiTheme="minorHAnsi" w:hAnsiTheme="minorHAnsi" w:cstheme="minorHAnsi"/>
          <w:b/>
          <w:spacing w:val="-14"/>
          <w:sz w:val="16"/>
          <w:szCs w:val="16"/>
        </w:rPr>
        <w:t xml:space="preserve"> </w:t>
      </w:r>
      <w:r w:rsidRPr="002261EE">
        <w:rPr>
          <w:rFonts w:asciiTheme="minorHAnsi" w:hAnsiTheme="minorHAnsi" w:cstheme="minorHAnsi"/>
          <w:b/>
          <w:sz w:val="16"/>
          <w:szCs w:val="16"/>
        </w:rPr>
        <w:t>wastewater</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from</w:t>
      </w:r>
      <w:r w:rsidRPr="002261EE">
        <w:rPr>
          <w:rFonts w:asciiTheme="minorHAnsi" w:hAnsiTheme="minorHAnsi" w:cstheme="minorHAnsi"/>
          <w:b/>
          <w:spacing w:val="-17"/>
          <w:sz w:val="16"/>
          <w:szCs w:val="16"/>
        </w:rPr>
        <w:t xml:space="preserve"> </w:t>
      </w:r>
      <w:r w:rsidRPr="002261EE">
        <w:rPr>
          <w:rFonts w:asciiTheme="minorHAnsi" w:hAnsiTheme="minorHAnsi" w:cstheme="minorHAnsi"/>
          <w:b/>
          <w:sz w:val="16"/>
          <w:szCs w:val="16"/>
        </w:rPr>
        <w:t>fracking</w:t>
      </w:r>
      <w:r w:rsidRPr="002261EE">
        <w:rPr>
          <w:rFonts w:asciiTheme="minorHAnsi" w:hAnsiTheme="minorHAnsi" w:cstheme="minorHAnsi"/>
          <w:b/>
          <w:spacing w:val="-16"/>
          <w:sz w:val="16"/>
          <w:szCs w:val="16"/>
        </w:rPr>
        <w:t xml:space="preserve"> </w:t>
      </w:r>
      <w:r w:rsidRPr="002261EE">
        <w:rPr>
          <w:rFonts w:asciiTheme="minorHAnsi" w:hAnsiTheme="minorHAnsi" w:cstheme="minorHAnsi"/>
          <w:b/>
          <w:sz w:val="16"/>
          <w:szCs w:val="16"/>
        </w:rPr>
        <w:t>on</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drinking</w:t>
      </w:r>
      <w:r w:rsidRPr="002261EE">
        <w:rPr>
          <w:rFonts w:asciiTheme="minorHAnsi" w:hAnsiTheme="minorHAnsi" w:cstheme="minorHAnsi"/>
          <w:b/>
          <w:spacing w:val="-16"/>
          <w:sz w:val="16"/>
          <w:szCs w:val="16"/>
        </w:rPr>
        <w:t xml:space="preserve"> </w:t>
      </w:r>
      <w:r w:rsidRPr="002261EE">
        <w:rPr>
          <w:rFonts w:asciiTheme="minorHAnsi" w:hAnsiTheme="minorHAnsi" w:cstheme="minorHAnsi"/>
          <w:b/>
          <w:sz w:val="16"/>
          <w:szCs w:val="16"/>
        </w:rPr>
        <w:t>water;</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health,</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safety</w:t>
      </w:r>
      <w:r w:rsidR="00C86F6B">
        <w:rPr>
          <w:rFonts w:asciiTheme="minorHAnsi" w:hAnsiTheme="minorHAnsi" w:cstheme="minorHAnsi"/>
          <w:b/>
          <w:sz w:val="16"/>
          <w:szCs w:val="16"/>
        </w:rPr>
        <w:t>,</w:t>
      </w:r>
      <w:r w:rsidRPr="002261EE">
        <w:rPr>
          <w:rFonts w:asciiTheme="minorHAnsi" w:hAnsiTheme="minorHAnsi" w:cstheme="minorHAnsi"/>
          <w:b/>
          <w:spacing w:val="-16"/>
          <w:sz w:val="16"/>
          <w:szCs w:val="16"/>
        </w:rPr>
        <w:t xml:space="preserve"> </w:t>
      </w:r>
      <w:r w:rsidRPr="002261EE">
        <w:rPr>
          <w:rFonts w:asciiTheme="minorHAnsi" w:hAnsiTheme="minorHAnsi" w:cstheme="minorHAnsi"/>
          <w:b/>
          <w:sz w:val="16"/>
          <w:szCs w:val="16"/>
        </w:rPr>
        <w:t>and</w:t>
      </w:r>
      <w:r w:rsidRPr="002261EE">
        <w:rPr>
          <w:rFonts w:asciiTheme="minorHAnsi" w:hAnsiTheme="minorHAnsi" w:cstheme="minorHAnsi"/>
          <w:b/>
          <w:spacing w:val="-13"/>
          <w:sz w:val="16"/>
          <w:szCs w:val="16"/>
        </w:rPr>
        <w:t xml:space="preserve"> </w:t>
      </w:r>
      <w:r w:rsidRPr="002261EE">
        <w:rPr>
          <w:rFonts w:asciiTheme="minorHAnsi" w:hAnsiTheme="minorHAnsi" w:cstheme="minorHAnsi"/>
          <w:b/>
          <w:sz w:val="16"/>
          <w:szCs w:val="16"/>
        </w:rPr>
        <w:t>ecological</w:t>
      </w:r>
      <w:r w:rsidRPr="002261EE">
        <w:rPr>
          <w:rFonts w:asciiTheme="minorHAnsi" w:hAnsiTheme="minorHAnsi" w:cstheme="minorHAnsi"/>
          <w:b/>
          <w:spacing w:val="-15"/>
          <w:sz w:val="16"/>
          <w:szCs w:val="16"/>
        </w:rPr>
        <w:t xml:space="preserve"> </w:t>
      </w:r>
      <w:r w:rsidRPr="002261EE">
        <w:rPr>
          <w:rFonts w:asciiTheme="minorHAnsi" w:hAnsiTheme="minorHAnsi" w:cstheme="minorHAnsi"/>
          <w:b/>
          <w:sz w:val="16"/>
          <w:szCs w:val="16"/>
        </w:rPr>
        <w:t>effects of natural gas pipeline and/or rail transport of shale oil through</w:t>
      </w:r>
      <w:r w:rsidRPr="002261EE">
        <w:rPr>
          <w:rFonts w:asciiTheme="minorHAnsi" w:hAnsiTheme="minorHAnsi" w:cstheme="minorHAnsi"/>
          <w:b/>
          <w:spacing w:val="-7"/>
          <w:sz w:val="16"/>
          <w:szCs w:val="16"/>
        </w:rPr>
        <w:t xml:space="preserve"> </w:t>
      </w:r>
      <w:r w:rsidRPr="002261EE">
        <w:rPr>
          <w:rFonts w:asciiTheme="minorHAnsi" w:hAnsiTheme="minorHAnsi" w:cstheme="minorHAnsi"/>
          <w:b/>
          <w:sz w:val="16"/>
          <w:szCs w:val="16"/>
        </w:rPr>
        <w:t>Virginia.</w:t>
      </w:r>
      <w:r w:rsidR="00FA2234">
        <w:rPr>
          <w:rFonts w:asciiTheme="minorHAnsi" w:hAnsiTheme="minorHAnsi" w:cstheme="minorHAnsi"/>
          <w:b/>
          <w:sz w:val="16"/>
          <w:szCs w:val="16"/>
        </w:rPr>
        <w:t xml:space="preserve"> The LWV-VA study issues must be a State-level issue; Gas Pipelines are a regional issue. </w:t>
      </w:r>
    </w:p>
    <w:p w14:paraId="6CA34155" w14:textId="77777777" w:rsidR="00F277BA" w:rsidRPr="002261EE" w:rsidRDefault="00F277BA" w:rsidP="00F277BA">
      <w:pPr>
        <w:rPr>
          <w:rFonts w:cstheme="minorHAnsi"/>
          <w:sz w:val="16"/>
          <w:szCs w:val="16"/>
        </w:rPr>
      </w:pPr>
    </w:p>
    <w:p w14:paraId="4E0E5656" w14:textId="77777777" w:rsidR="00F277BA" w:rsidRPr="00746B6F" w:rsidRDefault="00F277BA" w:rsidP="00F277BA">
      <w:pPr>
        <w:rPr>
          <w:rFonts w:cstheme="minorHAnsi"/>
          <w:sz w:val="20"/>
          <w:szCs w:val="20"/>
        </w:rPr>
      </w:pPr>
      <w:r w:rsidRPr="00746B6F">
        <w:rPr>
          <w:rFonts w:cstheme="minorHAnsi"/>
          <w:b/>
          <w:sz w:val="20"/>
          <w:szCs w:val="20"/>
        </w:rPr>
        <w:t>POSITION IN FULL</w:t>
      </w:r>
      <w:r w:rsidRPr="00746B6F">
        <w:rPr>
          <w:rFonts w:cstheme="minorHAnsi"/>
          <w:sz w:val="20"/>
          <w:szCs w:val="20"/>
        </w:rPr>
        <w:t xml:space="preserve">:  </w:t>
      </w:r>
    </w:p>
    <w:p w14:paraId="1712EFD8" w14:textId="77777777" w:rsidR="00F277BA" w:rsidRPr="00746B6F" w:rsidRDefault="00F277BA" w:rsidP="00F277BA">
      <w:pPr>
        <w:rPr>
          <w:rFonts w:cstheme="minorHAnsi"/>
          <w:sz w:val="20"/>
          <w:szCs w:val="20"/>
        </w:rPr>
      </w:pPr>
    </w:p>
    <w:p w14:paraId="4C87F9B3" w14:textId="77777777" w:rsidR="00F277BA" w:rsidRPr="00746B6F" w:rsidRDefault="00F277BA" w:rsidP="00F277BA">
      <w:pPr>
        <w:rPr>
          <w:rFonts w:cstheme="minorHAnsi"/>
          <w:sz w:val="20"/>
          <w:szCs w:val="20"/>
        </w:rPr>
      </w:pPr>
      <w:r w:rsidRPr="00746B6F">
        <w:rPr>
          <w:rFonts w:cstheme="minorHAnsi"/>
          <w:sz w:val="20"/>
          <w:szCs w:val="20"/>
        </w:rPr>
        <w:t>The League of Women Voters of Virginia supports a moratorium on hydraulic fracturing in the Commonwealth</w:t>
      </w:r>
      <w:r w:rsidRPr="00746B6F">
        <w:rPr>
          <w:rFonts w:cstheme="minorHAnsi"/>
          <w:spacing w:val="-34"/>
          <w:sz w:val="20"/>
          <w:szCs w:val="20"/>
        </w:rPr>
        <w:t xml:space="preserve"> </w:t>
      </w:r>
      <w:r w:rsidRPr="00746B6F">
        <w:rPr>
          <w:rFonts w:cstheme="minorHAnsi"/>
          <w:sz w:val="20"/>
          <w:szCs w:val="20"/>
        </w:rPr>
        <w:t>of Virginia</w:t>
      </w:r>
      <w:r w:rsidRPr="00746B6F">
        <w:rPr>
          <w:rFonts w:cstheme="minorHAnsi"/>
          <w:spacing w:val="22"/>
          <w:sz w:val="20"/>
          <w:szCs w:val="20"/>
        </w:rPr>
        <w:t xml:space="preserve"> </w:t>
      </w:r>
      <w:r w:rsidRPr="00746B6F">
        <w:rPr>
          <w:rFonts w:cstheme="minorHAnsi"/>
          <w:sz w:val="20"/>
          <w:szCs w:val="20"/>
        </w:rPr>
        <w:t>until</w:t>
      </w:r>
      <w:r w:rsidRPr="00746B6F">
        <w:rPr>
          <w:rFonts w:cstheme="minorHAnsi"/>
          <w:spacing w:val="23"/>
          <w:sz w:val="20"/>
          <w:szCs w:val="20"/>
        </w:rPr>
        <w:t xml:space="preserve"> </w:t>
      </w:r>
      <w:r w:rsidRPr="00746B6F">
        <w:rPr>
          <w:rFonts w:cstheme="minorHAnsi"/>
          <w:sz w:val="20"/>
          <w:szCs w:val="20"/>
        </w:rPr>
        <w:t>there</w:t>
      </w:r>
      <w:r w:rsidRPr="00746B6F">
        <w:rPr>
          <w:rFonts w:cstheme="minorHAnsi"/>
          <w:spacing w:val="22"/>
          <w:sz w:val="20"/>
          <w:szCs w:val="20"/>
        </w:rPr>
        <w:t xml:space="preserve"> </w:t>
      </w:r>
      <w:r w:rsidRPr="00746B6F">
        <w:rPr>
          <w:rFonts w:cstheme="minorHAnsi"/>
          <w:sz w:val="20"/>
          <w:szCs w:val="20"/>
        </w:rPr>
        <w:t>is</w:t>
      </w:r>
      <w:r w:rsidRPr="00746B6F">
        <w:rPr>
          <w:rFonts w:cstheme="minorHAnsi"/>
          <w:spacing w:val="23"/>
          <w:sz w:val="20"/>
          <w:szCs w:val="20"/>
        </w:rPr>
        <w:t xml:space="preserve"> </w:t>
      </w:r>
      <w:r w:rsidRPr="00746B6F">
        <w:rPr>
          <w:rFonts w:cstheme="minorHAnsi"/>
          <w:sz w:val="20"/>
          <w:szCs w:val="20"/>
        </w:rPr>
        <w:t>sufficient</w:t>
      </w:r>
      <w:r w:rsidRPr="00746B6F">
        <w:rPr>
          <w:rFonts w:cstheme="minorHAnsi"/>
          <w:spacing w:val="23"/>
          <w:sz w:val="20"/>
          <w:szCs w:val="20"/>
        </w:rPr>
        <w:t xml:space="preserve"> </w:t>
      </w:r>
      <w:r w:rsidRPr="00746B6F">
        <w:rPr>
          <w:rFonts w:cstheme="minorHAnsi"/>
          <w:sz w:val="20"/>
          <w:szCs w:val="20"/>
        </w:rPr>
        <w:t>evidence</w:t>
      </w:r>
      <w:r w:rsidRPr="00746B6F">
        <w:rPr>
          <w:rFonts w:cstheme="minorHAnsi"/>
          <w:spacing w:val="27"/>
          <w:sz w:val="20"/>
          <w:szCs w:val="20"/>
        </w:rPr>
        <w:t xml:space="preserve"> </w:t>
      </w:r>
      <w:r w:rsidRPr="00746B6F">
        <w:rPr>
          <w:rFonts w:cstheme="minorHAnsi"/>
          <w:sz w:val="20"/>
          <w:szCs w:val="20"/>
        </w:rPr>
        <w:t>from</w:t>
      </w:r>
      <w:r w:rsidRPr="00746B6F">
        <w:rPr>
          <w:rFonts w:cstheme="minorHAnsi"/>
          <w:spacing w:val="19"/>
          <w:sz w:val="20"/>
          <w:szCs w:val="20"/>
        </w:rPr>
        <w:t xml:space="preserve"> </w:t>
      </w:r>
      <w:r w:rsidRPr="00746B6F">
        <w:rPr>
          <w:rFonts w:cstheme="minorHAnsi"/>
          <w:sz w:val="20"/>
          <w:szCs w:val="20"/>
        </w:rPr>
        <w:t>robust</w:t>
      </w:r>
      <w:r w:rsidRPr="00746B6F">
        <w:rPr>
          <w:rFonts w:cstheme="minorHAnsi"/>
          <w:spacing w:val="22"/>
          <w:sz w:val="20"/>
          <w:szCs w:val="20"/>
        </w:rPr>
        <w:t xml:space="preserve"> </w:t>
      </w:r>
      <w:r w:rsidRPr="00746B6F">
        <w:rPr>
          <w:rFonts w:cstheme="minorHAnsi"/>
          <w:sz w:val="20"/>
          <w:szCs w:val="20"/>
        </w:rPr>
        <w:t>studies</w:t>
      </w:r>
      <w:r w:rsidRPr="00746B6F">
        <w:rPr>
          <w:rFonts w:cstheme="minorHAnsi"/>
          <w:spacing w:val="22"/>
          <w:sz w:val="20"/>
          <w:szCs w:val="20"/>
        </w:rPr>
        <w:t xml:space="preserve"> </w:t>
      </w:r>
      <w:r w:rsidRPr="00746B6F">
        <w:rPr>
          <w:rFonts w:cstheme="minorHAnsi"/>
          <w:sz w:val="20"/>
          <w:szCs w:val="20"/>
        </w:rPr>
        <w:t>to</w:t>
      </w:r>
      <w:r w:rsidRPr="00746B6F">
        <w:rPr>
          <w:rFonts w:cstheme="minorHAnsi"/>
          <w:spacing w:val="23"/>
          <w:sz w:val="20"/>
          <w:szCs w:val="20"/>
        </w:rPr>
        <w:t xml:space="preserve"> </w:t>
      </w:r>
      <w:r w:rsidRPr="00746B6F">
        <w:rPr>
          <w:rFonts w:cstheme="minorHAnsi"/>
          <w:sz w:val="20"/>
          <w:szCs w:val="20"/>
        </w:rPr>
        <w:t>show</w:t>
      </w:r>
      <w:r w:rsidRPr="00746B6F">
        <w:rPr>
          <w:rFonts w:cstheme="minorHAnsi"/>
          <w:spacing w:val="22"/>
          <w:sz w:val="20"/>
          <w:szCs w:val="20"/>
        </w:rPr>
        <w:t xml:space="preserve"> </w:t>
      </w:r>
      <w:r w:rsidRPr="00746B6F">
        <w:rPr>
          <w:rFonts w:cstheme="minorHAnsi"/>
          <w:sz w:val="20"/>
          <w:szCs w:val="20"/>
        </w:rPr>
        <w:t>that</w:t>
      </w:r>
      <w:r w:rsidRPr="00746B6F">
        <w:rPr>
          <w:rFonts w:cstheme="minorHAnsi"/>
          <w:spacing w:val="23"/>
          <w:sz w:val="20"/>
          <w:szCs w:val="20"/>
        </w:rPr>
        <w:t xml:space="preserve"> </w:t>
      </w:r>
      <w:r w:rsidRPr="00746B6F">
        <w:rPr>
          <w:rFonts w:cstheme="minorHAnsi"/>
          <w:sz w:val="20"/>
          <w:szCs w:val="20"/>
        </w:rPr>
        <w:t>hydraulic</w:t>
      </w:r>
      <w:r w:rsidRPr="00746B6F">
        <w:rPr>
          <w:rFonts w:cstheme="minorHAnsi"/>
          <w:spacing w:val="23"/>
          <w:sz w:val="20"/>
          <w:szCs w:val="20"/>
        </w:rPr>
        <w:t xml:space="preserve"> </w:t>
      </w:r>
      <w:r w:rsidRPr="00746B6F">
        <w:rPr>
          <w:rFonts w:cstheme="minorHAnsi"/>
          <w:sz w:val="20"/>
          <w:szCs w:val="20"/>
        </w:rPr>
        <w:t>fracturing</w:t>
      </w:r>
      <w:r w:rsidRPr="00746B6F">
        <w:rPr>
          <w:rFonts w:cstheme="minorHAnsi"/>
          <w:spacing w:val="20"/>
          <w:sz w:val="20"/>
          <w:szCs w:val="20"/>
        </w:rPr>
        <w:t xml:space="preserve"> </w:t>
      </w:r>
      <w:r w:rsidRPr="00746B6F">
        <w:rPr>
          <w:rFonts w:cstheme="minorHAnsi"/>
          <w:sz w:val="20"/>
          <w:szCs w:val="20"/>
        </w:rPr>
        <w:t>will</w:t>
      </w:r>
      <w:r w:rsidRPr="00746B6F">
        <w:rPr>
          <w:rFonts w:cstheme="minorHAnsi"/>
          <w:spacing w:val="22"/>
          <w:sz w:val="20"/>
          <w:szCs w:val="20"/>
        </w:rPr>
        <w:t xml:space="preserve"> </w:t>
      </w:r>
      <w:r w:rsidRPr="00746B6F">
        <w:rPr>
          <w:rFonts w:cstheme="minorHAnsi"/>
          <w:sz w:val="20"/>
          <w:szCs w:val="20"/>
        </w:rPr>
        <w:t>not</w:t>
      </w:r>
      <w:r w:rsidRPr="00746B6F">
        <w:rPr>
          <w:rFonts w:cstheme="minorHAnsi"/>
          <w:spacing w:val="23"/>
          <w:sz w:val="20"/>
          <w:szCs w:val="20"/>
        </w:rPr>
        <w:t xml:space="preserve"> </w:t>
      </w:r>
      <w:r w:rsidRPr="00746B6F">
        <w:rPr>
          <w:rFonts w:cstheme="minorHAnsi"/>
          <w:sz w:val="20"/>
          <w:szCs w:val="20"/>
        </w:rPr>
        <w:t>have</w:t>
      </w:r>
      <w:r w:rsidRPr="00746B6F">
        <w:rPr>
          <w:rFonts w:cstheme="minorHAnsi"/>
          <w:spacing w:val="23"/>
          <w:sz w:val="20"/>
          <w:szCs w:val="20"/>
        </w:rPr>
        <w:t xml:space="preserve"> </w:t>
      </w:r>
      <w:r w:rsidRPr="00746B6F">
        <w:rPr>
          <w:rFonts w:cstheme="minorHAnsi"/>
          <w:sz w:val="20"/>
          <w:szCs w:val="20"/>
        </w:rPr>
        <w:t>a negative impact on the health, safety, and well-being of citizens, local jurisdictions, or the natural environment.</w:t>
      </w:r>
    </w:p>
    <w:p w14:paraId="178325C4" w14:textId="77777777" w:rsidR="00F277BA" w:rsidRPr="00746B6F" w:rsidRDefault="00F277BA" w:rsidP="00F277BA">
      <w:pPr>
        <w:pStyle w:val="BodyText"/>
        <w:spacing w:before="208"/>
        <w:ind w:left="112" w:right="222"/>
        <w:jc w:val="both"/>
        <w:rPr>
          <w:rFonts w:asciiTheme="minorHAnsi" w:hAnsiTheme="minorHAnsi" w:cstheme="minorHAnsi"/>
          <w:sz w:val="20"/>
          <w:szCs w:val="20"/>
        </w:rPr>
      </w:pPr>
      <w:r w:rsidRPr="00746B6F">
        <w:rPr>
          <w:rFonts w:asciiTheme="minorHAnsi" w:hAnsiTheme="minorHAnsi" w:cstheme="minorHAnsi"/>
          <w:sz w:val="20"/>
          <w:szCs w:val="20"/>
        </w:rPr>
        <w:t>The Commonwealth of Virginia should prohibit fracking in state parks, state forests, and areas of state-recognized historic significance. The Commonwealth of Virginia should also ensure that localities are free to exempt waterways, areas near waterways, and other sensitive areas such as schools, residential areas, parks, and places of historic significance from fracking operations. For those areas where hydraulic fracturing might occur, the Commonwealth and local jurisdictions should develop and implement a system for the monitoring, regulation, and oversight of the hydraulic fracturing industry, including all related facilities and the impact on the critical features (ground and surface water resources, public and private drinking water recharge areas, historic sites, and public facilities), public parks, recreation areas; and wildlife reserves, geologic formations, local and regional infrastructure, and local and regional economies. Systems of financial assurance should be developed and implemented so all fracking-related expenses incurred by the Commonwealth and the local jurisdictions are borne by the industry.</w:t>
      </w:r>
    </w:p>
    <w:p w14:paraId="1D4C8C99" w14:textId="77777777" w:rsidR="00F277BA" w:rsidRPr="00746B6F" w:rsidRDefault="00F277BA" w:rsidP="005215C0">
      <w:pPr>
        <w:pStyle w:val="ListParagraph"/>
        <w:widowControl w:val="0"/>
        <w:numPr>
          <w:ilvl w:val="0"/>
          <w:numId w:val="6"/>
        </w:numPr>
        <w:tabs>
          <w:tab w:val="left" w:pos="383"/>
        </w:tabs>
        <w:autoSpaceDE w:val="0"/>
        <w:autoSpaceDN w:val="0"/>
        <w:spacing w:before="206"/>
        <w:ind w:right="229" w:firstLine="0"/>
        <w:contextualSpacing w:val="0"/>
        <w:jc w:val="both"/>
        <w:rPr>
          <w:rFonts w:cstheme="minorHAnsi"/>
          <w:sz w:val="20"/>
          <w:szCs w:val="20"/>
        </w:rPr>
      </w:pPr>
      <w:r w:rsidRPr="00746B6F">
        <w:rPr>
          <w:rFonts w:cstheme="minorHAnsi"/>
          <w:sz w:val="20"/>
          <w:szCs w:val="20"/>
        </w:rPr>
        <w:t>The League of Women Voters of Virginia (LWV-VA) believes the Commonwealth of Virginia and the Department of Mines, Minerals, and Energy and other applicable state agencies must adopt strict review processes and permitting standards for hydraulic fracturing in all areas of Virginia. The minimum review and permitting requirements for the hydraulic fracturing process, should include, but are not limited to, the</w:t>
      </w:r>
      <w:r w:rsidRPr="00746B6F">
        <w:rPr>
          <w:rFonts w:cstheme="minorHAnsi"/>
          <w:spacing w:val="-26"/>
          <w:sz w:val="20"/>
          <w:szCs w:val="20"/>
        </w:rPr>
        <w:t xml:space="preserve"> </w:t>
      </w:r>
      <w:r w:rsidRPr="00746B6F">
        <w:rPr>
          <w:rFonts w:cstheme="minorHAnsi"/>
          <w:sz w:val="20"/>
          <w:szCs w:val="20"/>
        </w:rPr>
        <w:t>following:</w:t>
      </w:r>
    </w:p>
    <w:p w14:paraId="1CBA8C7F" w14:textId="77777777" w:rsidR="00F277BA" w:rsidRDefault="00F277BA" w:rsidP="00F277BA">
      <w:pPr>
        <w:tabs>
          <w:tab w:val="left" w:pos="1104"/>
        </w:tabs>
        <w:spacing w:before="1" w:line="252" w:lineRule="exact"/>
        <w:ind w:left="743"/>
        <w:rPr>
          <w:rFonts w:cstheme="minorHAnsi"/>
          <w:sz w:val="20"/>
          <w:szCs w:val="20"/>
        </w:rPr>
      </w:pPr>
    </w:p>
    <w:p w14:paraId="3BAC9F7B" w14:textId="77777777" w:rsidR="002C3478" w:rsidRPr="004A18F5" w:rsidRDefault="002C3478" w:rsidP="00F277BA">
      <w:pPr>
        <w:tabs>
          <w:tab w:val="left" w:pos="1104"/>
        </w:tabs>
        <w:spacing w:before="1" w:line="252" w:lineRule="exact"/>
        <w:ind w:left="743"/>
        <w:rPr>
          <w:rFonts w:cstheme="minorHAnsi"/>
          <w:sz w:val="20"/>
          <w:szCs w:val="20"/>
        </w:rPr>
      </w:pPr>
    </w:p>
    <w:p w14:paraId="686F0620" w14:textId="29281101"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Environmental impact statements for each well pad and specific drill</w:t>
      </w:r>
      <w:r w:rsidRPr="00746B6F">
        <w:rPr>
          <w:rFonts w:cstheme="minorHAnsi"/>
          <w:spacing w:val="-6"/>
          <w:sz w:val="20"/>
          <w:szCs w:val="20"/>
        </w:rPr>
        <w:t xml:space="preserve"> </w:t>
      </w:r>
      <w:r w:rsidRPr="00746B6F">
        <w:rPr>
          <w:rFonts w:cstheme="minorHAnsi"/>
          <w:sz w:val="20"/>
          <w:szCs w:val="20"/>
        </w:rPr>
        <w:t>site</w:t>
      </w:r>
      <w:r w:rsidR="004365DA">
        <w:rPr>
          <w:rFonts w:cstheme="minorHAnsi"/>
          <w:sz w:val="20"/>
          <w:szCs w:val="20"/>
        </w:rPr>
        <w:t>,</w:t>
      </w:r>
    </w:p>
    <w:p w14:paraId="064AEEAB" w14:textId="082D24A4"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Geologic impact</w:t>
      </w:r>
      <w:r w:rsidRPr="00746B6F">
        <w:rPr>
          <w:rFonts w:cstheme="minorHAnsi"/>
          <w:spacing w:val="-2"/>
          <w:sz w:val="20"/>
          <w:szCs w:val="20"/>
        </w:rPr>
        <w:t xml:space="preserve"> </w:t>
      </w:r>
      <w:r w:rsidRPr="00746B6F">
        <w:rPr>
          <w:rFonts w:cstheme="minorHAnsi"/>
          <w:sz w:val="20"/>
          <w:szCs w:val="20"/>
        </w:rPr>
        <w:t>statement</w:t>
      </w:r>
      <w:r w:rsidR="006123F7">
        <w:rPr>
          <w:rFonts w:cstheme="minorHAnsi"/>
          <w:sz w:val="20"/>
          <w:szCs w:val="20"/>
        </w:rPr>
        <w:t>,</w:t>
      </w:r>
    </w:p>
    <w:p w14:paraId="03B2BEF6" w14:textId="1D456172"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Infrastructure impact</w:t>
      </w:r>
      <w:r w:rsidRPr="00746B6F">
        <w:rPr>
          <w:rFonts w:cstheme="minorHAnsi"/>
          <w:spacing w:val="-2"/>
          <w:sz w:val="20"/>
          <w:szCs w:val="20"/>
        </w:rPr>
        <w:t xml:space="preserve"> </w:t>
      </w:r>
      <w:r w:rsidRPr="00746B6F">
        <w:rPr>
          <w:rFonts w:cstheme="minorHAnsi"/>
          <w:sz w:val="20"/>
          <w:szCs w:val="20"/>
        </w:rPr>
        <w:t>statement</w:t>
      </w:r>
      <w:r w:rsidR="006123F7">
        <w:rPr>
          <w:rFonts w:cstheme="minorHAnsi"/>
          <w:sz w:val="20"/>
          <w:szCs w:val="20"/>
        </w:rPr>
        <w:t>,</w:t>
      </w:r>
    </w:p>
    <w:p w14:paraId="7B54969D" w14:textId="7855D8FE"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Economic impact statement, and a detailed cost/benefit</w:t>
      </w:r>
      <w:r w:rsidRPr="00746B6F">
        <w:rPr>
          <w:rFonts w:cstheme="minorHAnsi"/>
          <w:spacing w:val="-5"/>
          <w:sz w:val="20"/>
          <w:szCs w:val="20"/>
        </w:rPr>
        <w:t xml:space="preserve"> </w:t>
      </w:r>
      <w:r w:rsidRPr="00746B6F">
        <w:rPr>
          <w:rFonts w:cstheme="minorHAnsi"/>
          <w:sz w:val="20"/>
          <w:szCs w:val="20"/>
        </w:rPr>
        <w:t>analysis</w:t>
      </w:r>
      <w:r w:rsidR="006123F7">
        <w:rPr>
          <w:rFonts w:cstheme="minorHAnsi"/>
          <w:sz w:val="20"/>
          <w:szCs w:val="20"/>
        </w:rPr>
        <w:t>,</w:t>
      </w:r>
    </w:p>
    <w:p w14:paraId="77230E87" w14:textId="1152AB74" w:rsidR="00F277BA" w:rsidRPr="00746B6F" w:rsidRDefault="00F277BA" w:rsidP="005215C0">
      <w:pPr>
        <w:pStyle w:val="ListParagraph"/>
        <w:widowControl w:val="0"/>
        <w:numPr>
          <w:ilvl w:val="1"/>
          <w:numId w:val="6"/>
        </w:numPr>
        <w:tabs>
          <w:tab w:val="left" w:pos="1104"/>
        </w:tabs>
        <w:autoSpaceDE w:val="0"/>
        <w:autoSpaceDN w:val="0"/>
        <w:spacing w:before="2" w:line="252" w:lineRule="exact"/>
        <w:contextualSpacing w:val="0"/>
        <w:rPr>
          <w:rFonts w:cstheme="minorHAnsi"/>
          <w:sz w:val="20"/>
          <w:szCs w:val="20"/>
        </w:rPr>
      </w:pPr>
      <w:r w:rsidRPr="00746B6F">
        <w:rPr>
          <w:rFonts w:cstheme="minorHAnsi"/>
          <w:sz w:val="20"/>
          <w:szCs w:val="20"/>
        </w:rPr>
        <w:t>Baseline data for water and air</w:t>
      </w:r>
      <w:r w:rsidRPr="00746B6F">
        <w:rPr>
          <w:rFonts w:cstheme="minorHAnsi"/>
          <w:spacing w:val="-8"/>
          <w:sz w:val="20"/>
          <w:szCs w:val="20"/>
        </w:rPr>
        <w:t xml:space="preserve"> </w:t>
      </w:r>
      <w:r w:rsidRPr="00746B6F">
        <w:rPr>
          <w:rFonts w:cstheme="minorHAnsi"/>
          <w:sz w:val="20"/>
          <w:szCs w:val="20"/>
        </w:rPr>
        <w:t>quality</w:t>
      </w:r>
      <w:r w:rsidR="006123F7">
        <w:rPr>
          <w:rFonts w:cstheme="minorHAnsi"/>
          <w:sz w:val="20"/>
          <w:szCs w:val="20"/>
        </w:rPr>
        <w:t>,</w:t>
      </w:r>
    </w:p>
    <w:p w14:paraId="16F136E0" w14:textId="26795EFE"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A plan and methodology for periodic monitoring of water and air</w:t>
      </w:r>
      <w:r w:rsidRPr="00746B6F">
        <w:rPr>
          <w:rFonts w:cstheme="minorHAnsi"/>
          <w:spacing w:val="-14"/>
          <w:sz w:val="20"/>
          <w:szCs w:val="20"/>
        </w:rPr>
        <w:t xml:space="preserve"> </w:t>
      </w:r>
      <w:r w:rsidRPr="00746B6F">
        <w:rPr>
          <w:rFonts w:cstheme="minorHAnsi"/>
          <w:sz w:val="20"/>
          <w:szCs w:val="20"/>
        </w:rPr>
        <w:t>quality</w:t>
      </w:r>
      <w:r w:rsidR="006123F7">
        <w:rPr>
          <w:rFonts w:cstheme="minorHAnsi"/>
          <w:sz w:val="20"/>
          <w:szCs w:val="20"/>
        </w:rPr>
        <w:t>,</w:t>
      </w:r>
    </w:p>
    <w:p w14:paraId="3ED2DD28" w14:textId="77571B41"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A detailed hazard mitigation plan and an emergency response</w:t>
      </w:r>
      <w:r w:rsidRPr="00746B6F">
        <w:rPr>
          <w:rFonts w:cstheme="minorHAnsi"/>
          <w:spacing w:val="-12"/>
          <w:sz w:val="20"/>
          <w:szCs w:val="20"/>
        </w:rPr>
        <w:t xml:space="preserve"> </w:t>
      </w:r>
      <w:r w:rsidRPr="00746B6F">
        <w:rPr>
          <w:rFonts w:cstheme="minorHAnsi"/>
          <w:sz w:val="20"/>
          <w:szCs w:val="20"/>
        </w:rPr>
        <w:t>plan</w:t>
      </w:r>
      <w:r w:rsidR="006123F7">
        <w:rPr>
          <w:rFonts w:cstheme="minorHAnsi"/>
          <w:sz w:val="20"/>
          <w:szCs w:val="20"/>
        </w:rPr>
        <w:t>,</w:t>
      </w:r>
    </w:p>
    <w:p w14:paraId="3A7B20B2" w14:textId="79EF9E52"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Full disclosure of chemicals and the processes to be used, including any changes in these in</w:t>
      </w:r>
      <w:r w:rsidRPr="00746B6F">
        <w:rPr>
          <w:rFonts w:cstheme="minorHAnsi"/>
          <w:spacing w:val="-28"/>
          <w:sz w:val="20"/>
          <w:szCs w:val="20"/>
        </w:rPr>
        <w:t xml:space="preserve"> </w:t>
      </w:r>
      <w:r w:rsidRPr="00746B6F">
        <w:rPr>
          <w:rFonts w:cstheme="minorHAnsi"/>
          <w:sz w:val="20"/>
          <w:szCs w:val="20"/>
        </w:rPr>
        <w:t>perpetuity</w:t>
      </w:r>
      <w:r w:rsidR="006123F7">
        <w:rPr>
          <w:rFonts w:cstheme="minorHAnsi"/>
          <w:sz w:val="20"/>
          <w:szCs w:val="20"/>
        </w:rPr>
        <w:t>,</w:t>
      </w:r>
    </w:p>
    <w:p w14:paraId="20A22C5A" w14:textId="3BE3FD9C" w:rsidR="00F277BA" w:rsidRPr="00746B6F" w:rsidRDefault="00F277BA" w:rsidP="005215C0">
      <w:pPr>
        <w:pStyle w:val="ListParagraph"/>
        <w:widowControl w:val="0"/>
        <w:numPr>
          <w:ilvl w:val="1"/>
          <w:numId w:val="6"/>
        </w:numPr>
        <w:tabs>
          <w:tab w:val="left" w:pos="1104"/>
        </w:tabs>
        <w:autoSpaceDE w:val="0"/>
        <w:autoSpaceDN w:val="0"/>
        <w:ind w:right="227"/>
        <w:contextualSpacing w:val="0"/>
        <w:rPr>
          <w:rFonts w:cstheme="minorHAnsi"/>
          <w:sz w:val="20"/>
          <w:szCs w:val="20"/>
        </w:rPr>
      </w:pPr>
      <w:r w:rsidRPr="00746B6F">
        <w:rPr>
          <w:rFonts w:cstheme="minorHAnsi"/>
          <w:sz w:val="20"/>
          <w:szCs w:val="20"/>
        </w:rPr>
        <w:t>Sources</w:t>
      </w:r>
      <w:r w:rsidRPr="00746B6F">
        <w:rPr>
          <w:rFonts w:cstheme="minorHAnsi"/>
          <w:spacing w:val="-15"/>
          <w:sz w:val="20"/>
          <w:szCs w:val="20"/>
        </w:rPr>
        <w:t xml:space="preserve"> </w:t>
      </w:r>
      <w:r w:rsidRPr="00746B6F">
        <w:rPr>
          <w:rFonts w:cstheme="minorHAnsi"/>
          <w:sz w:val="20"/>
          <w:szCs w:val="20"/>
        </w:rPr>
        <w:t>of</w:t>
      </w:r>
      <w:r w:rsidRPr="00746B6F">
        <w:rPr>
          <w:rFonts w:cstheme="minorHAnsi"/>
          <w:spacing w:val="-15"/>
          <w:sz w:val="20"/>
          <w:szCs w:val="20"/>
        </w:rPr>
        <w:t xml:space="preserve"> </w:t>
      </w:r>
      <w:r w:rsidRPr="00746B6F">
        <w:rPr>
          <w:rFonts w:cstheme="minorHAnsi"/>
          <w:sz w:val="20"/>
          <w:szCs w:val="20"/>
        </w:rPr>
        <w:t>water,</w:t>
      </w:r>
      <w:r w:rsidRPr="00746B6F">
        <w:rPr>
          <w:rFonts w:cstheme="minorHAnsi"/>
          <w:spacing w:val="-16"/>
          <w:sz w:val="20"/>
          <w:szCs w:val="20"/>
        </w:rPr>
        <w:t xml:space="preserve"> </w:t>
      </w:r>
      <w:r w:rsidRPr="00746B6F">
        <w:rPr>
          <w:rFonts w:cstheme="minorHAnsi"/>
          <w:sz w:val="20"/>
          <w:szCs w:val="20"/>
        </w:rPr>
        <w:t>sand,</w:t>
      </w:r>
      <w:r w:rsidRPr="00746B6F">
        <w:rPr>
          <w:rFonts w:cstheme="minorHAnsi"/>
          <w:spacing w:val="-14"/>
          <w:sz w:val="20"/>
          <w:szCs w:val="20"/>
        </w:rPr>
        <w:t xml:space="preserve"> </w:t>
      </w:r>
      <w:r w:rsidRPr="00746B6F">
        <w:rPr>
          <w:rFonts w:cstheme="minorHAnsi"/>
          <w:sz w:val="20"/>
          <w:szCs w:val="20"/>
        </w:rPr>
        <w:t>and</w:t>
      </w:r>
      <w:r w:rsidRPr="00746B6F">
        <w:rPr>
          <w:rFonts w:cstheme="minorHAnsi"/>
          <w:spacing w:val="-16"/>
          <w:sz w:val="20"/>
          <w:szCs w:val="20"/>
        </w:rPr>
        <w:t xml:space="preserve"> </w:t>
      </w:r>
      <w:r w:rsidRPr="00746B6F">
        <w:rPr>
          <w:rFonts w:cstheme="minorHAnsi"/>
          <w:sz w:val="20"/>
          <w:szCs w:val="20"/>
        </w:rPr>
        <w:t>other</w:t>
      </w:r>
      <w:r w:rsidRPr="00746B6F">
        <w:rPr>
          <w:rFonts w:cstheme="minorHAnsi"/>
          <w:spacing w:val="-15"/>
          <w:sz w:val="20"/>
          <w:szCs w:val="20"/>
        </w:rPr>
        <w:t xml:space="preserve"> </w:t>
      </w:r>
      <w:r w:rsidRPr="00746B6F">
        <w:rPr>
          <w:rFonts w:cstheme="minorHAnsi"/>
          <w:sz w:val="20"/>
          <w:szCs w:val="20"/>
        </w:rPr>
        <w:t>resources</w:t>
      </w:r>
      <w:r w:rsidRPr="00746B6F">
        <w:rPr>
          <w:rFonts w:cstheme="minorHAnsi"/>
          <w:spacing w:val="-15"/>
          <w:sz w:val="20"/>
          <w:szCs w:val="20"/>
        </w:rPr>
        <w:t xml:space="preserve"> </w:t>
      </w:r>
      <w:r w:rsidRPr="00746B6F">
        <w:rPr>
          <w:rFonts w:cstheme="minorHAnsi"/>
          <w:sz w:val="20"/>
          <w:szCs w:val="20"/>
        </w:rPr>
        <w:t>used</w:t>
      </w:r>
      <w:r w:rsidRPr="00746B6F">
        <w:rPr>
          <w:rFonts w:cstheme="minorHAnsi"/>
          <w:spacing w:val="-14"/>
          <w:sz w:val="20"/>
          <w:szCs w:val="20"/>
        </w:rPr>
        <w:t xml:space="preserve"> </w:t>
      </w:r>
      <w:r w:rsidRPr="00746B6F">
        <w:rPr>
          <w:rFonts w:cstheme="minorHAnsi"/>
          <w:sz w:val="20"/>
          <w:szCs w:val="20"/>
        </w:rPr>
        <w:t>during</w:t>
      </w:r>
      <w:r w:rsidRPr="00746B6F">
        <w:rPr>
          <w:rFonts w:cstheme="minorHAnsi"/>
          <w:spacing w:val="-18"/>
          <w:sz w:val="20"/>
          <w:szCs w:val="20"/>
        </w:rPr>
        <w:t xml:space="preserve"> </w:t>
      </w:r>
      <w:r w:rsidRPr="00746B6F">
        <w:rPr>
          <w:rFonts w:cstheme="minorHAnsi"/>
          <w:sz w:val="20"/>
          <w:szCs w:val="20"/>
        </w:rPr>
        <w:t>the</w:t>
      </w:r>
      <w:r w:rsidRPr="00746B6F">
        <w:rPr>
          <w:rFonts w:cstheme="minorHAnsi"/>
          <w:spacing w:val="-15"/>
          <w:sz w:val="20"/>
          <w:szCs w:val="20"/>
        </w:rPr>
        <w:t xml:space="preserve"> </w:t>
      </w:r>
      <w:r w:rsidRPr="00746B6F">
        <w:rPr>
          <w:rFonts w:cstheme="minorHAnsi"/>
          <w:sz w:val="20"/>
          <w:szCs w:val="20"/>
        </w:rPr>
        <w:t>hydraulic</w:t>
      </w:r>
      <w:r w:rsidRPr="00746B6F">
        <w:rPr>
          <w:rFonts w:cstheme="minorHAnsi"/>
          <w:spacing w:val="-14"/>
          <w:sz w:val="20"/>
          <w:szCs w:val="20"/>
        </w:rPr>
        <w:t xml:space="preserve"> </w:t>
      </w:r>
      <w:r w:rsidRPr="00746B6F">
        <w:rPr>
          <w:rFonts w:cstheme="minorHAnsi"/>
          <w:sz w:val="20"/>
          <w:szCs w:val="20"/>
        </w:rPr>
        <w:t>fracturing</w:t>
      </w:r>
      <w:r w:rsidRPr="00746B6F">
        <w:rPr>
          <w:rFonts w:cstheme="minorHAnsi"/>
          <w:spacing w:val="-18"/>
          <w:sz w:val="20"/>
          <w:szCs w:val="20"/>
        </w:rPr>
        <w:t xml:space="preserve"> </w:t>
      </w:r>
      <w:r w:rsidRPr="00746B6F">
        <w:rPr>
          <w:rFonts w:cstheme="minorHAnsi"/>
          <w:sz w:val="20"/>
          <w:szCs w:val="20"/>
        </w:rPr>
        <w:t>process,</w:t>
      </w:r>
      <w:r w:rsidRPr="00746B6F">
        <w:rPr>
          <w:rFonts w:cstheme="minorHAnsi"/>
          <w:spacing w:val="-18"/>
          <w:sz w:val="20"/>
          <w:szCs w:val="20"/>
        </w:rPr>
        <w:t xml:space="preserve"> </w:t>
      </w:r>
      <w:r w:rsidRPr="00746B6F">
        <w:rPr>
          <w:rFonts w:cstheme="minorHAnsi"/>
          <w:sz w:val="20"/>
          <w:szCs w:val="20"/>
        </w:rPr>
        <w:t>including</w:t>
      </w:r>
      <w:r w:rsidRPr="00746B6F">
        <w:rPr>
          <w:rFonts w:cstheme="minorHAnsi"/>
          <w:spacing w:val="-17"/>
          <w:sz w:val="20"/>
          <w:szCs w:val="20"/>
        </w:rPr>
        <w:t xml:space="preserve"> </w:t>
      </w:r>
      <w:r w:rsidRPr="00746B6F">
        <w:rPr>
          <w:rFonts w:cstheme="minorHAnsi"/>
          <w:sz w:val="20"/>
          <w:szCs w:val="20"/>
        </w:rPr>
        <w:t>letters of approval from affected jurisdictions, including any changes in these in</w:t>
      </w:r>
      <w:r w:rsidRPr="00746B6F">
        <w:rPr>
          <w:rFonts w:cstheme="minorHAnsi"/>
          <w:spacing w:val="-21"/>
          <w:sz w:val="20"/>
          <w:szCs w:val="20"/>
        </w:rPr>
        <w:t xml:space="preserve"> </w:t>
      </w:r>
      <w:r w:rsidRPr="00746B6F">
        <w:rPr>
          <w:rFonts w:cstheme="minorHAnsi"/>
          <w:sz w:val="20"/>
          <w:szCs w:val="20"/>
        </w:rPr>
        <w:t>perpetuity</w:t>
      </w:r>
      <w:r w:rsidR="006123F7">
        <w:rPr>
          <w:rFonts w:cstheme="minorHAnsi"/>
          <w:sz w:val="20"/>
          <w:szCs w:val="20"/>
        </w:rPr>
        <w:t>,</w:t>
      </w:r>
    </w:p>
    <w:p w14:paraId="088C2A74" w14:textId="28D526F5" w:rsidR="00F277BA" w:rsidRPr="00746B6F" w:rsidRDefault="00F277BA" w:rsidP="005215C0">
      <w:pPr>
        <w:pStyle w:val="ListParagraph"/>
        <w:widowControl w:val="0"/>
        <w:numPr>
          <w:ilvl w:val="1"/>
          <w:numId w:val="6"/>
        </w:numPr>
        <w:tabs>
          <w:tab w:val="left" w:pos="1104"/>
        </w:tabs>
        <w:autoSpaceDE w:val="0"/>
        <w:autoSpaceDN w:val="0"/>
        <w:ind w:right="221"/>
        <w:contextualSpacing w:val="0"/>
        <w:jc w:val="both"/>
        <w:rPr>
          <w:rFonts w:cstheme="minorHAnsi"/>
          <w:sz w:val="20"/>
          <w:szCs w:val="20"/>
        </w:rPr>
      </w:pPr>
      <w:r w:rsidRPr="00746B6F">
        <w:rPr>
          <w:rFonts w:cstheme="minorHAnsi"/>
          <w:sz w:val="20"/>
          <w:szCs w:val="20"/>
        </w:rPr>
        <w:t>A detailed plan for the disposition of wastewater and other "after" products, renewed annually, along with letters from impacted jurisdictions where the wastewater and "after" products will be disposed, including any changes in these in</w:t>
      </w:r>
      <w:r w:rsidRPr="00746B6F">
        <w:rPr>
          <w:rFonts w:cstheme="minorHAnsi"/>
          <w:spacing w:val="-11"/>
          <w:sz w:val="20"/>
          <w:szCs w:val="20"/>
        </w:rPr>
        <w:t xml:space="preserve"> </w:t>
      </w:r>
      <w:r w:rsidRPr="00746B6F">
        <w:rPr>
          <w:rFonts w:cstheme="minorHAnsi"/>
          <w:sz w:val="20"/>
          <w:szCs w:val="20"/>
        </w:rPr>
        <w:t>perpetuity</w:t>
      </w:r>
      <w:r w:rsidR="006123F7">
        <w:rPr>
          <w:rFonts w:cstheme="minorHAnsi"/>
          <w:sz w:val="20"/>
          <w:szCs w:val="20"/>
        </w:rPr>
        <w:t>,</w:t>
      </w:r>
    </w:p>
    <w:p w14:paraId="044548A2" w14:textId="19BE86C5" w:rsidR="00F277BA" w:rsidRPr="00746B6F" w:rsidRDefault="00F277BA" w:rsidP="005215C0">
      <w:pPr>
        <w:pStyle w:val="ListParagraph"/>
        <w:widowControl w:val="0"/>
        <w:numPr>
          <w:ilvl w:val="1"/>
          <w:numId w:val="6"/>
        </w:numPr>
        <w:tabs>
          <w:tab w:val="left" w:pos="1104"/>
        </w:tabs>
        <w:autoSpaceDE w:val="0"/>
        <w:autoSpaceDN w:val="0"/>
        <w:ind w:right="223"/>
        <w:contextualSpacing w:val="0"/>
        <w:rPr>
          <w:rFonts w:cstheme="minorHAnsi"/>
          <w:sz w:val="20"/>
          <w:szCs w:val="20"/>
        </w:rPr>
      </w:pPr>
      <w:r w:rsidRPr="00746B6F">
        <w:rPr>
          <w:rFonts w:cstheme="minorHAnsi"/>
          <w:sz w:val="20"/>
          <w:szCs w:val="20"/>
        </w:rPr>
        <w:t xml:space="preserve">GIS maps and full </w:t>
      </w:r>
      <w:r w:rsidRPr="00746B6F">
        <w:rPr>
          <w:rFonts w:cstheme="minorHAnsi"/>
          <w:spacing w:val="-2"/>
          <w:sz w:val="20"/>
          <w:szCs w:val="20"/>
        </w:rPr>
        <w:t xml:space="preserve">GIS </w:t>
      </w:r>
      <w:r w:rsidRPr="00746B6F">
        <w:rPr>
          <w:rFonts w:cstheme="minorHAnsi"/>
          <w:sz w:val="20"/>
          <w:szCs w:val="20"/>
        </w:rPr>
        <w:t>data that show the precise location of the proposed well pad, specific drill sites, and the location, depth, and extent of all horizontal wells, including any changes in these in</w:t>
      </w:r>
      <w:r w:rsidRPr="00746B6F">
        <w:rPr>
          <w:rFonts w:cstheme="minorHAnsi"/>
          <w:spacing w:val="-32"/>
          <w:sz w:val="20"/>
          <w:szCs w:val="20"/>
        </w:rPr>
        <w:t xml:space="preserve"> </w:t>
      </w:r>
      <w:r w:rsidRPr="00746B6F">
        <w:rPr>
          <w:rFonts w:cstheme="minorHAnsi"/>
          <w:sz w:val="20"/>
          <w:szCs w:val="20"/>
        </w:rPr>
        <w:t>perpetuity</w:t>
      </w:r>
      <w:r w:rsidR="006123F7">
        <w:rPr>
          <w:rFonts w:cstheme="minorHAnsi"/>
          <w:sz w:val="20"/>
          <w:szCs w:val="20"/>
        </w:rPr>
        <w:t>,</w:t>
      </w:r>
      <w:r w:rsidRPr="00746B6F">
        <w:rPr>
          <w:rFonts w:cstheme="minorHAnsi"/>
          <w:sz w:val="20"/>
          <w:szCs w:val="20"/>
        </w:rPr>
        <w:t xml:space="preserve"> and</w:t>
      </w:r>
    </w:p>
    <w:p w14:paraId="710033EF" w14:textId="77777777" w:rsidR="00F277BA" w:rsidRPr="00746B6F" w:rsidRDefault="00F277BA" w:rsidP="005215C0">
      <w:pPr>
        <w:pStyle w:val="ListParagraph"/>
        <w:widowControl w:val="0"/>
        <w:numPr>
          <w:ilvl w:val="1"/>
          <w:numId w:val="6"/>
        </w:numPr>
        <w:tabs>
          <w:tab w:val="left" w:pos="1104"/>
        </w:tabs>
        <w:autoSpaceDE w:val="0"/>
        <w:autoSpaceDN w:val="0"/>
        <w:ind w:right="227"/>
        <w:contextualSpacing w:val="0"/>
        <w:jc w:val="both"/>
        <w:rPr>
          <w:rFonts w:cstheme="minorHAnsi"/>
          <w:sz w:val="20"/>
          <w:szCs w:val="20"/>
        </w:rPr>
      </w:pPr>
      <w:r w:rsidRPr="00746B6F">
        <w:rPr>
          <w:rFonts w:cstheme="minorHAnsi"/>
          <w:sz w:val="20"/>
          <w:szCs w:val="20"/>
        </w:rPr>
        <w:t>List</w:t>
      </w:r>
      <w:r w:rsidRPr="00746B6F">
        <w:rPr>
          <w:rFonts w:cstheme="minorHAnsi"/>
          <w:spacing w:val="-8"/>
          <w:sz w:val="20"/>
          <w:szCs w:val="20"/>
        </w:rPr>
        <w:t xml:space="preserve"> </w:t>
      </w:r>
      <w:r w:rsidRPr="00746B6F">
        <w:rPr>
          <w:rFonts w:cstheme="minorHAnsi"/>
          <w:sz w:val="20"/>
          <w:szCs w:val="20"/>
        </w:rPr>
        <w:t>of</w:t>
      </w:r>
      <w:r w:rsidRPr="00746B6F">
        <w:rPr>
          <w:rFonts w:cstheme="minorHAnsi"/>
          <w:spacing w:val="-8"/>
          <w:sz w:val="20"/>
          <w:szCs w:val="20"/>
        </w:rPr>
        <w:t xml:space="preserve"> </w:t>
      </w:r>
      <w:r w:rsidRPr="00746B6F">
        <w:rPr>
          <w:rFonts w:cstheme="minorHAnsi"/>
          <w:sz w:val="20"/>
          <w:szCs w:val="20"/>
        </w:rPr>
        <w:t>all</w:t>
      </w:r>
      <w:r w:rsidRPr="00746B6F">
        <w:rPr>
          <w:rFonts w:cstheme="minorHAnsi"/>
          <w:spacing w:val="-5"/>
          <w:sz w:val="20"/>
          <w:szCs w:val="20"/>
        </w:rPr>
        <w:t xml:space="preserve"> </w:t>
      </w:r>
      <w:r w:rsidRPr="00746B6F">
        <w:rPr>
          <w:rFonts w:cstheme="minorHAnsi"/>
          <w:sz w:val="20"/>
          <w:szCs w:val="20"/>
        </w:rPr>
        <w:t>property</w:t>
      </w:r>
      <w:r w:rsidRPr="00746B6F">
        <w:rPr>
          <w:rFonts w:cstheme="minorHAnsi"/>
          <w:spacing w:val="-9"/>
          <w:sz w:val="20"/>
          <w:szCs w:val="20"/>
        </w:rPr>
        <w:t xml:space="preserve"> </w:t>
      </w:r>
      <w:r w:rsidRPr="00746B6F">
        <w:rPr>
          <w:rFonts w:cstheme="minorHAnsi"/>
          <w:sz w:val="20"/>
          <w:szCs w:val="20"/>
        </w:rPr>
        <w:t>owners</w:t>
      </w:r>
      <w:r w:rsidRPr="00746B6F">
        <w:rPr>
          <w:rFonts w:cstheme="minorHAnsi"/>
          <w:spacing w:val="-8"/>
          <w:sz w:val="20"/>
          <w:szCs w:val="20"/>
        </w:rPr>
        <w:t xml:space="preserve"> </w:t>
      </w:r>
      <w:r w:rsidRPr="00746B6F">
        <w:rPr>
          <w:rFonts w:cstheme="minorHAnsi"/>
          <w:sz w:val="20"/>
          <w:szCs w:val="20"/>
        </w:rPr>
        <w:t>directly</w:t>
      </w:r>
      <w:r w:rsidRPr="00746B6F">
        <w:rPr>
          <w:rFonts w:cstheme="minorHAnsi"/>
          <w:spacing w:val="-10"/>
          <w:sz w:val="20"/>
          <w:szCs w:val="20"/>
        </w:rPr>
        <w:t xml:space="preserve"> </w:t>
      </w:r>
      <w:r w:rsidRPr="00746B6F">
        <w:rPr>
          <w:rFonts w:cstheme="minorHAnsi"/>
          <w:sz w:val="20"/>
          <w:szCs w:val="20"/>
        </w:rPr>
        <w:t>or</w:t>
      </w:r>
      <w:r w:rsidRPr="00746B6F">
        <w:rPr>
          <w:rFonts w:cstheme="minorHAnsi"/>
          <w:spacing w:val="-5"/>
          <w:sz w:val="20"/>
          <w:szCs w:val="20"/>
        </w:rPr>
        <w:t xml:space="preserve"> </w:t>
      </w:r>
      <w:r w:rsidRPr="00746B6F">
        <w:rPr>
          <w:rFonts w:cstheme="minorHAnsi"/>
          <w:sz w:val="20"/>
          <w:szCs w:val="20"/>
        </w:rPr>
        <w:t>indirectly</w:t>
      </w:r>
      <w:r w:rsidRPr="00746B6F">
        <w:rPr>
          <w:rFonts w:cstheme="minorHAnsi"/>
          <w:spacing w:val="-9"/>
          <w:sz w:val="20"/>
          <w:szCs w:val="20"/>
        </w:rPr>
        <w:t xml:space="preserve"> </w:t>
      </w:r>
      <w:r w:rsidRPr="00746B6F">
        <w:rPr>
          <w:rFonts w:cstheme="minorHAnsi"/>
          <w:sz w:val="20"/>
          <w:szCs w:val="20"/>
        </w:rPr>
        <w:t>(adjacent</w:t>
      </w:r>
      <w:r w:rsidRPr="00746B6F">
        <w:rPr>
          <w:rFonts w:cstheme="minorHAnsi"/>
          <w:spacing w:val="-5"/>
          <w:sz w:val="20"/>
          <w:szCs w:val="20"/>
        </w:rPr>
        <w:t xml:space="preserve"> </w:t>
      </w:r>
      <w:r w:rsidRPr="00746B6F">
        <w:rPr>
          <w:rFonts w:cstheme="minorHAnsi"/>
          <w:sz w:val="20"/>
          <w:szCs w:val="20"/>
        </w:rPr>
        <w:t>or</w:t>
      </w:r>
      <w:r w:rsidRPr="00746B6F">
        <w:rPr>
          <w:rFonts w:cstheme="minorHAnsi"/>
          <w:spacing w:val="-5"/>
          <w:sz w:val="20"/>
          <w:szCs w:val="20"/>
        </w:rPr>
        <w:t xml:space="preserve"> </w:t>
      </w:r>
      <w:r w:rsidRPr="00746B6F">
        <w:rPr>
          <w:rFonts w:cstheme="minorHAnsi"/>
          <w:sz w:val="20"/>
          <w:szCs w:val="20"/>
        </w:rPr>
        <w:t>abutting</w:t>
      </w:r>
      <w:r w:rsidRPr="00746B6F">
        <w:rPr>
          <w:rFonts w:cstheme="minorHAnsi"/>
          <w:spacing w:val="-10"/>
          <w:sz w:val="20"/>
          <w:szCs w:val="20"/>
        </w:rPr>
        <w:t xml:space="preserve"> </w:t>
      </w:r>
      <w:r w:rsidRPr="00746B6F">
        <w:rPr>
          <w:rFonts w:cstheme="minorHAnsi"/>
          <w:sz w:val="20"/>
          <w:szCs w:val="20"/>
        </w:rPr>
        <w:t>owners)</w:t>
      </w:r>
      <w:r w:rsidRPr="00746B6F">
        <w:rPr>
          <w:rFonts w:cstheme="minorHAnsi"/>
          <w:spacing w:val="-7"/>
          <w:sz w:val="20"/>
          <w:szCs w:val="20"/>
        </w:rPr>
        <w:t xml:space="preserve"> </w:t>
      </w:r>
      <w:r w:rsidRPr="00746B6F">
        <w:rPr>
          <w:rFonts w:cstheme="minorHAnsi"/>
          <w:sz w:val="20"/>
          <w:szCs w:val="20"/>
        </w:rPr>
        <w:t>impacted</w:t>
      </w:r>
      <w:r w:rsidRPr="00746B6F">
        <w:rPr>
          <w:rFonts w:cstheme="minorHAnsi"/>
          <w:spacing w:val="-6"/>
          <w:sz w:val="20"/>
          <w:szCs w:val="20"/>
        </w:rPr>
        <w:t xml:space="preserve"> </w:t>
      </w:r>
      <w:r w:rsidRPr="00746B6F">
        <w:rPr>
          <w:rFonts w:cstheme="minorHAnsi"/>
          <w:sz w:val="20"/>
          <w:szCs w:val="20"/>
        </w:rPr>
        <w:t>by</w:t>
      </w:r>
      <w:r w:rsidRPr="00746B6F">
        <w:rPr>
          <w:rFonts w:cstheme="minorHAnsi"/>
          <w:spacing w:val="-9"/>
          <w:sz w:val="20"/>
          <w:szCs w:val="20"/>
        </w:rPr>
        <w:t xml:space="preserve"> </w:t>
      </w:r>
      <w:r w:rsidRPr="00746B6F">
        <w:rPr>
          <w:rFonts w:cstheme="minorHAnsi"/>
          <w:sz w:val="20"/>
          <w:szCs w:val="20"/>
        </w:rPr>
        <w:t>the</w:t>
      </w:r>
      <w:r w:rsidRPr="00746B6F">
        <w:rPr>
          <w:rFonts w:cstheme="minorHAnsi"/>
          <w:spacing w:val="-6"/>
          <w:sz w:val="20"/>
          <w:szCs w:val="20"/>
        </w:rPr>
        <w:t xml:space="preserve"> </w:t>
      </w:r>
      <w:r w:rsidRPr="00746B6F">
        <w:rPr>
          <w:rFonts w:cstheme="minorHAnsi"/>
          <w:sz w:val="20"/>
          <w:szCs w:val="20"/>
        </w:rPr>
        <w:t>well</w:t>
      </w:r>
      <w:r w:rsidRPr="00746B6F">
        <w:rPr>
          <w:rFonts w:cstheme="minorHAnsi"/>
          <w:spacing w:val="-6"/>
          <w:sz w:val="20"/>
          <w:szCs w:val="20"/>
        </w:rPr>
        <w:t xml:space="preserve"> </w:t>
      </w:r>
      <w:r w:rsidRPr="00746B6F">
        <w:rPr>
          <w:rFonts w:cstheme="minorHAnsi"/>
          <w:sz w:val="20"/>
          <w:szCs w:val="20"/>
        </w:rPr>
        <w:t>pad, drilling</w:t>
      </w:r>
      <w:r w:rsidRPr="00746B6F">
        <w:rPr>
          <w:rFonts w:cstheme="minorHAnsi"/>
          <w:spacing w:val="-16"/>
          <w:sz w:val="20"/>
          <w:szCs w:val="20"/>
        </w:rPr>
        <w:t xml:space="preserve"> </w:t>
      </w:r>
      <w:r w:rsidRPr="00746B6F">
        <w:rPr>
          <w:rFonts w:cstheme="minorHAnsi"/>
          <w:sz w:val="20"/>
          <w:szCs w:val="20"/>
        </w:rPr>
        <w:t>sites,</w:t>
      </w:r>
      <w:r w:rsidRPr="00746B6F">
        <w:rPr>
          <w:rFonts w:cstheme="minorHAnsi"/>
          <w:spacing w:val="-13"/>
          <w:sz w:val="20"/>
          <w:szCs w:val="20"/>
        </w:rPr>
        <w:t xml:space="preserve"> </w:t>
      </w:r>
      <w:r w:rsidRPr="00746B6F">
        <w:rPr>
          <w:rFonts w:cstheme="minorHAnsi"/>
          <w:sz w:val="20"/>
          <w:szCs w:val="20"/>
        </w:rPr>
        <w:t>and</w:t>
      </w:r>
      <w:r w:rsidRPr="00746B6F">
        <w:rPr>
          <w:rFonts w:cstheme="minorHAnsi"/>
          <w:spacing w:val="-11"/>
          <w:sz w:val="20"/>
          <w:szCs w:val="20"/>
        </w:rPr>
        <w:t xml:space="preserve"> </w:t>
      </w:r>
      <w:r w:rsidRPr="00746B6F">
        <w:rPr>
          <w:rFonts w:cstheme="minorHAnsi"/>
          <w:sz w:val="20"/>
          <w:szCs w:val="20"/>
        </w:rPr>
        <w:t>horizontal</w:t>
      </w:r>
      <w:r w:rsidRPr="00746B6F">
        <w:rPr>
          <w:rFonts w:cstheme="minorHAnsi"/>
          <w:spacing w:val="-15"/>
          <w:sz w:val="20"/>
          <w:szCs w:val="20"/>
        </w:rPr>
        <w:t xml:space="preserve"> </w:t>
      </w:r>
      <w:r w:rsidRPr="00746B6F">
        <w:rPr>
          <w:rFonts w:cstheme="minorHAnsi"/>
          <w:sz w:val="20"/>
          <w:szCs w:val="20"/>
        </w:rPr>
        <w:t>wells,</w:t>
      </w:r>
      <w:r w:rsidRPr="00746B6F">
        <w:rPr>
          <w:rFonts w:cstheme="minorHAnsi"/>
          <w:spacing w:val="-14"/>
          <w:sz w:val="20"/>
          <w:szCs w:val="20"/>
        </w:rPr>
        <w:t xml:space="preserve"> </w:t>
      </w:r>
      <w:r w:rsidRPr="00746B6F">
        <w:rPr>
          <w:rFonts w:cstheme="minorHAnsi"/>
          <w:sz w:val="20"/>
          <w:szCs w:val="20"/>
        </w:rPr>
        <w:t>along</w:t>
      </w:r>
      <w:r w:rsidRPr="00746B6F">
        <w:rPr>
          <w:rFonts w:cstheme="minorHAnsi"/>
          <w:spacing w:val="-16"/>
          <w:sz w:val="20"/>
          <w:szCs w:val="20"/>
        </w:rPr>
        <w:t xml:space="preserve"> </w:t>
      </w:r>
      <w:r w:rsidRPr="00746B6F">
        <w:rPr>
          <w:rFonts w:cstheme="minorHAnsi"/>
          <w:sz w:val="20"/>
          <w:szCs w:val="20"/>
        </w:rPr>
        <w:t>with</w:t>
      </w:r>
      <w:r w:rsidRPr="00746B6F">
        <w:rPr>
          <w:rFonts w:cstheme="minorHAnsi"/>
          <w:spacing w:val="-15"/>
          <w:sz w:val="20"/>
          <w:szCs w:val="20"/>
        </w:rPr>
        <w:t xml:space="preserve"> </w:t>
      </w:r>
      <w:r w:rsidRPr="00746B6F">
        <w:rPr>
          <w:rFonts w:cstheme="minorHAnsi"/>
          <w:sz w:val="20"/>
          <w:szCs w:val="20"/>
        </w:rPr>
        <w:t>letters</w:t>
      </w:r>
      <w:r w:rsidRPr="00746B6F">
        <w:rPr>
          <w:rFonts w:cstheme="minorHAnsi"/>
          <w:spacing w:val="-13"/>
          <w:sz w:val="20"/>
          <w:szCs w:val="20"/>
        </w:rPr>
        <w:t xml:space="preserve"> </w:t>
      </w:r>
      <w:r w:rsidRPr="00746B6F">
        <w:rPr>
          <w:rFonts w:cstheme="minorHAnsi"/>
          <w:sz w:val="20"/>
          <w:szCs w:val="20"/>
        </w:rPr>
        <w:t>of</w:t>
      </w:r>
      <w:r w:rsidRPr="00746B6F">
        <w:rPr>
          <w:rFonts w:cstheme="minorHAnsi"/>
          <w:spacing w:val="-15"/>
          <w:sz w:val="20"/>
          <w:szCs w:val="20"/>
        </w:rPr>
        <w:t xml:space="preserve"> </w:t>
      </w:r>
      <w:r w:rsidRPr="00746B6F">
        <w:rPr>
          <w:rFonts w:cstheme="minorHAnsi"/>
          <w:sz w:val="20"/>
          <w:szCs w:val="20"/>
        </w:rPr>
        <w:t>approval</w:t>
      </w:r>
      <w:r w:rsidRPr="00746B6F">
        <w:rPr>
          <w:rFonts w:cstheme="minorHAnsi"/>
          <w:spacing w:val="-14"/>
          <w:sz w:val="20"/>
          <w:szCs w:val="20"/>
        </w:rPr>
        <w:t xml:space="preserve"> </w:t>
      </w:r>
      <w:r w:rsidRPr="00746B6F">
        <w:rPr>
          <w:rFonts w:cstheme="minorHAnsi"/>
          <w:sz w:val="20"/>
          <w:szCs w:val="20"/>
        </w:rPr>
        <w:t>from</w:t>
      </w:r>
      <w:r w:rsidRPr="00746B6F">
        <w:rPr>
          <w:rFonts w:cstheme="minorHAnsi"/>
          <w:spacing w:val="-17"/>
          <w:sz w:val="20"/>
          <w:szCs w:val="20"/>
        </w:rPr>
        <w:t xml:space="preserve"> </w:t>
      </w:r>
      <w:r w:rsidRPr="00746B6F">
        <w:rPr>
          <w:rFonts w:cstheme="minorHAnsi"/>
          <w:sz w:val="20"/>
          <w:szCs w:val="20"/>
        </w:rPr>
        <w:t>property</w:t>
      </w:r>
      <w:r w:rsidRPr="00746B6F">
        <w:rPr>
          <w:rFonts w:cstheme="minorHAnsi"/>
          <w:spacing w:val="-15"/>
          <w:sz w:val="20"/>
          <w:szCs w:val="20"/>
        </w:rPr>
        <w:t xml:space="preserve"> </w:t>
      </w:r>
      <w:r w:rsidRPr="00746B6F">
        <w:rPr>
          <w:rFonts w:cstheme="minorHAnsi"/>
          <w:sz w:val="20"/>
          <w:szCs w:val="20"/>
        </w:rPr>
        <w:t>owners</w:t>
      </w:r>
      <w:r w:rsidRPr="00746B6F">
        <w:rPr>
          <w:rFonts w:cstheme="minorHAnsi"/>
          <w:spacing w:val="-13"/>
          <w:sz w:val="20"/>
          <w:szCs w:val="20"/>
        </w:rPr>
        <w:t xml:space="preserve"> </w:t>
      </w:r>
      <w:r w:rsidRPr="00746B6F">
        <w:rPr>
          <w:rFonts w:cstheme="minorHAnsi"/>
          <w:sz w:val="20"/>
          <w:szCs w:val="20"/>
        </w:rPr>
        <w:t>directly</w:t>
      </w:r>
      <w:r w:rsidRPr="00746B6F">
        <w:rPr>
          <w:rFonts w:cstheme="minorHAnsi"/>
          <w:spacing w:val="-15"/>
          <w:sz w:val="20"/>
          <w:szCs w:val="20"/>
        </w:rPr>
        <w:t xml:space="preserve"> </w:t>
      </w:r>
      <w:r w:rsidRPr="00746B6F">
        <w:rPr>
          <w:rFonts w:cstheme="minorHAnsi"/>
          <w:sz w:val="20"/>
          <w:szCs w:val="20"/>
        </w:rPr>
        <w:t>impacted by the hydraulic fracturing</w:t>
      </w:r>
      <w:r w:rsidRPr="00746B6F">
        <w:rPr>
          <w:rFonts w:cstheme="minorHAnsi"/>
          <w:spacing w:val="-9"/>
          <w:sz w:val="20"/>
          <w:szCs w:val="20"/>
        </w:rPr>
        <w:t xml:space="preserve"> </w:t>
      </w:r>
      <w:r w:rsidRPr="00746B6F">
        <w:rPr>
          <w:rFonts w:cstheme="minorHAnsi"/>
          <w:sz w:val="20"/>
          <w:szCs w:val="20"/>
        </w:rPr>
        <w:t>facilities.</w:t>
      </w:r>
    </w:p>
    <w:p w14:paraId="2FD543CC" w14:textId="77777777" w:rsidR="00F277BA" w:rsidRPr="00746B6F" w:rsidRDefault="00F277BA" w:rsidP="005215C0">
      <w:pPr>
        <w:pStyle w:val="ListParagraph"/>
        <w:widowControl w:val="0"/>
        <w:numPr>
          <w:ilvl w:val="0"/>
          <w:numId w:val="6"/>
        </w:numPr>
        <w:tabs>
          <w:tab w:val="left" w:pos="340"/>
        </w:tabs>
        <w:autoSpaceDE w:val="0"/>
        <w:autoSpaceDN w:val="0"/>
        <w:spacing w:before="209"/>
        <w:ind w:right="223" w:firstLine="0"/>
        <w:contextualSpacing w:val="0"/>
        <w:rPr>
          <w:rFonts w:cstheme="minorHAnsi"/>
          <w:sz w:val="20"/>
          <w:szCs w:val="20"/>
        </w:rPr>
      </w:pPr>
      <w:r w:rsidRPr="00746B6F">
        <w:rPr>
          <w:rFonts w:cstheme="minorHAnsi"/>
          <w:sz w:val="20"/>
          <w:szCs w:val="20"/>
        </w:rPr>
        <w:t>All costs of hydraulic fracturing, both direct and indirect, should be borne by the corporations, companies, and individuals who benefit from hydraulic fracturing. The State and all local jurisdictions in Virginia, regardless of population or rate of growth, should be allowed to impose, but are not limited to, taxes, impact fees, performance bonds, other applicable bonds (sufficient blanket bonds, surety bonds, per-well bonds, etc.), and other financial tools to insure that the costs of siting, testing construction, operation, environmental restoration, and "in perpetuity monitoring and impact mitigation" are covered by the individuals and company or companies involved in the hydraulic</w:t>
      </w:r>
      <w:r w:rsidRPr="00746B6F">
        <w:rPr>
          <w:rFonts w:cstheme="minorHAnsi"/>
          <w:spacing w:val="-4"/>
          <w:sz w:val="20"/>
          <w:szCs w:val="20"/>
        </w:rPr>
        <w:t xml:space="preserve"> </w:t>
      </w:r>
      <w:r w:rsidRPr="00746B6F">
        <w:rPr>
          <w:rFonts w:cstheme="minorHAnsi"/>
          <w:sz w:val="20"/>
          <w:szCs w:val="20"/>
        </w:rPr>
        <w:t>fracking</w:t>
      </w:r>
      <w:r w:rsidRPr="00746B6F">
        <w:rPr>
          <w:rFonts w:cstheme="minorHAnsi"/>
          <w:spacing w:val="-7"/>
          <w:sz w:val="20"/>
          <w:szCs w:val="20"/>
        </w:rPr>
        <w:t xml:space="preserve"> </w:t>
      </w:r>
      <w:r w:rsidRPr="00746B6F">
        <w:rPr>
          <w:rFonts w:cstheme="minorHAnsi"/>
          <w:sz w:val="20"/>
          <w:szCs w:val="20"/>
        </w:rPr>
        <w:t>operations.</w:t>
      </w:r>
      <w:r w:rsidRPr="00746B6F">
        <w:rPr>
          <w:rFonts w:cstheme="minorHAnsi"/>
          <w:spacing w:val="-6"/>
          <w:sz w:val="20"/>
          <w:szCs w:val="20"/>
        </w:rPr>
        <w:t xml:space="preserve"> </w:t>
      </w:r>
      <w:r w:rsidRPr="00746B6F">
        <w:rPr>
          <w:rFonts w:cstheme="minorHAnsi"/>
          <w:sz w:val="20"/>
          <w:szCs w:val="20"/>
        </w:rPr>
        <w:t>The</w:t>
      </w:r>
      <w:r w:rsidRPr="00746B6F">
        <w:rPr>
          <w:rFonts w:cstheme="minorHAnsi"/>
          <w:spacing w:val="-6"/>
          <w:sz w:val="20"/>
          <w:szCs w:val="20"/>
        </w:rPr>
        <w:t xml:space="preserve"> </w:t>
      </w:r>
      <w:r w:rsidRPr="00746B6F">
        <w:rPr>
          <w:rFonts w:cstheme="minorHAnsi"/>
          <w:sz w:val="20"/>
          <w:szCs w:val="20"/>
        </w:rPr>
        <w:t>financial</w:t>
      </w:r>
      <w:r w:rsidRPr="00746B6F">
        <w:rPr>
          <w:rFonts w:cstheme="minorHAnsi"/>
          <w:spacing w:val="-4"/>
          <w:sz w:val="20"/>
          <w:szCs w:val="20"/>
        </w:rPr>
        <w:t xml:space="preserve"> </w:t>
      </w:r>
      <w:r w:rsidRPr="00746B6F">
        <w:rPr>
          <w:rFonts w:cstheme="minorHAnsi"/>
          <w:sz w:val="20"/>
          <w:szCs w:val="20"/>
        </w:rPr>
        <w:t>obligations</w:t>
      </w:r>
      <w:r w:rsidRPr="00746B6F">
        <w:rPr>
          <w:rFonts w:cstheme="minorHAnsi"/>
          <w:spacing w:val="-4"/>
          <w:sz w:val="20"/>
          <w:szCs w:val="20"/>
        </w:rPr>
        <w:t xml:space="preserve"> </w:t>
      </w:r>
      <w:r w:rsidRPr="00746B6F">
        <w:rPr>
          <w:rFonts w:cstheme="minorHAnsi"/>
          <w:sz w:val="20"/>
          <w:szCs w:val="20"/>
        </w:rPr>
        <w:t>go</w:t>
      </w:r>
      <w:r w:rsidRPr="00746B6F">
        <w:rPr>
          <w:rFonts w:cstheme="minorHAnsi"/>
          <w:spacing w:val="-4"/>
          <w:sz w:val="20"/>
          <w:szCs w:val="20"/>
        </w:rPr>
        <w:t xml:space="preserve"> </w:t>
      </w:r>
      <w:r w:rsidRPr="00746B6F">
        <w:rPr>
          <w:rFonts w:cstheme="minorHAnsi"/>
          <w:sz w:val="20"/>
          <w:szCs w:val="20"/>
        </w:rPr>
        <w:t>with</w:t>
      </w:r>
      <w:r w:rsidRPr="00746B6F">
        <w:rPr>
          <w:rFonts w:cstheme="minorHAnsi"/>
          <w:spacing w:val="-7"/>
          <w:sz w:val="20"/>
          <w:szCs w:val="20"/>
        </w:rPr>
        <w:t xml:space="preserve"> </w:t>
      </w:r>
      <w:r w:rsidRPr="00746B6F">
        <w:rPr>
          <w:rFonts w:cstheme="minorHAnsi"/>
          <w:sz w:val="20"/>
          <w:szCs w:val="20"/>
        </w:rPr>
        <w:t>the</w:t>
      </w:r>
      <w:r w:rsidRPr="00746B6F">
        <w:rPr>
          <w:rFonts w:cstheme="minorHAnsi"/>
          <w:spacing w:val="-7"/>
          <w:sz w:val="20"/>
          <w:szCs w:val="20"/>
        </w:rPr>
        <w:t xml:space="preserve"> </w:t>
      </w:r>
      <w:r w:rsidRPr="00746B6F">
        <w:rPr>
          <w:rFonts w:cstheme="minorHAnsi"/>
          <w:sz w:val="20"/>
          <w:szCs w:val="20"/>
        </w:rPr>
        <w:t>operation</w:t>
      </w:r>
      <w:r w:rsidRPr="00746B6F">
        <w:rPr>
          <w:rFonts w:cstheme="minorHAnsi"/>
          <w:spacing w:val="-6"/>
          <w:sz w:val="20"/>
          <w:szCs w:val="20"/>
        </w:rPr>
        <w:t xml:space="preserve"> </w:t>
      </w:r>
      <w:r w:rsidRPr="00746B6F">
        <w:rPr>
          <w:rFonts w:cstheme="minorHAnsi"/>
          <w:sz w:val="20"/>
          <w:szCs w:val="20"/>
        </w:rPr>
        <w:t>(attached</w:t>
      </w:r>
      <w:r w:rsidRPr="00746B6F">
        <w:rPr>
          <w:rFonts w:cstheme="minorHAnsi"/>
          <w:spacing w:val="-7"/>
          <w:sz w:val="20"/>
          <w:szCs w:val="20"/>
        </w:rPr>
        <w:t xml:space="preserve"> </w:t>
      </w:r>
      <w:r w:rsidRPr="00746B6F">
        <w:rPr>
          <w:rFonts w:cstheme="minorHAnsi"/>
          <w:sz w:val="20"/>
          <w:szCs w:val="20"/>
        </w:rPr>
        <w:t>to</w:t>
      </w:r>
      <w:r w:rsidRPr="00746B6F">
        <w:rPr>
          <w:rFonts w:cstheme="minorHAnsi"/>
          <w:spacing w:val="-7"/>
          <w:sz w:val="20"/>
          <w:szCs w:val="20"/>
        </w:rPr>
        <w:t xml:space="preserve"> </w:t>
      </w:r>
      <w:r w:rsidRPr="00746B6F">
        <w:rPr>
          <w:rFonts w:cstheme="minorHAnsi"/>
          <w:sz w:val="20"/>
          <w:szCs w:val="20"/>
        </w:rPr>
        <w:t>the</w:t>
      </w:r>
      <w:r w:rsidRPr="00746B6F">
        <w:rPr>
          <w:rFonts w:cstheme="minorHAnsi"/>
          <w:spacing w:val="-3"/>
          <w:sz w:val="20"/>
          <w:szCs w:val="20"/>
        </w:rPr>
        <w:t xml:space="preserve"> </w:t>
      </w:r>
      <w:r w:rsidRPr="00746B6F">
        <w:rPr>
          <w:rFonts w:cstheme="minorHAnsi"/>
          <w:sz w:val="20"/>
          <w:szCs w:val="20"/>
        </w:rPr>
        <w:t>property),</w:t>
      </w:r>
      <w:r w:rsidRPr="00746B6F">
        <w:rPr>
          <w:rFonts w:cstheme="minorHAnsi"/>
          <w:spacing w:val="-7"/>
          <w:sz w:val="20"/>
          <w:szCs w:val="20"/>
        </w:rPr>
        <w:t xml:space="preserve"> </w:t>
      </w:r>
      <w:r w:rsidRPr="00746B6F">
        <w:rPr>
          <w:rFonts w:cstheme="minorHAnsi"/>
          <w:sz w:val="20"/>
          <w:szCs w:val="20"/>
        </w:rPr>
        <w:t>regardless of</w:t>
      </w:r>
      <w:r w:rsidRPr="00746B6F">
        <w:rPr>
          <w:rFonts w:cstheme="minorHAnsi"/>
          <w:spacing w:val="-11"/>
          <w:sz w:val="20"/>
          <w:szCs w:val="20"/>
        </w:rPr>
        <w:t xml:space="preserve"> </w:t>
      </w:r>
      <w:r w:rsidRPr="00746B6F">
        <w:rPr>
          <w:rFonts w:cstheme="minorHAnsi"/>
          <w:sz w:val="20"/>
          <w:szCs w:val="20"/>
        </w:rPr>
        <w:t>transfer</w:t>
      </w:r>
      <w:r w:rsidRPr="00746B6F">
        <w:rPr>
          <w:rFonts w:cstheme="minorHAnsi"/>
          <w:spacing w:val="-10"/>
          <w:sz w:val="20"/>
          <w:szCs w:val="20"/>
        </w:rPr>
        <w:t xml:space="preserve"> </w:t>
      </w:r>
      <w:r w:rsidRPr="00746B6F">
        <w:rPr>
          <w:rFonts w:cstheme="minorHAnsi"/>
          <w:sz w:val="20"/>
          <w:szCs w:val="20"/>
        </w:rPr>
        <w:t>of</w:t>
      </w:r>
      <w:r w:rsidRPr="00746B6F">
        <w:rPr>
          <w:rFonts w:cstheme="minorHAnsi"/>
          <w:spacing w:val="-11"/>
          <w:sz w:val="20"/>
          <w:szCs w:val="20"/>
        </w:rPr>
        <w:t xml:space="preserve"> </w:t>
      </w:r>
      <w:r w:rsidRPr="00746B6F">
        <w:rPr>
          <w:rFonts w:cstheme="minorHAnsi"/>
          <w:sz w:val="20"/>
          <w:szCs w:val="20"/>
        </w:rPr>
        <w:t>ownership</w:t>
      </w:r>
      <w:r w:rsidRPr="00746B6F">
        <w:rPr>
          <w:rFonts w:cstheme="minorHAnsi"/>
          <w:spacing w:val="-11"/>
          <w:sz w:val="20"/>
          <w:szCs w:val="20"/>
        </w:rPr>
        <w:t xml:space="preserve"> </w:t>
      </w:r>
      <w:r w:rsidRPr="00746B6F">
        <w:rPr>
          <w:rFonts w:cstheme="minorHAnsi"/>
          <w:sz w:val="20"/>
          <w:szCs w:val="20"/>
        </w:rPr>
        <w:t>of</w:t>
      </w:r>
      <w:r w:rsidRPr="00746B6F">
        <w:rPr>
          <w:rFonts w:cstheme="minorHAnsi"/>
          <w:spacing w:val="-11"/>
          <w:sz w:val="20"/>
          <w:szCs w:val="20"/>
        </w:rPr>
        <w:t xml:space="preserve"> </w:t>
      </w:r>
      <w:r w:rsidRPr="00746B6F">
        <w:rPr>
          <w:rFonts w:cstheme="minorHAnsi"/>
          <w:sz w:val="20"/>
          <w:szCs w:val="20"/>
        </w:rPr>
        <w:t>the</w:t>
      </w:r>
      <w:r w:rsidRPr="00746B6F">
        <w:rPr>
          <w:rFonts w:cstheme="minorHAnsi"/>
          <w:spacing w:val="-11"/>
          <w:sz w:val="20"/>
          <w:szCs w:val="20"/>
        </w:rPr>
        <w:t xml:space="preserve"> </w:t>
      </w:r>
      <w:r w:rsidRPr="00746B6F">
        <w:rPr>
          <w:rFonts w:cstheme="minorHAnsi"/>
          <w:sz w:val="20"/>
          <w:szCs w:val="20"/>
        </w:rPr>
        <w:t>site.</w:t>
      </w:r>
      <w:r w:rsidRPr="00746B6F">
        <w:rPr>
          <w:rFonts w:cstheme="minorHAnsi"/>
          <w:spacing w:val="-11"/>
          <w:sz w:val="20"/>
          <w:szCs w:val="20"/>
        </w:rPr>
        <w:t xml:space="preserve"> </w:t>
      </w:r>
      <w:r w:rsidRPr="00746B6F">
        <w:rPr>
          <w:rFonts w:cstheme="minorHAnsi"/>
          <w:sz w:val="20"/>
          <w:szCs w:val="20"/>
        </w:rPr>
        <w:t>In</w:t>
      </w:r>
      <w:r w:rsidRPr="00746B6F">
        <w:rPr>
          <w:rFonts w:cstheme="minorHAnsi"/>
          <w:spacing w:val="-12"/>
          <w:sz w:val="20"/>
          <w:szCs w:val="20"/>
        </w:rPr>
        <w:t xml:space="preserve"> </w:t>
      </w:r>
      <w:r w:rsidRPr="00746B6F">
        <w:rPr>
          <w:rFonts w:cstheme="minorHAnsi"/>
          <w:sz w:val="20"/>
          <w:szCs w:val="20"/>
        </w:rPr>
        <w:t>addition,</w:t>
      </w:r>
      <w:r w:rsidRPr="00746B6F">
        <w:rPr>
          <w:rFonts w:cstheme="minorHAnsi"/>
          <w:spacing w:val="-11"/>
          <w:sz w:val="20"/>
          <w:szCs w:val="20"/>
        </w:rPr>
        <w:t xml:space="preserve"> </w:t>
      </w:r>
      <w:r w:rsidRPr="00746B6F">
        <w:rPr>
          <w:rFonts w:cstheme="minorHAnsi"/>
          <w:sz w:val="20"/>
          <w:szCs w:val="20"/>
        </w:rPr>
        <w:t>financial</w:t>
      </w:r>
      <w:r w:rsidRPr="00746B6F">
        <w:rPr>
          <w:rFonts w:cstheme="minorHAnsi"/>
          <w:spacing w:val="-11"/>
          <w:sz w:val="20"/>
          <w:szCs w:val="20"/>
        </w:rPr>
        <w:t xml:space="preserve"> </w:t>
      </w:r>
      <w:r w:rsidRPr="00746B6F">
        <w:rPr>
          <w:rFonts w:cstheme="minorHAnsi"/>
          <w:sz w:val="20"/>
          <w:szCs w:val="20"/>
        </w:rPr>
        <w:t>assurance</w:t>
      </w:r>
      <w:r w:rsidRPr="00746B6F">
        <w:rPr>
          <w:rFonts w:cstheme="minorHAnsi"/>
          <w:spacing w:val="-10"/>
          <w:sz w:val="20"/>
          <w:szCs w:val="20"/>
        </w:rPr>
        <w:t xml:space="preserve"> </w:t>
      </w:r>
      <w:r w:rsidRPr="00746B6F">
        <w:rPr>
          <w:rFonts w:cstheme="minorHAnsi"/>
          <w:sz w:val="20"/>
          <w:szCs w:val="20"/>
        </w:rPr>
        <w:t>mechanisms</w:t>
      </w:r>
      <w:r w:rsidRPr="00746B6F">
        <w:rPr>
          <w:rFonts w:cstheme="minorHAnsi"/>
          <w:spacing w:val="-10"/>
          <w:sz w:val="20"/>
          <w:szCs w:val="20"/>
        </w:rPr>
        <w:t xml:space="preserve"> </w:t>
      </w:r>
      <w:r w:rsidRPr="00746B6F">
        <w:rPr>
          <w:rFonts w:cstheme="minorHAnsi"/>
          <w:sz w:val="20"/>
          <w:szCs w:val="20"/>
        </w:rPr>
        <w:t>should</w:t>
      </w:r>
      <w:r w:rsidRPr="00746B6F">
        <w:rPr>
          <w:rFonts w:cstheme="minorHAnsi"/>
          <w:spacing w:val="-12"/>
          <w:sz w:val="20"/>
          <w:szCs w:val="20"/>
        </w:rPr>
        <w:t xml:space="preserve"> </w:t>
      </w:r>
      <w:r w:rsidRPr="00746B6F">
        <w:rPr>
          <w:rFonts w:cstheme="minorHAnsi"/>
          <w:sz w:val="20"/>
          <w:szCs w:val="20"/>
        </w:rPr>
        <w:t>include</w:t>
      </w:r>
      <w:r w:rsidRPr="00746B6F">
        <w:rPr>
          <w:rFonts w:cstheme="minorHAnsi"/>
          <w:spacing w:val="-11"/>
          <w:sz w:val="20"/>
          <w:szCs w:val="20"/>
        </w:rPr>
        <w:t xml:space="preserve"> </w:t>
      </w:r>
      <w:r w:rsidRPr="00746B6F">
        <w:rPr>
          <w:rFonts w:cstheme="minorHAnsi"/>
          <w:sz w:val="20"/>
          <w:szCs w:val="20"/>
        </w:rPr>
        <w:t>growth</w:t>
      </w:r>
      <w:r w:rsidRPr="00746B6F">
        <w:rPr>
          <w:rFonts w:cstheme="minorHAnsi"/>
          <w:spacing w:val="-12"/>
          <w:sz w:val="20"/>
          <w:szCs w:val="20"/>
        </w:rPr>
        <w:t xml:space="preserve"> </w:t>
      </w:r>
      <w:r w:rsidRPr="00746B6F">
        <w:rPr>
          <w:rFonts w:cstheme="minorHAnsi"/>
          <w:sz w:val="20"/>
          <w:szCs w:val="20"/>
        </w:rPr>
        <w:t>mechanisms (</w:t>
      </w:r>
      <w:proofErr w:type="gramStart"/>
      <w:r w:rsidRPr="00746B6F">
        <w:rPr>
          <w:rFonts w:cstheme="minorHAnsi"/>
          <w:sz w:val="20"/>
          <w:szCs w:val="20"/>
        </w:rPr>
        <w:t>i.e.</w:t>
      </w:r>
      <w:proofErr w:type="gramEnd"/>
      <w:r w:rsidRPr="00746B6F">
        <w:rPr>
          <w:rFonts w:cstheme="minorHAnsi"/>
          <w:sz w:val="20"/>
          <w:szCs w:val="20"/>
        </w:rPr>
        <w:t xml:space="preserve"> annual payments adjusted to the rate of inflation or the consumer price index) in order to assure adequate financial</w:t>
      </w:r>
      <w:r w:rsidRPr="00746B6F">
        <w:rPr>
          <w:rFonts w:cstheme="minorHAnsi"/>
          <w:spacing w:val="-6"/>
          <w:sz w:val="20"/>
          <w:szCs w:val="20"/>
        </w:rPr>
        <w:t xml:space="preserve"> </w:t>
      </w:r>
      <w:r w:rsidRPr="00746B6F">
        <w:rPr>
          <w:rFonts w:cstheme="minorHAnsi"/>
          <w:sz w:val="20"/>
          <w:szCs w:val="20"/>
        </w:rPr>
        <w:t>coverage</w:t>
      </w:r>
      <w:r w:rsidRPr="00746B6F">
        <w:rPr>
          <w:rFonts w:cstheme="minorHAnsi"/>
          <w:spacing w:val="-3"/>
          <w:sz w:val="20"/>
          <w:szCs w:val="20"/>
        </w:rPr>
        <w:t xml:space="preserve"> </w:t>
      </w:r>
      <w:r w:rsidRPr="00746B6F">
        <w:rPr>
          <w:rFonts w:cstheme="minorHAnsi"/>
          <w:sz w:val="20"/>
          <w:szCs w:val="20"/>
        </w:rPr>
        <w:t>for</w:t>
      </w:r>
      <w:r w:rsidRPr="00746B6F">
        <w:rPr>
          <w:rFonts w:cstheme="minorHAnsi"/>
          <w:spacing w:val="-4"/>
          <w:sz w:val="20"/>
          <w:szCs w:val="20"/>
        </w:rPr>
        <w:t xml:space="preserve"> </w:t>
      </w:r>
      <w:r w:rsidRPr="00746B6F">
        <w:rPr>
          <w:rFonts w:cstheme="minorHAnsi"/>
          <w:sz w:val="20"/>
          <w:szCs w:val="20"/>
        </w:rPr>
        <w:t>future</w:t>
      </w:r>
      <w:r w:rsidRPr="00746B6F">
        <w:rPr>
          <w:rFonts w:cstheme="minorHAnsi"/>
          <w:spacing w:val="-3"/>
          <w:sz w:val="20"/>
          <w:szCs w:val="20"/>
        </w:rPr>
        <w:t xml:space="preserve"> </w:t>
      </w:r>
      <w:r w:rsidRPr="00746B6F">
        <w:rPr>
          <w:rFonts w:cstheme="minorHAnsi"/>
          <w:sz w:val="20"/>
          <w:szCs w:val="20"/>
        </w:rPr>
        <w:t>mitigation.</w:t>
      </w:r>
      <w:r w:rsidRPr="00746B6F">
        <w:rPr>
          <w:rFonts w:cstheme="minorHAnsi"/>
          <w:spacing w:val="-4"/>
          <w:sz w:val="20"/>
          <w:szCs w:val="20"/>
        </w:rPr>
        <w:t xml:space="preserve"> </w:t>
      </w:r>
      <w:r w:rsidRPr="00746B6F">
        <w:rPr>
          <w:rFonts w:cstheme="minorHAnsi"/>
          <w:sz w:val="20"/>
          <w:szCs w:val="20"/>
        </w:rPr>
        <w:t>All</w:t>
      </w:r>
      <w:r w:rsidRPr="00746B6F">
        <w:rPr>
          <w:rFonts w:cstheme="minorHAnsi"/>
          <w:spacing w:val="-6"/>
          <w:sz w:val="20"/>
          <w:szCs w:val="20"/>
        </w:rPr>
        <w:t xml:space="preserve"> </w:t>
      </w:r>
      <w:r w:rsidRPr="00746B6F">
        <w:rPr>
          <w:rFonts w:cstheme="minorHAnsi"/>
          <w:sz w:val="20"/>
          <w:szCs w:val="20"/>
        </w:rPr>
        <w:t>funds</w:t>
      </w:r>
      <w:r w:rsidRPr="00746B6F">
        <w:rPr>
          <w:rFonts w:cstheme="minorHAnsi"/>
          <w:spacing w:val="-3"/>
          <w:sz w:val="20"/>
          <w:szCs w:val="20"/>
        </w:rPr>
        <w:t xml:space="preserve"> </w:t>
      </w:r>
      <w:r w:rsidRPr="00746B6F">
        <w:rPr>
          <w:rFonts w:cstheme="minorHAnsi"/>
          <w:sz w:val="20"/>
          <w:szCs w:val="20"/>
        </w:rPr>
        <w:t>generated</w:t>
      </w:r>
      <w:r w:rsidRPr="00746B6F">
        <w:rPr>
          <w:rFonts w:cstheme="minorHAnsi"/>
          <w:spacing w:val="-3"/>
          <w:sz w:val="20"/>
          <w:szCs w:val="20"/>
        </w:rPr>
        <w:t xml:space="preserve"> </w:t>
      </w:r>
      <w:r w:rsidRPr="00746B6F">
        <w:rPr>
          <w:rFonts w:cstheme="minorHAnsi"/>
          <w:sz w:val="20"/>
          <w:szCs w:val="20"/>
        </w:rPr>
        <w:t>through</w:t>
      </w:r>
      <w:r w:rsidRPr="00746B6F">
        <w:rPr>
          <w:rFonts w:cstheme="minorHAnsi"/>
          <w:spacing w:val="-5"/>
          <w:sz w:val="20"/>
          <w:szCs w:val="20"/>
        </w:rPr>
        <w:t xml:space="preserve"> </w:t>
      </w:r>
      <w:r w:rsidRPr="00746B6F">
        <w:rPr>
          <w:rFonts w:cstheme="minorHAnsi"/>
          <w:sz w:val="20"/>
          <w:szCs w:val="20"/>
        </w:rPr>
        <w:t>taxes,</w:t>
      </w:r>
      <w:r w:rsidRPr="00746B6F">
        <w:rPr>
          <w:rFonts w:cstheme="minorHAnsi"/>
          <w:spacing w:val="-6"/>
          <w:sz w:val="20"/>
          <w:szCs w:val="20"/>
        </w:rPr>
        <w:t xml:space="preserve"> </w:t>
      </w:r>
      <w:r w:rsidRPr="00746B6F">
        <w:rPr>
          <w:rFonts w:cstheme="minorHAnsi"/>
          <w:sz w:val="20"/>
          <w:szCs w:val="20"/>
        </w:rPr>
        <w:t>fees,</w:t>
      </w:r>
      <w:r w:rsidRPr="00746B6F">
        <w:rPr>
          <w:rFonts w:cstheme="minorHAnsi"/>
          <w:spacing w:val="-3"/>
          <w:sz w:val="20"/>
          <w:szCs w:val="20"/>
        </w:rPr>
        <w:t xml:space="preserve"> </w:t>
      </w:r>
      <w:r w:rsidRPr="00746B6F">
        <w:rPr>
          <w:rFonts w:cstheme="minorHAnsi"/>
          <w:sz w:val="20"/>
          <w:szCs w:val="20"/>
        </w:rPr>
        <w:t>and</w:t>
      </w:r>
      <w:r w:rsidRPr="00746B6F">
        <w:rPr>
          <w:rFonts w:cstheme="minorHAnsi"/>
          <w:spacing w:val="-5"/>
          <w:sz w:val="20"/>
          <w:szCs w:val="20"/>
        </w:rPr>
        <w:t xml:space="preserve"> </w:t>
      </w:r>
      <w:r w:rsidRPr="00746B6F">
        <w:rPr>
          <w:rFonts w:cstheme="minorHAnsi"/>
          <w:sz w:val="20"/>
          <w:szCs w:val="20"/>
        </w:rPr>
        <w:t>bonds</w:t>
      </w:r>
      <w:r w:rsidRPr="00746B6F">
        <w:rPr>
          <w:rFonts w:cstheme="minorHAnsi"/>
          <w:spacing w:val="-5"/>
          <w:sz w:val="20"/>
          <w:szCs w:val="20"/>
        </w:rPr>
        <w:t xml:space="preserve"> </w:t>
      </w:r>
      <w:r w:rsidRPr="00746B6F">
        <w:rPr>
          <w:rFonts w:cstheme="minorHAnsi"/>
          <w:sz w:val="20"/>
          <w:szCs w:val="20"/>
        </w:rPr>
        <w:t>and</w:t>
      </w:r>
      <w:r w:rsidRPr="00746B6F">
        <w:rPr>
          <w:rFonts w:cstheme="minorHAnsi"/>
          <w:spacing w:val="-3"/>
          <w:sz w:val="20"/>
          <w:szCs w:val="20"/>
        </w:rPr>
        <w:t xml:space="preserve"> </w:t>
      </w:r>
      <w:r w:rsidRPr="00746B6F">
        <w:rPr>
          <w:rFonts w:cstheme="minorHAnsi"/>
          <w:sz w:val="20"/>
          <w:szCs w:val="20"/>
        </w:rPr>
        <w:t>paid</w:t>
      </w:r>
      <w:r w:rsidRPr="00746B6F">
        <w:rPr>
          <w:rFonts w:cstheme="minorHAnsi"/>
          <w:spacing w:val="-5"/>
          <w:sz w:val="20"/>
          <w:szCs w:val="20"/>
        </w:rPr>
        <w:t xml:space="preserve"> </w:t>
      </w:r>
      <w:r w:rsidRPr="00746B6F">
        <w:rPr>
          <w:rFonts w:cstheme="minorHAnsi"/>
          <w:sz w:val="20"/>
          <w:szCs w:val="20"/>
        </w:rPr>
        <w:t>directly</w:t>
      </w:r>
      <w:r w:rsidRPr="00746B6F">
        <w:rPr>
          <w:rFonts w:cstheme="minorHAnsi"/>
          <w:spacing w:val="-6"/>
          <w:sz w:val="20"/>
          <w:szCs w:val="20"/>
        </w:rPr>
        <w:t xml:space="preserve"> </w:t>
      </w:r>
      <w:r w:rsidRPr="00746B6F">
        <w:rPr>
          <w:rFonts w:cstheme="minorHAnsi"/>
          <w:sz w:val="20"/>
          <w:szCs w:val="20"/>
        </w:rPr>
        <w:t>to</w:t>
      </w:r>
      <w:r w:rsidRPr="00746B6F">
        <w:rPr>
          <w:rFonts w:cstheme="minorHAnsi"/>
          <w:spacing w:val="-4"/>
          <w:sz w:val="20"/>
          <w:szCs w:val="20"/>
        </w:rPr>
        <w:t xml:space="preserve"> </w:t>
      </w:r>
      <w:r w:rsidRPr="00746B6F">
        <w:rPr>
          <w:rFonts w:cstheme="minorHAnsi"/>
          <w:spacing w:val="2"/>
          <w:sz w:val="20"/>
          <w:szCs w:val="20"/>
        </w:rPr>
        <w:t xml:space="preserve">the </w:t>
      </w:r>
      <w:r w:rsidRPr="00746B6F">
        <w:rPr>
          <w:rFonts w:cstheme="minorHAnsi"/>
          <w:sz w:val="20"/>
          <w:szCs w:val="20"/>
        </w:rPr>
        <w:t>State and local jurisdictions should be sufficient to cover the costs of site restoration and hazard mitigation, should be held in a dedicated fund, and should not devolve to the general fund for the Commonwealth or</w:t>
      </w:r>
      <w:r w:rsidRPr="00746B6F">
        <w:rPr>
          <w:rFonts w:cstheme="minorHAnsi"/>
          <w:spacing w:val="-21"/>
          <w:sz w:val="20"/>
          <w:szCs w:val="20"/>
        </w:rPr>
        <w:t xml:space="preserve"> </w:t>
      </w:r>
      <w:r w:rsidRPr="00746B6F">
        <w:rPr>
          <w:rFonts w:cstheme="minorHAnsi"/>
          <w:sz w:val="20"/>
          <w:szCs w:val="20"/>
        </w:rPr>
        <w:t>locale.</w:t>
      </w:r>
    </w:p>
    <w:p w14:paraId="2396B936" w14:textId="77777777" w:rsidR="00F277BA" w:rsidRPr="00746B6F" w:rsidRDefault="00F277BA" w:rsidP="00F277BA">
      <w:pPr>
        <w:pStyle w:val="BodyText"/>
        <w:rPr>
          <w:rFonts w:asciiTheme="minorHAnsi" w:hAnsiTheme="minorHAnsi" w:cstheme="minorHAnsi"/>
          <w:sz w:val="20"/>
          <w:szCs w:val="20"/>
        </w:rPr>
      </w:pPr>
    </w:p>
    <w:p w14:paraId="684C06C2" w14:textId="03B3E93A" w:rsidR="00F277BA" w:rsidRPr="00746B6F" w:rsidRDefault="00F277BA" w:rsidP="005215C0">
      <w:pPr>
        <w:pStyle w:val="ListParagraph"/>
        <w:widowControl w:val="0"/>
        <w:numPr>
          <w:ilvl w:val="0"/>
          <w:numId w:val="6"/>
        </w:numPr>
        <w:tabs>
          <w:tab w:val="left" w:pos="340"/>
        </w:tabs>
        <w:autoSpaceDE w:val="0"/>
        <w:autoSpaceDN w:val="0"/>
        <w:ind w:right="228" w:firstLine="0"/>
        <w:contextualSpacing w:val="0"/>
        <w:jc w:val="both"/>
        <w:rPr>
          <w:rFonts w:cstheme="minorHAnsi"/>
          <w:sz w:val="20"/>
          <w:szCs w:val="20"/>
        </w:rPr>
      </w:pPr>
      <w:r w:rsidRPr="00746B6F">
        <w:rPr>
          <w:rFonts w:cstheme="minorHAnsi"/>
          <w:sz w:val="20"/>
          <w:szCs w:val="20"/>
        </w:rPr>
        <w:t>The most effective method for control and oversight of hydraulic fracturing is through the regulatory authority of the local jurisdictions, including through comprehensive plans, zoning, and other land use ordinances and construction,</w:t>
      </w:r>
      <w:r w:rsidRPr="00746B6F">
        <w:rPr>
          <w:rFonts w:cstheme="minorHAnsi"/>
          <w:spacing w:val="-5"/>
          <w:sz w:val="20"/>
          <w:szCs w:val="20"/>
        </w:rPr>
        <w:t xml:space="preserve"> </w:t>
      </w:r>
      <w:r w:rsidRPr="00746B6F">
        <w:rPr>
          <w:rFonts w:cstheme="minorHAnsi"/>
          <w:sz w:val="20"/>
          <w:szCs w:val="20"/>
        </w:rPr>
        <w:t>operational,</w:t>
      </w:r>
      <w:r w:rsidRPr="00746B6F">
        <w:rPr>
          <w:rFonts w:cstheme="minorHAnsi"/>
          <w:spacing w:val="-6"/>
          <w:sz w:val="20"/>
          <w:szCs w:val="20"/>
        </w:rPr>
        <w:t xml:space="preserve"> </w:t>
      </w:r>
      <w:r w:rsidRPr="00746B6F">
        <w:rPr>
          <w:rFonts w:cstheme="minorHAnsi"/>
          <w:sz w:val="20"/>
          <w:szCs w:val="20"/>
        </w:rPr>
        <w:t>and</w:t>
      </w:r>
      <w:r w:rsidRPr="00746B6F">
        <w:rPr>
          <w:rFonts w:cstheme="minorHAnsi"/>
          <w:spacing w:val="-5"/>
          <w:sz w:val="20"/>
          <w:szCs w:val="20"/>
        </w:rPr>
        <w:t xml:space="preserve"> </w:t>
      </w:r>
      <w:r w:rsidRPr="00746B6F">
        <w:rPr>
          <w:rFonts w:cstheme="minorHAnsi"/>
          <w:sz w:val="20"/>
          <w:szCs w:val="20"/>
        </w:rPr>
        <w:t>post-operation</w:t>
      </w:r>
      <w:r w:rsidRPr="00746B6F">
        <w:rPr>
          <w:rFonts w:cstheme="minorHAnsi"/>
          <w:spacing w:val="-4"/>
          <w:sz w:val="20"/>
          <w:szCs w:val="20"/>
        </w:rPr>
        <w:t xml:space="preserve"> </w:t>
      </w:r>
      <w:r w:rsidRPr="00746B6F">
        <w:rPr>
          <w:rFonts w:cstheme="minorHAnsi"/>
          <w:sz w:val="20"/>
          <w:szCs w:val="20"/>
        </w:rPr>
        <w:t>inspections.</w:t>
      </w:r>
      <w:r w:rsidRPr="00746B6F">
        <w:rPr>
          <w:rFonts w:cstheme="minorHAnsi"/>
          <w:spacing w:val="-3"/>
          <w:sz w:val="20"/>
          <w:szCs w:val="20"/>
        </w:rPr>
        <w:t xml:space="preserve"> </w:t>
      </w:r>
      <w:r w:rsidRPr="00746B6F">
        <w:rPr>
          <w:rFonts w:cstheme="minorHAnsi"/>
          <w:sz w:val="20"/>
          <w:szCs w:val="20"/>
        </w:rPr>
        <w:t>Planning</w:t>
      </w:r>
      <w:r w:rsidRPr="00746B6F">
        <w:rPr>
          <w:rFonts w:cstheme="minorHAnsi"/>
          <w:spacing w:val="-7"/>
          <w:sz w:val="20"/>
          <w:szCs w:val="20"/>
        </w:rPr>
        <w:t xml:space="preserve"> </w:t>
      </w:r>
      <w:r w:rsidRPr="00746B6F">
        <w:rPr>
          <w:rFonts w:cstheme="minorHAnsi"/>
          <w:sz w:val="20"/>
          <w:szCs w:val="20"/>
        </w:rPr>
        <w:t>and</w:t>
      </w:r>
      <w:r w:rsidRPr="00746B6F">
        <w:rPr>
          <w:rFonts w:cstheme="minorHAnsi"/>
          <w:spacing w:val="-3"/>
          <w:sz w:val="20"/>
          <w:szCs w:val="20"/>
        </w:rPr>
        <w:t xml:space="preserve"> </w:t>
      </w:r>
      <w:r w:rsidRPr="00746B6F">
        <w:rPr>
          <w:rFonts w:cstheme="minorHAnsi"/>
          <w:sz w:val="20"/>
          <w:szCs w:val="20"/>
        </w:rPr>
        <w:t>zoning</w:t>
      </w:r>
      <w:r w:rsidRPr="00746B6F">
        <w:rPr>
          <w:rFonts w:cstheme="minorHAnsi"/>
          <w:spacing w:val="-6"/>
          <w:sz w:val="20"/>
          <w:szCs w:val="20"/>
        </w:rPr>
        <w:t xml:space="preserve"> </w:t>
      </w:r>
      <w:r w:rsidRPr="00746B6F">
        <w:rPr>
          <w:rFonts w:cstheme="minorHAnsi"/>
          <w:sz w:val="20"/>
          <w:szCs w:val="20"/>
        </w:rPr>
        <w:t>tools</w:t>
      </w:r>
      <w:r w:rsidRPr="00746B6F">
        <w:rPr>
          <w:rFonts w:cstheme="minorHAnsi"/>
          <w:spacing w:val="-4"/>
          <w:sz w:val="20"/>
          <w:szCs w:val="20"/>
        </w:rPr>
        <w:t xml:space="preserve"> </w:t>
      </w:r>
      <w:r w:rsidRPr="00746B6F">
        <w:rPr>
          <w:rFonts w:cstheme="minorHAnsi"/>
          <w:sz w:val="20"/>
          <w:szCs w:val="20"/>
        </w:rPr>
        <w:t>include,</w:t>
      </w:r>
      <w:r w:rsidRPr="00746B6F">
        <w:rPr>
          <w:rFonts w:cstheme="minorHAnsi"/>
          <w:spacing w:val="-4"/>
          <w:sz w:val="20"/>
          <w:szCs w:val="20"/>
        </w:rPr>
        <w:t xml:space="preserve"> </w:t>
      </w:r>
      <w:r w:rsidRPr="00746B6F">
        <w:rPr>
          <w:rFonts w:cstheme="minorHAnsi"/>
          <w:sz w:val="20"/>
          <w:szCs w:val="20"/>
        </w:rPr>
        <w:t>but</w:t>
      </w:r>
      <w:r w:rsidRPr="00746B6F">
        <w:rPr>
          <w:rFonts w:cstheme="minorHAnsi"/>
          <w:spacing w:val="-3"/>
          <w:sz w:val="20"/>
          <w:szCs w:val="20"/>
        </w:rPr>
        <w:t xml:space="preserve"> </w:t>
      </w:r>
      <w:r w:rsidRPr="00746B6F">
        <w:rPr>
          <w:rFonts w:cstheme="minorHAnsi"/>
          <w:sz w:val="20"/>
          <w:szCs w:val="20"/>
        </w:rPr>
        <w:t>are</w:t>
      </w:r>
      <w:r w:rsidRPr="00746B6F">
        <w:rPr>
          <w:rFonts w:cstheme="minorHAnsi"/>
          <w:spacing w:val="-4"/>
          <w:sz w:val="20"/>
          <w:szCs w:val="20"/>
        </w:rPr>
        <w:t xml:space="preserve"> </w:t>
      </w:r>
      <w:r w:rsidRPr="00746B6F">
        <w:rPr>
          <w:rFonts w:cstheme="minorHAnsi"/>
          <w:sz w:val="20"/>
          <w:szCs w:val="20"/>
        </w:rPr>
        <w:t>not</w:t>
      </w:r>
      <w:r w:rsidRPr="00746B6F">
        <w:rPr>
          <w:rFonts w:cstheme="minorHAnsi"/>
          <w:spacing w:val="-5"/>
          <w:sz w:val="20"/>
          <w:szCs w:val="20"/>
        </w:rPr>
        <w:t xml:space="preserve"> </w:t>
      </w:r>
      <w:r w:rsidRPr="00746B6F">
        <w:rPr>
          <w:rFonts w:cstheme="minorHAnsi"/>
          <w:sz w:val="20"/>
          <w:szCs w:val="20"/>
        </w:rPr>
        <w:t>limited</w:t>
      </w:r>
      <w:r w:rsidRPr="00746B6F">
        <w:rPr>
          <w:rFonts w:cstheme="minorHAnsi"/>
          <w:spacing w:val="-4"/>
          <w:sz w:val="20"/>
          <w:szCs w:val="20"/>
        </w:rPr>
        <w:t xml:space="preserve"> </w:t>
      </w:r>
      <w:r w:rsidRPr="00746B6F">
        <w:rPr>
          <w:rFonts w:cstheme="minorHAnsi"/>
          <w:sz w:val="20"/>
          <w:szCs w:val="20"/>
        </w:rPr>
        <w:t>to:</w:t>
      </w:r>
    </w:p>
    <w:p w14:paraId="47AC3EE1" w14:textId="77777777" w:rsidR="00F277BA" w:rsidRPr="00746B6F" w:rsidRDefault="00F277BA" w:rsidP="00F277BA">
      <w:pPr>
        <w:tabs>
          <w:tab w:val="left" w:pos="340"/>
        </w:tabs>
        <w:ind w:left="112" w:right="228"/>
        <w:jc w:val="both"/>
        <w:rPr>
          <w:rFonts w:cstheme="minorHAnsi"/>
          <w:sz w:val="20"/>
          <w:szCs w:val="20"/>
        </w:rPr>
      </w:pPr>
    </w:p>
    <w:p w14:paraId="35F527FD" w14:textId="7C6BD32D" w:rsidR="00F277BA" w:rsidRPr="00746B6F" w:rsidRDefault="00F277BA" w:rsidP="005215C0">
      <w:pPr>
        <w:pStyle w:val="ListParagraph"/>
        <w:widowControl w:val="0"/>
        <w:numPr>
          <w:ilvl w:val="1"/>
          <w:numId w:val="6"/>
        </w:numPr>
        <w:tabs>
          <w:tab w:val="left" w:pos="1104"/>
        </w:tabs>
        <w:autoSpaceDE w:val="0"/>
        <w:autoSpaceDN w:val="0"/>
        <w:ind w:left="1109"/>
        <w:contextualSpacing w:val="0"/>
        <w:rPr>
          <w:rFonts w:cstheme="minorHAnsi"/>
          <w:sz w:val="20"/>
          <w:szCs w:val="20"/>
        </w:rPr>
      </w:pPr>
      <w:r w:rsidRPr="00746B6F">
        <w:rPr>
          <w:rFonts w:cstheme="minorHAnsi"/>
          <w:sz w:val="20"/>
          <w:szCs w:val="20"/>
        </w:rPr>
        <w:t>Special use/conditional use</w:t>
      </w:r>
      <w:r w:rsidRPr="00746B6F">
        <w:rPr>
          <w:rFonts w:cstheme="minorHAnsi"/>
          <w:spacing w:val="-1"/>
          <w:sz w:val="20"/>
          <w:szCs w:val="20"/>
        </w:rPr>
        <w:t xml:space="preserve"> </w:t>
      </w:r>
      <w:r w:rsidRPr="00746B6F">
        <w:rPr>
          <w:rFonts w:cstheme="minorHAnsi"/>
          <w:sz w:val="20"/>
          <w:szCs w:val="20"/>
        </w:rPr>
        <w:t>permits</w:t>
      </w:r>
      <w:r w:rsidR="00450283">
        <w:rPr>
          <w:rFonts w:cstheme="minorHAnsi"/>
          <w:sz w:val="20"/>
          <w:szCs w:val="20"/>
        </w:rPr>
        <w:t>,</w:t>
      </w:r>
    </w:p>
    <w:p w14:paraId="190BDE1E" w14:textId="16F1CF8F" w:rsidR="00F277BA" w:rsidRPr="00746B6F" w:rsidRDefault="00F277BA" w:rsidP="005215C0">
      <w:pPr>
        <w:pStyle w:val="ListParagraph"/>
        <w:widowControl w:val="0"/>
        <w:numPr>
          <w:ilvl w:val="1"/>
          <w:numId w:val="6"/>
        </w:numPr>
        <w:autoSpaceDE w:val="0"/>
        <w:autoSpaceDN w:val="0"/>
        <w:ind w:left="1109" w:right="228"/>
        <w:contextualSpacing w:val="0"/>
        <w:rPr>
          <w:rFonts w:cstheme="minorHAnsi"/>
          <w:sz w:val="20"/>
          <w:szCs w:val="20"/>
        </w:rPr>
      </w:pPr>
      <w:r w:rsidRPr="00746B6F">
        <w:rPr>
          <w:rFonts w:cstheme="minorHAnsi"/>
          <w:sz w:val="20"/>
          <w:szCs w:val="20"/>
        </w:rPr>
        <w:t>Land disturbance permits; performance</w:t>
      </w:r>
      <w:r w:rsidRPr="00746B6F">
        <w:rPr>
          <w:rFonts w:cstheme="minorHAnsi"/>
          <w:spacing w:val="-3"/>
          <w:sz w:val="20"/>
          <w:szCs w:val="20"/>
        </w:rPr>
        <w:t xml:space="preserve"> </w:t>
      </w:r>
      <w:r w:rsidRPr="00746B6F">
        <w:rPr>
          <w:rFonts w:cstheme="minorHAnsi"/>
          <w:sz w:val="20"/>
          <w:szCs w:val="20"/>
        </w:rPr>
        <w:t>standards</w:t>
      </w:r>
      <w:r w:rsidR="00450283">
        <w:rPr>
          <w:rFonts w:cstheme="minorHAnsi"/>
          <w:sz w:val="20"/>
          <w:szCs w:val="20"/>
        </w:rPr>
        <w:t>,</w:t>
      </w:r>
    </w:p>
    <w:p w14:paraId="7754EA21" w14:textId="01965118" w:rsidR="00F277BA" w:rsidRPr="00746B6F" w:rsidRDefault="00F277BA" w:rsidP="005215C0">
      <w:pPr>
        <w:pStyle w:val="ListParagraph"/>
        <w:widowControl w:val="0"/>
        <w:numPr>
          <w:ilvl w:val="1"/>
          <w:numId w:val="6"/>
        </w:numPr>
        <w:autoSpaceDE w:val="0"/>
        <w:autoSpaceDN w:val="0"/>
        <w:ind w:left="1109" w:right="228"/>
        <w:contextualSpacing w:val="0"/>
        <w:rPr>
          <w:rFonts w:cstheme="minorHAnsi"/>
          <w:sz w:val="20"/>
          <w:szCs w:val="20"/>
        </w:rPr>
      </w:pPr>
      <w:r w:rsidRPr="00746B6F">
        <w:rPr>
          <w:rFonts w:cstheme="minorHAnsi"/>
          <w:sz w:val="20"/>
          <w:szCs w:val="20"/>
        </w:rPr>
        <w:t>Strict</w:t>
      </w:r>
      <w:r w:rsidRPr="00746B6F">
        <w:rPr>
          <w:rFonts w:cstheme="minorHAnsi"/>
          <w:spacing w:val="-11"/>
          <w:sz w:val="20"/>
          <w:szCs w:val="20"/>
        </w:rPr>
        <w:t xml:space="preserve"> </w:t>
      </w:r>
      <w:r w:rsidRPr="00746B6F">
        <w:rPr>
          <w:rFonts w:cstheme="minorHAnsi"/>
          <w:sz w:val="20"/>
          <w:szCs w:val="20"/>
        </w:rPr>
        <w:t>setback</w:t>
      </w:r>
      <w:r w:rsidRPr="00746B6F">
        <w:rPr>
          <w:rFonts w:cstheme="minorHAnsi"/>
          <w:spacing w:val="-11"/>
          <w:sz w:val="20"/>
          <w:szCs w:val="20"/>
        </w:rPr>
        <w:t xml:space="preserve"> </w:t>
      </w:r>
      <w:r w:rsidRPr="00746B6F">
        <w:rPr>
          <w:rFonts w:cstheme="minorHAnsi"/>
          <w:sz w:val="20"/>
          <w:szCs w:val="20"/>
        </w:rPr>
        <w:t>and</w:t>
      </w:r>
      <w:r w:rsidRPr="00746B6F">
        <w:rPr>
          <w:rFonts w:cstheme="minorHAnsi"/>
          <w:spacing w:val="-8"/>
          <w:sz w:val="20"/>
          <w:szCs w:val="20"/>
        </w:rPr>
        <w:t xml:space="preserve"> </w:t>
      </w:r>
      <w:r w:rsidRPr="00746B6F">
        <w:rPr>
          <w:rFonts w:cstheme="minorHAnsi"/>
          <w:sz w:val="20"/>
          <w:szCs w:val="20"/>
        </w:rPr>
        <w:t>buffer</w:t>
      </w:r>
      <w:r w:rsidRPr="00746B6F">
        <w:rPr>
          <w:rFonts w:cstheme="minorHAnsi"/>
          <w:spacing w:val="-9"/>
          <w:sz w:val="20"/>
          <w:szCs w:val="20"/>
        </w:rPr>
        <w:t xml:space="preserve"> </w:t>
      </w:r>
      <w:r w:rsidRPr="00746B6F">
        <w:rPr>
          <w:rFonts w:cstheme="minorHAnsi"/>
          <w:sz w:val="20"/>
          <w:szCs w:val="20"/>
        </w:rPr>
        <w:t>requirements</w:t>
      </w:r>
      <w:r w:rsidRPr="00746B6F">
        <w:rPr>
          <w:rFonts w:cstheme="minorHAnsi"/>
          <w:spacing w:val="-8"/>
          <w:sz w:val="20"/>
          <w:szCs w:val="20"/>
        </w:rPr>
        <w:t xml:space="preserve"> </w:t>
      </w:r>
      <w:r w:rsidRPr="00746B6F">
        <w:rPr>
          <w:rFonts w:cstheme="minorHAnsi"/>
          <w:sz w:val="20"/>
          <w:szCs w:val="20"/>
        </w:rPr>
        <w:t>not</w:t>
      </w:r>
      <w:r w:rsidRPr="00746B6F">
        <w:rPr>
          <w:rFonts w:cstheme="minorHAnsi"/>
          <w:spacing w:val="-9"/>
          <w:sz w:val="20"/>
          <w:szCs w:val="20"/>
        </w:rPr>
        <w:t xml:space="preserve"> </w:t>
      </w:r>
      <w:r w:rsidRPr="00746B6F">
        <w:rPr>
          <w:rFonts w:cstheme="minorHAnsi"/>
          <w:sz w:val="20"/>
          <w:szCs w:val="20"/>
        </w:rPr>
        <w:t>subject</w:t>
      </w:r>
      <w:r w:rsidRPr="00746B6F">
        <w:rPr>
          <w:rFonts w:cstheme="minorHAnsi"/>
          <w:spacing w:val="-10"/>
          <w:sz w:val="20"/>
          <w:szCs w:val="20"/>
        </w:rPr>
        <w:t xml:space="preserve"> </w:t>
      </w:r>
      <w:r w:rsidRPr="00746B6F">
        <w:rPr>
          <w:rFonts w:cstheme="minorHAnsi"/>
          <w:sz w:val="20"/>
          <w:szCs w:val="20"/>
        </w:rPr>
        <w:t>to</w:t>
      </w:r>
      <w:r w:rsidRPr="00746B6F">
        <w:rPr>
          <w:rFonts w:cstheme="minorHAnsi"/>
          <w:spacing w:val="-9"/>
          <w:sz w:val="20"/>
          <w:szCs w:val="20"/>
        </w:rPr>
        <w:t xml:space="preserve"> </w:t>
      </w:r>
      <w:r w:rsidRPr="00746B6F">
        <w:rPr>
          <w:rFonts w:cstheme="minorHAnsi"/>
          <w:sz w:val="20"/>
          <w:szCs w:val="20"/>
        </w:rPr>
        <w:t>variances</w:t>
      </w:r>
      <w:r w:rsidRPr="00746B6F">
        <w:rPr>
          <w:rFonts w:cstheme="minorHAnsi"/>
          <w:spacing w:val="-12"/>
          <w:sz w:val="20"/>
          <w:szCs w:val="20"/>
        </w:rPr>
        <w:t xml:space="preserve"> </w:t>
      </w:r>
      <w:r w:rsidRPr="00746B6F">
        <w:rPr>
          <w:rFonts w:cstheme="minorHAnsi"/>
          <w:sz w:val="20"/>
          <w:szCs w:val="20"/>
        </w:rPr>
        <w:t>from</w:t>
      </w:r>
      <w:r w:rsidRPr="00746B6F">
        <w:rPr>
          <w:rFonts w:cstheme="minorHAnsi"/>
          <w:spacing w:val="-12"/>
          <w:sz w:val="20"/>
          <w:szCs w:val="20"/>
        </w:rPr>
        <w:t xml:space="preserve"> </w:t>
      </w:r>
      <w:r w:rsidRPr="00746B6F">
        <w:rPr>
          <w:rFonts w:cstheme="minorHAnsi"/>
          <w:sz w:val="20"/>
          <w:szCs w:val="20"/>
        </w:rPr>
        <w:t>ground</w:t>
      </w:r>
      <w:r w:rsidRPr="00746B6F">
        <w:rPr>
          <w:rFonts w:cstheme="minorHAnsi"/>
          <w:spacing w:val="-9"/>
          <w:sz w:val="20"/>
          <w:szCs w:val="20"/>
        </w:rPr>
        <w:t xml:space="preserve"> </w:t>
      </w:r>
      <w:r w:rsidRPr="00746B6F">
        <w:rPr>
          <w:rFonts w:cstheme="minorHAnsi"/>
          <w:sz w:val="20"/>
          <w:szCs w:val="20"/>
        </w:rPr>
        <w:t>and</w:t>
      </w:r>
      <w:r w:rsidRPr="00746B6F">
        <w:rPr>
          <w:rFonts w:cstheme="minorHAnsi"/>
          <w:spacing w:val="-9"/>
          <w:sz w:val="20"/>
          <w:szCs w:val="20"/>
        </w:rPr>
        <w:t xml:space="preserve"> </w:t>
      </w:r>
      <w:r w:rsidRPr="00746B6F">
        <w:rPr>
          <w:rFonts w:cstheme="minorHAnsi"/>
          <w:sz w:val="20"/>
          <w:szCs w:val="20"/>
        </w:rPr>
        <w:t>surface</w:t>
      </w:r>
      <w:r w:rsidRPr="00746B6F">
        <w:rPr>
          <w:rFonts w:cstheme="minorHAnsi"/>
          <w:spacing w:val="-11"/>
          <w:sz w:val="20"/>
          <w:szCs w:val="20"/>
        </w:rPr>
        <w:t xml:space="preserve"> </w:t>
      </w:r>
      <w:r w:rsidRPr="00746B6F">
        <w:rPr>
          <w:rFonts w:cstheme="minorHAnsi"/>
          <w:sz w:val="20"/>
          <w:szCs w:val="20"/>
        </w:rPr>
        <w:t>water</w:t>
      </w:r>
      <w:r w:rsidRPr="00746B6F">
        <w:rPr>
          <w:rFonts w:cstheme="minorHAnsi"/>
          <w:spacing w:val="-10"/>
          <w:sz w:val="20"/>
          <w:szCs w:val="20"/>
        </w:rPr>
        <w:t xml:space="preserve"> </w:t>
      </w:r>
      <w:r w:rsidRPr="00746B6F">
        <w:rPr>
          <w:rFonts w:cstheme="minorHAnsi"/>
          <w:sz w:val="20"/>
          <w:szCs w:val="20"/>
        </w:rPr>
        <w:t>resources, public</w:t>
      </w:r>
      <w:r w:rsidRPr="00746B6F">
        <w:rPr>
          <w:rFonts w:cstheme="minorHAnsi"/>
          <w:spacing w:val="-7"/>
          <w:sz w:val="20"/>
          <w:szCs w:val="20"/>
        </w:rPr>
        <w:t xml:space="preserve"> </w:t>
      </w:r>
      <w:r w:rsidRPr="00746B6F">
        <w:rPr>
          <w:rFonts w:cstheme="minorHAnsi"/>
          <w:sz w:val="20"/>
          <w:szCs w:val="20"/>
        </w:rPr>
        <w:t>and</w:t>
      </w:r>
      <w:r w:rsidRPr="00746B6F">
        <w:rPr>
          <w:rFonts w:cstheme="minorHAnsi"/>
          <w:spacing w:val="-6"/>
          <w:sz w:val="20"/>
          <w:szCs w:val="20"/>
        </w:rPr>
        <w:t xml:space="preserve"> </w:t>
      </w:r>
      <w:r w:rsidRPr="00746B6F">
        <w:rPr>
          <w:rFonts w:cstheme="minorHAnsi"/>
          <w:sz w:val="20"/>
          <w:szCs w:val="20"/>
        </w:rPr>
        <w:t>private</w:t>
      </w:r>
      <w:r w:rsidRPr="00746B6F">
        <w:rPr>
          <w:rFonts w:cstheme="minorHAnsi"/>
          <w:spacing w:val="-7"/>
          <w:sz w:val="20"/>
          <w:szCs w:val="20"/>
        </w:rPr>
        <w:t xml:space="preserve"> </w:t>
      </w:r>
      <w:r w:rsidRPr="00746B6F">
        <w:rPr>
          <w:rFonts w:cstheme="minorHAnsi"/>
          <w:sz w:val="20"/>
          <w:szCs w:val="20"/>
        </w:rPr>
        <w:t>drinking</w:t>
      </w:r>
      <w:r w:rsidRPr="00746B6F">
        <w:rPr>
          <w:rFonts w:cstheme="minorHAnsi"/>
          <w:spacing w:val="-9"/>
          <w:sz w:val="20"/>
          <w:szCs w:val="20"/>
        </w:rPr>
        <w:t xml:space="preserve"> </w:t>
      </w:r>
      <w:r w:rsidRPr="00746B6F">
        <w:rPr>
          <w:rFonts w:cstheme="minorHAnsi"/>
          <w:sz w:val="20"/>
          <w:szCs w:val="20"/>
        </w:rPr>
        <w:t>water</w:t>
      </w:r>
      <w:r w:rsidRPr="00746B6F">
        <w:rPr>
          <w:rFonts w:cstheme="minorHAnsi"/>
          <w:spacing w:val="-5"/>
          <w:sz w:val="20"/>
          <w:szCs w:val="20"/>
        </w:rPr>
        <w:t xml:space="preserve"> </w:t>
      </w:r>
      <w:r w:rsidRPr="00746B6F">
        <w:rPr>
          <w:rFonts w:cstheme="minorHAnsi"/>
          <w:sz w:val="20"/>
          <w:szCs w:val="20"/>
        </w:rPr>
        <w:t>sources,</w:t>
      </w:r>
      <w:r w:rsidRPr="00746B6F">
        <w:rPr>
          <w:rFonts w:cstheme="minorHAnsi"/>
          <w:spacing w:val="-6"/>
          <w:sz w:val="20"/>
          <w:szCs w:val="20"/>
        </w:rPr>
        <w:t xml:space="preserve"> </w:t>
      </w:r>
      <w:r w:rsidRPr="00746B6F">
        <w:rPr>
          <w:rFonts w:cstheme="minorHAnsi"/>
          <w:sz w:val="20"/>
          <w:szCs w:val="20"/>
        </w:rPr>
        <w:t>historic</w:t>
      </w:r>
      <w:r w:rsidRPr="00746B6F">
        <w:rPr>
          <w:rFonts w:cstheme="minorHAnsi"/>
          <w:spacing w:val="-6"/>
          <w:sz w:val="20"/>
          <w:szCs w:val="20"/>
        </w:rPr>
        <w:t xml:space="preserve"> </w:t>
      </w:r>
      <w:r w:rsidRPr="00746B6F">
        <w:rPr>
          <w:rFonts w:cstheme="minorHAnsi"/>
          <w:sz w:val="20"/>
          <w:szCs w:val="20"/>
        </w:rPr>
        <w:t>sites</w:t>
      </w:r>
      <w:r w:rsidRPr="00746B6F">
        <w:rPr>
          <w:rFonts w:cstheme="minorHAnsi"/>
          <w:spacing w:val="-8"/>
          <w:sz w:val="20"/>
          <w:szCs w:val="20"/>
        </w:rPr>
        <w:t xml:space="preserve"> </w:t>
      </w:r>
      <w:r w:rsidRPr="00746B6F">
        <w:rPr>
          <w:rFonts w:cstheme="minorHAnsi"/>
          <w:sz w:val="20"/>
          <w:szCs w:val="20"/>
        </w:rPr>
        <w:t>and</w:t>
      </w:r>
      <w:r w:rsidRPr="00746B6F">
        <w:rPr>
          <w:rFonts w:cstheme="minorHAnsi"/>
          <w:spacing w:val="-7"/>
          <w:sz w:val="20"/>
          <w:szCs w:val="20"/>
        </w:rPr>
        <w:t xml:space="preserve"> </w:t>
      </w:r>
      <w:r w:rsidRPr="00746B6F">
        <w:rPr>
          <w:rFonts w:cstheme="minorHAnsi"/>
          <w:sz w:val="20"/>
          <w:szCs w:val="20"/>
        </w:rPr>
        <w:t>view sheds,</w:t>
      </w:r>
      <w:r w:rsidRPr="00746B6F">
        <w:rPr>
          <w:rFonts w:cstheme="minorHAnsi"/>
          <w:spacing w:val="-6"/>
          <w:sz w:val="20"/>
          <w:szCs w:val="20"/>
        </w:rPr>
        <w:t xml:space="preserve"> </w:t>
      </w:r>
      <w:r w:rsidRPr="00746B6F">
        <w:rPr>
          <w:rFonts w:cstheme="minorHAnsi"/>
          <w:sz w:val="20"/>
          <w:szCs w:val="20"/>
        </w:rPr>
        <w:t>public</w:t>
      </w:r>
      <w:r w:rsidRPr="00746B6F">
        <w:rPr>
          <w:rFonts w:cstheme="minorHAnsi"/>
          <w:spacing w:val="-7"/>
          <w:sz w:val="20"/>
          <w:szCs w:val="20"/>
        </w:rPr>
        <w:t xml:space="preserve"> </w:t>
      </w:r>
      <w:r w:rsidRPr="00746B6F">
        <w:rPr>
          <w:rFonts w:cstheme="minorHAnsi"/>
          <w:sz w:val="20"/>
          <w:szCs w:val="20"/>
        </w:rPr>
        <w:t>facilities,</w:t>
      </w:r>
      <w:r w:rsidRPr="00746B6F">
        <w:rPr>
          <w:rFonts w:cstheme="minorHAnsi"/>
          <w:spacing w:val="-6"/>
          <w:sz w:val="20"/>
          <w:szCs w:val="20"/>
        </w:rPr>
        <w:t xml:space="preserve"> </w:t>
      </w:r>
      <w:r w:rsidRPr="00746B6F">
        <w:rPr>
          <w:rFonts w:cstheme="minorHAnsi"/>
          <w:sz w:val="20"/>
          <w:szCs w:val="20"/>
        </w:rPr>
        <w:t>and</w:t>
      </w:r>
      <w:r w:rsidRPr="00746B6F">
        <w:rPr>
          <w:rFonts w:cstheme="minorHAnsi"/>
          <w:spacing w:val="-6"/>
          <w:sz w:val="20"/>
          <w:szCs w:val="20"/>
        </w:rPr>
        <w:t xml:space="preserve"> </w:t>
      </w:r>
      <w:r w:rsidRPr="00746B6F">
        <w:rPr>
          <w:rFonts w:cstheme="minorHAnsi"/>
          <w:sz w:val="20"/>
          <w:szCs w:val="20"/>
        </w:rPr>
        <w:t>residences</w:t>
      </w:r>
      <w:r w:rsidR="00450283">
        <w:rPr>
          <w:rFonts w:cstheme="minorHAnsi"/>
          <w:sz w:val="20"/>
          <w:szCs w:val="20"/>
        </w:rPr>
        <w:t>,</w:t>
      </w:r>
    </w:p>
    <w:p w14:paraId="0FA6EDE6" w14:textId="0214F09C" w:rsidR="00F277BA" w:rsidRPr="00746B6F" w:rsidRDefault="00F277BA" w:rsidP="005215C0">
      <w:pPr>
        <w:pStyle w:val="ListParagraph"/>
        <w:widowControl w:val="0"/>
        <w:numPr>
          <w:ilvl w:val="1"/>
          <w:numId w:val="6"/>
        </w:numPr>
        <w:tabs>
          <w:tab w:val="left" w:pos="1104"/>
        </w:tabs>
        <w:autoSpaceDE w:val="0"/>
        <w:autoSpaceDN w:val="0"/>
        <w:ind w:left="1109"/>
        <w:contextualSpacing w:val="0"/>
        <w:rPr>
          <w:rFonts w:cstheme="minorHAnsi"/>
          <w:sz w:val="20"/>
          <w:szCs w:val="20"/>
        </w:rPr>
      </w:pPr>
      <w:r w:rsidRPr="00746B6F">
        <w:rPr>
          <w:rFonts w:cstheme="minorHAnsi"/>
          <w:sz w:val="20"/>
          <w:szCs w:val="20"/>
        </w:rPr>
        <w:t>Nuisance provisions (light, sound, traffic, hours of operation)</w:t>
      </w:r>
      <w:r w:rsidR="00450283">
        <w:rPr>
          <w:rFonts w:cstheme="minorHAnsi"/>
          <w:sz w:val="20"/>
          <w:szCs w:val="20"/>
        </w:rPr>
        <w:t>,</w:t>
      </w:r>
      <w:r w:rsidRPr="00746B6F">
        <w:rPr>
          <w:rFonts w:cstheme="minorHAnsi"/>
          <w:spacing w:val="-12"/>
          <w:sz w:val="20"/>
          <w:szCs w:val="20"/>
        </w:rPr>
        <w:t xml:space="preserve"> </w:t>
      </w:r>
      <w:r w:rsidRPr="00746B6F">
        <w:rPr>
          <w:rFonts w:cstheme="minorHAnsi"/>
          <w:sz w:val="20"/>
          <w:szCs w:val="20"/>
        </w:rPr>
        <w:t>and</w:t>
      </w:r>
    </w:p>
    <w:p w14:paraId="1201586A" w14:textId="77777777" w:rsidR="00F277BA" w:rsidRPr="00746B6F" w:rsidRDefault="00F277BA" w:rsidP="005215C0">
      <w:pPr>
        <w:pStyle w:val="ListParagraph"/>
        <w:widowControl w:val="0"/>
        <w:numPr>
          <w:ilvl w:val="1"/>
          <w:numId w:val="6"/>
        </w:numPr>
        <w:tabs>
          <w:tab w:val="left" w:pos="1104"/>
        </w:tabs>
        <w:autoSpaceDE w:val="0"/>
        <w:autoSpaceDN w:val="0"/>
        <w:ind w:left="1109"/>
        <w:contextualSpacing w:val="0"/>
        <w:rPr>
          <w:rFonts w:cstheme="minorHAnsi"/>
          <w:sz w:val="20"/>
          <w:szCs w:val="20"/>
        </w:rPr>
      </w:pPr>
      <w:r w:rsidRPr="00746B6F">
        <w:rPr>
          <w:rFonts w:cstheme="minorHAnsi"/>
          <w:sz w:val="20"/>
          <w:szCs w:val="20"/>
        </w:rPr>
        <w:t>Other applicable local codes and</w:t>
      </w:r>
      <w:r w:rsidRPr="00746B6F">
        <w:rPr>
          <w:rFonts w:cstheme="minorHAnsi"/>
          <w:spacing w:val="-2"/>
          <w:sz w:val="20"/>
          <w:szCs w:val="20"/>
        </w:rPr>
        <w:t xml:space="preserve"> </w:t>
      </w:r>
      <w:r w:rsidRPr="00746B6F">
        <w:rPr>
          <w:rFonts w:cstheme="minorHAnsi"/>
          <w:sz w:val="20"/>
          <w:szCs w:val="20"/>
        </w:rPr>
        <w:t>standards.</w:t>
      </w:r>
    </w:p>
    <w:p w14:paraId="58A99566" w14:textId="77777777" w:rsidR="00F277BA" w:rsidRPr="00746B6F" w:rsidRDefault="00F277BA" w:rsidP="00F277BA">
      <w:pPr>
        <w:pStyle w:val="BodyText"/>
        <w:rPr>
          <w:rFonts w:asciiTheme="minorHAnsi" w:hAnsiTheme="minorHAnsi" w:cstheme="minorHAnsi"/>
          <w:sz w:val="20"/>
          <w:szCs w:val="20"/>
        </w:rPr>
      </w:pPr>
    </w:p>
    <w:p w14:paraId="7CD56169" w14:textId="77777777" w:rsidR="00F277BA" w:rsidRPr="00746B6F" w:rsidRDefault="00F277BA" w:rsidP="00F277BA">
      <w:pPr>
        <w:pStyle w:val="BodyText"/>
        <w:ind w:left="112" w:right="232"/>
        <w:jc w:val="both"/>
        <w:rPr>
          <w:rFonts w:asciiTheme="minorHAnsi" w:hAnsiTheme="minorHAnsi" w:cstheme="minorHAnsi"/>
          <w:sz w:val="20"/>
          <w:szCs w:val="20"/>
        </w:rPr>
      </w:pPr>
      <w:r w:rsidRPr="00746B6F">
        <w:rPr>
          <w:rFonts w:asciiTheme="minorHAnsi" w:hAnsiTheme="minorHAnsi" w:cstheme="minorHAnsi"/>
          <w:sz w:val="20"/>
          <w:szCs w:val="20"/>
        </w:rPr>
        <w:t>When a hydraulic fracturing operation is proposed within a specific jurisdiction, the State and the Department of Mines, Minerals and Energy should provide all relevant studies to local jurisdictions, including all impact statements, mitigation documents, economic and health related information, including applicable GIS data.</w:t>
      </w:r>
    </w:p>
    <w:p w14:paraId="210706E9" w14:textId="77777777" w:rsidR="00F277BA" w:rsidRPr="00746B6F" w:rsidRDefault="00F277BA" w:rsidP="00F277BA">
      <w:pPr>
        <w:pStyle w:val="BodyText"/>
        <w:rPr>
          <w:rFonts w:asciiTheme="minorHAnsi" w:hAnsiTheme="minorHAnsi" w:cstheme="minorHAnsi"/>
          <w:sz w:val="20"/>
          <w:szCs w:val="20"/>
        </w:rPr>
      </w:pPr>
    </w:p>
    <w:p w14:paraId="25A0E599" w14:textId="77777777" w:rsidR="00F277BA" w:rsidRPr="00746B6F" w:rsidRDefault="00F277BA" w:rsidP="00F277BA">
      <w:pPr>
        <w:pStyle w:val="BodyText"/>
        <w:ind w:left="112" w:right="225"/>
        <w:jc w:val="both"/>
        <w:rPr>
          <w:rFonts w:asciiTheme="minorHAnsi" w:hAnsiTheme="minorHAnsi" w:cstheme="minorHAnsi"/>
          <w:sz w:val="20"/>
          <w:szCs w:val="20"/>
        </w:rPr>
      </w:pPr>
      <w:r w:rsidRPr="00746B6F">
        <w:rPr>
          <w:rFonts w:asciiTheme="minorHAnsi" w:hAnsiTheme="minorHAnsi" w:cstheme="minorHAnsi"/>
          <w:sz w:val="20"/>
          <w:szCs w:val="20"/>
        </w:rPr>
        <w:t>In addition, local jurisdictions, which provide most of the "on the ground" oversight of fracking operations,</w:t>
      </w:r>
      <w:r w:rsidRPr="00746B6F">
        <w:rPr>
          <w:rFonts w:asciiTheme="minorHAnsi" w:hAnsiTheme="minorHAnsi" w:cstheme="minorHAnsi"/>
          <w:spacing w:val="-39"/>
          <w:sz w:val="20"/>
          <w:szCs w:val="20"/>
        </w:rPr>
        <w:t xml:space="preserve"> </w:t>
      </w:r>
      <w:r w:rsidRPr="00746B6F">
        <w:rPr>
          <w:rFonts w:asciiTheme="minorHAnsi" w:hAnsiTheme="minorHAnsi" w:cstheme="minorHAnsi"/>
          <w:sz w:val="20"/>
          <w:szCs w:val="20"/>
        </w:rPr>
        <w:t xml:space="preserve">should be allowed to offset local and operational costs, including post-production monitoring and reclamation </w:t>
      </w:r>
      <w:r w:rsidRPr="00746B6F">
        <w:rPr>
          <w:rFonts w:asciiTheme="minorHAnsi" w:hAnsiTheme="minorHAnsi" w:cstheme="minorHAnsi"/>
          <w:sz w:val="20"/>
          <w:szCs w:val="20"/>
        </w:rPr>
        <w:lastRenderedPageBreak/>
        <w:t>costs. Financial</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assurance</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mechanisms</w:t>
      </w:r>
      <w:r w:rsidRPr="00746B6F">
        <w:rPr>
          <w:rFonts w:asciiTheme="minorHAnsi" w:hAnsiTheme="minorHAnsi" w:cstheme="minorHAnsi"/>
          <w:spacing w:val="-7"/>
          <w:sz w:val="20"/>
          <w:szCs w:val="20"/>
        </w:rPr>
        <w:t xml:space="preserve"> </w:t>
      </w:r>
      <w:r w:rsidRPr="00746B6F">
        <w:rPr>
          <w:rFonts w:asciiTheme="minorHAnsi" w:hAnsiTheme="minorHAnsi" w:cstheme="minorHAnsi"/>
          <w:sz w:val="20"/>
          <w:szCs w:val="20"/>
        </w:rPr>
        <w:t>include</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but</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are</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not</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limited</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to:</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local</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taxes;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application,</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inspection,</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impact</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fees; performance bonds; and</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proffers.</w:t>
      </w:r>
    </w:p>
    <w:p w14:paraId="2894E6F7" w14:textId="77777777" w:rsidR="00F277BA" w:rsidRPr="00746B6F" w:rsidRDefault="00F277BA" w:rsidP="00F277BA">
      <w:pPr>
        <w:pStyle w:val="BodyText"/>
        <w:rPr>
          <w:rFonts w:asciiTheme="minorHAnsi" w:hAnsiTheme="minorHAnsi" w:cstheme="minorHAnsi"/>
          <w:sz w:val="20"/>
          <w:szCs w:val="20"/>
        </w:rPr>
      </w:pPr>
    </w:p>
    <w:p w14:paraId="736D5709" w14:textId="77777777" w:rsidR="00F277BA" w:rsidRPr="00746B6F" w:rsidRDefault="00F277BA" w:rsidP="00F277BA">
      <w:pPr>
        <w:pStyle w:val="BodyText"/>
        <w:spacing w:before="1"/>
        <w:ind w:left="112" w:right="221"/>
        <w:jc w:val="both"/>
        <w:rPr>
          <w:rFonts w:asciiTheme="minorHAnsi" w:hAnsiTheme="minorHAnsi" w:cstheme="minorHAnsi"/>
          <w:sz w:val="20"/>
          <w:szCs w:val="20"/>
        </w:rPr>
      </w:pPr>
      <w:r w:rsidRPr="00746B6F">
        <w:rPr>
          <w:rFonts w:asciiTheme="minorHAnsi" w:hAnsiTheme="minorHAnsi" w:cstheme="minorHAnsi"/>
          <w:sz w:val="20"/>
          <w:szCs w:val="20"/>
        </w:rPr>
        <w:t>Because</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hydraulic</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fracturing</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is</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occurring</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primarily</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in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lower</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population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jurisdictions</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that</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do</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not</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always</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have</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access to the full range of planning and zoning tools in the toolbox, the Code of Virginia should be updated to provide uniform</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access</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across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jurisdictions,</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rather</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than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limiting</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access</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based</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on</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location,</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population</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size,</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or</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rate</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growth.</w:t>
      </w:r>
    </w:p>
    <w:p w14:paraId="44B0F525" w14:textId="77777777" w:rsidR="00F277BA" w:rsidRPr="00746B6F" w:rsidRDefault="00F277BA" w:rsidP="00F277BA">
      <w:pPr>
        <w:pStyle w:val="BodyText"/>
        <w:spacing w:before="9"/>
        <w:rPr>
          <w:rFonts w:asciiTheme="minorHAnsi" w:hAnsiTheme="minorHAnsi" w:cstheme="minorHAnsi"/>
          <w:sz w:val="20"/>
          <w:szCs w:val="20"/>
        </w:rPr>
      </w:pPr>
    </w:p>
    <w:p w14:paraId="53B97677" w14:textId="77777777" w:rsidR="00F277BA" w:rsidRPr="00746B6F" w:rsidRDefault="00F277BA" w:rsidP="005215C0">
      <w:pPr>
        <w:pStyle w:val="ListParagraph"/>
        <w:widowControl w:val="0"/>
        <w:numPr>
          <w:ilvl w:val="0"/>
          <w:numId w:val="6"/>
        </w:numPr>
        <w:tabs>
          <w:tab w:val="left" w:pos="340"/>
        </w:tabs>
        <w:autoSpaceDE w:val="0"/>
        <w:autoSpaceDN w:val="0"/>
        <w:ind w:right="220" w:firstLine="0"/>
        <w:contextualSpacing w:val="0"/>
        <w:jc w:val="both"/>
        <w:rPr>
          <w:rFonts w:cstheme="minorHAnsi"/>
          <w:sz w:val="20"/>
          <w:szCs w:val="20"/>
        </w:rPr>
      </w:pPr>
      <w:r w:rsidRPr="00746B6F">
        <w:rPr>
          <w:rFonts w:cstheme="minorHAnsi"/>
          <w:sz w:val="20"/>
          <w:szCs w:val="20"/>
        </w:rPr>
        <w:t>Given that local governments rarely have the financial resources to cover the expenses incurred from the long- term impacts of hydraulic fracturing and long-term monitoring of post-production and reclaimed well sites, LWV- VA believes that the State should partner with and provide funding to local governments to cover the expenses incurred by local jurisdictions. Possible funding mechanisms include, but are not limited</w:t>
      </w:r>
      <w:r w:rsidRPr="00746B6F">
        <w:rPr>
          <w:rFonts w:cstheme="minorHAnsi"/>
          <w:spacing w:val="-18"/>
          <w:sz w:val="20"/>
          <w:szCs w:val="20"/>
        </w:rPr>
        <w:t xml:space="preserve"> </w:t>
      </w:r>
      <w:r w:rsidRPr="00746B6F">
        <w:rPr>
          <w:rFonts w:cstheme="minorHAnsi"/>
          <w:sz w:val="20"/>
          <w:szCs w:val="20"/>
        </w:rPr>
        <w:t>to:</w:t>
      </w:r>
    </w:p>
    <w:p w14:paraId="0D028DE6" w14:textId="77777777" w:rsidR="00F277BA" w:rsidRPr="00746B6F" w:rsidRDefault="00F277BA" w:rsidP="00F277BA">
      <w:pPr>
        <w:tabs>
          <w:tab w:val="left" w:pos="340"/>
        </w:tabs>
        <w:ind w:left="112" w:right="220"/>
        <w:jc w:val="both"/>
        <w:rPr>
          <w:rFonts w:cstheme="minorHAnsi"/>
          <w:sz w:val="20"/>
          <w:szCs w:val="20"/>
        </w:rPr>
      </w:pPr>
    </w:p>
    <w:p w14:paraId="360A5BCA" w14:textId="77777777"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Impact fees</w:t>
      </w:r>
    </w:p>
    <w:p w14:paraId="467026CE" w14:textId="77777777"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Performance</w:t>
      </w:r>
      <w:r w:rsidRPr="00746B6F">
        <w:rPr>
          <w:rFonts w:cstheme="minorHAnsi"/>
          <w:spacing w:val="-1"/>
          <w:sz w:val="20"/>
          <w:szCs w:val="20"/>
        </w:rPr>
        <w:t xml:space="preserve"> </w:t>
      </w:r>
      <w:r w:rsidRPr="00746B6F">
        <w:rPr>
          <w:rFonts w:cstheme="minorHAnsi"/>
          <w:sz w:val="20"/>
          <w:szCs w:val="20"/>
        </w:rPr>
        <w:t>bonds</w:t>
      </w:r>
    </w:p>
    <w:p w14:paraId="578D7F2E" w14:textId="77777777" w:rsidR="00F277BA" w:rsidRPr="00746B6F" w:rsidRDefault="00F277BA" w:rsidP="005215C0">
      <w:pPr>
        <w:pStyle w:val="ListParagraph"/>
        <w:widowControl w:val="0"/>
        <w:numPr>
          <w:ilvl w:val="1"/>
          <w:numId w:val="6"/>
        </w:numPr>
        <w:tabs>
          <w:tab w:val="left" w:pos="1104"/>
        </w:tabs>
        <w:autoSpaceDE w:val="0"/>
        <w:autoSpaceDN w:val="0"/>
        <w:spacing w:before="2" w:line="252" w:lineRule="exact"/>
        <w:contextualSpacing w:val="0"/>
        <w:rPr>
          <w:rFonts w:cstheme="minorHAnsi"/>
          <w:sz w:val="20"/>
          <w:szCs w:val="20"/>
        </w:rPr>
      </w:pPr>
      <w:r w:rsidRPr="00746B6F">
        <w:rPr>
          <w:rFonts w:cstheme="minorHAnsi"/>
          <w:sz w:val="20"/>
          <w:szCs w:val="20"/>
        </w:rPr>
        <w:t>Permitting</w:t>
      </w:r>
      <w:r w:rsidRPr="00746B6F">
        <w:rPr>
          <w:rFonts w:cstheme="minorHAnsi"/>
          <w:spacing w:val="-3"/>
          <w:sz w:val="20"/>
          <w:szCs w:val="20"/>
        </w:rPr>
        <w:t xml:space="preserve"> </w:t>
      </w:r>
      <w:r w:rsidRPr="00746B6F">
        <w:rPr>
          <w:rFonts w:cstheme="minorHAnsi"/>
          <w:sz w:val="20"/>
          <w:szCs w:val="20"/>
        </w:rPr>
        <w:t>fees</w:t>
      </w:r>
    </w:p>
    <w:p w14:paraId="6A54F973" w14:textId="77777777"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Land disturbance permit fees</w:t>
      </w:r>
    </w:p>
    <w:p w14:paraId="58F2A6A3" w14:textId="77777777" w:rsidR="00F277BA" w:rsidRPr="00746B6F" w:rsidRDefault="00F277BA" w:rsidP="00F277BA">
      <w:pPr>
        <w:pStyle w:val="BodyText"/>
        <w:rPr>
          <w:rFonts w:asciiTheme="minorHAnsi" w:hAnsiTheme="minorHAnsi" w:cstheme="minorHAnsi"/>
          <w:sz w:val="20"/>
          <w:szCs w:val="20"/>
        </w:rPr>
      </w:pPr>
    </w:p>
    <w:p w14:paraId="6FEFB0B3" w14:textId="77777777" w:rsidR="00F277BA" w:rsidRPr="00746B6F" w:rsidRDefault="00F277BA" w:rsidP="005215C0">
      <w:pPr>
        <w:pStyle w:val="ListParagraph"/>
        <w:widowControl w:val="0"/>
        <w:numPr>
          <w:ilvl w:val="0"/>
          <w:numId w:val="6"/>
        </w:numPr>
        <w:tabs>
          <w:tab w:val="left" w:pos="326"/>
        </w:tabs>
        <w:autoSpaceDE w:val="0"/>
        <w:autoSpaceDN w:val="0"/>
        <w:spacing w:before="1"/>
        <w:ind w:right="221" w:firstLine="0"/>
        <w:contextualSpacing w:val="0"/>
        <w:jc w:val="both"/>
        <w:rPr>
          <w:rFonts w:cstheme="minorHAnsi"/>
          <w:sz w:val="20"/>
          <w:szCs w:val="20"/>
        </w:rPr>
      </w:pPr>
      <w:r w:rsidRPr="00746B6F">
        <w:rPr>
          <w:rFonts w:cstheme="minorHAnsi"/>
          <w:sz w:val="20"/>
          <w:szCs w:val="20"/>
        </w:rPr>
        <w:t>LWV-VA</w:t>
      </w:r>
      <w:r w:rsidRPr="00746B6F">
        <w:rPr>
          <w:rFonts w:cstheme="minorHAnsi"/>
          <w:spacing w:val="-11"/>
          <w:sz w:val="20"/>
          <w:szCs w:val="20"/>
        </w:rPr>
        <w:t xml:space="preserve"> </w:t>
      </w:r>
      <w:r w:rsidRPr="00746B6F">
        <w:rPr>
          <w:rFonts w:cstheme="minorHAnsi"/>
          <w:sz w:val="20"/>
          <w:szCs w:val="20"/>
        </w:rPr>
        <w:t>believes</w:t>
      </w:r>
      <w:r w:rsidRPr="00746B6F">
        <w:rPr>
          <w:rFonts w:cstheme="minorHAnsi"/>
          <w:spacing w:val="-10"/>
          <w:sz w:val="20"/>
          <w:szCs w:val="20"/>
        </w:rPr>
        <w:t xml:space="preserve"> </w:t>
      </w:r>
      <w:r w:rsidRPr="00746B6F">
        <w:rPr>
          <w:rFonts w:cstheme="minorHAnsi"/>
          <w:sz w:val="20"/>
          <w:szCs w:val="20"/>
        </w:rPr>
        <w:t>that</w:t>
      </w:r>
      <w:r w:rsidRPr="00746B6F">
        <w:rPr>
          <w:rFonts w:cstheme="minorHAnsi"/>
          <w:spacing w:val="-10"/>
          <w:sz w:val="20"/>
          <w:szCs w:val="20"/>
        </w:rPr>
        <w:t xml:space="preserve"> </w:t>
      </w:r>
      <w:r w:rsidRPr="00746B6F">
        <w:rPr>
          <w:rFonts w:cstheme="minorHAnsi"/>
          <w:sz w:val="20"/>
          <w:szCs w:val="20"/>
        </w:rPr>
        <w:t>the</w:t>
      </w:r>
      <w:r w:rsidRPr="00746B6F">
        <w:rPr>
          <w:rFonts w:cstheme="minorHAnsi"/>
          <w:spacing w:val="-8"/>
          <w:sz w:val="20"/>
          <w:szCs w:val="20"/>
        </w:rPr>
        <w:t xml:space="preserve"> </w:t>
      </w:r>
      <w:r w:rsidRPr="00746B6F">
        <w:rPr>
          <w:rFonts w:cstheme="minorHAnsi"/>
          <w:sz w:val="20"/>
          <w:szCs w:val="20"/>
        </w:rPr>
        <w:t>State</w:t>
      </w:r>
      <w:r w:rsidRPr="00746B6F">
        <w:rPr>
          <w:rFonts w:cstheme="minorHAnsi"/>
          <w:spacing w:val="-8"/>
          <w:sz w:val="20"/>
          <w:szCs w:val="20"/>
        </w:rPr>
        <w:t xml:space="preserve"> </w:t>
      </w:r>
      <w:r w:rsidRPr="00746B6F">
        <w:rPr>
          <w:rFonts w:cstheme="minorHAnsi"/>
          <w:sz w:val="20"/>
          <w:szCs w:val="20"/>
        </w:rPr>
        <w:t>and</w:t>
      </w:r>
      <w:r w:rsidRPr="00746B6F">
        <w:rPr>
          <w:rFonts w:cstheme="minorHAnsi"/>
          <w:spacing w:val="-9"/>
          <w:sz w:val="20"/>
          <w:szCs w:val="20"/>
        </w:rPr>
        <w:t xml:space="preserve"> </w:t>
      </w:r>
      <w:r w:rsidRPr="00746B6F">
        <w:rPr>
          <w:rFonts w:cstheme="minorHAnsi"/>
          <w:sz w:val="20"/>
          <w:szCs w:val="20"/>
        </w:rPr>
        <w:t>the</w:t>
      </w:r>
      <w:r w:rsidRPr="00746B6F">
        <w:rPr>
          <w:rFonts w:cstheme="minorHAnsi"/>
          <w:spacing w:val="-9"/>
          <w:sz w:val="20"/>
          <w:szCs w:val="20"/>
        </w:rPr>
        <w:t xml:space="preserve"> </w:t>
      </w:r>
      <w:r w:rsidRPr="00746B6F">
        <w:rPr>
          <w:rFonts w:cstheme="minorHAnsi"/>
          <w:sz w:val="20"/>
          <w:szCs w:val="20"/>
        </w:rPr>
        <w:t>Department</w:t>
      </w:r>
      <w:r w:rsidRPr="00746B6F">
        <w:rPr>
          <w:rFonts w:cstheme="minorHAnsi"/>
          <w:spacing w:val="-7"/>
          <w:sz w:val="20"/>
          <w:szCs w:val="20"/>
        </w:rPr>
        <w:t xml:space="preserve"> </w:t>
      </w:r>
      <w:r w:rsidRPr="00746B6F">
        <w:rPr>
          <w:rFonts w:cstheme="minorHAnsi"/>
          <w:sz w:val="20"/>
          <w:szCs w:val="20"/>
        </w:rPr>
        <w:t>of</w:t>
      </w:r>
      <w:r w:rsidRPr="00746B6F">
        <w:rPr>
          <w:rFonts w:cstheme="minorHAnsi"/>
          <w:spacing w:val="-8"/>
          <w:sz w:val="20"/>
          <w:szCs w:val="20"/>
        </w:rPr>
        <w:t xml:space="preserve"> </w:t>
      </w:r>
      <w:r w:rsidRPr="00746B6F">
        <w:rPr>
          <w:rFonts w:cstheme="minorHAnsi"/>
          <w:sz w:val="20"/>
          <w:szCs w:val="20"/>
        </w:rPr>
        <w:t>Mines,</w:t>
      </w:r>
      <w:r w:rsidRPr="00746B6F">
        <w:rPr>
          <w:rFonts w:cstheme="minorHAnsi"/>
          <w:spacing w:val="-10"/>
          <w:sz w:val="20"/>
          <w:szCs w:val="20"/>
        </w:rPr>
        <w:t xml:space="preserve"> </w:t>
      </w:r>
      <w:r w:rsidRPr="00746B6F">
        <w:rPr>
          <w:rFonts w:cstheme="minorHAnsi"/>
          <w:sz w:val="20"/>
          <w:szCs w:val="20"/>
        </w:rPr>
        <w:t>Minerals,</w:t>
      </w:r>
      <w:r w:rsidRPr="00746B6F">
        <w:rPr>
          <w:rFonts w:cstheme="minorHAnsi"/>
          <w:spacing w:val="-11"/>
          <w:sz w:val="20"/>
          <w:szCs w:val="20"/>
        </w:rPr>
        <w:t xml:space="preserve"> </w:t>
      </w:r>
      <w:r w:rsidRPr="00746B6F">
        <w:rPr>
          <w:rFonts w:cstheme="minorHAnsi"/>
          <w:sz w:val="20"/>
          <w:szCs w:val="20"/>
        </w:rPr>
        <w:t>and</w:t>
      </w:r>
      <w:r w:rsidRPr="00746B6F">
        <w:rPr>
          <w:rFonts w:cstheme="minorHAnsi"/>
          <w:spacing w:val="-11"/>
          <w:sz w:val="20"/>
          <w:szCs w:val="20"/>
        </w:rPr>
        <w:t xml:space="preserve"> </w:t>
      </w:r>
      <w:r w:rsidRPr="00746B6F">
        <w:rPr>
          <w:rFonts w:cstheme="minorHAnsi"/>
          <w:sz w:val="20"/>
          <w:szCs w:val="20"/>
        </w:rPr>
        <w:t>Energy</w:t>
      </w:r>
      <w:r w:rsidRPr="00746B6F">
        <w:rPr>
          <w:rFonts w:cstheme="minorHAnsi"/>
          <w:spacing w:val="-11"/>
          <w:sz w:val="20"/>
          <w:szCs w:val="20"/>
        </w:rPr>
        <w:t xml:space="preserve"> </w:t>
      </w:r>
      <w:r w:rsidRPr="00746B6F">
        <w:rPr>
          <w:rFonts w:cstheme="minorHAnsi"/>
          <w:sz w:val="20"/>
          <w:szCs w:val="20"/>
        </w:rPr>
        <w:t>should</w:t>
      </w:r>
      <w:r w:rsidRPr="00746B6F">
        <w:rPr>
          <w:rFonts w:cstheme="minorHAnsi"/>
          <w:spacing w:val="-12"/>
          <w:sz w:val="20"/>
          <w:szCs w:val="20"/>
        </w:rPr>
        <w:t xml:space="preserve"> </w:t>
      </w:r>
      <w:r w:rsidRPr="00746B6F">
        <w:rPr>
          <w:rFonts w:cstheme="minorHAnsi"/>
          <w:sz w:val="20"/>
          <w:szCs w:val="20"/>
        </w:rPr>
        <w:t>monitor</w:t>
      </w:r>
      <w:r w:rsidRPr="00746B6F">
        <w:rPr>
          <w:rFonts w:cstheme="minorHAnsi"/>
          <w:spacing w:val="-10"/>
          <w:sz w:val="20"/>
          <w:szCs w:val="20"/>
        </w:rPr>
        <w:t xml:space="preserve"> </w:t>
      </w:r>
      <w:r w:rsidRPr="00746B6F">
        <w:rPr>
          <w:rFonts w:cstheme="minorHAnsi"/>
          <w:sz w:val="20"/>
          <w:szCs w:val="20"/>
        </w:rPr>
        <w:t>and</w:t>
      </w:r>
      <w:r w:rsidRPr="00746B6F">
        <w:rPr>
          <w:rFonts w:cstheme="minorHAnsi"/>
          <w:spacing w:val="-11"/>
          <w:sz w:val="20"/>
          <w:szCs w:val="20"/>
        </w:rPr>
        <w:t xml:space="preserve"> </w:t>
      </w:r>
      <w:r w:rsidRPr="00746B6F">
        <w:rPr>
          <w:rFonts w:cstheme="minorHAnsi"/>
          <w:sz w:val="20"/>
          <w:szCs w:val="20"/>
        </w:rPr>
        <w:t>enforce regulation</w:t>
      </w:r>
      <w:r w:rsidRPr="00746B6F">
        <w:rPr>
          <w:rFonts w:cstheme="minorHAnsi"/>
          <w:spacing w:val="-7"/>
          <w:sz w:val="20"/>
          <w:szCs w:val="20"/>
        </w:rPr>
        <w:t xml:space="preserve"> </w:t>
      </w:r>
      <w:r w:rsidRPr="00746B6F">
        <w:rPr>
          <w:rFonts w:cstheme="minorHAnsi"/>
          <w:sz w:val="20"/>
          <w:szCs w:val="20"/>
        </w:rPr>
        <w:t>of</w:t>
      </w:r>
      <w:r w:rsidRPr="00746B6F">
        <w:rPr>
          <w:rFonts w:cstheme="minorHAnsi"/>
          <w:spacing w:val="-5"/>
          <w:sz w:val="20"/>
          <w:szCs w:val="20"/>
        </w:rPr>
        <w:t xml:space="preserve"> </w:t>
      </w:r>
      <w:r w:rsidRPr="00746B6F">
        <w:rPr>
          <w:rFonts w:cstheme="minorHAnsi"/>
          <w:sz w:val="20"/>
          <w:szCs w:val="20"/>
        </w:rPr>
        <w:t>the</w:t>
      </w:r>
      <w:r w:rsidRPr="00746B6F">
        <w:rPr>
          <w:rFonts w:cstheme="minorHAnsi"/>
          <w:spacing w:val="-7"/>
          <w:sz w:val="20"/>
          <w:szCs w:val="20"/>
        </w:rPr>
        <w:t xml:space="preserve"> </w:t>
      </w:r>
      <w:r w:rsidRPr="00746B6F">
        <w:rPr>
          <w:rFonts w:cstheme="minorHAnsi"/>
          <w:sz w:val="20"/>
          <w:szCs w:val="20"/>
        </w:rPr>
        <w:t>effects</w:t>
      </w:r>
      <w:r w:rsidRPr="00746B6F">
        <w:rPr>
          <w:rFonts w:cstheme="minorHAnsi"/>
          <w:spacing w:val="-6"/>
          <w:sz w:val="20"/>
          <w:szCs w:val="20"/>
        </w:rPr>
        <w:t xml:space="preserve"> </w:t>
      </w:r>
      <w:r w:rsidRPr="00746B6F">
        <w:rPr>
          <w:rFonts w:cstheme="minorHAnsi"/>
          <w:sz w:val="20"/>
          <w:szCs w:val="20"/>
        </w:rPr>
        <w:t>of</w:t>
      </w:r>
      <w:r w:rsidRPr="00746B6F">
        <w:rPr>
          <w:rFonts w:cstheme="minorHAnsi"/>
          <w:spacing w:val="-6"/>
          <w:sz w:val="20"/>
          <w:szCs w:val="20"/>
        </w:rPr>
        <w:t xml:space="preserve"> </w:t>
      </w:r>
      <w:r w:rsidRPr="00746B6F">
        <w:rPr>
          <w:rFonts w:cstheme="minorHAnsi"/>
          <w:sz w:val="20"/>
          <w:szCs w:val="20"/>
        </w:rPr>
        <w:t>the</w:t>
      </w:r>
      <w:r w:rsidRPr="00746B6F">
        <w:rPr>
          <w:rFonts w:cstheme="minorHAnsi"/>
          <w:spacing w:val="-3"/>
          <w:sz w:val="20"/>
          <w:szCs w:val="20"/>
        </w:rPr>
        <w:t xml:space="preserve"> </w:t>
      </w:r>
      <w:r w:rsidRPr="00746B6F">
        <w:rPr>
          <w:rFonts w:cstheme="minorHAnsi"/>
          <w:sz w:val="20"/>
          <w:szCs w:val="20"/>
        </w:rPr>
        <w:t>hydraulic</w:t>
      </w:r>
      <w:r w:rsidRPr="00746B6F">
        <w:rPr>
          <w:rFonts w:cstheme="minorHAnsi"/>
          <w:spacing w:val="-7"/>
          <w:sz w:val="20"/>
          <w:szCs w:val="20"/>
        </w:rPr>
        <w:t xml:space="preserve"> </w:t>
      </w:r>
      <w:r w:rsidRPr="00746B6F">
        <w:rPr>
          <w:rFonts w:cstheme="minorHAnsi"/>
          <w:sz w:val="20"/>
          <w:szCs w:val="20"/>
        </w:rPr>
        <w:t>fracturing</w:t>
      </w:r>
      <w:r w:rsidRPr="00746B6F">
        <w:rPr>
          <w:rFonts w:cstheme="minorHAnsi"/>
          <w:spacing w:val="-6"/>
          <w:sz w:val="20"/>
          <w:szCs w:val="20"/>
        </w:rPr>
        <w:t xml:space="preserve"> </w:t>
      </w:r>
      <w:r w:rsidRPr="00746B6F">
        <w:rPr>
          <w:rFonts w:cstheme="minorHAnsi"/>
          <w:sz w:val="20"/>
          <w:szCs w:val="20"/>
        </w:rPr>
        <w:t>processes</w:t>
      </w:r>
      <w:r w:rsidRPr="00746B6F">
        <w:rPr>
          <w:rFonts w:cstheme="minorHAnsi"/>
          <w:spacing w:val="-6"/>
          <w:sz w:val="20"/>
          <w:szCs w:val="20"/>
        </w:rPr>
        <w:t xml:space="preserve"> </w:t>
      </w:r>
      <w:r w:rsidRPr="00746B6F">
        <w:rPr>
          <w:rFonts w:cstheme="minorHAnsi"/>
          <w:sz w:val="20"/>
          <w:szCs w:val="20"/>
        </w:rPr>
        <w:t>from</w:t>
      </w:r>
      <w:r w:rsidRPr="00746B6F">
        <w:rPr>
          <w:rFonts w:cstheme="minorHAnsi"/>
          <w:spacing w:val="-7"/>
          <w:sz w:val="20"/>
          <w:szCs w:val="20"/>
        </w:rPr>
        <w:t xml:space="preserve"> </w:t>
      </w:r>
      <w:r w:rsidRPr="00746B6F">
        <w:rPr>
          <w:rFonts w:cstheme="minorHAnsi"/>
          <w:sz w:val="20"/>
          <w:szCs w:val="20"/>
        </w:rPr>
        <w:t>permitting</w:t>
      </w:r>
      <w:r w:rsidRPr="00746B6F">
        <w:rPr>
          <w:rFonts w:cstheme="minorHAnsi"/>
          <w:spacing w:val="-6"/>
          <w:sz w:val="20"/>
          <w:szCs w:val="20"/>
        </w:rPr>
        <w:t xml:space="preserve"> </w:t>
      </w:r>
      <w:r w:rsidRPr="00746B6F">
        <w:rPr>
          <w:rFonts w:cstheme="minorHAnsi"/>
          <w:sz w:val="20"/>
          <w:szCs w:val="20"/>
        </w:rPr>
        <w:t>through</w:t>
      </w:r>
      <w:r w:rsidRPr="00746B6F">
        <w:rPr>
          <w:rFonts w:cstheme="minorHAnsi"/>
          <w:spacing w:val="-5"/>
          <w:sz w:val="20"/>
          <w:szCs w:val="20"/>
        </w:rPr>
        <w:t xml:space="preserve"> </w:t>
      </w:r>
      <w:r w:rsidRPr="00746B6F">
        <w:rPr>
          <w:rFonts w:cstheme="minorHAnsi"/>
          <w:sz w:val="20"/>
          <w:szCs w:val="20"/>
        </w:rPr>
        <w:t>post-reclamation</w:t>
      </w:r>
      <w:r w:rsidRPr="00746B6F">
        <w:rPr>
          <w:rFonts w:cstheme="minorHAnsi"/>
          <w:spacing w:val="-4"/>
          <w:sz w:val="20"/>
          <w:szCs w:val="20"/>
        </w:rPr>
        <w:t xml:space="preserve"> </w:t>
      </w:r>
      <w:r w:rsidRPr="00746B6F">
        <w:rPr>
          <w:rFonts w:cstheme="minorHAnsi"/>
          <w:sz w:val="20"/>
          <w:szCs w:val="20"/>
        </w:rPr>
        <w:t>monitoring using the following sources of</w:t>
      </w:r>
      <w:r w:rsidRPr="00746B6F">
        <w:rPr>
          <w:rFonts w:cstheme="minorHAnsi"/>
          <w:spacing w:val="-11"/>
          <w:sz w:val="20"/>
          <w:szCs w:val="20"/>
        </w:rPr>
        <w:t xml:space="preserve"> </w:t>
      </w:r>
      <w:r w:rsidRPr="00746B6F">
        <w:rPr>
          <w:rFonts w:cstheme="minorHAnsi"/>
          <w:sz w:val="20"/>
          <w:szCs w:val="20"/>
        </w:rPr>
        <w:t>information:</w:t>
      </w:r>
    </w:p>
    <w:p w14:paraId="595ABC09" w14:textId="77777777" w:rsidR="00F277BA" w:rsidRPr="00746B6F" w:rsidRDefault="00F277BA" w:rsidP="00F277BA">
      <w:pPr>
        <w:tabs>
          <w:tab w:val="left" w:pos="326"/>
        </w:tabs>
        <w:spacing w:before="1"/>
        <w:ind w:left="112" w:right="221"/>
        <w:jc w:val="both"/>
        <w:rPr>
          <w:rFonts w:cstheme="minorHAnsi"/>
          <w:sz w:val="20"/>
          <w:szCs w:val="20"/>
        </w:rPr>
      </w:pPr>
    </w:p>
    <w:p w14:paraId="08EC8C99" w14:textId="0C59CC80"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Water</w:t>
      </w:r>
      <w:r w:rsidRPr="00746B6F">
        <w:rPr>
          <w:rFonts w:cstheme="minorHAnsi"/>
          <w:spacing w:val="-3"/>
          <w:sz w:val="20"/>
          <w:szCs w:val="20"/>
        </w:rPr>
        <w:t xml:space="preserve"> </w:t>
      </w:r>
      <w:r w:rsidRPr="00746B6F">
        <w:rPr>
          <w:rFonts w:cstheme="minorHAnsi"/>
          <w:sz w:val="20"/>
          <w:szCs w:val="20"/>
        </w:rPr>
        <w:t>sampling</w:t>
      </w:r>
      <w:r w:rsidR="00865C8D">
        <w:rPr>
          <w:rFonts w:cstheme="minorHAnsi"/>
          <w:sz w:val="20"/>
          <w:szCs w:val="20"/>
        </w:rPr>
        <w:t>,</w:t>
      </w:r>
    </w:p>
    <w:p w14:paraId="75DA8F90" w14:textId="62FC94FB"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Water level</w:t>
      </w:r>
      <w:r w:rsidRPr="00746B6F">
        <w:rPr>
          <w:rFonts w:cstheme="minorHAnsi"/>
          <w:spacing w:val="-2"/>
          <w:sz w:val="20"/>
          <w:szCs w:val="20"/>
        </w:rPr>
        <w:t xml:space="preserve"> </w:t>
      </w:r>
      <w:r w:rsidRPr="00746B6F">
        <w:rPr>
          <w:rFonts w:cstheme="minorHAnsi"/>
          <w:sz w:val="20"/>
          <w:szCs w:val="20"/>
        </w:rPr>
        <w:t>monitoring</w:t>
      </w:r>
      <w:r w:rsidR="00865C8D">
        <w:rPr>
          <w:rFonts w:cstheme="minorHAnsi"/>
          <w:sz w:val="20"/>
          <w:szCs w:val="20"/>
        </w:rPr>
        <w:t>,</w:t>
      </w:r>
    </w:p>
    <w:p w14:paraId="5CC27A2D" w14:textId="4B8EB7D9" w:rsidR="00F277BA" w:rsidRPr="00746B6F" w:rsidRDefault="00F277BA" w:rsidP="005215C0">
      <w:pPr>
        <w:pStyle w:val="ListParagraph"/>
        <w:widowControl w:val="0"/>
        <w:numPr>
          <w:ilvl w:val="1"/>
          <w:numId w:val="6"/>
        </w:numPr>
        <w:tabs>
          <w:tab w:val="left" w:pos="1104"/>
        </w:tabs>
        <w:autoSpaceDE w:val="0"/>
        <w:autoSpaceDN w:val="0"/>
        <w:ind w:right="228"/>
        <w:contextualSpacing w:val="0"/>
        <w:rPr>
          <w:rFonts w:cstheme="minorHAnsi"/>
          <w:sz w:val="20"/>
          <w:szCs w:val="20"/>
        </w:rPr>
      </w:pPr>
      <w:r w:rsidRPr="00746B6F">
        <w:rPr>
          <w:rFonts w:cstheme="minorHAnsi"/>
          <w:sz w:val="20"/>
          <w:szCs w:val="20"/>
        </w:rPr>
        <w:t>Surface and ground water quality monitoring both on site and within a proscribed buffer surrounding the</w:t>
      </w:r>
      <w:r w:rsidRPr="00746B6F">
        <w:rPr>
          <w:rFonts w:cstheme="minorHAnsi"/>
          <w:spacing w:val="-1"/>
          <w:sz w:val="20"/>
          <w:szCs w:val="20"/>
        </w:rPr>
        <w:t xml:space="preserve"> </w:t>
      </w:r>
      <w:r w:rsidRPr="00746B6F">
        <w:rPr>
          <w:rFonts w:cstheme="minorHAnsi"/>
          <w:sz w:val="20"/>
          <w:szCs w:val="20"/>
        </w:rPr>
        <w:t>site</w:t>
      </w:r>
      <w:r w:rsidR="0056139E">
        <w:rPr>
          <w:rFonts w:cstheme="minorHAnsi"/>
          <w:sz w:val="20"/>
          <w:szCs w:val="20"/>
        </w:rPr>
        <w:t>,</w:t>
      </w:r>
    </w:p>
    <w:p w14:paraId="2BD5FBB9" w14:textId="6FB2EDAC"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Seismic</w:t>
      </w:r>
      <w:r w:rsidRPr="00746B6F">
        <w:rPr>
          <w:rFonts w:cstheme="minorHAnsi"/>
          <w:spacing w:val="-1"/>
          <w:sz w:val="20"/>
          <w:szCs w:val="20"/>
        </w:rPr>
        <w:t xml:space="preserve"> </w:t>
      </w:r>
      <w:r w:rsidRPr="00746B6F">
        <w:rPr>
          <w:rFonts w:cstheme="minorHAnsi"/>
          <w:sz w:val="20"/>
          <w:szCs w:val="20"/>
        </w:rPr>
        <w:t>monitoring</w:t>
      </w:r>
      <w:r w:rsidR="0056139E">
        <w:rPr>
          <w:rFonts w:cstheme="minorHAnsi"/>
          <w:sz w:val="20"/>
          <w:szCs w:val="20"/>
        </w:rPr>
        <w:t>,</w:t>
      </w:r>
    </w:p>
    <w:p w14:paraId="4B26A6D9" w14:textId="55BD9B39" w:rsidR="00F277BA" w:rsidRPr="00746B6F" w:rsidRDefault="00F277BA" w:rsidP="005215C0">
      <w:pPr>
        <w:pStyle w:val="ListParagraph"/>
        <w:widowControl w:val="0"/>
        <w:numPr>
          <w:ilvl w:val="1"/>
          <w:numId w:val="6"/>
        </w:numPr>
        <w:tabs>
          <w:tab w:val="left" w:pos="1104"/>
        </w:tabs>
        <w:autoSpaceDE w:val="0"/>
        <w:autoSpaceDN w:val="0"/>
        <w:ind w:right="224"/>
        <w:contextualSpacing w:val="0"/>
        <w:rPr>
          <w:rFonts w:cstheme="minorHAnsi"/>
          <w:sz w:val="20"/>
          <w:szCs w:val="20"/>
        </w:rPr>
      </w:pPr>
      <w:r w:rsidRPr="00746B6F">
        <w:rPr>
          <w:rFonts w:cstheme="minorHAnsi"/>
          <w:sz w:val="20"/>
          <w:szCs w:val="20"/>
        </w:rPr>
        <w:t>Well integrity monitoring both during hydraulic fracturing operations and after well closure, including for abandoned and inactive</w:t>
      </w:r>
      <w:r w:rsidRPr="00746B6F">
        <w:rPr>
          <w:rFonts w:cstheme="minorHAnsi"/>
          <w:spacing w:val="-3"/>
          <w:sz w:val="20"/>
          <w:szCs w:val="20"/>
        </w:rPr>
        <w:t xml:space="preserve"> </w:t>
      </w:r>
      <w:r w:rsidRPr="00746B6F">
        <w:rPr>
          <w:rFonts w:cstheme="minorHAnsi"/>
          <w:sz w:val="20"/>
          <w:szCs w:val="20"/>
        </w:rPr>
        <w:t>wells</w:t>
      </w:r>
      <w:r w:rsidR="0056139E">
        <w:rPr>
          <w:rFonts w:cstheme="minorHAnsi"/>
          <w:sz w:val="20"/>
          <w:szCs w:val="20"/>
        </w:rPr>
        <w:t>,</w:t>
      </w:r>
    </w:p>
    <w:p w14:paraId="24DBA6FA" w14:textId="12182782" w:rsidR="00F277BA" w:rsidRPr="00746B6F" w:rsidRDefault="00F277BA" w:rsidP="005215C0">
      <w:pPr>
        <w:pStyle w:val="ListParagraph"/>
        <w:widowControl w:val="0"/>
        <w:numPr>
          <w:ilvl w:val="1"/>
          <w:numId w:val="6"/>
        </w:numPr>
        <w:tabs>
          <w:tab w:val="left" w:pos="1104"/>
        </w:tabs>
        <w:autoSpaceDE w:val="0"/>
        <w:autoSpaceDN w:val="0"/>
        <w:spacing w:line="248" w:lineRule="exact"/>
        <w:contextualSpacing w:val="0"/>
        <w:rPr>
          <w:rFonts w:cstheme="minorHAnsi"/>
          <w:sz w:val="20"/>
          <w:szCs w:val="20"/>
        </w:rPr>
      </w:pPr>
      <w:r w:rsidRPr="00746B6F">
        <w:rPr>
          <w:rFonts w:cstheme="minorHAnsi"/>
          <w:sz w:val="20"/>
          <w:szCs w:val="20"/>
        </w:rPr>
        <w:t>Air quality</w:t>
      </w:r>
      <w:r w:rsidRPr="00746B6F">
        <w:rPr>
          <w:rFonts w:cstheme="minorHAnsi"/>
          <w:spacing w:val="-4"/>
          <w:sz w:val="20"/>
          <w:szCs w:val="20"/>
        </w:rPr>
        <w:t xml:space="preserve"> </w:t>
      </w:r>
      <w:r w:rsidRPr="00746B6F">
        <w:rPr>
          <w:rFonts w:cstheme="minorHAnsi"/>
          <w:sz w:val="20"/>
          <w:szCs w:val="20"/>
        </w:rPr>
        <w:t>monitoring</w:t>
      </w:r>
      <w:r w:rsidR="0056139E">
        <w:rPr>
          <w:rFonts w:cstheme="minorHAnsi"/>
          <w:sz w:val="20"/>
          <w:szCs w:val="20"/>
        </w:rPr>
        <w:t>,</w:t>
      </w:r>
    </w:p>
    <w:p w14:paraId="19A19DFD" w14:textId="5F6B4031"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NORM (Naturally Occurring Radioactive Materials)</w:t>
      </w:r>
      <w:r w:rsidRPr="00746B6F">
        <w:rPr>
          <w:rFonts w:cstheme="minorHAnsi"/>
          <w:spacing w:val="-8"/>
          <w:sz w:val="20"/>
          <w:szCs w:val="20"/>
        </w:rPr>
        <w:t xml:space="preserve"> </w:t>
      </w:r>
      <w:r w:rsidRPr="00746B6F">
        <w:rPr>
          <w:rFonts w:cstheme="minorHAnsi"/>
          <w:sz w:val="20"/>
          <w:szCs w:val="20"/>
        </w:rPr>
        <w:t>levels</w:t>
      </w:r>
      <w:r w:rsidR="0056139E">
        <w:rPr>
          <w:rFonts w:cstheme="minorHAnsi"/>
          <w:sz w:val="20"/>
          <w:szCs w:val="20"/>
        </w:rPr>
        <w:t>,</w:t>
      </w:r>
    </w:p>
    <w:p w14:paraId="6836AC3A" w14:textId="308A7550"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Compliance with wastewater recycling/disposal</w:t>
      </w:r>
      <w:r w:rsidRPr="00746B6F">
        <w:rPr>
          <w:rFonts w:cstheme="minorHAnsi"/>
          <w:spacing w:val="1"/>
          <w:sz w:val="20"/>
          <w:szCs w:val="20"/>
        </w:rPr>
        <w:t xml:space="preserve"> </w:t>
      </w:r>
      <w:r w:rsidRPr="00746B6F">
        <w:rPr>
          <w:rFonts w:cstheme="minorHAnsi"/>
          <w:sz w:val="20"/>
          <w:szCs w:val="20"/>
        </w:rPr>
        <w:t>plan</w:t>
      </w:r>
      <w:r w:rsidR="0056139E">
        <w:rPr>
          <w:rFonts w:cstheme="minorHAnsi"/>
          <w:sz w:val="20"/>
          <w:szCs w:val="20"/>
        </w:rPr>
        <w:t>,</w:t>
      </w:r>
    </w:p>
    <w:p w14:paraId="147A2B8D" w14:textId="657EB367"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Periodic inspection and maintenance</w:t>
      </w:r>
      <w:r w:rsidRPr="00746B6F">
        <w:rPr>
          <w:rFonts w:cstheme="minorHAnsi"/>
          <w:spacing w:val="-7"/>
          <w:sz w:val="20"/>
          <w:szCs w:val="20"/>
        </w:rPr>
        <w:t xml:space="preserve"> </w:t>
      </w:r>
      <w:r w:rsidRPr="00746B6F">
        <w:rPr>
          <w:rFonts w:cstheme="minorHAnsi"/>
          <w:sz w:val="20"/>
          <w:szCs w:val="20"/>
        </w:rPr>
        <w:t>reports</w:t>
      </w:r>
      <w:r w:rsidR="0056139E">
        <w:rPr>
          <w:rFonts w:cstheme="minorHAnsi"/>
          <w:sz w:val="20"/>
          <w:szCs w:val="20"/>
        </w:rPr>
        <w:t>,</w:t>
      </w:r>
    </w:p>
    <w:p w14:paraId="2DE58B14" w14:textId="4AE65B49" w:rsidR="00F277BA" w:rsidRPr="00746B6F" w:rsidRDefault="00F277BA" w:rsidP="005215C0">
      <w:pPr>
        <w:pStyle w:val="ListParagraph"/>
        <w:widowControl w:val="0"/>
        <w:numPr>
          <w:ilvl w:val="1"/>
          <w:numId w:val="6"/>
        </w:numPr>
        <w:tabs>
          <w:tab w:val="left" w:pos="1104"/>
        </w:tabs>
        <w:autoSpaceDE w:val="0"/>
        <w:autoSpaceDN w:val="0"/>
        <w:spacing w:before="1" w:line="252" w:lineRule="exact"/>
        <w:contextualSpacing w:val="0"/>
        <w:rPr>
          <w:rFonts w:cstheme="minorHAnsi"/>
          <w:sz w:val="20"/>
          <w:szCs w:val="20"/>
        </w:rPr>
      </w:pPr>
      <w:r w:rsidRPr="00746B6F">
        <w:rPr>
          <w:rFonts w:cstheme="minorHAnsi"/>
          <w:sz w:val="20"/>
          <w:szCs w:val="20"/>
        </w:rPr>
        <w:t>Tests determined as appropriate by future scientific</w:t>
      </w:r>
      <w:r w:rsidRPr="00746B6F">
        <w:rPr>
          <w:rFonts w:cstheme="minorHAnsi"/>
          <w:spacing w:val="-8"/>
          <w:sz w:val="20"/>
          <w:szCs w:val="20"/>
        </w:rPr>
        <w:t xml:space="preserve"> </w:t>
      </w:r>
      <w:r w:rsidRPr="00746B6F">
        <w:rPr>
          <w:rFonts w:cstheme="minorHAnsi"/>
          <w:sz w:val="20"/>
          <w:szCs w:val="20"/>
        </w:rPr>
        <w:t>analysis</w:t>
      </w:r>
      <w:r w:rsidR="0056139E">
        <w:rPr>
          <w:rFonts w:cstheme="minorHAnsi"/>
          <w:sz w:val="20"/>
          <w:szCs w:val="20"/>
        </w:rPr>
        <w:t>, and</w:t>
      </w:r>
    </w:p>
    <w:p w14:paraId="5A154359" w14:textId="77777777" w:rsidR="00F277BA" w:rsidRPr="00746B6F" w:rsidRDefault="00F277BA" w:rsidP="005215C0">
      <w:pPr>
        <w:pStyle w:val="ListParagraph"/>
        <w:widowControl w:val="0"/>
        <w:numPr>
          <w:ilvl w:val="1"/>
          <w:numId w:val="6"/>
        </w:numPr>
        <w:tabs>
          <w:tab w:val="left" w:pos="1104"/>
        </w:tabs>
        <w:autoSpaceDE w:val="0"/>
        <w:autoSpaceDN w:val="0"/>
        <w:spacing w:line="252" w:lineRule="exact"/>
        <w:contextualSpacing w:val="0"/>
        <w:rPr>
          <w:rFonts w:cstheme="minorHAnsi"/>
          <w:sz w:val="20"/>
          <w:szCs w:val="20"/>
        </w:rPr>
      </w:pPr>
      <w:r w:rsidRPr="00746B6F">
        <w:rPr>
          <w:rFonts w:cstheme="minorHAnsi"/>
          <w:sz w:val="20"/>
          <w:szCs w:val="20"/>
        </w:rPr>
        <w:t>Infrastructure and community impact</w:t>
      </w:r>
      <w:r w:rsidRPr="00746B6F">
        <w:rPr>
          <w:rFonts w:cstheme="minorHAnsi"/>
          <w:spacing w:val="-5"/>
          <w:sz w:val="20"/>
          <w:szCs w:val="20"/>
        </w:rPr>
        <w:t xml:space="preserve"> </w:t>
      </w:r>
      <w:r w:rsidRPr="00746B6F">
        <w:rPr>
          <w:rFonts w:cstheme="minorHAnsi"/>
          <w:sz w:val="20"/>
          <w:szCs w:val="20"/>
        </w:rPr>
        <w:t>reports</w:t>
      </w:r>
    </w:p>
    <w:p w14:paraId="7CC5994D" w14:textId="77777777" w:rsidR="00F277BA" w:rsidRPr="00746B6F" w:rsidRDefault="00F277BA" w:rsidP="00F277BA">
      <w:pPr>
        <w:pStyle w:val="BodyText"/>
        <w:spacing w:before="1"/>
        <w:rPr>
          <w:rFonts w:asciiTheme="minorHAnsi" w:hAnsiTheme="minorHAnsi" w:cstheme="minorHAnsi"/>
          <w:sz w:val="20"/>
          <w:szCs w:val="20"/>
        </w:rPr>
      </w:pPr>
    </w:p>
    <w:p w14:paraId="4397155C" w14:textId="77777777" w:rsidR="00F277BA" w:rsidRPr="00746B6F" w:rsidRDefault="00F277BA" w:rsidP="005215C0">
      <w:pPr>
        <w:pStyle w:val="ListParagraph"/>
        <w:widowControl w:val="0"/>
        <w:numPr>
          <w:ilvl w:val="0"/>
          <w:numId w:val="6"/>
        </w:numPr>
        <w:tabs>
          <w:tab w:val="left" w:pos="338"/>
        </w:tabs>
        <w:autoSpaceDE w:val="0"/>
        <w:autoSpaceDN w:val="0"/>
        <w:ind w:right="225" w:firstLine="0"/>
        <w:contextualSpacing w:val="0"/>
        <w:jc w:val="both"/>
        <w:rPr>
          <w:rFonts w:cstheme="minorHAnsi"/>
          <w:sz w:val="20"/>
          <w:szCs w:val="20"/>
        </w:rPr>
      </w:pPr>
      <w:r w:rsidRPr="00746B6F">
        <w:rPr>
          <w:rFonts w:cstheme="minorHAnsi"/>
          <w:sz w:val="20"/>
          <w:szCs w:val="20"/>
        </w:rPr>
        <w:t>Hydraulic fracturing operations, and other extraction industries, run the risk of creating "boom and bust" cycles in local economies and communities, creating potential social and economic damage. LWV-VA believes that the impact on the long-term health of communities can be minimized by implementing a range of proactive programs, developed in partnership between the local jurisdictions, regional planning district commissions, and the Commonwealth of Virginia, including, but not limited</w:t>
      </w:r>
      <w:r w:rsidRPr="00746B6F">
        <w:rPr>
          <w:rFonts w:cstheme="minorHAnsi"/>
          <w:spacing w:val="-4"/>
          <w:sz w:val="20"/>
          <w:szCs w:val="20"/>
        </w:rPr>
        <w:t xml:space="preserve"> </w:t>
      </w:r>
      <w:r w:rsidRPr="00746B6F">
        <w:rPr>
          <w:rFonts w:cstheme="minorHAnsi"/>
          <w:sz w:val="20"/>
          <w:szCs w:val="20"/>
        </w:rPr>
        <w:t>to:</w:t>
      </w:r>
    </w:p>
    <w:p w14:paraId="161B43F7" w14:textId="77777777" w:rsidR="00F277BA" w:rsidRPr="00746B6F" w:rsidRDefault="00F277BA" w:rsidP="00F277BA">
      <w:pPr>
        <w:tabs>
          <w:tab w:val="left" w:pos="338"/>
        </w:tabs>
        <w:ind w:left="112" w:right="225"/>
        <w:jc w:val="both"/>
        <w:rPr>
          <w:rFonts w:cstheme="minorHAnsi"/>
          <w:sz w:val="20"/>
          <w:szCs w:val="20"/>
        </w:rPr>
      </w:pPr>
    </w:p>
    <w:p w14:paraId="2F0B1088" w14:textId="5A211507" w:rsidR="00F277BA" w:rsidRPr="00746B6F" w:rsidRDefault="00F277BA" w:rsidP="005215C0">
      <w:pPr>
        <w:pStyle w:val="ListParagraph"/>
        <w:widowControl w:val="0"/>
        <w:numPr>
          <w:ilvl w:val="1"/>
          <w:numId w:val="6"/>
        </w:numPr>
        <w:tabs>
          <w:tab w:val="left" w:pos="1104"/>
        </w:tabs>
        <w:autoSpaceDE w:val="0"/>
        <w:autoSpaceDN w:val="0"/>
        <w:ind w:right="228"/>
        <w:contextualSpacing w:val="0"/>
        <w:jc w:val="both"/>
        <w:rPr>
          <w:rFonts w:cstheme="minorHAnsi"/>
          <w:sz w:val="20"/>
          <w:szCs w:val="20"/>
        </w:rPr>
      </w:pPr>
      <w:r w:rsidRPr="00746B6F">
        <w:rPr>
          <w:rFonts w:cstheme="minorHAnsi"/>
          <w:sz w:val="20"/>
          <w:szCs w:val="20"/>
        </w:rPr>
        <w:t>The</w:t>
      </w:r>
      <w:r w:rsidRPr="00746B6F">
        <w:rPr>
          <w:rFonts w:cstheme="minorHAnsi"/>
          <w:spacing w:val="-9"/>
          <w:sz w:val="20"/>
          <w:szCs w:val="20"/>
        </w:rPr>
        <w:t xml:space="preserve"> </w:t>
      </w:r>
      <w:r w:rsidRPr="00746B6F">
        <w:rPr>
          <w:rFonts w:cstheme="minorHAnsi"/>
          <w:sz w:val="20"/>
          <w:szCs w:val="20"/>
        </w:rPr>
        <w:t>creation</w:t>
      </w:r>
      <w:r w:rsidRPr="00746B6F">
        <w:rPr>
          <w:rFonts w:cstheme="minorHAnsi"/>
          <w:spacing w:val="-6"/>
          <w:sz w:val="20"/>
          <w:szCs w:val="20"/>
        </w:rPr>
        <w:t xml:space="preserve"> </w:t>
      </w:r>
      <w:r w:rsidRPr="00746B6F">
        <w:rPr>
          <w:rFonts w:cstheme="minorHAnsi"/>
          <w:sz w:val="20"/>
          <w:szCs w:val="20"/>
        </w:rPr>
        <w:t>of</w:t>
      </w:r>
      <w:r w:rsidRPr="00746B6F">
        <w:rPr>
          <w:rFonts w:cstheme="minorHAnsi"/>
          <w:spacing w:val="-6"/>
          <w:sz w:val="20"/>
          <w:szCs w:val="20"/>
        </w:rPr>
        <w:t xml:space="preserve"> </w:t>
      </w:r>
      <w:r w:rsidRPr="00746B6F">
        <w:rPr>
          <w:rFonts w:cstheme="minorHAnsi"/>
          <w:sz w:val="20"/>
          <w:szCs w:val="20"/>
        </w:rPr>
        <w:t>dedicated</w:t>
      </w:r>
      <w:r w:rsidRPr="00746B6F">
        <w:rPr>
          <w:rFonts w:cstheme="minorHAnsi"/>
          <w:spacing w:val="-8"/>
          <w:sz w:val="20"/>
          <w:szCs w:val="20"/>
        </w:rPr>
        <w:t xml:space="preserve"> </w:t>
      </w:r>
      <w:r w:rsidRPr="00746B6F">
        <w:rPr>
          <w:rFonts w:cstheme="minorHAnsi"/>
          <w:sz w:val="20"/>
          <w:szCs w:val="20"/>
        </w:rPr>
        <w:t>accounts,</w:t>
      </w:r>
      <w:r w:rsidRPr="00746B6F">
        <w:rPr>
          <w:rFonts w:cstheme="minorHAnsi"/>
          <w:spacing w:val="-8"/>
          <w:sz w:val="20"/>
          <w:szCs w:val="20"/>
        </w:rPr>
        <w:t xml:space="preserve"> </w:t>
      </w:r>
      <w:r w:rsidRPr="00746B6F">
        <w:rPr>
          <w:rFonts w:cstheme="minorHAnsi"/>
          <w:sz w:val="20"/>
          <w:szCs w:val="20"/>
        </w:rPr>
        <w:t>funded</w:t>
      </w:r>
      <w:r w:rsidRPr="00746B6F">
        <w:rPr>
          <w:rFonts w:cstheme="minorHAnsi"/>
          <w:spacing w:val="-9"/>
          <w:sz w:val="20"/>
          <w:szCs w:val="20"/>
        </w:rPr>
        <w:t xml:space="preserve"> </w:t>
      </w:r>
      <w:r w:rsidRPr="00746B6F">
        <w:rPr>
          <w:rFonts w:cstheme="minorHAnsi"/>
          <w:sz w:val="20"/>
          <w:szCs w:val="20"/>
        </w:rPr>
        <w:t>in</w:t>
      </w:r>
      <w:r w:rsidRPr="00746B6F">
        <w:rPr>
          <w:rFonts w:cstheme="minorHAnsi"/>
          <w:spacing w:val="-9"/>
          <w:sz w:val="20"/>
          <w:szCs w:val="20"/>
        </w:rPr>
        <w:t xml:space="preserve"> </w:t>
      </w:r>
      <w:r w:rsidRPr="00746B6F">
        <w:rPr>
          <w:rFonts w:cstheme="minorHAnsi"/>
          <w:sz w:val="20"/>
          <w:szCs w:val="20"/>
        </w:rPr>
        <w:t>part</w:t>
      </w:r>
      <w:r w:rsidRPr="00746B6F">
        <w:rPr>
          <w:rFonts w:cstheme="minorHAnsi"/>
          <w:spacing w:val="-7"/>
          <w:sz w:val="20"/>
          <w:szCs w:val="20"/>
        </w:rPr>
        <w:t xml:space="preserve"> </w:t>
      </w:r>
      <w:r w:rsidRPr="00746B6F">
        <w:rPr>
          <w:rFonts w:cstheme="minorHAnsi"/>
          <w:sz w:val="20"/>
          <w:szCs w:val="20"/>
        </w:rPr>
        <w:t>by</w:t>
      </w:r>
      <w:r w:rsidRPr="00746B6F">
        <w:rPr>
          <w:rFonts w:cstheme="minorHAnsi"/>
          <w:spacing w:val="-10"/>
          <w:sz w:val="20"/>
          <w:szCs w:val="20"/>
        </w:rPr>
        <w:t xml:space="preserve"> </w:t>
      </w:r>
      <w:r w:rsidRPr="00746B6F">
        <w:rPr>
          <w:rFonts w:cstheme="minorHAnsi"/>
          <w:sz w:val="20"/>
          <w:szCs w:val="20"/>
        </w:rPr>
        <w:t>state</w:t>
      </w:r>
      <w:r w:rsidRPr="00746B6F">
        <w:rPr>
          <w:rFonts w:cstheme="minorHAnsi"/>
          <w:spacing w:val="-6"/>
          <w:sz w:val="20"/>
          <w:szCs w:val="20"/>
        </w:rPr>
        <w:t xml:space="preserve"> </w:t>
      </w:r>
      <w:r w:rsidRPr="00746B6F">
        <w:rPr>
          <w:rFonts w:cstheme="minorHAnsi"/>
          <w:sz w:val="20"/>
          <w:szCs w:val="20"/>
        </w:rPr>
        <w:t>monies,</w:t>
      </w:r>
      <w:r w:rsidRPr="00746B6F">
        <w:rPr>
          <w:rFonts w:cstheme="minorHAnsi"/>
          <w:spacing w:val="-10"/>
          <w:sz w:val="20"/>
          <w:szCs w:val="20"/>
        </w:rPr>
        <w:t xml:space="preserve"> </w:t>
      </w:r>
      <w:r w:rsidRPr="00746B6F">
        <w:rPr>
          <w:rFonts w:cstheme="minorHAnsi"/>
          <w:sz w:val="20"/>
          <w:szCs w:val="20"/>
        </w:rPr>
        <w:t>as</w:t>
      </w:r>
      <w:r w:rsidRPr="00746B6F">
        <w:rPr>
          <w:rFonts w:cstheme="minorHAnsi"/>
          <w:spacing w:val="-5"/>
          <w:sz w:val="20"/>
          <w:szCs w:val="20"/>
        </w:rPr>
        <w:t xml:space="preserve"> </w:t>
      </w:r>
      <w:r w:rsidRPr="00746B6F">
        <w:rPr>
          <w:rFonts w:cstheme="minorHAnsi"/>
          <w:sz w:val="20"/>
          <w:szCs w:val="20"/>
        </w:rPr>
        <w:t>well</w:t>
      </w:r>
      <w:r w:rsidRPr="00746B6F">
        <w:rPr>
          <w:rFonts w:cstheme="minorHAnsi"/>
          <w:spacing w:val="-7"/>
          <w:sz w:val="20"/>
          <w:szCs w:val="20"/>
        </w:rPr>
        <w:t xml:space="preserve"> </w:t>
      </w:r>
      <w:r w:rsidRPr="00746B6F">
        <w:rPr>
          <w:rFonts w:cstheme="minorHAnsi"/>
          <w:sz w:val="20"/>
          <w:szCs w:val="20"/>
        </w:rPr>
        <w:t>as</w:t>
      </w:r>
      <w:r w:rsidRPr="00746B6F">
        <w:rPr>
          <w:rFonts w:cstheme="minorHAnsi"/>
          <w:spacing w:val="-9"/>
          <w:sz w:val="20"/>
          <w:szCs w:val="20"/>
        </w:rPr>
        <w:t xml:space="preserve"> </w:t>
      </w:r>
      <w:r w:rsidRPr="00746B6F">
        <w:rPr>
          <w:rFonts w:cstheme="minorHAnsi"/>
          <w:sz w:val="20"/>
          <w:szCs w:val="20"/>
        </w:rPr>
        <w:t>local</w:t>
      </w:r>
      <w:r w:rsidRPr="00746B6F">
        <w:rPr>
          <w:rFonts w:cstheme="minorHAnsi"/>
          <w:spacing w:val="-7"/>
          <w:sz w:val="20"/>
          <w:szCs w:val="20"/>
        </w:rPr>
        <w:t xml:space="preserve"> </w:t>
      </w:r>
      <w:r w:rsidRPr="00746B6F">
        <w:rPr>
          <w:rFonts w:cstheme="minorHAnsi"/>
          <w:sz w:val="20"/>
          <w:szCs w:val="20"/>
        </w:rPr>
        <w:t>extraction</w:t>
      </w:r>
      <w:r w:rsidRPr="00746B6F">
        <w:rPr>
          <w:rFonts w:cstheme="minorHAnsi"/>
          <w:spacing w:val="-9"/>
          <w:sz w:val="20"/>
          <w:szCs w:val="20"/>
        </w:rPr>
        <w:t xml:space="preserve"> </w:t>
      </w:r>
      <w:r w:rsidRPr="00746B6F">
        <w:rPr>
          <w:rFonts w:cstheme="minorHAnsi"/>
          <w:sz w:val="20"/>
          <w:szCs w:val="20"/>
        </w:rPr>
        <w:t>fees,</w:t>
      </w:r>
      <w:r w:rsidRPr="00746B6F">
        <w:rPr>
          <w:rFonts w:cstheme="minorHAnsi"/>
          <w:spacing w:val="-10"/>
          <w:sz w:val="20"/>
          <w:szCs w:val="20"/>
        </w:rPr>
        <w:t xml:space="preserve"> </w:t>
      </w:r>
      <w:r w:rsidRPr="00746B6F">
        <w:rPr>
          <w:rFonts w:cstheme="minorHAnsi"/>
          <w:sz w:val="20"/>
          <w:szCs w:val="20"/>
        </w:rPr>
        <w:t>taxes</w:t>
      </w:r>
      <w:r w:rsidR="00C86F6B">
        <w:rPr>
          <w:rFonts w:cstheme="minorHAnsi"/>
          <w:sz w:val="20"/>
          <w:szCs w:val="20"/>
        </w:rPr>
        <w:t>,</w:t>
      </w:r>
      <w:r w:rsidRPr="00746B6F">
        <w:rPr>
          <w:rFonts w:cstheme="minorHAnsi"/>
          <w:sz w:val="20"/>
          <w:szCs w:val="20"/>
        </w:rPr>
        <w:t xml:space="preserve"> and other applicable fees, that help local jurisdictions plan for both potential industrial growth and eventual decline (“boom and bust”</w:t>
      </w:r>
      <w:r w:rsidRPr="00746B6F">
        <w:rPr>
          <w:rFonts w:cstheme="minorHAnsi"/>
          <w:spacing w:val="-6"/>
          <w:sz w:val="20"/>
          <w:szCs w:val="20"/>
        </w:rPr>
        <w:t xml:space="preserve"> </w:t>
      </w:r>
      <w:r w:rsidRPr="00746B6F">
        <w:rPr>
          <w:rFonts w:cstheme="minorHAnsi"/>
          <w:sz w:val="20"/>
          <w:szCs w:val="20"/>
        </w:rPr>
        <w:t>cycle)</w:t>
      </w:r>
      <w:r w:rsidR="00FA4D7C">
        <w:rPr>
          <w:rFonts w:cstheme="minorHAnsi"/>
          <w:sz w:val="20"/>
          <w:szCs w:val="20"/>
        </w:rPr>
        <w:t>,</w:t>
      </w:r>
    </w:p>
    <w:p w14:paraId="5685F4EA" w14:textId="2851BA2B" w:rsidR="00F277BA" w:rsidRPr="00746B6F" w:rsidRDefault="00F277BA" w:rsidP="005215C0">
      <w:pPr>
        <w:pStyle w:val="ListParagraph"/>
        <w:widowControl w:val="0"/>
        <w:numPr>
          <w:ilvl w:val="1"/>
          <w:numId w:val="6"/>
        </w:numPr>
        <w:tabs>
          <w:tab w:val="left" w:pos="1104"/>
        </w:tabs>
        <w:autoSpaceDE w:val="0"/>
        <w:autoSpaceDN w:val="0"/>
        <w:ind w:right="514"/>
        <w:contextualSpacing w:val="0"/>
        <w:rPr>
          <w:rFonts w:cstheme="minorHAnsi"/>
          <w:sz w:val="20"/>
          <w:szCs w:val="20"/>
        </w:rPr>
      </w:pPr>
      <w:r w:rsidRPr="00746B6F">
        <w:rPr>
          <w:rFonts w:cstheme="minorHAnsi"/>
          <w:sz w:val="20"/>
          <w:szCs w:val="20"/>
        </w:rPr>
        <w:t>Development of local economic development programs to prepare jurisdictions for a future after</w:t>
      </w:r>
      <w:r w:rsidRPr="00746B6F">
        <w:rPr>
          <w:rFonts w:cstheme="minorHAnsi"/>
          <w:spacing w:val="-30"/>
          <w:sz w:val="20"/>
          <w:szCs w:val="20"/>
        </w:rPr>
        <w:t xml:space="preserve"> </w:t>
      </w:r>
      <w:r w:rsidRPr="00746B6F">
        <w:rPr>
          <w:rFonts w:cstheme="minorHAnsi"/>
          <w:sz w:val="20"/>
          <w:szCs w:val="20"/>
        </w:rPr>
        <w:t>the wells shut</w:t>
      </w:r>
      <w:r w:rsidRPr="00746B6F">
        <w:rPr>
          <w:rFonts w:cstheme="minorHAnsi"/>
          <w:spacing w:val="-2"/>
          <w:sz w:val="20"/>
          <w:szCs w:val="20"/>
        </w:rPr>
        <w:t xml:space="preserve"> </w:t>
      </w:r>
      <w:r w:rsidRPr="00746B6F">
        <w:rPr>
          <w:rFonts w:cstheme="minorHAnsi"/>
          <w:sz w:val="20"/>
          <w:szCs w:val="20"/>
        </w:rPr>
        <w:t>down</w:t>
      </w:r>
      <w:r w:rsidR="00FA4D7C">
        <w:rPr>
          <w:rFonts w:cstheme="minorHAnsi"/>
          <w:sz w:val="20"/>
          <w:szCs w:val="20"/>
        </w:rPr>
        <w:t>, and</w:t>
      </w:r>
    </w:p>
    <w:p w14:paraId="6C11A818" w14:textId="7D214ADB" w:rsidR="00F277BA" w:rsidRDefault="00F277BA" w:rsidP="005215C0">
      <w:pPr>
        <w:pStyle w:val="ListParagraph"/>
        <w:widowControl w:val="0"/>
        <w:numPr>
          <w:ilvl w:val="1"/>
          <w:numId w:val="6"/>
        </w:numPr>
        <w:tabs>
          <w:tab w:val="left" w:pos="1104"/>
        </w:tabs>
        <w:autoSpaceDE w:val="0"/>
        <w:autoSpaceDN w:val="0"/>
        <w:contextualSpacing w:val="0"/>
        <w:rPr>
          <w:rFonts w:cstheme="minorHAnsi"/>
          <w:sz w:val="20"/>
          <w:szCs w:val="20"/>
        </w:rPr>
      </w:pPr>
      <w:r w:rsidRPr="00746B6F">
        <w:rPr>
          <w:rFonts w:cstheme="minorHAnsi"/>
          <w:sz w:val="20"/>
          <w:szCs w:val="20"/>
        </w:rPr>
        <w:t>Provision of information on the life expectancy of the wells to local jurisdictions.</w:t>
      </w:r>
      <w:r w:rsidRPr="00746B6F">
        <w:rPr>
          <w:rFonts w:cstheme="minorHAnsi"/>
          <w:spacing w:val="-20"/>
          <w:sz w:val="20"/>
          <w:szCs w:val="20"/>
        </w:rPr>
        <w:t xml:space="preserve"> </w:t>
      </w:r>
      <w:r w:rsidRPr="00746B6F">
        <w:rPr>
          <w:rFonts w:cstheme="minorHAnsi"/>
          <w:sz w:val="20"/>
          <w:szCs w:val="20"/>
        </w:rPr>
        <w:t>(2017)</w:t>
      </w:r>
    </w:p>
    <w:p w14:paraId="0141AEF8" w14:textId="5EDD9694" w:rsidR="00827EA9" w:rsidRDefault="00827EA9" w:rsidP="00827EA9">
      <w:pPr>
        <w:widowControl w:val="0"/>
        <w:tabs>
          <w:tab w:val="left" w:pos="1104"/>
        </w:tabs>
        <w:autoSpaceDE w:val="0"/>
        <w:autoSpaceDN w:val="0"/>
        <w:rPr>
          <w:rFonts w:cstheme="minorHAnsi"/>
          <w:sz w:val="20"/>
          <w:szCs w:val="20"/>
        </w:rPr>
      </w:pPr>
    </w:p>
    <w:p w14:paraId="75E69616" w14:textId="77777777" w:rsidR="00827EA9" w:rsidRPr="00827EA9" w:rsidRDefault="00827EA9" w:rsidP="00827EA9">
      <w:pPr>
        <w:widowControl w:val="0"/>
        <w:tabs>
          <w:tab w:val="left" w:pos="1104"/>
        </w:tabs>
        <w:autoSpaceDE w:val="0"/>
        <w:autoSpaceDN w:val="0"/>
        <w:rPr>
          <w:rFonts w:cstheme="minorHAnsi"/>
          <w:sz w:val="20"/>
          <w:szCs w:val="20"/>
        </w:rPr>
      </w:pPr>
    </w:p>
    <w:p w14:paraId="7C6AA0EB" w14:textId="7E2BF510" w:rsidR="00F277BA" w:rsidRDefault="00F277BA" w:rsidP="00F277BA">
      <w:pPr>
        <w:pStyle w:val="BodyText"/>
        <w:spacing w:before="4"/>
        <w:rPr>
          <w:rFonts w:asciiTheme="minorHAnsi" w:hAnsiTheme="minorHAnsi" w:cstheme="minorHAnsi"/>
          <w:sz w:val="20"/>
          <w:szCs w:val="20"/>
        </w:rPr>
      </w:pPr>
    </w:p>
    <w:p w14:paraId="7765576D" w14:textId="05D7F11B" w:rsidR="00BA5A07" w:rsidRDefault="00BA5A07" w:rsidP="00F277BA">
      <w:pPr>
        <w:pStyle w:val="BodyText"/>
        <w:spacing w:before="4"/>
        <w:rPr>
          <w:rFonts w:asciiTheme="minorHAnsi" w:hAnsiTheme="minorHAnsi" w:cstheme="minorHAnsi"/>
          <w:sz w:val="20"/>
          <w:szCs w:val="20"/>
        </w:rPr>
      </w:pPr>
    </w:p>
    <w:p w14:paraId="484939B4" w14:textId="77777777" w:rsidR="00BA5A07" w:rsidRPr="00746B6F" w:rsidRDefault="00BA5A07" w:rsidP="00F277BA">
      <w:pPr>
        <w:pStyle w:val="BodyText"/>
        <w:spacing w:before="4"/>
        <w:rPr>
          <w:rFonts w:asciiTheme="minorHAnsi" w:hAnsiTheme="minorHAnsi" w:cstheme="minorHAnsi"/>
          <w:sz w:val="20"/>
          <w:szCs w:val="20"/>
        </w:rPr>
      </w:pPr>
    </w:p>
    <w:p w14:paraId="21AC4F7C" w14:textId="77777777" w:rsidR="00F277BA" w:rsidRPr="00746B6F" w:rsidRDefault="00F277BA" w:rsidP="00F277BA">
      <w:pPr>
        <w:rPr>
          <w:rFonts w:cstheme="minorHAnsi"/>
          <w:sz w:val="20"/>
          <w:szCs w:val="20"/>
        </w:rPr>
      </w:pPr>
      <w:r w:rsidRPr="00746B6F">
        <w:rPr>
          <w:rFonts w:cstheme="minorHAnsi"/>
          <w:b/>
          <w:sz w:val="20"/>
          <w:szCs w:val="20"/>
        </w:rPr>
        <w:lastRenderedPageBreak/>
        <w:t>ISSUE HISTORY</w:t>
      </w:r>
      <w:r w:rsidRPr="00746B6F">
        <w:rPr>
          <w:rFonts w:cstheme="minorHAnsi"/>
          <w:sz w:val="20"/>
          <w:szCs w:val="20"/>
        </w:rPr>
        <w:t xml:space="preserve">:   </w:t>
      </w:r>
    </w:p>
    <w:p w14:paraId="6A72021D" w14:textId="77777777" w:rsidR="00F277BA" w:rsidRPr="00746B6F" w:rsidRDefault="00F277BA" w:rsidP="00F277BA">
      <w:pPr>
        <w:rPr>
          <w:rFonts w:cstheme="minorHAnsi"/>
          <w:sz w:val="20"/>
          <w:szCs w:val="20"/>
        </w:rPr>
      </w:pPr>
    </w:p>
    <w:p w14:paraId="32C809F9" w14:textId="77777777" w:rsidR="00F277BA" w:rsidRPr="00746B6F" w:rsidRDefault="00F277BA" w:rsidP="00F277BA">
      <w:pPr>
        <w:rPr>
          <w:rFonts w:cstheme="minorHAnsi"/>
          <w:sz w:val="20"/>
          <w:szCs w:val="20"/>
        </w:rPr>
      </w:pPr>
      <w:r w:rsidRPr="00746B6F">
        <w:rPr>
          <w:rFonts w:cstheme="minorHAnsi"/>
          <w:sz w:val="20"/>
          <w:szCs w:val="20"/>
        </w:rPr>
        <w:t>Neither the LWVUS nor the LWV-VA had a specific position on fracking. Both used their existing positions on natural resources. The study committee determined that these were insufficient given the variety of geologic regions found within Virginia and the greatly expanded potential complications created by horizontal drilling. Also, the study found that there were statements within the existing positions that could work counter to any efforts to control the impact of hydraulic fracturing in that the use of natural gas was encouraged as a way in which to address air quality concerns.</w:t>
      </w:r>
    </w:p>
    <w:p w14:paraId="3F335D77" w14:textId="77777777" w:rsidR="00F277BA" w:rsidRPr="00746B6F" w:rsidRDefault="00F277BA" w:rsidP="00F277BA">
      <w:pPr>
        <w:pStyle w:val="BodyText"/>
        <w:rPr>
          <w:rFonts w:asciiTheme="minorHAnsi" w:hAnsiTheme="minorHAnsi" w:cstheme="minorHAnsi"/>
          <w:sz w:val="20"/>
          <w:szCs w:val="20"/>
        </w:rPr>
      </w:pPr>
    </w:p>
    <w:p w14:paraId="30956710" w14:textId="77777777" w:rsidR="00F277BA" w:rsidRPr="003D0A0D" w:rsidRDefault="00F277BA" w:rsidP="005215C0">
      <w:pPr>
        <w:pStyle w:val="Heading3"/>
        <w:keepNext w:val="0"/>
        <w:keepLines w:val="0"/>
        <w:widowControl w:val="0"/>
        <w:numPr>
          <w:ilvl w:val="0"/>
          <w:numId w:val="7"/>
        </w:numPr>
        <w:autoSpaceDE w:val="0"/>
        <w:autoSpaceDN w:val="0"/>
        <w:spacing w:before="0"/>
        <w:jc w:val="both"/>
        <w:rPr>
          <w:rFonts w:asciiTheme="minorHAnsi" w:hAnsiTheme="minorHAnsi" w:cstheme="minorHAnsi"/>
          <w:b/>
          <w:color w:val="auto"/>
          <w:sz w:val="20"/>
          <w:szCs w:val="20"/>
        </w:rPr>
      </w:pPr>
      <w:r w:rsidRPr="003D0A0D">
        <w:rPr>
          <w:rFonts w:asciiTheme="minorHAnsi" w:hAnsiTheme="minorHAnsi" w:cstheme="minorHAnsi"/>
          <w:color w:val="auto"/>
          <w:sz w:val="20"/>
          <w:szCs w:val="20"/>
        </w:rPr>
        <w:t>League of Women Voters of Virginia</w:t>
      </w:r>
    </w:p>
    <w:p w14:paraId="6E9F9991" w14:textId="77777777" w:rsidR="00F277BA" w:rsidRPr="00746B6F" w:rsidRDefault="00F277BA" w:rsidP="00F277BA">
      <w:pPr>
        <w:pStyle w:val="BodyText"/>
        <w:spacing w:before="1"/>
        <w:rPr>
          <w:rFonts w:asciiTheme="minorHAnsi" w:hAnsiTheme="minorHAnsi" w:cstheme="minorHAnsi"/>
          <w:b/>
          <w:sz w:val="20"/>
          <w:szCs w:val="20"/>
        </w:rPr>
      </w:pPr>
    </w:p>
    <w:p w14:paraId="7BD337D3" w14:textId="3BEC188C" w:rsidR="00F277BA" w:rsidRPr="00746B6F" w:rsidRDefault="00F277BA" w:rsidP="00F277BA">
      <w:pPr>
        <w:pStyle w:val="BodyText"/>
        <w:ind w:left="112" w:right="222"/>
        <w:jc w:val="both"/>
        <w:rPr>
          <w:rFonts w:asciiTheme="minorHAnsi" w:hAnsiTheme="minorHAnsi" w:cstheme="minorHAnsi"/>
          <w:sz w:val="20"/>
          <w:szCs w:val="20"/>
        </w:rPr>
      </w:pPr>
      <w:r w:rsidRPr="00746B6F">
        <w:rPr>
          <w:rFonts w:asciiTheme="minorHAnsi" w:hAnsiTheme="minorHAnsi" w:cstheme="minorHAnsi"/>
          <w:sz w:val="20"/>
          <w:szCs w:val="20"/>
        </w:rPr>
        <w:t>In May of 2013, the League of Women Voters of Virginia was asked to sign on to the LWVPA Comments on the EPA Fracking Study. It was found that the Technical Round Tables done by the EPA focused on Marcellus Shale but</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did</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not</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cover</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7"/>
          <w:sz w:val="20"/>
          <w:szCs w:val="20"/>
        </w:rPr>
        <w:t xml:space="preserve"> </w:t>
      </w:r>
      <w:r w:rsidRPr="00746B6F">
        <w:rPr>
          <w:rFonts w:asciiTheme="minorHAnsi" w:hAnsiTheme="minorHAnsi" w:cstheme="minorHAnsi"/>
          <w:sz w:val="20"/>
          <w:szCs w:val="20"/>
        </w:rPr>
        <w:t>impact</w:t>
      </w:r>
      <w:r w:rsidRPr="00746B6F">
        <w:rPr>
          <w:rFonts w:asciiTheme="minorHAnsi" w:hAnsiTheme="minorHAnsi" w:cstheme="minorHAnsi"/>
          <w:spacing w:val="-4"/>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fracking</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on</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downstream</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locations.</w:t>
      </w:r>
      <w:r w:rsidRPr="00746B6F">
        <w:rPr>
          <w:rFonts w:asciiTheme="minorHAnsi" w:hAnsiTheme="minorHAnsi" w:cstheme="minorHAnsi"/>
          <w:spacing w:val="-7"/>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recommendation</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to</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7"/>
          <w:sz w:val="20"/>
          <w:szCs w:val="20"/>
        </w:rPr>
        <w:t xml:space="preserve"> </w:t>
      </w:r>
      <w:r w:rsidRPr="00746B6F">
        <w:rPr>
          <w:rFonts w:asciiTheme="minorHAnsi" w:hAnsiTheme="minorHAnsi" w:cstheme="minorHAnsi"/>
          <w:sz w:val="20"/>
          <w:szCs w:val="20"/>
        </w:rPr>
        <w:t>LWV-VA</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President was</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that</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LWV-VA</w:t>
      </w:r>
      <w:r w:rsidRPr="00746B6F">
        <w:rPr>
          <w:rFonts w:asciiTheme="minorHAnsi" w:hAnsiTheme="minorHAnsi" w:cstheme="minorHAnsi"/>
          <w:spacing w:val="-4"/>
          <w:sz w:val="20"/>
          <w:szCs w:val="20"/>
        </w:rPr>
        <w:t xml:space="preserve"> </w:t>
      </w:r>
      <w:r w:rsidRPr="00746B6F">
        <w:rPr>
          <w:rFonts w:asciiTheme="minorHAnsi" w:hAnsiTheme="minorHAnsi" w:cstheme="minorHAnsi"/>
          <w:sz w:val="20"/>
          <w:szCs w:val="20"/>
        </w:rPr>
        <w:t>sign</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on</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to</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comments</w:t>
      </w:r>
      <w:r w:rsidRPr="00746B6F">
        <w:rPr>
          <w:rFonts w:asciiTheme="minorHAnsi" w:hAnsiTheme="minorHAnsi" w:cstheme="minorHAnsi"/>
          <w:spacing w:val="-2"/>
          <w:sz w:val="20"/>
          <w:szCs w:val="20"/>
        </w:rPr>
        <w:t xml:space="preserve"> </w:t>
      </w:r>
      <w:proofErr w:type="gramStart"/>
      <w:r w:rsidRPr="00746B6F">
        <w:rPr>
          <w:rFonts w:asciiTheme="minorHAnsi" w:hAnsiTheme="minorHAnsi" w:cstheme="minorHAnsi"/>
          <w:sz w:val="20"/>
          <w:szCs w:val="20"/>
        </w:rPr>
        <w:t>in</w:t>
      </w:r>
      <w:r w:rsidRPr="00746B6F">
        <w:rPr>
          <w:rFonts w:asciiTheme="minorHAnsi" w:hAnsiTheme="minorHAnsi" w:cstheme="minorHAnsi"/>
          <w:spacing w:val="-4"/>
          <w:sz w:val="20"/>
          <w:szCs w:val="20"/>
        </w:rPr>
        <w:t xml:space="preserve"> </w:t>
      </w:r>
      <w:r w:rsidRPr="00746B6F">
        <w:rPr>
          <w:rFonts w:asciiTheme="minorHAnsi" w:hAnsiTheme="minorHAnsi" w:cstheme="minorHAnsi"/>
          <w:sz w:val="20"/>
          <w:szCs w:val="20"/>
        </w:rPr>
        <w:t>an</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effort</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to</w:t>
      </w:r>
      <w:proofErr w:type="gramEnd"/>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help</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improve</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understanding</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2"/>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regulation</w:t>
      </w:r>
      <w:r w:rsidRPr="00746B6F">
        <w:rPr>
          <w:rFonts w:asciiTheme="minorHAnsi" w:hAnsiTheme="minorHAnsi" w:cstheme="minorHAnsi"/>
          <w:spacing w:val="-3"/>
          <w:sz w:val="20"/>
          <w:szCs w:val="20"/>
        </w:rPr>
        <w:t xml:space="preserve"> </w:t>
      </w:r>
      <w:r w:rsidRPr="00746B6F">
        <w:rPr>
          <w:rFonts w:asciiTheme="minorHAnsi" w:hAnsiTheme="minorHAnsi" w:cstheme="minorHAnsi"/>
          <w:sz w:val="20"/>
          <w:szCs w:val="20"/>
        </w:rPr>
        <w:t>of fracking operations. The Board did submit a letter of</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support.</w:t>
      </w:r>
    </w:p>
    <w:p w14:paraId="71118612" w14:textId="77777777" w:rsidR="00F277BA" w:rsidRPr="00746B6F" w:rsidRDefault="00F277BA" w:rsidP="00F277BA">
      <w:pPr>
        <w:pStyle w:val="BodyText"/>
        <w:spacing w:before="10"/>
        <w:rPr>
          <w:rFonts w:asciiTheme="minorHAnsi" w:hAnsiTheme="minorHAnsi" w:cstheme="minorHAnsi"/>
          <w:sz w:val="20"/>
          <w:szCs w:val="20"/>
        </w:rPr>
      </w:pPr>
    </w:p>
    <w:p w14:paraId="48515A72" w14:textId="4230A1AF" w:rsidR="00F277BA" w:rsidRPr="00746B6F" w:rsidRDefault="00F277BA" w:rsidP="00F277BA">
      <w:pPr>
        <w:pStyle w:val="BodyText"/>
        <w:ind w:left="112"/>
        <w:jc w:val="both"/>
        <w:rPr>
          <w:rFonts w:asciiTheme="minorHAnsi" w:hAnsiTheme="minorHAnsi" w:cstheme="minorHAnsi"/>
          <w:sz w:val="20"/>
          <w:szCs w:val="20"/>
        </w:rPr>
      </w:pPr>
      <w:r w:rsidRPr="00247DAE">
        <w:rPr>
          <w:rFonts w:asciiTheme="minorHAnsi" w:hAnsiTheme="minorHAnsi" w:cstheme="minorHAnsi"/>
          <w:sz w:val="20"/>
          <w:szCs w:val="20"/>
        </w:rPr>
        <w:t>The LWV of Virginia membership voted during their 2015 Convention to study the Impacts of Fracking in Virginia.  Reason</w:t>
      </w:r>
      <w:r w:rsidRPr="00247DAE">
        <w:rPr>
          <w:rFonts w:asciiTheme="minorHAnsi" w:hAnsiTheme="minorHAnsi" w:cstheme="minorHAnsi"/>
          <w:spacing w:val="-11"/>
          <w:sz w:val="20"/>
          <w:szCs w:val="20"/>
        </w:rPr>
        <w:t xml:space="preserve"> </w:t>
      </w:r>
      <w:r w:rsidRPr="00247DAE">
        <w:rPr>
          <w:rFonts w:asciiTheme="minorHAnsi" w:hAnsiTheme="minorHAnsi" w:cstheme="minorHAnsi"/>
          <w:sz w:val="20"/>
          <w:szCs w:val="20"/>
        </w:rPr>
        <w:t>for</w:t>
      </w:r>
      <w:r w:rsidRPr="00247DAE">
        <w:rPr>
          <w:rFonts w:asciiTheme="minorHAnsi" w:hAnsiTheme="minorHAnsi" w:cstheme="minorHAnsi"/>
          <w:spacing w:val="-8"/>
          <w:sz w:val="20"/>
          <w:szCs w:val="20"/>
        </w:rPr>
        <w:t xml:space="preserve"> </w:t>
      </w:r>
      <w:r w:rsidRPr="00247DAE">
        <w:rPr>
          <w:rFonts w:asciiTheme="minorHAnsi" w:hAnsiTheme="minorHAnsi" w:cstheme="minorHAnsi"/>
          <w:sz w:val="20"/>
          <w:szCs w:val="20"/>
        </w:rPr>
        <w:t>Study</w:t>
      </w:r>
      <w:r w:rsidRPr="00247DAE">
        <w:rPr>
          <w:rFonts w:asciiTheme="minorHAnsi" w:hAnsiTheme="minorHAnsi" w:cstheme="minorHAnsi"/>
          <w:spacing w:val="-12"/>
          <w:sz w:val="20"/>
          <w:szCs w:val="20"/>
        </w:rPr>
        <w:t xml:space="preserve"> </w:t>
      </w:r>
      <w:r w:rsidRPr="00247DAE">
        <w:rPr>
          <w:rFonts w:asciiTheme="minorHAnsi" w:hAnsiTheme="minorHAnsi" w:cstheme="minorHAnsi"/>
          <w:sz w:val="20"/>
          <w:szCs w:val="20"/>
        </w:rPr>
        <w:t>of</w:t>
      </w:r>
      <w:r w:rsidRPr="00247DAE">
        <w:rPr>
          <w:rFonts w:asciiTheme="minorHAnsi" w:hAnsiTheme="minorHAnsi" w:cstheme="minorHAnsi"/>
          <w:spacing w:val="-8"/>
          <w:sz w:val="20"/>
          <w:szCs w:val="20"/>
        </w:rPr>
        <w:t xml:space="preserve"> </w:t>
      </w:r>
      <w:r w:rsidRPr="00247DAE">
        <w:rPr>
          <w:rFonts w:asciiTheme="minorHAnsi" w:hAnsiTheme="minorHAnsi" w:cstheme="minorHAnsi"/>
          <w:sz w:val="20"/>
          <w:szCs w:val="20"/>
        </w:rPr>
        <w:t>Fracking:</w:t>
      </w:r>
      <w:r w:rsidRPr="00247DAE">
        <w:rPr>
          <w:rFonts w:asciiTheme="minorHAnsi" w:hAnsiTheme="minorHAnsi" w:cstheme="minorHAnsi"/>
          <w:spacing w:val="-8"/>
          <w:sz w:val="20"/>
          <w:szCs w:val="20"/>
        </w:rPr>
        <w:t xml:space="preserve"> </w:t>
      </w:r>
      <w:r w:rsidRPr="00247DAE">
        <w:rPr>
          <w:rFonts w:asciiTheme="minorHAnsi" w:hAnsiTheme="minorHAnsi" w:cstheme="minorHAnsi"/>
          <w:sz w:val="20"/>
          <w:szCs w:val="20"/>
        </w:rPr>
        <w:t>The</w:t>
      </w:r>
      <w:r w:rsidRPr="00247DAE">
        <w:rPr>
          <w:rFonts w:asciiTheme="minorHAnsi" w:hAnsiTheme="minorHAnsi" w:cstheme="minorHAnsi"/>
          <w:spacing w:val="-9"/>
          <w:sz w:val="20"/>
          <w:szCs w:val="20"/>
        </w:rPr>
        <w:t xml:space="preserve"> </w:t>
      </w:r>
      <w:r w:rsidRPr="00247DAE">
        <w:rPr>
          <w:rFonts w:asciiTheme="minorHAnsi" w:hAnsiTheme="minorHAnsi" w:cstheme="minorHAnsi"/>
          <w:sz w:val="20"/>
          <w:szCs w:val="20"/>
        </w:rPr>
        <w:t>current</w:t>
      </w:r>
      <w:r w:rsidRPr="00247DAE">
        <w:rPr>
          <w:rFonts w:asciiTheme="minorHAnsi" w:hAnsiTheme="minorHAnsi" w:cstheme="minorHAnsi"/>
          <w:spacing w:val="-10"/>
          <w:sz w:val="20"/>
          <w:szCs w:val="20"/>
        </w:rPr>
        <w:t xml:space="preserve"> </w:t>
      </w:r>
      <w:r w:rsidRPr="00247DAE">
        <w:rPr>
          <w:rFonts w:asciiTheme="minorHAnsi" w:hAnsiTheme="minorHAnsi" w:cstheme="minorHAnsi"/>
          <w:sz w:val="20"/>
          <w:szCs w:val="20"/>
        </w:rPr>
        <w:t>LWV-VA</w:t>
      </w:r>
      <w:r w:rsidRPr="00247DAE">
        <w:rPr>
          <w:rFonts w:asciiTheme="minorHAnsi" w:hAnsiTheme="minorHAnsi" w:cstheme="minorHAnsi"/>
          <w:spacing w:val="-10"/>
          <w:sz w:val="20"/>
          <w:szCs w:val="20"/>
        </w:rPr>
        <w:t xml:space="preserve"> </w:t>
      </w:r>
      <w:r w:rsidRPr="00247DAE">
        <w:rPr>
          <w:rFonts w:asciiTheme="minorHAnsi" w:hAnsiTheme="minorHAnsi" w:cstheme="minorHAnsi"/>
          <w:sz w:val="20"/>
          <w:szCs w:val="20"/>
        </w:rPr>
        <w:t>natural</w:t>
      </w:r>
      <w:r w:rsidRPr="00247DAE">
        <w:rPr>
          <w:rFonts w:asciiTheme="minorHAnsi" w:hAnsiTheme="minorHAnsi" w:cstheme="minorHAnsi"/>
          <w:spacing w:val="-11"/>
          <w:sz w:val="20"/>
          <w:szCs w:val="20"/>
        </w:rPr>
        <w:t xml:space="preserve"> </w:t>
      </w:r>
      <w:r w:rsidRPr="00247DAE">
        <w:rPr>
          <w:rFonts w:asciiTheme="minorHAnsi" w:hAnsiTheme="minorHAnsi" w:cstheme="minorHAnsi"/>
          <w:sz w:val="20"/>
          <w:szCs w:val="20"/>
        </w:rPr>
        <w:t>resource</w:t>
      </w:r>
      <w:r w:rsidRPr="00247DAE">
        <w:rPr>
          <w:rFonts w:asciiTheme="minorHAnsi" w:hAnsiTheme="minorHAnsi" w:cstheme="minorHAnsi"/>
          <w:spacing w:val="-10"/>
          <w:sz w:val="20"/>
          <w:szCs w:val="20"/>
        </w:rPr>
        <w:t xml:space="preserve"> </w:t>
      </w:r>
      <w:r w:rsidRPr="00247DAE">
        <w:rPr>
          <w:rFonts w:asciiTheme="minorHAnsi" w:hAnsiTheme="minorHAnsi" w:cstheme="minorHAnsi"/>
          <w:sz w:val="20"/>
          <w:szCs w:val="20"/>
        </w:rPr>
        <w:t>positions</w:t>
      </w:r>
      <w:r w:rsidRPr="00247DAE">
        <w:rPr>
          <w:rFonts w:asciiTheme="minorHAnsi" w:hAnsiTheme="minorHAnsi" w:cstheme="minorHAnsi"/>
          <w:spacing w:val="-11"/>
          <w:sz w:val="20"/>
          <w:szCs w:val="20"/>
        </w:rPr>
        <w:t xml:space="preserve"> </w:t>
      </w:r>
      <w:r w:rsidRPr="00247DAE">
        <w:rPr>
          <w:rFonts w:asciiTheme="minorHAnsi" w:hAnsiTheme="minorHAnsi" w:cstheme="minorHAnsi"/>
          <w:sz w:val="20"/>
          <w:szCs w:val="20"/>
        </w:rPr>
        <w:t>do</w:t>
      </w:r>
      <w:r w:rsidRPr="00247DAE">
        <w:rPr>
          <w:rFonts w:asciiTheme="minorHAnsi" w:hAnsiTheme="minorHAnsi" w:cstheme="minorHAnsi"/>
          <w:spacing w:val="-12"/>
          <w:sz w:val="20"/>
          <w:szCs w:val="20"/>
        </w:rPr>
        <w:t xml:space="preserve"> </w:t>
      </w:r>
      <w:r w:rsidRPr="00247DAE">
        <w:rPr>
          <w:rFonts w:asciiTheme="minorHAnsi" w:hAnsiTheme="minorHAnsi" w:cstheme="minorHAnsi"/>
          <w:sz w:val="20"/>
          <w:szCs w:val="20"/>
        </w:rPr>
        <w:t>not</w:t>
      </w:r>
      <w:r w:rsidRPr="00247DAE">
        <w:rPr>
          <w:rFonts w:asciiTheme="minorHAnsi" w:hAnsiTheme="minorHAnsi" w:cstheme="minorHAnsi"/>
          <w:spacing w:val="-8"/>
          <w:sz w:val="20"/>
          <w:szCs w:val="20"/>
        </w:rPr>
        <w:t xml:space="preserve"> </w:t>
      </w:r>
      <w:r w:rsidRPr="00247DAE">
        <w:rPr>
          <w:rFonts w:asciiTheme="minorHAnsi" w:hAnsiTheme="minorHAnsi" w:cstheme="minorHAnsi"/>
          <w:sz w:val="20"/>
          <w:szCs w:val="20"/>
        </w:rPr>
        <w:t>address</w:t>
      </w:r>
      <w:r w:rsidRPr="00247DAE">
        <w:rPr>
          <w:rFonts w:asciiTheme="minorHAnsi" w:hAnsiTheme="minorHAnsi" w:cstheme="minorHAnsi"/>
          <w:spacing w:val="-11"/>
          <w:sz w:val="20"/>
          <w:szCs w:val="20"/>
        </w:rPr>
        <w:t xml:space="preserve"> </w:t>
      </w:r>
      <w:r w:rsidRPr="00247DAE">
        <w:rPr>
          <w:rFonts w:asciiTheme="minorHAnsi" w:hAnsiTheme="minorHAnsi" w:cstheme="minorHAnsi"/>
          <w:sz w:val="20"/>
          <w:szCs w:val="20"/>
        </w:rPr>
        <w:t>recent</w:t>
      </w:r>
      <w:r w:rsidRPr="00247DAE">
        <w:rPr>
          <w:rFonts w:asciiTheme="minorHAnsi" w:hAnsiTheme="minorHAnsi" w:cstheme="minorHAnsi"/>
          <w:spacing w:val="-9"/>
          <w:sz w:val="20"/>
          <w:szCs w:val="20"/>
        </w:rPr>
        <w:t xml:space="preserve"> </w:t>
      </w:r>
      <w:r w:rsidRPr="00247DAE">
        <w:rPr>
          <w:rFonts w:asciiTheme="minorHAnsi" w:hAnsiTheme="minorHAnsi" w:cstheme="minorHAnsi"/>
          <w:sz w:val="20"/>
          <w:szCs w:val="20"/>
        </w:rPr>
        <w:t>developments in Virginia of hydraulic fracturing (“fracking”) and energy pipelines. Fracking affects health as well as natural resources. Fracking and pipeline effects go beyond the current LWV-VA positions. The effects should be</w:t>
      </w:r>
      <w:r w:rsidRPr="00247DAE">
        <w:rPr>
          <w:rFonts w:asciiTheme="minorHAnsi" w:hAnsiTheme="minorHAnsi" w:cstheme="minorHAnsi"/>
          <w:spacing w:val="-30"/>
          <w:sz w:val="20"/>
          <w:szCs w:val="20"/>
        </w:rPr>
        <w:t xml:space="preserve"> </w:t>
      </w:r>
      <w:r w:rsidRPr="00247DAE">
        <w:rPr>
          <w:rFonts w:asciiTheme="minorHAnsi" w:hAnsiTheme="minorHAnsi" w:cstheme="minorHAnsi"/>
          <w:sz w:val="20"/>
          <w:szCs w:val="20"/>
        </w:rPr>
        <w:t>included in Virginia positions and in the</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background/history.</w:t>
      </w:r>
      <w:r>
        <w:rPr>
          <w:rFonts w:asciiTheme="minorHAnsi" w:hAnsiTheme="minorHAnsi" w:cstheme="minorHAnsi"/>
          <w:sz w:val="20"/>
          <w:szCs w:val="20"/>
        </w:rPr>
        <w:t xml:space="preserve">  </w:t>
      </w:r>
      <w:r w:rsidRPr="00247DAE">
        <w:rPr>
          <w:rFonts w:asciiTheme="minorHAnsi" w:hAnsiTheme="minorHAnsi" w:cstheme="minorHAnsi"/>
          <w:sz w:val="20"/>
          <w:szCs w:val="20"/>
        </w:rPr>
        <w:t xml:space="preserve">The scope of the study may </w:t>
      </w:r>
      <w:proofErr w:type="gramStart"/>
      <w:r w:rsidRPr="00247DAE">
        <w:rPr>
          <w:rFonts w:asciiTheme="minorHAnsi" w:hAnsiTheme="minorHAnsi" w:cstheme="minorHAnsi"/>
          <w:sz w:val="20"/>
          <w:szCs w:val="20"/>
        </w:rPr>
        <w:t>include:</w:t>
      </w:r>
      <w:proofErr w:type="gramEnd"/>
      <w:r w:rsidRPr="00247DAE">
        <w:rPr>
          <w:rFonts w:asciiTheme="minorHAnsi" w:hAnsiTheme="minorHAnsi" w:cstheme="minorHAnsi"/>
          <w:sz w:val="20"/>
          <w:szCs w:val="20"/>
        </w:rPr>
        <w:t xml:space="preserve"> Impacts of water withdrawal on ground water and surface water supplies; impacts</w:t>
      </w:r>
      <w:r w:rsidRPr="00247DAE">
        <w:rPr>
          <w:rFonts w:asciiTheme="minorHAnsi" w:hAnsiTheme="minorHAnsi" w:cstheme="minorHAnsi"/>
          <w:spacing w:val="-14"/>
          <w:sz w:val="20"/>
          <w:szCs w:val="20"/>
        </w:rPr>
        <w:t xml:space="preserve"> </w:t>
      </w:r>
      <w:r w:rsidRPr="00247DAE">
        <w:rPr>
          <w:rFonts w:asciiTheme="minorHAnsi" w:hAnsiTheme="minorHAnsi" w:cstheme="minorHAnsi"/>
          <w:sz w:val="20"/>
          <w:szCs w:val="20"/>
        </w:rPr>
        <w:t>of</w:t>
      </w:r>
      <w:r w:rsidRPr="00247DAE">
        <w:rPr>
          <w:rFonts w:asciiTheme="minorHAnsi" w:hAnsiTheme="minorHAnsi" w:cstheme="minorHAnsi"/>
          <w:spacing w:val="-15"/>
          <w:sz w:val="20"/>
          <w:szCs w:val="20"/>
        </w:rPr>
        <w:t xml:space="preserve"> </w:t>
      </w:r>
      <w:r w:rsidRPr="00247DAE">
        <w:rPr>
          <w:rFonts w:asciiTheme="minorHAnsi" w:hAnsiTheme="minorHAnsi" w:cstheme="minorHAnsi"/>
          <w:sz w:val="20"/>
          <w:szCs w:val="20"/>
        </w:rPr>
        <w:t>inadequate</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treatment</w:t>
      </w:r>
      <w:r w:rsidRPr="00247DAE">
        <w:rPr>
          <w:rFonts w:asciiTheme="minorHAnsi" w:hAnsiTheme="minorHAnsi" w:cstheme="minorHAnsi"/>
          <w:spacing w:val="-12"/>
          <w:sz w:val="20"/>
          <w:szCs w:val="20"/>
        </w:rPr>
        <w:t xml:space="preserve"> </w:t>
      </w:r>
      <w:r w:rsidRPr="00247DAE">
        <w:rPr>
          <w:rFonts w:asciiTheme="minorHAnsi" w:hAnsiTheme="minorHAnsi" w:cstheme="minorHAnsi"/>
          <w:sz w:val="20"/>
          <w:szCs w:val="20"/>
        </w:rPr>
        <w:t>of</w:t>
      </w:r>
      <w:r w:rsidRPr="00247DAE">
        <w:rPr>
          <w:rFonts w:asciiTheme="minorHAnsi" w:hAnsiTheme="minorHAnsi" w:cstheme="minorHAnsi"/>
          <w:spacing w:val="-14"/>
          <w:sz w:val="20"/>
          <w:szCs w:val="20"/>
        </w:rPr>
        <w:t xml:space="preserve"> </w:t>
      </w:r>
      <w:r w:rsidRPr="00247DAE">
        <w:rPr>
          <w:rFonts w:asciiTheme="minorHAnsi" w:hAnsiTheme="minorHAnsi" w:cstheme="minorHAnsi"/>
          <w:sz w:val="20"/>
          <w:szCs w:val="20"/>
        </w:rPr>
        <w:t>wastewater</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from</w:t>
      </w:r>
      <w:r w:rsidRPr="00247DAE">
        <w:rPr>
          <w:rFonts w:asciiTheme="minorHAnsi" w:hAnsiTheme="minorHAnsi" w:cstheme="minorHAnsi"/>
          <w:spacing w:val="-17"/>
          <w:sz w:val="20"/>
          <w:szCs w:val="20"/>
        </w:rPr>
        <w:t xml:space="preserve"> </w:t>
      </w:r>
      <w:r w:rsidRPr="00247DAE">
        <w:rPr>
          <w:rFonts w:asciiTheme="minorHAnsi" w:hAnsiTheme="minorHAnsi" w:cstheme="minorHAnsi"/>
          <w:sz w:val="20"/>
          <w:szCs w:val="20"/>
        </w:rPr>
        <w:t>fracking</w:t>
      </w:r>
      <w:r w:rsidRPr="00247DAE">
        <w:rPr>
          <w:rFonts w:asciiTheme="minorHAnsi" w:hAnsiTheme="minorHAnsi" w:cstheme="minorHAnsi"/>
          <w:spacing w:val="-16"/>
          <w:sz w:val="20"/>
          <w:szCs w:val="20"/>
        </w:rPr>
        <w:t xml:space="preserve"> </w:t>
      </w:r>
      <w:r w:rsidRPr="00247DAE">
        <w:rPr>
          <w:rFonts w:asciiTheme="minorHAnsi" w:hAnsiTheme="minorHAnsi" w:cstheme="minorHAnsi"/>
          <w:sz w:val="20"/>
          <w:szCs w:val="20"/>
        </w:rPr>
        <w:t>on</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drinking</w:t>
      </w:r>
      <w:r w:rsidRPr="00247DAE">
        <w:rPr>
          <w:rFonts w:asciiTheme="minorHAnsi" w:hAnsiTheme="minorHAnsi" w:cstheme="minorHAnsi"/>
          <w:spacing w:val="-16"/>
          <w:sz w:val="20"/>
          <w:szCs w:val="20"/>
        </w:rPr>
        <w:t xml:space="preserve"> </w:t>
      </w:r>
      <w:r w:rsidRPr="00247DAE">
        <w:rPr>
          <w:rFonts w:asciiTheme="minorHAnsi" w:hAnsiTheme="minorHAnsi" w:cstheme="minorHAnsi"/>
          <w:sz w:val="20"/>
          <w:szCs w:val="20"/>
        </w:rPr>
        <w:t>water;</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health,</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safety</w:t>
      </w:r>
      <w:r w:rsidR="00C86F6B">
        <w:rPr>
          <w:rFonts w:asciiTheme="minorHAnsi" w:hAnsiTheme="minorHAnsi" w:cstheme="minorHAnsi"/>
          <w:sz w:val="20"/>
          <w:szCs w:val="20"/>
        </w:rPr>
        <w:t>,</w:t>
      </w:r>
      <w:r w:rsidRPr="00247DAE">
        <w:rPr>
          <w:rFonts w:asciiTheme="minorHAnsi" w:hAnsiTheme="minorHAnsi" w:cstheme="minorHAnsi"/>
          <w:spacing w:val="-16"/>
          <w:sz w:val="20"/>
          <w:szCs w:val="20"/>
        </w:rPr>
        <w:t xml:space="preserve"> </w:t>
      </w:r>
      <w:r w:rsidRPr="00247DAE">
        <w:rPr>
          <w:rFonts w:asciiTheme="minorHAnsi" w:hAnsiTheme="minorHAnsi" w:cstheme="minorHAnsi"/>
          <w:sz w:val="20"/>
          <w:szCs w:val="20"/>
        </w:rPr>
        <w:t>and</w:t>
      </w:r>
      <w:r w:rsidRPr="00247DAE">
        <w:rPr>
          <w:rFonts w:asciiTheme="minorHAnsi" w:hAnsiTheme="minorHAnsi" w:cstheme="minorHAnsi"/>
          <w:spacing w:val="-13"/>
          <w:sz w:val="20"/>
          <w:szCs w:val="20"/>
        </w:rPr>
        <w:t xml:space="preserve"> </w:t>
      </w:r>
      <w:r w:rsidRPr="00247DAE">
        <w:rPr>
          <w:rFonts w:asciiTheme="minorHAnsi" w:hAnsiTheme="minorHAnsi" w:cstheme="minorHAnsi"/>
          <w:sz w:val="20"/>
          <w:szCs w:val="20"/>
        </w:rPr>
        <w:t>ecological</w:t>
      </w:r>
      <w:r w:rsidRPr="00247DAE">
        <w:rPr>
          <w:rFonts w:asciiTheme="minorHAnsi" w:hAnsiTheme="minorHAnsi" w:cstheme="minorHAnsi"/>
          <w:spacing w:val="-15"/>
          <w:sz w:val="20"/>
          <w:szCs w:val="20"/>
        </w:rPr>
        <w:t xml:space="preserve"> </w:t>
      </w:r>
      <w:r w:rsidRPr="00247DAE">
        <w:rPr>
          <w:rFonts w:asciiTheme="minorHAnsi" w:hAnsiTheme="minorHAnsi" w:cstheme="minorHAnsi"/>
          <w:sz w:val="20"/>
          <w:szCs w:val="20"/>
        </w:rPr>
        <w:t>effects of natural gas pipeline and/or rail transport of shale oil through</w:t>
      </w:r>
      <w:r w:rsidRPr="00247DAE">
        <w:rPr>
          <w:rFonts w:asciiTheme="minorHAnsi" w:hAnsiTheme="minorHAnsi" w:cstheme="minorHAnsi"/>
          <w:spacing w:val="-7"/>
          <w:sz w:val="20"/>
          <w:szCs w:val="20"/>
        </w:rPr>
        <w:t xml:space="preserve"> </w:t>
      </w:r>
      <w:r w:rsidRPr="00247DAE">
        <w:rPr>
          <w:rFonts w:asciiTheme="minorHAnsi" w:hAnsiTheme="minorHAnsi" w:cstheme="minorHAnsi"/>
          <w:sz w:val="20"/>
          <w:szCs w:val="20"/>
        </w:rPr>
        <w:t>Virginia.</w:t>
      </w:r>
    </w:p>
    <w:p w14:paraId="7407B5A1" w14:textId="77777777" w:rsidR="00F277BA" w:rsidRPr="00746B6F" w:rsidRDefault="00F277BA" w:rsidP="00F277BA">
      <w:pPr>
        <w:pStyle w:val="BodyText"/>
        <w:spacing w:before="1"/>
        <w:rPr>
          <w:rFonts w:asciiTheme="minorHAnsi" w:hAnsiTheme="minorHAnsi" w:cstheme="minorHAnsi"/>
          <w:sz w:val="20"/>
          <w:szCs w:val="20"/>
        </w:rPr>
      </w:pPr>
    </w:p>
    <w:p w14:paraId="66CFE91B" w14:textId="77777777" w:rsidR="00F277BA" w:rsidRPr="00746B6F" w:rsidRDefault="00F277BA" w:rsidP="00F277BA">
      <w:pPr>
        <w:pStyle w:val="BodyText"/>
        <w:ind w:left="112"/>
        <w:jc w:val="both"/>
        <w:rPr>
          <w:rFonts w:asciiTheme="minorHAnsi" w:hAnsiTheme="minorHAnsi" w:cstheme="minorHAnsi"/>
          <w:sz w:val="20"/>
          <w:szCs w:val="20"/>
        </w:rPr>
      </w:pPr>
      <w:r w:rsidRPr="00746B6F">
        <w:rPr>
          <w:rFonts w:asciiTheme="minorHAnsi" w:hAnsiTheme="minorHAnsi" w:cstheme="minorHAnsi"/>
          <w:sz w:val="20"/>
          <w:szCs w:val="20"/>
        </w:rPr>
        <w:t>The concluding thoughts of the committee responsible for the hydraulic fracturing study were:</w:t>
      </w:r>
    </w:p>
    <w:p w14:paraId="512EA852" w14:textId="77777777" w:rsidR="00F277BA" w:rsidRPr="00746B6F" w:rsidRDefault="00F277BA" w:rsidP="00F277BA">
      <w:pPr>
        <w:pStyle w:val="BodyText"/>
        <w:spacing w:before="9"/>
        <w:rPr>
          <w:rFonts w:asciiTheme="minorHAnsi" w:hAnsiTheme="minorHAnsi" w:cstheme="minorHAnsi"/>
          <w:sz w:val="20"/>
          <w:szCs w:val="20"/>
        </w:rPr>
      </w:pPr>
    </w:p>
    <w:p w14:paraId="05FC20C4" w14:textId="77777777" w:rsidR="00F277BA" w:rsidRDefault="00F277BA" w:rsidP="00F277BA">
      <w:pPr>
        <w:pStyle w:val="BodyText"/>
        <w:spacing w:before="1"/>
        <w:ind w:left="112" w:right="221"/>
        <w:jc w:val="both"/>
        <w:rPr>
          <w:rFonts w:asciiTheme="minorHAnsi" w:hAnsiTheme="minorHAnsi" w:cstheme="minorHAnsi"/>
          <w:sz w:val="20"/>
          <w:szCs w:val="20"/>
        </w:rPr>
      </w:pPr>
      <w:r w:rsidRPr="00746B6F">
        <w:rPr>
          <w:rFonts w:asciiTheme="minorHAnsi" w:hAnsiTheme="minorHAnsi" w:cstheme="minorHAnsi"/>
          <w:sz w:val="20"/>
          <w:szCs w:val="20"/>
        </w:rPr>
        <w:t>“Hydraulic fracturing is a moving target. Every day, new legislation, lawsuits, and technologies are created. Every geology</w:t>
      </w:r>
      <w:r w:rsidRPr="00746B6F">
        <w:rPr>
          <w:rFonts w:asciiTheme="minorHAnsi" w:hAnsiTheme="minorHAnsi" w:cstheme="minorHAnsi"/>
          <w:spacing w:val="-14"/>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geologic</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formation]</w:t>
      </w:r>
      <w:r w:rsidRPr="00746B6F">
        <w:rPr>
          <w:rFonts w:asciiTheme="minorHAnsi" w:hAnsiTheme="minorHAnsi" w:cstheme="minorHAnsi"/>
          <w:spacing w:val="-13"/>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well</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requires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different</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extraction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method.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Every</w:t>
      </w:r>
      <w:r w:rsidRPr="00746B6F">
        <w:rPr>
          <w:rFonts w:asciiTheme="minorHAnsi" w:hAnsiTheme="minorHAnsi" w:cstheme="minorHAnsi"/>
          <w:spacing w:val="-13"/>
          <w:sz w:val="20"/>
          <w:szCs w:val="20"/>
        </w:rPr>
        <w:t xml:space="preserve"> </w:t>
      </w:r>
      <w:r w:rsidRPr="00746B6F">
        <w:rPr>
          <w:rFonts w:asciiTheme="minorHAnsi" w:hAnsiTheme="minorHAnsi" w:cstheme="minorHAnsi"/>
          <w:sz w:val="20"/>
          <w:szCs w:val="20"/>
        </w:rPr>
        <w:t>piece</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13"/>
          <w:sz w:val="20"/>
          <w:szCs w:val="20"/>
        </w:rPr>
        <w:t xml:space="preserve"> </w:t>
      </w:r>
      <w:r w:rsidRPr="00746B6F">
        <w:rPr>
          <w:rFonts w:asciiTheme="minorHAnsi" w:hAnsiTheme="minorHAnsi" w:cstheme="minorHAnsi"/>
          <w:sz w:val="20"/>
          <w:szCs w:val="20"/>
        </w:rPr>
        <w:t>data</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has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advocates and opponents. Industry, government, and citizens struggle to find a balance that will provide low-cost, environmentally clean energy in quantities that will support our current lifestyles and future energy requirements. The</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public's</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right</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to</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know,</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protection</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management</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natural</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resources,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social</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economic</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justice,</w:t>
      </w:r>
      <w:r w:rsidRPr="00746B6F">
        <w:rPr>
          <w:rFonts w:asciiTheme="minorHAnsi" w:hAnsiTheme="minorHAnsi" w:cstheme="minorHAnsi"/>
          <w:spacing w:val="-12"/>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health and safety are all issues to be considered when examining hydraulic</w:t>
      </w:r>
      <w:r w:rsidRPr="00746B6F">
        <w:rPr>
          <w:rFonts w:asciiTheme="minorHAnsi" w:hAnsiTheme="minorHAnsi" w:cstheme="minorHAnsi"/>
          <w:spacing w:val="-16"/>
          <w:sz w:val="20"/>
          <w:szCs w:val="20"/>
        </w:rPr>
        <w:t xml:space="preserve"> </w:t>
      </w:r>
      <w:r w:rsidRPr="00746B6F">
        <w:rPr>
          <w:rFonts w:asciiTheme="minorHAnsi" w:hAnsiTheme="minorHAnsi" w:cstheme="minorHAnsi"/>
          <w:sz w:val="20"/>
          <w:szCs w:val="20"/>
        </w:rPr>
        <w:t>fracturing.”</w:t>
      </w:r>
    </w:p>
    <w:p w14:paraId="3481C3EA" w14:textId="77777777" w:rsidR="00F277BA" w:rsidRDefault="00F277BA" w:rsidP="00F277BA">
      <w:pPr>
        <w:pStyle w:val="BodyText"/>
        <w:spacing w:before="1"/>
        <w:ind w:left="112" w:right="221"/>
        <w:jc w:val="both"/>
        <w:rPr>
          <w:rFonts w:asciiTheme="minorHAnsi" w:hAnsiTheme="minorHAnsi" w:cstheme="minorHAnsi"/>
          <w:sz w:val="20"/>
          <w:szCs w:val="20"/>
        </w:rPr>
      </w:pPr>
    </w:p>
    <w:p w14:paraId="7145B123" w14:textId="3E4C67B0" w:rsidR="00F277BA" w:rsidRPr="00094F2D" w:rsidRDefault="00F277BA" w:rsidP="00F277BA">
      <w:pPr>
        <w:pStyle w:val="BodyText"/>
        <w:ind w:left="112"/>
        <w:jc w:val="both"/>
        <w:rPr>
          <w:rFonts w:asciiTheme="minorHAnsi" w:hAnsiTheme="minorHAnsi" w:cstheme="minorHAnsi"/>
          <w:b/>
          <w:sz w:val="18"/>
          <w:szCs w:val="18"/>
        </w:rPr>
      </w:pPr>
      <w:r w:rsidRPr="009E692F">
        <w:rPr>
          <w:rFonts w:cstheme="minorHAnsi"/>
          <w:b/>
          <w:i/>
          <w:sz w:val="18"/>
          <w:szCs w:val="18"/>
          <w:u w:val="single"/>
        </w:rPr>
        <w:t>RECOMMENDATION</w:t>
      </w:r>
      <w:r w:rsidRPr="00094F2D">
        <w:rPr>
          <w:rFonts w:cstheme="minorHAnsi"/>
          <w:b/>
          <w:sz w:val="18"/>
          <w:szCs w:val="18"/>
        </w:rPr>
        <w:t xml:space="preserve">: </w:t>
      </w:r>
      <w:r w:rsidRPr="00094F2D">
        <w:rPr>
          <w:rFonts w:asciiTheme="minorHAnsi" w:hAnsiTheme="minorHAnsi" w:cstheme="minorHAnsi"/>
          <w:b/>
          <w:sz w:val="18"/>
          <w:szCs w:val="18"/>
        </w:rPr>
        <w:t>Fracking and pipeline effects go beyond the current LWV-VA positions. The pipeline effects should be studied to form a LWV-VA position including</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 xml:space="preserve">background/history.  The scope of such a study may </w:t>
      </w:r>
      <w:proofErr w:type="gramStart"/>
      <w:r w:rsidRPr="00094F2D">
        <w:rPr>
          <w:rFonts w:asciiTheme="minorHAnsi" w:hAnsiTheme="minorHAnsi" w:cstheme="minorHAnsi"/>
          <w:b/>
          <w:sz w:val="18"/>
          <w:szCs w:val="18"/>
        </w:rPr>
        <w:t>include:</w:t>
      </w:r>
      <w:proofErr w:type="gramEnd"/>
      <w:r w:rsidR="00C86F6B">
        <w:rPr>
          <w:rFonts w:asciiTheme="minorHAnsi" w:hAnsiTheme="minorHAnsi" w:cstheme="minorHAnsi"/>
          <w:b/>
          <w:sz w:val="18"/>
          <w:szCs w:val="18"/>
        </w:rPr>
        <w:t xml:space="preserve"> </w:t>
      </w:r>
      <w:r w:rsidRPr="00094F2D">
        <w:rPr>
          <w:rFonts w:asciiTheme="minorHAnsi" w:hAnsiTheme="minorHAnsi" w:cstheme="minorHAnsi"/>
          <w:b/>
          <w:sz w:val="18"/>
          <w:szCs w:val="18"/>
        </w:rPr>
        <w:t>Impacts of water withdrawal on ground water and surface water supplies; impacts</w:t>
      </w:r>
      <w:r w:rsidRPr="00094F2D">
        <w:rPr>
          <w:rFonts w:asciiTheme="minorHAnsi" w:hAnsiTheme="minorHAnsi" w:cstheme="minorHAnsi"/>
          <w:b/>
          <w:spacing w:val="-14"/>
          <w:sz w:val="18"/>
          <w:szCs w:val="18"/>
        </w:rPr>
        <w:t xml:space="preserve"> </w:t>
      </w:r>
      <w:r w:rsidRPr="00094F2D">
        <w:rPr>
          <w:rFonts w:asciiTheme="minorHAnsi" w:hAnsiTheme="minorHAnsi" w:cstheme="minorHAnsi"/>
          <w:b/>
          <w:sz w:val="18"/>
          <w:szCs w:val="18"/>
        </w:rPr>
        <w:t>of</w:t>
      </w:r>
      <w:r w:rsidRPr="00094F2D">
        <w:rPr>
          <w:rFonts w:asciiTheme="minorHAnsi" w:hAnsiTheme="minorHAnsi" w:cstheme="minorHAnsi"/>
          <w:b/>
          <w:spacing w:val="-15"/>
          <w:sz w:val="18"/>
          <w:szCs w:val="18"/>
        </w:rPr>
        <w:t xml:space="preserve"> </w:t>
      </w:r>
      <w:r w:rsidRPr="00094F2D">
        <w:rPr>
          <w:rFonts w:asciiTheme="minorHAnsi" w:hAnsiTheme="minorHAnsi" w:cstheme="minorHAnsi"/>
          <w:b/>
          <w:sz w:val="18"/>
          <w:szCs w:val="18"/>
        </w:rPr>
        <w:t>inadequate</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treatment</w:t>
      </w:r>
      <w:r w:rsidRPr="00094F2D">
        <w:rPr>
          <w:rFonts w:asciiTheme="minorHAnsi" w:hAnsiTheme="minorHAnsi" w:cstheme="minorHAnsi"/>
          <w:b/>
          <w:spacing w:val="-12"/>
          <w:sz w:val="18"/>
          <w:szCs w:val="18"/>
        </w:rPr>
        <w:t xml:space="preserve"> </w:t>
      </w:r>
      <w:r w:rsidRPr="00094F2D">
        <w:rPr>
          <w:rFonts w:asciiTheme="minorHAnsi" w:hAnsiTheme="minorHAnsi" w:cstheme="minorHAnsi"/>
          <w:b/>
          <w:sz w:val="18"/>
          <w:szCs w:val="18"/>
        </w:rPr>
        <w:t>of</w:t>
      </w:r>
      <w:r w:rsidRPr="00094F2D">
        <w:rPr>
          <w:rFonts w:asciiTheme="minorHAnsi" w:hAnsiTheme="minorHAnsi" w:cstheme="minorHAnsi"/>
          <w:b/>
          <w:spacing w:val="-14"/>
          <w:sz w:val="18"/>
          <w:szCs w:val="18"/>
        </w:rPr>
        <w:t xml:space="preserve"> </w:t>
      </w:r>
      <w:r w:rsidRPr="00094F2D">
        <w:rPr>
          <w:rFonts w:asciiTheme="minorHAnsi" w:hAnsiTheme="minorHAnsi" w:cstheme="minorHAnsi"/>
          <w:b/>
          <w:sz w:val="18"/>
          <w:szCs w:val="18"/>
        </w:rPr>
        <w:t>wastewater</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from</w:t>
      </w:r>
      <w:r w:rsidRPr="00094F2D">
        <w:rPr>
          <w:rFonts w:asciiTheme="minorHAnsi" w:hAnsiTheme="minorHAnsi" w:cstheme="minorHAnsi"/>
          <w:b/>
          <w:spacing w:val="-17"/>
          <w:sz w:val="18"/>
          <w:szCs w:val="18"/>
        </w:rPr>
        <w:t xml:space="preserve"> </w:t>
      </w:r>
      <w:r w:rsidRPr="00094F2D">
        <w:rPr>
          <w:rFonts w:asciiTheme="minorHAnsi" w:hAnsiTheme="minorHAnsi" w:cstheme="minorHAnsi"/>
          <w:b/>
          <w:sz w:val="18"/>
          <w:szCs w:val="18"/>
        </w:rPr>
        <w:t>fracking</w:t>
      </w:r>
      <w:r w:rsidRPr="00094F2D">
        <w:rPr>
          <w:rFonts w:asciiTheme="minorHAnsi" w:hAnsiTheme="minorHAnsi" w:cstheme="minorHAnsi"/>
          <w:b/>
          <w:spacing w:val="-16"/>
          <w:sz w:val="18"/>
          <w:szCs w:val="18"/>
        </w:rPr>
        <w:t xml:space="preserve"> </w:t>
      </w:r>
      <w:r w:rsidRPr="00094F2D">
        <w:rPr>
          <w:rFonts w:asciiTheme="minorHAnsi" w:hAnsiTheme="minorHAnsi" w:cstheme="minorHAnsi"/>
          <w:b/>
          <w:sz w:val="18"/>
          <w:szCs w:val="18"/>
        </w:rPr>
        <w:t>on</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drinking</w:t>
      </w:r>
      <w:r w:rsidRPr="00094F2D">
        <w:rPr>
          <w:rFonts w:asciiTheme="minorHAnsi" w:hAnsiTheme="minorHAnsi" w:cstheme="minorHAnsi"/>
          <w:b/>
          <w:spacing w:val="-16"/>
          <w:sz w:val="18"/>
          <w:szCs w:val="18"/>
        </w:rPr>
        <w:t xml:space="preserve"> </w:t>
      </w:r>
      <w:r w:rsidRPr="00094F2D">
        <w:rPr>
          <w:rFonts w:asciiTheme="minorHAnsi" w:hAnsiTheme="minorHAnsi" w:cstheme="minorHAnsi"/>
          <w:b/>
          <w:sz w:val="18"/>
          <w:szCs w:val="18"/>
        </w:rPr>
        <w:t>water;</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health,</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safety</w:t>
      </w:r>
      <w:r w:rsidR="00C86F6B">
        <w:rPr>
          <w:rFonts w:asciiTheme="minorHAnsi" w:hAnsiTheme="minorHAnsi" w:cstheme="minorHAnsi"/>
          <w:b/>
          <w:sz w:val="18"/>
          <w:szCs w:val="18"/>
        </w:rPr>
        <w:t>,</w:t>
      </w:r>
      <w:r w:rsidRPr="00094F2D">
        <w:rPr>
          <w:rFonts w:asciiTheme="minorHAnsi" w:hAnsiTheme="minorHAnsi" w:cstheme="minorHAnsi"/>
          <w:b/>
          <w:spacing w:val="-16"/>
          <w:sz w:val="18"/>
          <w:szCs w:val="18"/>
        </w:rPr>
        <w:t xml:space="preserve"> </w:t>
      </w:r>
      <w:r w:rsidRPr="00094F2D">
        <w:rPr>
          <w:rFonts w:asciiTheme="minorHAnsi" w:hAnsiTheme="minorHAnsi" w:cstheme="minorHAnsi"/>
          <w:b/>
          <w:sz w:val="18"/>
          <w:szCs w:val="18"/>
        </w:rPr>
        <w:t>and</w:t>
      </w:r>
      <w:r w:rsidRPr="00094F2D">
        <w:rPr>
          <w:rFonts w:asciiTheme="minorHAnsi" w:hAnsiTheme="minorHAnsi" w:cstheme="minorHAnsi"/>
          <w:b/>
          <w:spacing w:val="-13"/>
          <w:sz w:val="18"/>
          <w:szCs w:val="18"/>
        </w:rPr>
        <w:t xml:space="preserve"> </w:t>
      </w:r>
      <w:r w:rsidRPr="00094F2D">
        <w:rPr>
          <w:rFonts w:asciiTheme="minorHAnsi" w:hAnsiTheme="minorHAnsi" w:cstheme="minorHAnsi"/>
          <w:b/>
          <w:sz w:val="18"/>
          <w:szCs w:val="18"/>
        </w:rPr>
        <w:t>ecological</w:t>
      </w:r>
      <w:r w:rsidRPr="00094F2D">
        <w:rPr>
          <w:rFonts w:asciiTheme="minorHAnsi" w:hAnsiTheme="minorHAnsi" w:cstheme="minorHAnsi"/>
          <w:b/>
          <w:spacing w:val="-15"/>
          <w:sz w:val="18"/>
          <w:szCs w:val="18"/>
        </w:rPr>
        <w:t xml:space="preserve"> </w:t>
      </w:r>
      <w:r w:rsidRPr="00094F2D">
        <w:rPr>
          <w:rFonts w:asciiTheme="minorHAnsi" w:hAnsiTheme="minorHAnsi" w:cstheme="minorHAnsi"/>
          <w:b/>
          <w:sz w:val="18"/>
          <w:szCs w:val="18"/>
        </w:rPr>
        <w:t>effects of natural gas pipeline and/or rail transport of shale oil through</w:t>
      </w:r>
      <w:r w:rsidRPr="00094F2D">
        <w:rPr>
          <w:rFonts w:asciiTheme="minorHAnsi" w:hAnsiTheme="minorHAnsi" w:cstheme="minorHAnsi"/>
          <w:b/>
          <w:spacing w:val="-7"/>
          <w:sz w:val="18"/>
          <w:szCs w:val="18"/>
        </w:rPr>
        <w:t xml:space="preserve"> </w:t>
      </w:r>
      <w:r w:rsidRPr="00094F2D">
        <w:rPr>
          <w:rFonts w:asciiTheme="minorHAnsi" w:hAnsiTheme="minorHAnsi" w:cstheme="minorHAnsi"/>
          <w:b/>
          <w:sz w:val="18"/>
          <w:szCs w:val="18"/>
        </w:rPr>
        <w:t>Virginia.</w:t>
      </w:r>
    </w:p>
    <w:p w14:paraId="19A97059" w14:textId="77777777" w:rsidR="00F277BA" w:rsidRPr="00746B6F" w:rsidRDefault="00F277BA" w:rsidP="00F277BA">
      <w:pPr>
        <w:pStyle w:val="BodyText"/>
        <w:rPr>
          <w:rFonts w:asciiTheme="minorHAnsi" w:hAnsiTheme="minorHAnsi" w:cstheme="minorHAnsi"/>
          <w:sz w:val="20"/>
          <w:szCs w:val="20"/>
        </w:rPr>
      </w:pPr>
    </w:p>
    <w:p w14:paraId="1447B7B6" w14:textId="77777777" w:rsidR="00F277BA" w:rsidRPr="00A953EB" w:rsidRDefault="00F277BA" w:rsidP="005215C0">
      <w:pPr>
        <w:pStyle w:val="Heading3"/>
        <w:keepNext w:val="0"/>
        <w:keepLines w:val="0"/>
        <w:widowControl w:val="0"/>
        <w:numPr>
          <w:ilvl w:val="0"/>
          <w:numId w:val="7"/>
        </w:numPr>
        <w:autoSpaceDE w:val="0"/>
        <w:autoSpaceDN w:val="0"/>
        <w:spacing w:before="1"/>
        <w:jc w:val="both"/>
        <w:rPr>
          <w:rFonts w:asciiTheme="minorHAnsi" w:hAnsiTheme="minorHAnsi" w:cstheme="minorHAnsi"/>
          <w:b/>
          <w:color w:val="auto"/>
          <w:sz w:val="20"/>
          <w:szCs w:val="20"/>
        </w:rPr>
      </w:pPr>
      <w:r w:rsidRPr="00A953EB">
        <w:rPr>
          <w:rFonts w:asciiTheme="minorHAnsi" w:hAnsiTheme="minorHAnsi" w:cstheme="minorHAnsi"/>
          <w:color w:val="auto"/>
          <w:sz w:val="20"/>
          <w:szCs w:val="20"/>
        </w:rPr>
        <w:t>League of Women Voters of United States</w:t>
      </w:r>
    </w:p>
    <w:p w14:paraId="1E5F8F7F" w14:textId="77777777" w:rsidR="00F277BA" w:rsidRPr="00746B6F" w:rsidRDefault="00F277BA" w:rsidP="00F277BA">
      <w:pPr>
        <w:pStyle w:val="BodyText"/>
        <w:rPr>
          <w:rFonts w:asciiTheme="minorHAnsi" w:hAnsiTheme="minorHAnsi" w:cstheme="minorHAnsi"/>
          <w:b/>
          <w:sz w:val="20"/>
          <w:szCs w:val="20"/>
        </w:rPr>
      </w:pPr>
    </w:p>
    <w:p w14:paraId="5310AE76" w14:textId="77777777" w:rsidR="00F277BA" w:rsidRPr="00746B6F" w:rsidRDefault="00F277BA" w:rsidP="00F277BA">
      <w:pPr>
        <w:pStyle w:val="BodyText"/>
        <w:ind w:left="112" w:right="228"/>
        <w:jc w:val="both"/>
        <w:rPr>
          <w:rFonts w:asciiTheme="minorHAnsi" w:hAnsiTheme="minorHAnsi" w:cstheme="minorHAnsi"/>
          <w:sz w:val="20"/>
          <w:szCs w:val="20"/>
        </w:rPr>
      </w:pPr>
      <w:r w:rsidRPr="00746B6F">
        <w:rPr>
          <w:rFonts w:asciiTheme="minorHAnsi" w:hAnsiTheme="minorHAnsi" w:cstheme="minorHAnsi"/>
          <w:sz w:val="20"/>
          <w:szCs w:val="20"/>
        </w:rPr>
        <w:t>In</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2010</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Delegates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at</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2010</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Convention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of</w:t>
      </w:r>
      <w:r w:rsidRPr="00746B6F">
        <w:rPr>
          <w:rFonts w:asciiTheme="minorHAnsi" w:hAnsiTheme="minorHAnsi" w:cstheme="minorHAnsi"/>
          <w:spacing w:val="-13"/>
          <w:sz w:val="20"/>
          <w:szCs w:val="20"/>
        </w:rPr>
        <w:t xml:space="preserve"> </w:t>
      </w:r>
      <w:r w:rsidRPr="00746B6F">
        <w:rPr>
          <w:rFonts w:asciiTheme="minorHAnsi" w:hAnsiTheme="minorHAnsi" w:cstheme="minorHAnsi"/>
          <w:sz w:val="20"/>
          <w:szCs w:val="20"/>
        </w:rPr>
        <w:t>the</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LWVUS</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shared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information</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about</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fracking.</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It</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was</w:t>
      </w:r>
      <w:r w:rsidRPr="00746B6F">
        <w:rPr>
          <w:rFonts w:asciiTheme="minorHAnsi" w:hAnsiTheme="minorHAnsi" w:cstheme="minorHAnsi"/>
          <w:spacing w:val="-10"/>
          <w:sz w:val="20"/>
          <w:szCs w:val="20"/>
        </w:rPr>
        <w:t xml:space="preserve"> </w:t>
      </w:r>
      <w:r w:rsidRPr="00746B6F">
        <w:rPr>
          <w:rFonts w:asciiTheme="minorHAnsi" w:hAnsiTheme="minorHAnsi" w:cstheme="minorHAnsi"/>
          <w:sz w:val="20"/>
          <w:szCs w:val="20"/>
        </w:rPr>
        <w:t>noted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that</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State Leagues</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were</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using</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existing</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LWVUS</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positions</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on</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natural</w:t>
      </w:r>
      <w:r w:rsidRPr="00746B6F">
        <w:rPr>
          <w:rFonts w:asciiTheme="minorHAnsi" w:hAnsiTheme="minorHAnsi" w:cstheme="minorHAnsi"/>
          <w:spacing w:val="-7"/>
          <w:sz w:val="20"/>
          <w:szCs w:val="20"/>
        </w:rPr>
        <w:t xml:space="preserve"> </w:t>
      </w:r>
      <w:r w:rsidRPr="00746B6F">
        <w:rPr>
          <w:rFonts w:asciiTheme="minorHAnsi" w:hAnsiTheme="minorHAnsi" w:cstheme="minorHAnsi"/>
          <w:sz w:val="20"/>
          <w:szCs w:val="20"/>
        </w:rPr>
        <w:t>resources,</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particularly</w:t>
      </w:r>
      <w:r w:rsidRPr="00746B6F">
        <w:rPr>
          <w:rFonts w:asciiTheme="minorHAnsi" w:hAnsiTheme="minorHAnsi" w:cstheme="minorHAnsi"/>
          <w:spacing w:val="-8"/>
          <w:sz w:val="20"/>
          <w:szCs w:val="20"/>
        </w:rPr>
        <w:t xml:space="preserve"> </w:t>
      </w:r>
      <w:r w:rsidRPr="00746B6F">
        <w:rPr>
          <w:rFonts w:asciiTheme="minorHAnsi" w:hAnsiTheme="minorHAnsi" w:cstheme="minorHAnsi"/>
          <w:sz w:val="20"/>
          <w:szCs w:val="20"/>
        </w:rPr>
        <w:t>clean</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water</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and</w:t>
      </w:r>
      <w:r w:rsidRPr="00746B6F">
        <w:rPr>
          <w:rFonts w:asciiTheme="minorHAnsi" w:hAnsiTheme="minorHAnsi" w:cstheme="minorHAnsi"/>
          <w:spacing w:val="-6"/>
          <w:sz w:val="20"/>
          <w:szCs w:val="20"/>
        </w:rPr>
        <w:t xml:space="preserve"> </w:t>
      </w:r>
      <w:r w:rsidRPr="00746B6F">
        <w:rPr>
          <w:rFonts w:asciiTheme="minorHAnsi" w:hAnsiTheme="minorHAnsi" w:cstheme="minorHAnsi"/>
          <w:sz w:val="20"/>
          <w:szCs w:val="20"/>
        </w:rPr>
        <w:t>drinking</w:t>
      </w:r>
      <w:r w:rsidRPr="00746B6F">
        <w:rPr>
          <w:rFonts w:asciiTheme="minorHAnsi" w:hAnsiTheme="minorHAnsi" w:cstheme="minorHAnsi"/>
          <w:spacing w:val="-9"/>
          <w:sz w:val="20"/>
          <w:szCs w:val="20"/>
        </w:rPr>
        <w:t xml:space="preserve"> </w:t>
      </w:r>
      <w:r w:rsidRPr="00746B6F">
        <w:rPr>
          <w:rFonts w:asciiTheme="minorHAnsi" w:hAnsiTheme="minorHAnsi" w:cstheme="minorHAnsi"/>
          <w:sz w:val="20"/>
          <w:szCs w:val="20"/>
        </w:rPr>
        <w:t>water</w:t>
      </w:r>
      <w:r w:rsidRPr="00746B6F">
        <w:rPr>
          <w:rFonts w:asciiTheme="minorHAnsi" w:hAnsiTheme="minorHAnsi" w:cstheme="minorHAnsi"/>
          <w:spacing w:val="-5"/>
          <w:sz w:val="20"/>
          <w:szCs w:val="20"/>
        </w:rPr>
        <w:t xml:space="preserve"> </w:t>
      </w:r>
      <w:r w:rsidRPr="00746B6F">
        <w:rPr>
          <w:rFonts w:asciiTheme="minorHAnsi" w:hAnsiTheme="minorHAnsi" w:cstheme="minorHAnsi"/>
          <w:sz w:val="20"/>
          <w:szCs w:val="20"/>
        </w:rPr>
        <w:t>to reduce the environmental impact of mining processes that contaminate and</w:t>
      </w:r>
      <w:r w:rsidRPr="00746B6F">
        <w:rPr>
          <w:rFonts w:asciiTheme="minorHAnsi" w:hAnsiTheme="minorHAnsi" w:cstheme="minorHAnsi"/>
          <w:spacing w:val="-11"/>
          <w:sz w:val="20"/>
          <w:szCs w:val="20"/>
        </w:rPr>
        <w:t xml:space="preserve"> </w:t>
      </w:r>
      <w:r w:rsidRPr="00746B6F">
        <w:rPr>
          <w:rFonts w:asciiTheme="minorHAnsi" w:hAnsiTheme="minorHAnsi" w:cstheme="minorHAnsi"/>
          <w:sz w:val="20"/>
          <w:szCs w:val="20"/>
        </w:rPr>
        <w:t>pollute.</w:t>
      </w:r>
    </w:p>
    <w:p w14:paraId="4201CEF7" w14:textId="77777777" w:rsidR="00F277BA" w:rsidRPr="00746B6F" w:rsidRDefault="00F277BA" w:rsidP="00F277BA">
      <w:pPr>
        <w:pStyle w:val="BodyText"/>
        <w:spacing w:before="1"/>
        <w:rPr>
          <w:rFonts w:asciiTheme="minorHAnsi" w:hAnsiTheme="minorHAnsi" w:cstheme="minorHAnsi"/>
          <w:sz w:val="20"/>
          <w:szCs w:val="20"/>
        </w:rPr>
      </w:pPr>
    </w:p>
    <w:p w14:paraId="5A6DBB5C" w14:textId="77777777" w:rsidR="00F277BA" w:rsidRPr="00746B6F" w:rsidRDefault="00F277BA" w:rsidP="00F277BA">
      <w:pPr>
        <w:pStyle w:val="BodyText"/>
        <w:ind w:left="112" w:right="230"/>
        <w:jc w:val="both"/>
        <w:rPr>
          <w:rFonts w:asciiTheme="minorHAnsi" w:hAnsiTheme="minorHAnsi" w:cstheme="minorHAnsi"/>
          <w:sz w:val="20"/>
          <w:szCs w:val="20"/>
        </w:rPr>
      </w:pPr>
      <w:r w:rsidRPr="00746B6F">
        <w:rPr>
          <w:rFonts w:asciiTheme="minorHAnsi" w:hAnsiTheme="minorHAnsi" w:cstheme="minorHAnsi"/>
          <w:sz w:val="20"/>
          <w:szCs w:val="20"/>
        </w:rPr>
        <w:t>In 201</w:t>
      </w:r>
      <w:r>
        <w:rPr>
          <w:rFonts w:asciiTheme="minorHAnsi" w:hAnsiTheme="minorHAnsi" w:cstheme="minorHAnsi"/>
          <w:sz w:val="20"/>
          <w:szCs w:val="20"/>
        </w:rPr>
        <w:t>3</w:t>
      </w:r>
      <w:r w:rsidRPr="00746B6F">
        <w:rPr>
          <w:rFonts w:asciiTheme="minorHAnsi" w:hAnsiTheme="minorHAnsi" w:cstheme="minorHAnsi"/>
          <w:sz w:val="20"/>
          <w:szCs w:val="20"/>
        </w:rPr>
        <w:t>, the LWVUS responded to the EPA (</w:t>
      </w:r>
      <w:r>
        <w:rPr>
          <w:rFonts w:asciiTheme="minorHAnsi" w:hAnsiTheme="minorHAnsi" w:cstheme="minorHAnsi"/>
          <w:sz w:val="20"/>
          <w:szCs w:val="20"/>
        </w:rPr>
        <w:t xml:space="preserve">U.S. </w:t>
      </w:r>
      <w:r w:rsidRPr="00746B6F">
        <w:rPr>
          <w:rFonts w:asciiTheme="minorHAnsi" w:hAnsiTheme="minorHAnsi" w:cstheme="minorHAnsi"/>
          <w:sz w:val="20"/>
          <w:szCs w:val="20"/>
        </w:rPr>
        <w:t>Environmental Protection Agency), the BLM (</w:t>
      </w:r>
      <w:r>
        <w:rPr>
          <w:rFonts w:asciiTheme="minorHAnsi" w:hAnsiTheme="minorHAnsi" w:cstheme="minorHAnsi"/>
          <w:sz w:val="20"/>
          <w:szCs w:val="20"/>
        </w:rPr>
        <w:t xml:space="preserve">U.S. </w:t>
      </w:r>
      <w:r w:rsidRPr="00746B6F">
        <w:rPr>
          <w:rFonts w:asciiTheme="minorHAnsi" w:hAnsiTheme="minorHAnsi" w:cstheme="minorHAnsi"/>
          <w:sz w:val="20"/>
          <w:szCs w:val="20"/>
        </w:rPr>
        <w:t>Bureau of Land Management) and the FERC (</w:t>
      </w:r>
      <w:r>
        <w:rPr>
          <w:rFonts w:asciiTheme="minorHAnsi" w:hAnsiTheme="minorHAnsi" w:cstheme="minorHAnsi"/>
          <w:sz w:val="20"/>
          <w:szCs w:val="20"/>
        </w:rPr>
        <w:t xml:space="preserve">U.S. </w:t>
      </w:r>
      <w:r w:rsidRPr="00746B6F">
        <w:rPr>
          <w:rFonts w:asciiTheme="minorHAnsi" w:hAnsiTheme="minorHAnsi" w:cstheme="minorHAnsi"/>
          <w:sz w:val="20"/>
          <w:szCs w:val="20"/>
        </w:rPr>
        <w:t>Federal Energy Regulatory Commission) through testimony and letters.</w:t>
      </w:r>
    </w:p>
    <w:p w14:paraId="3EB9AC43" w14:textId="77777777" w:rsidR="00F277BA" w:rsidRPr="00746B6F" w:rsidRDefault="00F277BA" w:rsidP="00F277BA">
      <w:pPr>
        <w:pStyle w:val="BodyText"/>
        <w:rPr>
          <w:rFonts w:asciiTheme="minorHAnsi" w:hAnsiTheme="minorHAnsi" w:cstheme="minorHAnsi"/>
          <w:sz w:val="20"/>
          <w:szCs w:val="20"/>
        </w:rPr>
      </w:pPr>
    </w:p>
    <w:p w14:paraId="74125922" w14:textId="77777777" w:rsidR="00F277BA" w:rsidRPr="00746B6F" w:rsidRDefault="00F277BA" w:rsidP="00F277BA">
      <w:pPr>
        <w:pStyle w:val="BodyText"/>
        <w:ind w:left="112"/>
        <w:jc w:val="both"/>
        <w:rPr>
          <w:rFonts w:asciiTheme="minorHAnsi" w:hAnsiTheme="minorHAnsi" w:cstheme="minorHAnsi"/>
          <w:sz w:val="20"/>
          <w:szCs w:val="20"/>
        </w:rPr>
      </w:pPr>
      <w:r w:rsidRPr="00746B6F">
        <w:rPr>
          <w:rFonts w:asciiTheme="minorHAnsi" w:hAnsiTheme="minorHAnsi" w:cstheme="minorHAnsi"/>
          <w:sz w:val="20"/>
          <w:szCs w:val="20"/>
        </w:rPr>
        <w:t>In 2015, the LWVUS supported a set of five bills referenced to as the “Frack Pack”</w:t>
      </w:r>
    </w:p>
    <w:p w14:paraId="7EF26289" w14:textId="77777777" w:rsidR="00F277BA" w:rsidRDefault="00F277BA" w:rsidP="00F277BA">
      <w:pPr>
        <w:pStyle w:val="BodyText"/>
      </w:pPr>
    </w:p>
    <w:p w14:paraId="33BB2545" w14:textId="77777777" w:rsidR="0078144C" w:rsidRDefault="0078144C" w:rsidP="004236DE">
      <w:pPr>
        <w:rPr>
          <w:rFonts w:cstheme="minorHAnsi"/>
          <w:sz w:val="20"/>
          <w:szCs w:val="20"/>
        </w:rPr>
      </w:pPr>
    </w:p>
    <w:p w14:paraId="2D919984" w14:textId="77777777" w:rsidR="0078144C" w:rsidRDefault="0078144C" w:rsidP="004236DE">
      <w:pPr>
        <w:rPr>
          <w:rFonts w:cstheme="minorHAnsi"/>
          <w:sz w:val="20"/>
          <w:szCs w:val="20"/>
        </w:rPr>
      </w:pPr>
    </w:p>
    <w:p w14:paraId="4707F344" w14:textId="77777777" w:rsidR="0078346F" w:rsidRPr="005815BF" w:rsidRDefault="00E1162C" w:rsidP="0078346F">
      <w:pPr>
        <w:jc w:val="center"/>
        <w:rPr>
          <w:b/>
        </w:rPr>
      </w:pPr>
      <w:r>
        <w:rPr>
          <w:rFonts w:cstheme="minorHAnsi"/>
          <w:sz w:val="20"/>
          <w:szCs w:val="20"/>
        </w:rPr>
        <w:lastRenderedPageBreak/>
        <w:t xml:space="preserve"> </w:t>
      </w:r>
      <w:r w:rsidR="0078346F" w:rsidRPr="005815BF">
        <w:rPr>
          <w:b/>
        </w:rPr>
        <w:t>LWV-VA POLICY POSITION</w:t>
      </w:r>
    </w:p>
    <w:p w14:paraId="170C46C1" w14:textId="77777777" w:rsidR="0078346F" w:rsidRPr="005815BF" w:rsidRDefault="0078346F" w:rsidP="0078346F"/>
    <w:p w14:paraId="4D0325CA" w14:textId="77777777" w:rsidR="0078346F" w:rsidRPr="005815BF" w:rsidRDefault="0078346F" w:rsidP="0078346F">
      <w:pPr>
        <w:rPr>
          <w:rFonts w:cstheme="minorHAnsi"/>
          <w:b/>
          <w:color w:val="0070C0"/>
          <w:sz w:val="20"/>
          <w:szCs w:val="20"/>
        </w:rPr>
      </w:pPr>
      <w:r w:rsidRPr="005815BF">
        <w:rPr>
          <w:rFonts w:cstheme="minorHAnsi"/>
          <w:b/>
          <w:sz w:val="20"/>
          <w:szCs w:val="20"/>
        </w:rPr>
        <w:t>ISSUE</w:t>
      </w:r>
      <w:r w:rsidRPr="005815BF">
        <w:rPr>
          <w:rFonts w:cstheme="minorHAnsi"/>
          <w:sz w:val="20"/>
          <w:szCs w:val="20"/>
        </w:rPr>
        <w:t>:</w:t>
      </w:r>
      <w:r w:rsidRPr="005815BF">
        <w:rPr>
          <w:rFonts w:cstheme="minorHAnsi"/>
          <w:sz w:val="20"/>
          <w:szCs w:val="20"/>
        </w:rPr>
        <w:tab/>
      </w:r>
      <w:r w:rsidRPr="005815BF">
        <w:rPr>
          <w:rFonts w:cstheme="minorHAnsi"/>
          <w:sz w:val="20"/>
          <w:szCs w:val="20"/>
        </w:rPr>
        <w:tab/>
      </w:r>
      <w:r w:rsidRPr="005815BF">
        <w:rPr>
          <w:rFonts w:cstheme="minorHAnsi"/>
          <w:sz w:val="20"/>
          <w:szCs w:val="20"/>
        </w:rPr>
        <w:tab/>
      </w:r>
      <w:r w:rsidRPr="005815BF">
        <w:rPr>
          <w:rFonts w:cstheme="minorHAnsi"/>
          <w:sz w:val="20"/>
          <w:szCs w:val="20"/>
        </w:rPr>
        <w:tab/>
        <w:t xml:space="preserve">       </w:t>
      </w:r>
      <w:r w:rsidRPr="005815BF">
        <w:rPr>
          <w:rFonts w:cstheme="minorHAnsi"/>
          <w:b/>
          <w:color w:val="0070C0"/>
          <w:sz w:val="20"/>
          <w:szCs w:val="20"/>
        </w:rPr>
        <w:t xml:space="preserve">Land Use   </w:t>
      </w:r>
      <w:r w:rsidRPr="005815BF">
        <w:rPr>
          <w:rFonts w:cstheme="minorHAnsi"/>
          <w:color w:val="0070C0"/>
          <w:sz w:val="20"/>
          <w:szCs w:val="20"/>
        </w:rPr>
        <w:t xml:space="preserve">       </w:t>
      </w:r>
      <w:r w:rsidRPr="005815BF">
        <w:rPr>
          <w:rFonts w:cstheme="minorHAnsi"/>
          <w:b/>
          <w:color w:val="0070C0"/>
          <w:sz w:val="20"/>
          <w:szCs w:val="20"/>
        </w:rPr>
        <w:t xml:space="preserve"> </w:t>
      </w:r>
    </w:p>
    <w:p w14:paraId="0CCDA1C2" w14:textId="77777777" w:rsidR="0078346F" w:rsidRPr="005815BF" w:rsidRDefault="0078346F" w:rsidP="0078346F">
      <w:pPr>
        <w:rPr>
          <w:rFonts w:cstheme="minorHAnsi"/>
          <w:b/>
          <w:color w:val="0070C0"/>
          <w:sz w:val="20"/>
          <w:szCs w:val="20"/>
        </w:rPr>
      </w:pPr>
    </w:p>
    <w:p w14:paraId="47C34E1E" w14:textId="77777777" w:rsidR="0078346F" w:rsidRPr="005815BF" w:rsidRDefault="0078346F" w:rsidP="0078346F">
      <w:pPr>
        <w:rPr>
          <w:rFonts w:cstheme="minorHAnsi"/>
          <w:b/>
          <w:color w:val="FF0000"/>
          <w:sz w:val="20"/>
          <w:szCs w:val="20"/>
        </w:rPr>
      </w:pPr>
      <w:r w:rsidRPr="005815BF">
        <w:rPr>
          <w:rFonts w:cstheme="minorHAnsi"/>
          <w:b/>
          <w:sz w:val="20"/>
          <w:szCs w:val="20"/>
        </w:rPr>
        <w:t>ADVOCACY STATUS:</w:t>
      </w:r>
      <w:r w:rsidRPr="005815BF">
        <w:rPr>
          <w:rFonts w:cstheme="minorHAnsi"/>
          <w:b/>
          <w:sz w:val="20"/>
          <w:szCs w:val="20"/>
        </w:rPr>
        <w:tab/>
        <w:t xml:space="preserve">       </w:t>
      </w:r>
      <w:r>
        <w:rPr>
          <w:rFonts w:cstheme="minorHAnsi"/>
          <w:b/>
          <w:sz w:val="20"/>
          <w:szCs w:val="20"/>
        </w:rPr>
        <w:t xml:space="preserve">              </w:t>
      </w:r>
      <w:r w:rsidRPr="005815BF">
        <w:rPr>
          <w:rFonts w:cstheme="minorHAnsi"/>
          <w:b/>
          <w:color w:val="FF0000"/>
          <w:sz w:val="20"/>
          <w:szCs w:val="20"/>
        </w:rPr>
        <w:t>Active (Government Comprehensive Planning)</w:t>
      </w:r>
    </w:p>
    <w:p w14:paraId="2A98A90B" w14:textId="77777777" w:rsidR="0078346F" w:rsidRPr="005815BF" w:rsidRDefault="0078346F" w:rsidP="0078346F">
      <w:pPr>
        <w:rPr>
          <w:rFonts w:cstheme="minorHAnsi"/>
          <w:b/>
          <w:color w:val="FF0000"/>
          <w:sz w:val="20"/>
          <w:szCs w:val="20"/>
        </w:rPr>
      </w:pPr>
    </w:p>
    <w:p w14:paraId="3D99E429" w14:textId="77777777" w:rsidR="0078346F" w:rsidRPr="005815BF" w:rsidRDefault="0078346F" w:rsidP="0078346F">
      <w:pPr>
        <w:rPr>
          <w:rFonts w:cstheme="minorHAnsi"/>
          <w:sz w:val="20"/>
          <w:szCs w:val="20"/>
        </w:rPr>
      </w:pPr>
      <w:r w:rsidRPr="005815BF">
        <w:rPr>
          <w:rFonts w:cstheme="minorHAnsi"/>
          <w:b/>
          <w:sz w:val="20"/>
          <w:szCs w:val="20"/>
        </w:rPr>
        <w:t>POSITION IN BRIEF</w:t>
      </w:r>
      <w:r w:rsidRPr="005815BF">
        <w:rPr>
          <w:rFonts w:cstheme="minorHAnsi"/>
          <w:sz w:val="20"/>
          <w:szCs w:val="20"/>
        </w:rPr>
        <w:t xml:space="preserve">:  </w:t>
      </w:r>
    </w:p>
    <w:p w14:paraId="53D2D894" w14:textId="77777777" w:rsidR="0078346F" w:rsidRPr="005815BF" w:rsidRDefault="0078346F" w:rsidP="0078346F">
      <w:pPr>
        <w:rPr>
          <w:rFonts w:cstheme="minorHAnsi"/>
          <w:sz w:val="20"/>
          <w:szCs w:val="20"/>
        </w:rPr>
      </w:pPr>
    </w:p>
    <w:p w14:paraId="5ACB7DE1" w14:textId="179534FD" w:rsidR="0078346F" w:rsidRPr="005815BF" w:rsidRDefault="0078346F" w:rsidP="0078346F">
      <w:pPr>
        <w:rPr>
          <w:rFonts w:cstheme="minorHAnsi"/>
          <w:sz w:val="20"/>
          <w:szCs w:val="20"/>
        </w:rPr>
      </w:pPr>
      <w:r w:rsidRPr="005815BF">
        <w:rPr>
          <w:rFonts w:cstheme="minorHAnsi"/>
          <w:sz w:val="20"/>
          <w:szCs w:val="20"/>
        </w:rPr>
        <w:t>The League of Women Voters of Virginia supports State</w:t>
      </w:r>
      <w:r w:rsidRPr="005815BF">
        <w:rPr>
          <w:rFonts w:cstheme="minorHAnsi"/>
          <w:spacing w:val="-7"/>
          <w:sz w:val="20"/>
          <w:szCs w:val="20"/>
        </w:rPr>
        <w:t xml:space="preserve"> </w:t>
      </w:r>
      <w:r w:rsidRPr="005815BF">
        <w:rPr>
          <w:rFonts w:cstheme="minorHAnsi"/>
          <w:sz w:val="20"/>
          <w:szCs w:val="20"/>
        </w:rPr>
        <w:t>policies</w:t>
      </w:r>
      <w:r w:rsidRPr="005815BF">
        <w:rPr>
          <w:rFonts w:cstheme="minorHAnsi"/>
          <w:spacing w:val="-9"/>
          <w:sz w:val="20"/>
          <w:szCs w:val="20"/>
        </w:rPr>
        <w:t xml:space="preserve"> </w:t>
      </w:r>
      <w:r w:rsidRPr="005815BF">
        <w:rPr>
          <w:rFonts w:cstheme="minorHAnsi"/>
          <w:sz w:val="20"/>
          <w:szCs w:val="20"/>
        </w:rPr>
        <w:t>that</w:t>
      </w:r>
      <w:r w:rsidRPr="005815BF">
        <w:rPr>
          <w:rFonts w:cstheme="minorHAnsi"/>
          <w:spacing w:val="-9"/>
          <w:sz w:val="20"/>
          <w:szCs w:val="20"/>
        </w:rPr>
        <w:t xml:space="preserve"> </w:t>
      </w:r>
      <w:r w:rsidRPr="005815BF">
        <w:rPr>
          <w:rFonts w:cstheme="minorHAnsi"/>
          <w:sz w:val="20"/>
          <w:szCs w:val="20"/>
        </w:rPr>
        <w:t>include</w:t>
      </w:r>
      <w:r w:rsidRPr="005815BF">
        <w:rPr>
          <w:rFonts w:cstheme="minorHAnsi"/>
          <w:spacing w:val="-6"/>
          <w:sz w:val="20"/>
          <w:szCs w:val="20"/>
        </w:rPr>
        <w:t xml:space="preserve"> </w:t>
      </w:r>
      <w:r w:rsidRPr="005815BF">
        <w:rPr>
          <w:rFonts w:cstheme="minorHAnsi"/>
          <w:sz w:val="20"/>
          <w:szCs w:val="20"/>
        </w:rPr>
        <w:t>creating</w:t>
      </w:r>
      <w:r w:rsidRPr="005815BF">
        <w:rPr>
          <w:rFonts w:cstheme="minorHAnsi"/>
          <w:spacing w:val="-10"/>
          <w:sz w:val="20"/>
          <w:szCs w:val="20"/>
        </w:rPr>
        <w:t xml:space="preserve"> </w:t>
      </w:r>
      <w:r w:rsidRPr="005815BF">
        <w:rPr>
          <w:rFonts w:cstheme="minorHAnsi"/>
          <w:sz w:val="20"/>
          <w:szCs w:val="20"/>
        </w:rPr>
        <w:t>state</w:t>
      </w:r>
      <w:r w:rsidRPr="005815BF">
        <w:rPr>
          <w:rFonts w:cstheme="minorHAnsi"/>
          <w:spacing w:val="11"/>
          <w:sz w:val="20"/>
          <w:szCs w:val="20"/>
        </w:rPr>
        <w:t xml:space="preserve"> </w:t>
      </w:r>
      <w:r w:rsidRPr="005815BF">
        <w:rPr>
          <w:rFonts w:cstheme="minorHAnsi"/>
          <w:sz w:val="20"/>
          <w:szCs w:val="20"/>
        </w:rPr>
        <w:t>long-</w:t>
      </w:r>
      <w:r w:rsidRPr="005815BF">
        <w:rPr>
          <w:rFonts w:cstheme="minorHAnsi"/>
          <w:spacing w:val="-10"/>
          <w:sz w:val="20"/>
          <w:szCs w:val="20"/>
        </w:rPr>
        <w:t xml:space="preserve"> </w:t>
      </w:r>
      <w:r w:rsidRPr="005815BF">
        <w:rPr>
          <w:rFonts w:cstheme="minorHAnsi"/>
          <w:sz w:val="20"/>
          <w:szCs w:val="20"/>
        </w:rPr>
        <w:t>range</w:t>
      </w:r>
      <w:r w:rsidRPr="005815BF">
        <w:rPr>
          <w:rFonts w:cstheme="minorHAnsi"/>
          <w:spacing w:val="-7"/>
          <w:sz w:val="20"/>
          <w:szCs w:val="20"/>
        </w:rPr>
        <w:t xml:space="preserve"> </w:t>
      </w:r>
      <w:r w:rsidRPr="005815BF">
        <w:rPr>
          <w:rFonts w:cstheme="minorHAnsi"/>
          <w:sz w:val="20"/>
          <w:szCs w:val="20"/>
        </w:rPr>
        <w:t>comprehensive</w:t>
      </w:r>
      <w:r w:rsidRPr="005815BF">
        <w:rPr>
          <w:rFonts w:cstheme="minorHAnsi"/>
          <w:spacing w:val="-7"/>
          <w:sz w:val="20"/>
          <w:szCs w:val="20"/>
        </w:rPr>
        <w:t xml:space="preserve"> </w:t>
      </w:r>
      <w:r w:rsidRPr="005815BF">
        <w:rPr>
          <w:rFonts w:cstheme="minorHAnsi"/>
          <w:sz w:val="20"/>
          <w:szCs w:val="20"/>
        </w:rPr>
        <w:t>land</w:t>
      </w:r>
      <w:r w:rsidRPr="005815BF">
        <w:rPr>
          <w:rFonts w:cstheme="minorHAnsi"/>
          <w:spacing w:val="-7"/>
          <w:sz w:val="20"/>
          <w:szCs w:val="20"/>
        </w:rPr>
        <w:t xml:space="preserve"> </w:t>
      </w:r>
      <w:r w:rsidRPr="005815BF">
        <w:rPr>
          <w:rFonts w:cstheme="minorHAnsi"/>
          <w:sz w:val="20"/>
          <w:szCs w:val="20"/>
        </w:rPr>
        <w:t>use</w:t>
      </w:r>
      <w:r w:rsidRPr="005815BF">
        <w:rPr>
          <w:rFonts w:cstheme="minorHAnsi"/>
          <w:spacing w:val="-5"/>
          <w:sz w:val="20"/>
          <w:szCs w:val="20"/>
        </w:rPr>
        <w:t xml:space="preserve"> </w:t>
      </w:r>
      <w:r w:rsidRPr="005815BF">
        <w:rPr>
          <w:rFonts w:cstheme="minorHAnsi"/>
          <w:sz w:val="20"/>
          <w:szCs w:val="20"/>
        </w:rPr>
        <w:t>plan</w:t>
      </w:r>
      <w:r w:rsidRPr="005815BF">
        <w:rPr>
          <w:rFonts w:cstheme="minorHAnsi"/>
          <w:spacing w:val="-9"/>
          <w:sz w:val="20"/>
          <w:szCs w:val="20"/>
        </w:rPr>
        <w:t xml:space="preserve"> </w:t>
      </w:r>
      <w:r w:rsidRPr="005815BF">
        <w:rPr>
          <w:rFonts w:cstheme="minorHAnsi"/>
          <w:sz w:val="20"/>
          <w:szCs w:val="20"/>
        </w:rPr>
        <w:t>coordinated</w:t>
      </w:r>
      <w:r w:rsidRPr="005815BF">
        <w:rPr>
          <w:rFonts w:cstheme="minorHAnsi"/>
          <w:spacing w:val="39"/>
          <w:sz w:val="20"/>
          <w:szCs w:val="20"/>
        </w:rPr>
        <w:t xml:space="preserve"> </w:t>
      </w:r>
      <w:r w:rsidRPr="005815BF">
        <w:rPr>
          <w:rFonts w:cstheme="minorHAnsi"/>
          <w:sz w:val="20"/>
          <w:szCs w:val="20"/>
        </w:rPr>
        <w:t>with</w:t>
      </w:r>
      <w:r w:rsidRPr="005815BF">
        <w:rPr>
          <w:rFonts w:cstheme="minorHAnsi"/>
          <w:spacing w:val="-6"/>
          <w:sz w:val="20"/>
          <w:szCs w:val="20"/>
        </w:rPr>
        <w:t xml:space="preserve"> </w:t>
      </w:r>
      <w:r w:rsidRPr="005815BF">
        <w:rPr>
          <w:rFonts w:cstheme="minorHAnsi"/>
          <w:sz w:val="20"/>
          <w:szCs w:val="20"/>
        </w:rPr>
        <w:t>local and regional plans, protecting of critical environmental areas through some land use controls, and assisting to and increasing flexibility for localities in land use planning and</w:t>
      </w:r>
      <w:r w:rsidRPr="005815BF">
        <w:rPr>
          <w:rFonts w:cstheme="minorHAnsi"/>
          <w:spacing w:val="-25"/>
          <w:sz w:val="20"/>
          <w:szCs w:val="20"/>
        </w:rPr>
        <w:t xml:space="preserve"> </w:t>
      </w:r>
      <w:r w:rsidRPr="005815BF">
        <w:rPr>
          <w:rFonts w:cstheme="minorHAnsi"/>
          <w:sz w:val="20"/>
          <w:szCs w:val="20"/>
        </w:rPr>
        <w:t>control.  (</w:t>
      </w:r>
      <w:r w:rsidR="000322B0">
        <w:rPr>
          <w:rFonts w:cstheme="minorHAnsi"/>
          <w:sz w:val="20"/>
          <w:szCs w:val="20"/>
        </w:rPr>
        <w:t xml:space="preserve">Adopted </w:t>
      </w:r>
      <w:r w:rsidRPr="005815BF">
        <w:rPr>
          <w:rFonts w:cstheme="minorHAnsi"/>
          <w:sz w:val="20"/>
          <w:szCs w:val="20"/>
        </w:rPr>
        <w:t>1972</w:t>
      </w:r>
      <w:r w:rsidR="000322B0">
        <w:rPr>
          <w:rFonts w:cstheme="minorHAnsi"/>
          <w:sz w:val="20"/>
          <w:szCs w:val="20"/>
        </w:rPr>
        <w:t>; Amended</w:t>
      </w:r>
      <w:r w:rsidRPr="005815BF">
        <w:rPr>
          <w:rFonts w:cstheme="minorHAnsi"/>
          <w:sz w:val="20"/>
          <w:szCs w:val="20"/>
        </w:rPr>
        <w:t xml:space="preserve"> 1975, 2013 Recommendation)</w:t>
      </w:r>
    </w:p>
    <w:p w14:paraId="4BA911F4" w14:textId="77777777" w:rsidR="0078346F" w:rsidRPr="00BF4C52" w:rsidRDefault="0078346F" w:rsidP="0078346F">
      <w:pPr>
        <w:rPr>
          <w:rFonts w:cstheme="minorHAnsi"/>
          <w:i/>
          <w:sz w:val="20"/>
          <w:szCs w:val="20"/>
          <w:u w:val="single"/>
        </w:rPr>
      </w:pPr>
    </w:p>
    <w:p w14:paraId="3022A917" w14:textId="77777777" w:rsidR="0078346F" w:rsidRPr="005F6CF2" w:rsidRDefault="0078346F" w:rsidP="0078346F">
      <w:pPr>
        <w:rPr>
          <w:rFonts w:cstheme="minorHAnsi"/>
          <w:b/>
          <w:sz w:val="16"/>
          <w:szCs w:val="16"/>
        </w:rPr>
      </w:pPr>
      <w:r w:rsidRPr="00BF4C52">
        <w:rPr>
          <w:rFonts w:cstheme="minorHAnsi"/>
          <w:b/>
          <w:i/>
          <w:sz w:val="16"/>
          <w:szCs w:val="16"/>
          <w:u w:val="single"/>
        </w:rPr>
        <w:t>RECOMMENDATON</w:t>
      </w:r>
      <w:r w:rsidRPr="005F6CF2">
        <w:rPr>
          <w:rFonts w:cstheme="minorHAnsi"/>
          <w:b/>
          <w:sz w:val="16"/>
          <w:szCs w:val="16"/>
        </w:rPr>
        <w:t>: Many of the recommendations of this position have been accomplished through legislation, nationally and in Virginia.  In addition, today’s land use processes have become a function of Government Comprehensive Planning. Thus, this position would be more appropriate in the Government positions’ category with cross-reference to the Natural Resources’ positions</w:t>
      </w:r>
      <w:r w:rsidRPr="005F6CF2">
        <w:rPr>
          <w:rFonts w:cstheme="minorHAnsi"/>
          <w:b/>
          <w:spacing w:val="11"/>
          <w:sz w:val="16"/>
          <w:szCs w:val="16"/>
        </w:rPr>
        <w:t xml:space="preserve"> </w:t>
      </w:r>
      <w:r w:rsidRPr="005F6CF2">
        <w:rPr>
          <w:rFonts w:cstheme="minorHAnsi"/>
          <w:b/>
          <w:sz w:val="16"/>
          <w:szCs w:val="16"/>
        </w:rPr>
        <w:t>category.</w:t>
      </w:r>
      <w:r w:rsidR="00E51CD4">
        <w:rPr>
          <w:rFonts w:cstheme="minorHAnsi"/>
          <w:b/>
          <w:sz w:val="16"/>
          <w:szCs w:val="16"/>
        </w:rPr>
        <w:t xml:space="preserve">  The LWV-VA study issues must be a State-level issue; comprehensive Plans, by St</w:t>
      </w:r>
      <w:r w:rsidR="00AF34AC">
        <w:rPr>
          <w:rFonts w:cstheme="minorHAnsi"/>
          <w:b/>
          <w:sz w:val="16"/>
          <w:szCs w:val="16"/>
        </w:rPr>
        <w:t>a</w:t>
      </w:r>
      <w:r w:rsidR="00E51CD4">
        <w:rPr>
          <w:rFonts w:cstheme="minorHAnsi"/>
          <w:b/>
          <w:sz w:val="16"/>
          <w:szCs w:val="16"/>
        </w:rPr>
        <w:t xml:space="preserve">te law, are a local and county issue. </w:t>
      </w:r>
    </w:p>
    <w:p w14:paraId="3CBD9CF7" w14:textId="77777777" w:rsidR="0078346F" w:rsidRPr="005F6CF2" w:rsidRDefault="0078346F" w:rsidP="0078346F">
      <w:pPr>
        <w:rPr>
          <w:rFonts w:cstheme="minorHAnsi"/>
          <w:b/>
          <w:sz w:val="16"/>
          <w:szCs w:val="16"/>
        </w:rPr>
      </w:pPr>
    </w:p>
    <w:p w14:paraId="513B7FC1" w14:textId="77777777" w:rsidR="0078346F" w:rsidRPr="005815BF" w:rsidRDefault="0078346F" w:rsidP="0078346F">
      <w:pPr>
        <w:rPr>
          <w:rFonts w:cstheme="minorHAnsi"/>
          <w:sz w:val="20"/>
          <w:szCs w:val="20"/>
        </w:rPr>
      </w:pPr>
      <w:r w:rsidRPr="005815BF">
        <w:rPr>
          <w:rFonts w:cstheme="minorHAnsi"/>
          <w:b/>
          <w:sz w:val="20"/>
          <w:szCs w:val="20"/>
        </w:rPr>
        <w:t>POSITION IN FULL</w:t>
      </w:r>
      <w:r w:rsidRPr="005815BF">
        <w:rPr>
          <w:rFonts w:cstheme="minorHAnsi"/>
          <w:sz w:val="20"/>
          <w:szCs w:val="20"/>
        </w:rPr>
        <w:t xml:space="preserve">:  </w:t>
      </w:r>
    </w:p>
    <w:p w14:paraId="72A0E8A6" w14:textId="77777777" w:rsidR="0078346F" w:rsidRPr="005815BF" w:rsidRDefault="0078346F" w:rsidP="0078346F">
      <w:pPr>
        <w:rPr>
          <w:rFonts w:cstheme="minorHAnsi"/>
          <w:sz w:val="20"/>
          <w:szCs w:val="20"/>
        </w:rPr>
      </w:pPr>
    </w:p>
    <w:p w14:paraId="220A2AD5" w14:textId="12EF7958" w:rsidR="0078346F" w:rsidRPr="005815BF" w:rsidRDefault="0078346F" w:rsidP="0078346F">
      <w:pPr>
        <w:rPr>
          <w:rFonts w:cstheme="minorHAnsi"/>
          <w:sz w:val="20"/>
          <w:szCs w:val="20"/>
        </w:rPr>
      </w:pPr>
      <w:r w:rsidRPr="005815BF">
        <w:rPr>
          <w:rFonts w:cstheme="minorHAnsi"/>
          <w:sz w:val="20"/>
          <w:szCs w:val="20"/>
        </w:rPr>
        <w:t>The League of Women Voters of Virginia believes that the Commonwealth should have a long</w:t>
      </w:r>
      <w:r w:rsidR="00AC25C3">
        <w:rPr>
          <w:rFonts w:cstheme="minorHAnsi"/>
          <w:sz w:val="20"/>
          <w:szCs w:val="20"/>
        </w:rPr>
        <w:t>-</w:t>
      </w:r>
      <w:r w:rsidRPr="005815BF">
        <w:rPr>
          <w:rFonts w:cstheme="minorHAnsi"/>
          <w:sz w:val="20"/>
          <w:szCs w:val="20"/>
        </w:rPr>
        <w:t>range Comprehensive Plan reflecting the needs and interests of citizens and flexible enough to meet future needs. The plan should be a coordinated one including plans and policies of local, regional</w:t>
      </w:r>
      <w:r w:rsidR="00AC25C3">
        <w:rPr>
          <w:rFonts w:cstheme="minorHAnsi"/>
          <w:sz w:val="20"/>
          <w:szCs w:val="20"/>
        </w:rPr>
        <w:t>,</w:t>
      </w:r>
      <w:r w:rsidRPr="005815BF">
        <w:rPr>
          <w:rFonts w:cstheme="minorHAnsi"/>
          <w:sz w:val="20"/>
          <w:szCs w:val="20"/>
        </w:rPr>
        <w:t xml:space="preserve"> and state governments. Implementation should maximize local decision- making with some provisions subject to State established standards and review.  </w:t>
      </w:r>
    </w:p>
    <w:p w14:paraId="7B19F109" w14:textId="77777777" w:rsidR="0078346F" w:rsidRPr="005815BF" w:rsidRDefault="0078346F" w:rsidP="0078346F">
      <w:pPr>
        <w:rPr>
          <w:rFonts w:cstheme="minorHAnsi"/>
          <w:sz w:val="20"/>
          <w:szCs w:val="20"/>
        </w:rPr>
      </w:pPr>
    </w:p>
    <w:p w14:paraId="748CB263" w14:textId="11DF8E00" w:rsidR="002C315F" w:rsidRPr="005815BF" w:rsidRDefault="002C315F" w:rsidP="005215C0">
      <w:pPr>
        <w:pStyle w:val="Heading3"/>
        <w:keepNext w:val="0"/>
        <w:keepLines w:val="0"/>
        <w:widowControl w:val="0"/>
        <w:numPr>
          <w:ilvl w:val="0"/>
          <w:numId w:val="9"/>
        </w:numPr>
        <w:autoSpaceDE w:val="0"/>
        <w:autoSpaceDN w:val="0"/>
        <w:spacing w:before="0" w:line="252" w:lineRule="exact"/>
        <w:ind w:left="416" w:hanging="118"/>
        <w:jc w:val="both"/>
        <w:rPr>
          <w:rFonts w:asciiTheme="minorHAnsi" w:hAnsiTheme="minorHAnsi" w:cstheme="minorHAnsi"/>
          <w:b/>
          <w:sz w:val="20"/>
          <w:szCs w:val="20"/>
        </w:rPr>
      </w:pPr>
      <w:r w:rsidRPr="005815BF">
        <w:rPr>
          <w:rFonts w:asciiTheme="minorHAnsi" w:hAnsiTheme="minorHAnsi" w:cstheme="minorHAnsi"/>
          <w:sz w:val="20"/>
          <w:szCs w:val="20"/>
        </w:rPr>
        <w:t>State</w:t>
      </w:r>
      <w:r>
        <w:rPr>
          <w:rFonts w:asciiTheme="minorHAnsi" w:hAnsiTheme="minorHAnsi" w:cstheme="minorHAnsi"/>
          <w:sz w:val="20"/>
          <w:szCs w:val="20"/>
        </w:rPr>
        <w:t xml:space="preserve"> Control of Land use: </w:t>
      </w:r>
    </w:p>
    <w:p w14:paraId="2DF6205C" w14:textId="77777777" w:rsidR="0078346F" w:rsidRPr="005815BF" w:rsidRDefault="0078346F" w:rsidP="0078346F">
      <w:pPr>
        <w:rPr>
          <w:rFonts w:cstheme="minorHAnsi"/>
          <w:sz w:val="20"/>
          <w:szCs w:val="20"/>
        </w:rPr>
      </w:pPr>
    </w:p>
    <w:p w14:paraId="5644236A" w14:textId="77777777" w:rsidR="0078346F" w:rsidRPr="005815BF" w:rsidRDefault="0078346F" w:rsidP="0078346F">
      <w:pPr>
        <w:rPr>
          <w:rFonts w:cstheme="minorHAnsi"/>
          <w:sz w:val="20"/>
          <w:szCs w:val="20"/>
        </w:rPr>
      </w:pPr>
      <w:r w:rsidRPr="005815BF">
        <w:rPr>
          <w:rFonts w:cstheme="minorHAnsi"/>
          <w:sz w:val="20"/>
          <w:szCs w:val="20"/>
        </w:rPr>
        <w:t>The League believes that the State should reassume certain elements of its legal authority to control the use of land. Stronger State control, with impact statements required as deemed necessary, is needed for land use activities of more</w:t>
      </w:r>
      <w:r w:rsidRPr="005815BF">
        <w:rPr>
          <w:rFonts w:cstheme="minorHAnsi"/>
          <w:spacing w:val="-7"/>
          <w:sz w:val="20"/>
          <w:szCs w:val="20"/>
        </w:rPr>
        <w:t xml:space="preserve"> </w:t>
      </w:r>
      <w:r w:rsidRPr="005815BF">
        <w:rPr>
          <w:rFonts w:cstheme="minorHAnsi"/>
          <w:sz w:val="20"/>
          <w:szCs w:val="20"/>
        </w:rPr>
        <w:t>than</w:t>
      </w:r>
      <w:r w:rsidRPr="005815BF">
        <w:rPr>
          <w:rFonts w:cstheme="minorHAnsi"/>
          <w:spacing w:val="-6"/>
          <w:sz w:val="20"/>
          <w:szCs w:val="20"/>
        </w:rPr>
        <w:t xml:space="preserve"> </w:t>
      </w:r>
      <w:r w:rsidRPr="005815BF">
        <w:rPr>
          <w:rFonts w:cstheme="minorHAnsi"/>
          <w:sz w:val="20"/>
          <w:szCs w:val="20"/>
        </w:rPr>
        <w:t>local</w:t>
      </w:r>
      <w:r w:rsidRPr="005815BF">
        <w:rPr>
          <w:rFonts w:cstheme="minorHAnsi"/>
          <w:spacing w:val="-9"/>
          <w:sz w:val="20"/>
          <w:szCs w:val="20"/>
        </w:rPr>
        <w:t xml:space="preserve"> </w:t>
      </w:r>
      <w:r w:rsidRPr="005815BF">
        <w:rPr>
          <w:rFonts w:cstheme="minorHAnsi"/>
          <w:sz w:val="20"/>
          <w:szCs w:val="20"/>
        </w:rPr>
        <w:t>impact</w:t>
      </w:r>
      <w:r w:rsidRPr="005815BF">
        <w:rPr>
          <w:rFonts w:cstheme="minorHAnsi"/>
          <w:spacing w:val="-5"/>
          <w:sz w:val="20"/>
          <w:szCs w:val="20"/>
        </w:rPr>
        <w:t xml:space="preserve"> </w:t>
      </w:r>
      <w:r w:rsidRPr="005815BF">
        <w:rPr>
          <w:rFonts w:cstheme="minorHAnsi"/>
          <w:sz w:val="20"/>
          <w:szCs w:val="20"/>
        </w:rPr>
        <w:t>(including</w:t>
      </w:r>
      <w:r w:rsidRPr="005815BF">
        <w:rPr>
          <w:rFonts w:cstheme="minorHAnsi"/>
          <w:spacing w:val="8"/>
          <w:sz w:val="20"/>
          <w:szCs w:val="20"/>
        </w:rPr>
        <w:t xml:space="preserve"> </w:t>
      </w:r>
      <w:r w:rsidRPr="005815BF">
        <w:rPr>
          <w:rFonts w:cstheme="minorHAnsi"/>
          <w:sz w:val="20"/>
          <w:szCs w:val="20"/>
        </w:rPr>
        <w:t>the</w:t>
      </w:r>
      <w:r w:rsidRPr="005815BF">
        <w:rPr>
          <w:rFonts w:cstheme="minorHAnsi"/>
          <w:spacing w:val="-7"/>
          <w:sz w:val="20"/>
          <w:szCs w:val="20"/>
        </w:rPr>
        <w:t xml:space="preserve"> </w:t>
      </w:r>
      <w:r w:rsidRPr="005815BF">
        <w:rPr>
          <w:rFonts w:cstheme="minorHAnsi"/>
          <w:sz w:val="20"/>
          <w:szCs w:val="20"/>
        </w:rPr>
        <w:t>siting</w:t>
      </w:r>
      <w:r w:rsidRPr="005815BF">
        <w:rPr>
          <w:rFonts w:cstheme="minorHAnsi"/>
          <w:spacing w:val="-9"/>
          <w:sz w:val="20"/>
          <w:szCs w:val="20"/>
        </w:rPr>
        <w:t xml:space="preserve"> </w:t>
      </w:r>
      <w:r w:rsidRPr="005815BF">
        <w:rPr>
          <w:rFonts w:cstheme="minorHAnsi"/>
          <w:sz w:val="20"/>
          <w:szCs w:val="20"/>
        </w:rPr>
        <w:t>of</w:t>
      </w:r>
      <w:r w:rsidRPr="005815BF">
        <w:rPr>
          <w:rFonts w:cstheme="minorHAnsi"/>
          <w:spacing w:val="-5"/>
          <w:sz w:val="20"/>
          <w:szCs w:val="20"/>
        </w:rPr>
        <w:t xml:space="preserve"> </w:t>
      </w:r>
      <w:r w:rsidRPr="005815BF">
        <w:rPr>
          <w:rFonts w:cstheme="minorHAnsi"/>
          <w:sz w:val="20"/>
          <w:szCs w:val="20"/>
        </w:rPr>
        <w:t>energy</w:t>
      </w:r>
      <w:r w:rsidRPr="005815BF">
        <w:rPr>
          <w:rFonts w:cstheme="minorHAnsi"/>
          <w:spacing w:val="-10"/>
          <w:sz w:val="20"/>
          <w:szCs w:val="20"/>
        </w:rPr>
        <w:t xml:space="preserve"> </w:t>
      </w:r>
      <w:r w:rsidRPr="005815BF">
        <w:rPr>
          <w:rFonts w:cstheme="minorHAnsi"/>
          <w:sz w:val="20"/>
          <w:szCs w:val="20"/>
        </w:rPr>
        <w:t>facilities,</w:t>
      </w:r>
      <w:r w:rsidRPr="005815BF">
        <w:rPr>
          <w:rFonts w:cstheme="minorHAnsi"/>
          <w:spacing w:val="-6"/>
          <w:sz w:val="20"/>
          <w:szCs w:val="20"/>
        </w:rPr>
        <w:t xml:space="preserve"> </w:t>
      </w:r>
      <w:r w:rsidRPr="005815BF">
        <w:rPr>
          <w:rFonts w:cstheme="minorHAnsi"/>
          <w:sz w:val="20"/>
          <w:szCs w:val="20"/>
        </w:rPr>
        <w:t>large-scale</w:t>
      </w:r>
      <w:r w:rsidRPr="005815BF">
        <w:rPr>
          <w:rFonts w:cstheme="minorHAnsi"/>
          <w:spacing w:val="-7"/>
          <w:sz w:val="20"/>
          <w:szCs w:val="20"/>
        </w:rPr>
        <w:t xml:space="preserve"> </w:t>
      </w:r>
      <w:r w:rsidRPr="005815BF">
        <w:rPr>
          <w:rFonts w:cstheme="minorHAnsi"/>
          <w:sz w:val="20"/>
          <w:szCs w:val="20"/>
        </w:rPr>
        <w:t>public</w:t>
      </w:r>
      <w:r w:rsidRPr="005815BF">
        <w:rPr>
          <w:rFonts w:cstheme="minorHAnsi"/>
          <w:spacing w:val="-8"/>
          <w:sz w:val="20"/>
          <w:szCs w:val="20"/>
        </w:rPr>
        <w:t xml:space="preserve"> </w:t>
      </w:r>
      <w:r w:rsidRPr="005815BF">
        <w:rPr>
          <w:rFonts w:cstheme="minorHAnsi"/>
          <w:sz w:val="20"/>
          <w:szCs w:val="20"/>
        </w:rPr>
        <w:t>or</w:t>
      </w:r>
      <w:r w:rsidRPr="005815BF">
        <w:rPr>
          <w:rFonts w:cstheme="minorHAnsi"/>
          <w:spacing w:val="-17"/>
          <w:sz w:val="20"/>
          <w:szCs w:val="20"/>
        </w:rPr>
        <w:t xml:space="preserve"> </w:t>
      </w:r>
      <w:r w:rsidRPr="005815BF">
        <w:rPr>
          <w:rFonts w:cstheme="minorHAnsi"/>
          <w:sz w:val="20"/>
          <w:szCs w:val="20"/>
        </w:rPr>
        <w:t>private</w:t>
      </w:r>
      <w:r w:rsidRPr="005815BF">
        <w:rPr>
          <w:rFonts w:cstheme="minorHAnsi"/>
          <w:spacing w:val="-7"/>
          <w:sz w:val="20"/>
          <w:szCs w:val="20"/>
        </w:rPr>
        <w:t xml:space="preserve"> </w:t>
      </w:r>
      <w:r w:rsidRPr="005815BF">
        <w:rPr>
          <w:rFonts w:cstheme="minorHAnsi"/>
          <w:sz w:val="20"/>
          <w:szCs w:val="20"/>
        </w:rPr>
        <w:t>development,</w:t>
      </w:r>
      <w:r w:rsidRPr="005815BF">
        <w:rPr>
          <w:rFonts w:cstheme="minorHAnsi"/>
          <w:spacing w:val="-6"/>
          <w:sz w:val="20"/>
          <w:szCs w:val="20"/>
        </w:rPr>
        <w:t xml:space="preserve"> </w:t>
      </w:r>
      <w:r w:rsidRPr="005815BF">
        <w:rPr>
          <w:rFonts w:cstheme="minorHAnsi"/>
          <w:sz w:val="20"/>
          <w:szCs w:val="20"/>
        </w:rPr>
        <w:t>major transportation facilities, and waste disposal</w:t>
      </w:r>
      <w:r w:rsidRPr="005815BF">
        <w:rPr>
          <w:rFonts w:cstheme="minorHAnsi"/>
          <w:spacing w:val="10"/>
          <w:sz w:val="20"/>
          <w:szCs w:val="20"/>
        </w:rPr>
        <w:t xml:space="preserve"> </w:t>
      </w:r>
      <w:r w:rsidRPr="005815BF">
        <w:rPr>
          <w:rFonts w:cstheme="minorHAnsi"/>
          <w:sz w:val="20"/>
          <w:szCs w:val="20"/>
        </w:rPr>
        <w:t xml:space="preserve">facilities).  </w:t>
      </w:r>
    </w:p>
    <w:p w14:paraId="0F0F89FA" w14:textId="77777777" w:rsidR="0078346F" w:rsidRPr="005815BF" w:rsidRDefault="0078346F" w:rsidP="0078346F">
      <w:pPr>
        <w:rPr>
          <w:rFonts w:cstheme="minorHAnsi"/>
          <w:sz w:val="20"/>
          <w:szCs w:val="20"/>
        </w:rPr>
      </w:pPr>
    </w:p>
    <w:p w14:paraId="622D07F2" w14:textId="77777777" w:rsidR="0078346F" w:rsidRPr="005815BF" w:rsidRDefault="0078346F" w:rsidP="0078346F">
      <w:pPr>
        <w:rPr>
          <w:rFonts w:cstheme="minorHAnsi"/>
          <w:sz w:val="20"/>
          <w:szCs w:val="20"/>
        </w:rPr>
      </w:pPr>
      <w:r w:rsidRPr="005815BF">
        <w:rPr>
          <w:rFonts w:cstheme="minorHAnsi"/>
          <w:sz w:val="20"/>
          <w:szCs w:val="20"/>
        </w:rPr>
        <w:t>Increased State control is needed for certain land areas of State-wide concern such as:</w:t>
      </w:r>
    </w:p>
    <w:p w14:paraId="7496BDBB" w14:textId="77777777" w:rsidR="0078346F" w:rsidRPr="005815BF" w:rsidRDefault="0078346F" w:rsidP="0078346F">
      <w:pPr>
        <w:rPr>
          <w:rFonts w:cstheme="minorHAnsi"/>
          <w:sz w:val="20"/>
          <w:szCs w:val="20"/>
        </w:rPr>
      </w:pPr>
    </w:p>
    <w:p w14:paraId="55F9A193" w14:textId="77777777" w:rsidR="0078346F" w:rsidRPr="0018512F" w:rsidRDefault="0078346F" w:rsidP="005215C0">
      <w:pPr>
        <w:pStyle w:val="ListParagraph"/>
        <w:widowControl w:val="0"/>
        <w:numPr>
          <w:ilvl w:val="0"/>
          <w:numId w:val="9"/>
        </w:numPr>
        <w:tabs>
          <w:tab w:val="left" w:pos="934"/>
        </w:tabs>
        <w:autoSpaceDE w:val="0"/>
        <w:autoSpaceDN w:val="0"/>
        <w:spacing w:before="3" w:line="268" w:lineRule="exact"/>
        <w:rPr>
          <w:rFonts w:cstheme="minorHAnsi"/>
          <w:sz w:val="20"/>
          <w:szCs w:val="20"/>
        </w:rPr>
      </w:pPr>
      <w:r w:rsidRPr="0018512F">
        <w:rPr>
          <w:rFonts w:cstheme="minorHAnsi"/>
          <w:sz w:val="20"/>
          <w:szCs w:val="20"/>
        </w:rPr>
        <w:t>Wetlands</w:t>
      </w:r>
    </w:p>
    <w:p w14:paraId="64B85AF1" w14:textId="77777777" w:rsidR="0078346F" w:rsidRPr="0018512F" w:rsidRDefault="0078346F" w:rsidP="005215C0">
      <w:pPr>
        <w:pStyle w:val="ListParagraph"/>
        <w:widowControl w:val="0"/>
        <w:numPr>
          <w:ilvl w:val="0"/>
          <w:numId w:val="9"/>
        </w:numPr>
        <w:tabs>
          <w:tab w:val="left" w:pos="934"/>
        </w:tabs>
        <w:autoSpaceDE w:val="0"/>
        <w:autoSpaceDN w:val="0"/>
        <w:spacing w:line="268" w:lineRule="exact"/>
        <w:rPr>
          <w:rFonts w:cstheme="minorHAnsi"/>
          <w:sz w:val="20"/>
          <w:szCs w:val="20"/>
        </w:rPr>
      </w:pPr>
      <w:r w:rsidRPr="0018512F">
        <w:rPr>
          <w:rFonts w:cstheme="minorHAnsi"/>
          <w:sz w:val="20"/>
          <w:szCs w:val="20"/>
        </w:rPr>
        <w:t>Crucial watersheds</w:t>
      </w:r>
    </w:p>
    <w:p w14:paraId="0F85C7E4" w14:textId="77777777" w:rsidR="0078346F" w:rsidRPr="0018512F" w:rsidRDefault="0078346F" w:rsidP="005215C0">
      <w:pPr>
        <w:pStyle w:val="ListParagraph"/>
        <w:widowControl w:val="0"/>
        <w:numPr>
          <w:ilvl w:val="0"/>
          <w:numId w:val="9"/>
        </w:numPr>
        <w:tabs>
          <w:tab w:val="left" w:pos="934"/>
        </w:tabs>
        <w:autoSpaceDE w:val="0"/>
        <w:autoSpaceDN w:val="0"/>
        <w:spacing w:line="269" w:lineRule="exact"/>
        <w:rPr>
          <w:rFonts w:cstheme="minorHAnsi"/>
          <w:sz w:val="20"/>
          <w:szCs w:val="20"/>
        </w:rPr>
      </w:pPr>
      <w:r w:rsidRPr="0018512F">
        <w:rPr>
          <w:rFonts w:cstheme="minorHAnsi"/>
          <w:sz w:val="20"/>
          <w:szCs w:val="20"/>
        </w:rPr>
        <w:t>Flood plains</w:t>
      </w:r>
    </w:p>
    <w:p w14:paraId="1A521E5E" w14:textId="77777777" w:rsidR="0078346F" w:rsidRPr="0018512F" w:rsidRDefault="0078346F" w:rsidP="005215C0">
      <w:pPr>
        <w:pStyle w:val="ListParagraph"/>
        <w:widowControl w:val="0"/>
        <w:numPr>
          <w:ilvl w:val="0"/>
          <w:numId w:val="9"/>
        </w:numPr>
        <w:tabs>
          <w:tab w:val="left" w:pos="934"/>
        </w:tabs>
        <w:autoSpaceDE w:val="0"/>
        <w:autoSpaceDN w:val="0"/>
        <w:spacing w:line="269" w:lineRule="exact"/>
        <w:rPr>
          <w:rFonts w:cstheme="minorHAnsi"/>
          <w:sz w:val="20"/>
          <w:szCs w:val="20"/>
        </w:rPr>
      </w:pPr>
      <w:r w:rsidRPr="0018512F">
        <w:rPr>
          <w:rFonts w:cstheme="minorHAnsi"/>
          <w:sz w:val="20"/>
          <w:szCs w:val="20"/>
        </w:rPr>
        <w:t>Productive agricultural and forest</w:t>
      </w:r>
      <w:r w:rsidRPr="0018512F">
        <w:rPr>
          <w:rFonts w:cstheme="minorHAnsi"/>
          <w:spacing w:val="-13"/>
          <w:sz w:val="20"/>
          <w:szCs w:val="20"/>
        </w:rPr>
        <w:t xml:space="preserve"> </w:t>
      </w:r>
      <w:r w:rsidRPr="0018512F">
        <w:rPr>
          <w:rFonts w:cstheme="minorHAnsi"/>
          <w:sz w:val="20"/>
          <w:szCs w:val="20"/>
        </w:rPr>
        <w:t>lands</w:t>
      </w:r>
    </w:p>
    <w:p w14:paraId="5B63B9E3" w14:textId="77777777" w:rsidR="0078346F" w:rsidRPr="0018512F" w:rsidRDefault="0078346F" w:rsidP="005215C0">
      <w:pPr>
        <w:pStyle w:val="ListParagraph"/>
        <w:widowControl w:val="0"/>
        <w:numPr>
          <w:ilvl w:val="0"/>
          <w:numId w:val="9"/>
        </w:numPr>
        <w:tabs>
          <w:tab w:val="left" w:pos="934"/>
        </w:tabs>
        <w:autoSpaceDE w:val="0"/>
        <w:autoSpaceDN w:val="0"/>
        <w:spacing w:line="269" w:lineRule="exact"/>
        <w:rPr>
          <w:rFonts w:cstheme="minorHAnsi"/>
          <w:sz w:val="20"/>
          <w:szCs w:val="20"/>
        </w:rPr>
      </w:pPr>
      <w:r w:rsidRPr="0018512F">
        <w:rPr>
          <w:rFonts w:cstheme="minorHAnsi"/>
          <w:sz w:val="20"/>
          <w:szCs w:val="20"/>
        </w:rPr>
        <w:t>Unique scenic and historic</w:t>
      </w:r>
      <w:r w:rsidRPr="0018512F">
        <w:rPr>
          <w:rFonts w:cstheme="minorHAnsi"/>
          <w:spacing w:val="-13"/>
          <w:sz w:val="20"/>
          <w:szCs w:val="20"/>
        </w:rPr>
        <w:t xml:space="preserve"> </w:t>
      </w:r>
      <w:r w:rsidRPr="0018512F">
        <w:rPr>
          <w:rFonts w:cstheme="minorHAnsi"/>
          <w:sz w:val="20"/>
          <w:szCs w:val="20"/>
        </w:rPr>
        <w:t>areas</w:t>
      </w:r>
    </w:p>
    <w:p w14:paraId="1BDF2D15" w14:textId="10993C71" w:rsidR="0078346F" w:rsidRPr="0018512F" w:rsidRDefault="0078346F" w:rsidP="005215C0">
      <w:pPr>
        <w:pStyle w:val="ListParagraph"/>
        <w:widowControl w:val="0"/>
        <w:numPr>
          <w:ilvl w:val="0"/>
          <w:numId w:val="9"/>
        </w:numPr>
        <w:tabs>
          <w:tab w:val="left" w:pos="934"/>
        </w:tabs>
        <w:autoSpaceDE w:val="0"/>
        <w:autoSpaceDN w:val="0"/>
        <w:spacing w:line="269" w:lineRule="exact"/>
        <w:rPr>
          <w:rFonts w:cstheme="minorHAnsi"/>
          <w:sz w:val="20"/>
          <w:szCs w:val="20"/>
        </w:rPr>
      </w:pPr>
      <w:r w:rsidRPr="0018512F">
        <w:rPr>
          <w:rFonts w:cstheme="minorHAnsi"/>
          <w:sz w:val="20"/>
          <w:szCs w:val="20"/>
        </w:rPr>
        <w:t>Shorelines of major waters</w:t>
      </w:r>
      <w:r w:rsidRPr="0018512F">
        <w:rPr>
          <w:rFonts w:cstheme="minorHAnsi"/>
          <w:spacing w:val="-4"/>
          <w:sz w:val="20"/>
          <w:szCs w:val="20"/>
        </w:rPr>
        <w:t xml:space="preserve"> </w:t>
      </w:r>
    </w:p>
    <w:p w14:paraId="6A5297C2" w14:textId="77777777" w:rsidR="0018512F" w:rsidRPr="0018512F" w:rsidRDefault="0078346F" w:rsidP="005215C0">
      <w:pPr>
        <w:pStyle w:val="ListParagraph"/>
        <w:widowControl w:val="0"/>
        <w:numPr>
          <w:ilvl w:val="0"/>
          <w:numId w:val="9"/>
        </w:numPr>
        <w:tabs>
          <w:tab w:val="left" w:pos="934"/>
        </w:tabs>
        <w:autoSpaceDE w:val="0"/>
        <w:autoSpaceDN w:val="0"/>
        <w:spacing w:before="1" w:line="269" w:lineRule="exact"/>
        <w:contextualSpacing w:val="0"/>
        <w:jc w:val="both"/>
        <w:rPr>
          <w:rFonts w:asciiTheme="minorHAnsi" w:hAnsiTheme="minorHAnsi" w:cstheme="minorHAnsi"/>
          <w:b/>
          <w:sz w:val="20"/>
          <w:szCs w:val="20"/>
        </w:rPr>
      </w:pPr>
      <w:r w:rsidRPr="0018512F">
        <w:rPr>
          <w:rFonts w:cstheme="minorHAnsi"/>
          <w:sz w:val="20"/>
          <w:szCs w:val="20"/>
        </w:rPr>
        <w:t>Unique wildlife</w:t>
      </w:r>
      <w:r w:rsidRPr="0018512F">
        <w:rPr>
          <w:rFonts w:cstheme="minorHAnsi"/>
          <w:spacing w:val="-3"/>
          <w:sz w:val="20"/>
          <w:szCs w:val="20"/>
        </w:rPr>
        <w:t xml:space="preserve"> </w:t>
      </w:r>
      <w:r w:rsidRPr="0018512F">
        <w:rPr>
          <w:rFonts w:cstheme="minorHAnsi"/>
          <w:sz w:val="20"/>
          <w:szCs w:val="20"/>
        </w:rPr>
        <w:t>habitats</w:t>
      </w:r>
      <w:r w:rsidR="0018512F" w:rsidRPr="0018512F">
        <w:rPr>
          <w:rFonts w:cstheme="minorHAnsi"/>
          <w:sz w:val="20"/>
          <w:szCs w:val="20"/>
        </w:rPr>
        <w:t xml:space="preserve">, and </w:t>
      </w:r>
    </w:p>
    <w:p w14:paraId="287351E1" w14:textId="1B42BCD2" w:rsidR="0078346F" w:rsidRPr="0018512F" w:rsidRDefault="0078346F" w:rsidP="005215C0">
      <w:pPr>
        <w:pStyle w:val="ListParagraph"/>
        <w:widowControl w:val="0"/>
        <w:numPr>
          <w:ilvl w:val="0"/>
          <w:numId w:val="9"/>
        </w:numPr>
        <w:tabs>
          <w:tab w:val="left" w:pos="934"/>
        </w:tabs>
        <w:autoSpaceDE w:val="0"/>
        <w:autoSpaceDN w:val="0"/>
        <w:spacing w:before="1" w:line="269" w:lineRule="exact"/>
        <w:contextualSpacing w:val="0"/>
        <w:jc w:val="both"/>
        <w:rPr>
          <w:rFonts w:asciiTheme="minorHAnsi" w:hAnsiTheme="minorHAnsi" w:cstheme="minorHAnsi"/>
          <w:b/>
          <w:sz w:val="20"/>
          <w:szCs w:val="20"/>
        </w:rPr>
      </w:pPr>
      <w:r w:rsidRPr="0018512F">
        <w:rPr>
          <w:rFonts w:asciiTheme="minorHAnsi" w:hAnsiTheme="minorHAnsi" w:cstheme="minorHAnsi"/>
          <w:sz w:val="20"/>
          <w:szCs w:val="20"/>
        </w:rPr>
        <w:t>Regional Planning</w:t>
      </w:r>
    </w:p>
    <w:p w14:paraId="6B18DA4F" w14:textId="77777777" w:rsidR="0078346F" w:rsidRPr="005815BF" w:rsidRDefault="0078346F" w:rsidP="0078346F">
      <w:pPr>
        <w:pStyle w:val="BodyText"/>
        <w:spacing w:before="1"/>
        <w:ind w:left="212"/>
        <w:jc w:val="both"/>
        <w:rPr>
          <w:rFonts w:asciiTheme="minorHAnsi" w:hAnsiTheme="minorHAnsi" w:cstheme="minorHAnsi"/>
          <w:sz w:val="20"/>
          <w:szCs w:val="20"/>
        </w:rPr>
      </w:pPr>
    </w:p>
    <w:p w14:paraId="337C0408" w14:textId="77777777" w:rsidR="0078346F" w:rsidRPr="005815BF" w:rsidRDefault="0078346F" w:rsidP="0078346F">
      <w:pPr>
        <w:pStyle w:val="BodyText"/>
        <w:spacing w:before="1"/>
        <w:ind w:left="212"/>
        <w:jc w:val="both"/>
        <w:rPr>
          <w:rFonts w:asciiTheme="minorHAnsi" w:hAnsiTheme="minorHAnsi" w:cstheme="minorHAnsi"/>
          <w:sz w:val="20"/>
          <w:szCs w:val="20"/>
        </w:rPr>
      </w:pPr>
      <w:r w:rsidRPr="005815BF">
        <w:rPr>
          <w:rFonts w:asciiTheme="minorHAnsi" w:hAnsiTheme="minorHAnsi" w:cstheme="minorHAnsi"/>
          <w:sz w:val="20"/>
          <w:szCs w:val="20"/>
        </w:rPr>
        <w:t>The League believes that the state should support increased regional planning on matters of regional concern.</w:t>
      </w:r>
    </w:p>
    <w:p w14:paraId="37B38026" w14:textId="77777777" w:rsidR="0078346F" w:rsidRPr="005815BF" w:rsidRDefault="0078346F" w:rsidP="0078346F">
      <w:pPr>
        <w:pStyle w:val="BodyText"/>
        <w:spacing w:before="1"/>
        <w:rPr>
          <w:rFonts w:asciiTheme="minorHAnsi" w:hAnsiTheme="minorHAnsi" w:cstheme="minorHAnsi"/>
          <w:sz w:val="20"/>
          <w:szCs w:val="20"/>
        </w:rPr>
      </w:pPr>
    </w:p>
    <w:p w14:paraId="7C47F217" w14:textId="77777777" w:rsidR="0078346F" w:rsidRPr="005815BF" w:rsidRDefault="0078346F" w:rsidP="005215C0">
      <w:pPr>
        <w:pStyle w:val="Heading3"/>
        <w:keepNext w:val="0"/>
        <w:keepLines w:val="0"/>
        <w:widowControl w:val="0"/>
        <w:numPr>
          <w:ilvl w:val="0"/>
          <w:numId w:val="9"/>
        </w:numPr>
        <w:autoSpaceDE w:val="0"/>
        <w:autoSpaceDN w:val="0"/>
        <w:spacing w:before="0" w:line="252" w:lineRule="exact"/>
        <w:jc w:val="both"/>
        <w:rPr>
          <w:rFonts w:asciiTheme="minorHAnsi" w:hAnsiTheme="minorHAnsi" w:cstheme="minorHAnsi"/>
          <w:b/>
          <w:sz w:val="20"/>
          <w:szCs w:val="20"/>
        </w:rPr>
      </w:pPr>
      <w:r w:rsidRPr="005815BF">
        <w:rPr>
          <w:rFonts w:asciiTheme="minorHAnsi" w:hAnsiTheme="minorHAnsi" w:cstheme="minorHAnsi"/>
          <w:sz w:val="20"/>
          <w:szCs w:val="20"/>
        </w:rPr>
        <w:t>State Assistance to Localities</w:t>
      </w:r>
    </w:p>
    <w:p w14:paraId="6F1F56B6" w14:textId="77777777" w:rsidR="0078346F" w:rsidRPr="005815BF" w:rsidRDefault="0078346F" w:rsidP="0078346F">
      <w:pPr>
        <w:pStyle w:val="Heading3"/>
        <w:spacing w:line="252" w:lineRule="exact"/>
        <w:jc w:val="both"/>
        <w:rPr>
          <w:rFonts w:asciiTheme="minorHAnsi" w:hAnsiTheme="minorHAnsi" w:cstheme="minorHAnsi"/>
          <w:sz w:val="20"/>
          <w:szCs w:val="20"/>
        </w:rPr>
      </w:pPr>
    </w:p>
    <w:p w14:paraId="204E75C9" w14:textId="77777777" w:rsidR="0078346F" w:rsidRPr="005815BF" w:rsidRDefault="0078346F" w:rsidP="0078346F">
      <w:pPr>
        <w:pStyle w:val="BodyText"/>
        <w:spacing w:line="252" w:lineRule="exact"/>
        <w:ind w:left="212"/>
        <w:jc w:val="both"/>
        <w:rPr>
          <w:rFonts w:asciiTheme="minorHAnsi" w:hAnsiTheme="minorHAnsi" w:cstheme="minorHAnsi"/>
          <w:sz w:val="20"/>
          <w:szCs w:val="20"/>
        </w:rPr>
      </w:pPr>
      <w:r w:rsidRPr="005815BF">
        <w:rPr>
          <w:rFonts w:asciiTheme="minorHAnsi" w:hAnsiTheme="minorHAnsi" w:cstheme="minorHAnsi"/>
          <w:sz w:val="20"/>
          <w:szCs w:val="20"/>
        </w:rPr>
        <w:t>The League believes that the state should give assistance to localities for land use planning and control by:</w:t>
      </w:r>
    </w:p>
    <w:p w14:paraId="7D09689F" w14:textId="6CE218CB" w:rsidR="0078346F" w:rsidRPr="005815BF" w:rsidRDefault="0078346F"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5815BF">
        <w:rPr>
          <w:rFonts w:cstheme="minorHAnsi"/>
          <w:sz w:val="20"/>
          <w:szCs w:val="20"/>
        </w:rPr>
        <w:t>Increasing financial aid for research and technical</w:t>
      </w:r>
      <w:r w:rsidRPr="005815BF">
        <w:rPr>
          <w:rFonts w:cstheme="minorHAnsi"/>
          <w:spacing w:val="-19"/>
          <w:sz w:val="20"/>
          <w:szCs w:val="20"/>
        </w:rPr>
        <w:t xml:space="preserve"> </w:t>
      </w:r>
      <w:r w:rsidRPr="005815BF">
        <w:rPr>
          <w:rFonts w:cstheme="minorHAnsi"/>
          <w:sz w:val="20"/>
          <w:szCs w:val="20"/>
        </w:rPr>
        <w:t>assistance</w:t>
      </w:r>
      <w:r w:rsidR="003C5940">
        <w:rPr>
          <w:rFonts w:cstheme="minorHAnsi"/>
          <w:sz w:val="20"/>
          <w:szCs w:val="20"/>
        </w:rPr>
        <w:t>,</w:t>
      </w:r>
    </w:p>
    <w:p w14:paraId="6CFF9C56" w14:textId="2E852527" w:rsidR="0078346F" w:rsidRPr="005815BF" w:rsidRDefault="0078346F"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5815BF">
        <w:rPr>
          <w:rFonts w:cstheme="minorHAnsi"/>
          <w:sz w:val="20"/>
          <w:szCs w:val="20"/>
        </w:rPr>
        <w:t>Collecting, analyzing</w:t>
      </w:r>
      <w:r w:rsidR="00C86F6B">
        <w:rPr>
          <w:rFonts w:cstheme="minorHAnsi"/>
          <w:sz w:val="20"/>
          <w:szCs w:val="20"/>
        </w:rPr>
        <w:t>,</w:t>
      </w:r>
      <w:r w:rsidRPr="005815BF">
        <w:rPr>
          <w:rFonts w:cstheme="minorHAnsi"/>
          <w:sz w:val="20"/>
          <w:szCs w:val="20"/>
        </w:rPr>
        <w:t xml:space="preserve"> and </w:t>
      </w:r>
      <w:proofErr w:type="gramStart"/>
      <w:r w:rsidRPr="005815BF">
        <w:rPr>
          <w:rFonts w:cstheme="minorHAnsi"/>
          <w:sz w:val="20"/>
          <w:szCs w:val="20"/>
        </w:rPr>
        <w:t>disseminating</w:t>
      </w:r>
      <w:r w:rsidR="004542A3">
        <w:rPr>
          <w:rFonts w:cstheme="minorHAnsi"/>
          <w:sz w:val="20"/>
          <w:szCs w:val="20"/>
        </w:rPr>
        <w:t xml:space="preserve"> </w:t>
      </w:r>
      <w:r w:rsidRPr="005815BF">
        <w:rPr>
          <w:rFonts w:cstheme="minorHAnsi"/>
          <w:spacing w:val="-38"/>
          <w:sz w:val="20"/>
          <w:szCs w:val="20"/>
        </w:rPr>
        <w:t xml:space="preserve"> </w:t>
      </w:r>
      <w:r w:rsidRPr="005815BF">
        <w:rPr>
          <w:rFonts w:cstheme="minorHAnsi"/>
          <w:sz w:val="20"/>
          <w:szCs w:val="20"/>
        </w:rPr>
        <w:t>environmental</w:t>
      </w:r>
      <w:proofErr w:type="gramEnd"/>
      <w:r w:rsidR="004542A3">
        <w:rPr>
          <w:rFonts w:cstheme="minorHAnsi"/>
          <w:sz w:val="20"/>
          <w:szCs w:val="20"/>
        </w:rPr>
        <w:t>,</w:t>
      </w:r>
      <w:r w:rsidRPr="005815BF">
        <w:rPr>
          <w:rFonts w:cstheme="minorHAnsi"/>
          <w:sz w:val="20"/>
          <w:szCs w:val="20"/>
        </w:rPr>
        <w:t xml:space="preserve"> and social</w:t>
      </w:r>
      <w:r w:rsidRPr="005815BF">
        <w:rPr>
          <w:rFonts w:cstheme="minorHAnsi"/>
          <w:spacing w:val="-14"/>
          <w:sz w:val="20"/>
          <w:szCs w:val="20"/>
        </w:rPr>
        <w:t xml:space="preserve"> </w:t>
      </w:r>
      <w:r w:rsidRPr="005815BF">
        <w:rPr>
          <w:rFonts w:cstheme="minorHAnsi"/>
          <w:sz w:val="20"/>
          <w:szCs w:val="20"/>
        </w:rPr>
        <w:t>data</w:t>
      </w:r>
      <w:r w:rsidR="003C5940">
        <w:rPr>
          <w:rFonts w:cstheme="minorHAnsi"/>
          <w:sz w:val="20"/>
          <w:szCs w:val="20"/>
        </w:rPr>
        <w:t>, and</w:t>
      </w:r>
    </w:p>
    <w:p w14:paraId="251D83C2" w14:textId="77777777" w:rsidR="0078346F" w:rsidRPr="005815BF" w:rsidRDefault="0078346F" w:rsidP="005215C0">
      <w:pPr>
        <w:pStyle w:val="ListParagraph"/>
        <w:widowControl w:val="0"/>
        <w:numPr>
          <w:ilvl w:val="0"/>
          <w:numId w:val="8"/>
        </w:numPr>
        <w:tabs>
          <w:tab w:val="left" w:pos="934"/>
        </w:tabs>
        <w:autoSpaceDE w:val="0"/>
        <w:autoSpaceDN w:val="0"/>
        <w:ind w:right="234"/>
        <w:contextualSpacing w:val="0"/>
        <w:jc w:val="both"/>
        <w:rPr>
          <w:rFonts w:cstheme="minorHAnsi"/>
          <w:sz w:val="20"/>
          <w:szCs w:val="20"/>
        </w:rPr>
      </w:pPr>
      <w:r w:rsidRPr="005815BF">
        <w:rPr>
          <w:rFonts w:cstheme="minorHAnsi"/>
          <w:sz w:val="20"/>
          <w:szCs w:val="20"/>
        </w:rPr>
        <w:t>Authorizing and encouraging innovative land use planning and regulatory techniques such as land banking, planned unit development, transfer of development rights, and timed development ordinances. (1975)</w:t>
      </w:r>
    </w:p>
    <w:p w14:paraId="78546E55" w14:textId="77777777" w:rsidR="0078346F" w:rsidRPr="005815BF" w:rsidRDefault="0078346F" w:rsidP="0078346F">
      <w:pPr>
        <w:pStyle w:val="BodyText"/>
        <w:rPr>
          <w:rFonts w:asciiTheme="minorHAnsi" w:hAnsiTheme="minorHAnsi" w:cstheme="minorHAnsi"/>
          <w:sz w:val="20"/>
          <w:szCs w:val="20"/>
        </w:rPr>
      </w:pPr>
    </w:p>
    <w:p w14:paraId="5A19B04F" w14:textId="77777777" w:rsidR="0078346F" w:rsidRDefault="0078346F" w:rsidP="0078346F">
      <w:pPr>
        <w:rPr>
          <w:rFonts w:cstheme="minorHAnsi"/>
          <w:sz w:val="20"/>
          <w:szCs w:val="20"/>
        </w:rPr>
      </w:pPr>
      <w:r w:rsidRPr="005815BF">
        <w:rPr>
          <w:rFonts w:cstheme="minorHAnsi"/>
          <w:b/>
          <w:sz w:val="20"/>
          <w:szCs w:val="20"/>
        </w:rPr>
        <w:lastRenderedPageBreak/>
        <w:t>ISSUE HISTORY</w:t>
      </w:r>
      <w:r w:rsidRPr="005815BF">
        <w:rPr>
          <w:rFonts w:cstheme="minorHAnsi"/>
          <w:sz w:val="20"/>
          <w:szCs w:val="20"/>
        </w:rPr>
        <w:t xml:space="preserve">:  </w:t>
      </w:r>
    </w:p>
    <w:p w14:paraId="268DA33D" w14:textId="77777777" w:rsidR="0078346F" w:rsidRDefault="0078346F" w:rsidP="0078346F">
      <w:pPr>
        <w:rPr>
          <w:rFonts w:cstheme="minorHAnsi"/>
          <w:sz w:val="20"/>
          <w:szCs w:val="20"/>
        </w:rPr>
      </w:pPr>
    </w:p>
    <w:p w14:paraId="22BC1B27" w14:textId="7697E7E9" w:rsidR="0078346F" w:rsidRDefault="0078346F" w:rsidP="0078346F">
      <w:pPr>
        <w:rPr>
          <w:rFonts w:cstheme="minorHAnsi"/>
          <w:sz w:val="20"/>
          <w:szCs w:val="20"/>
        </w:rPr>
      </w:pPr>
      <w:r w:rsidRPr="005815BF">
        <w:rPr>
          <w:rFonts w:cstheme="minorHAnsi"/>
          <w:sz w:val="20"/>
          <w:szCs w:val="20"/>
        </w:rPr>
        <w:t>In</w:t>
      </w:r>
      <w:r w:rsidRPr="005815BF">
        <w:rPr>
          <w:rFonts w:cstheme="minorHAnsi"/>
          <w:spacing w:val="5"/>
          <w:sz w:val="20"/>
          <w:szCs w:val="20"/>
        </w:rPr>
        <w:t xml:space="preserve"> </w:t>
      </w:r>
      <w:r w:rsidRPr="005815BF">
        <w:rPr>
          <w:rFonts w:cstheme="minorHAnsi"/>
          <w:sz w:val="20"/>
          <w:szCs w:val="20"/>
        </w:rPr>
        <w:t>1972,</w:t>
      </w:r>
      <w:r w:rsidRPr="005815BF">
        <w:rPr>
          <w:rFonts w:cstheme="minorHAnsi"/>
          <w:spacing w:val="3"/>
          <w:sz w:val="20"/>
          <w:szCs w:val="20"/>
        </w:rPr>
        <w:t xml:space="preserve"> </w:t>
      </w:r>
      <w:r w:rsidRPr="005815BF">
        <w:rPr>
          <w:rFonts w:cstheme="minorHAnsi"/>
          <w:sz w:val="20"/>
          <w:szCs w:val="20"/>
        </w:rPr>
        <w:t>in</w:t>
      </w:r>
      <w:r w:rsidRPr="005815BF">
        <w:rPr>
          <w:rFonts w:cstheme="minorHAnsi"/>
          <w:spacing w:val="4"/>
          <w:sz w:val="20"/>
          <w:szCs w:val="20"/>
        </w:rPr>
        <w:t xml:space="preserve"> </w:t>
      </w:r>
      <w:r w:rsidRPr="005815BF">
        <w:rPr>
          <w:rFonts w:cstheme="minorHAnsi"/>
          <w:sz w:val="20"/>
          <w:szCs w:val="20"/>
        </w:rPr>
        <w:t>response</w:t>
      </w:r>
      <w:r w:rsidRPr="005815BF">
        <w:rPr>
          <w:rFonts w:cstheme="minorHAnsi"/>
          <w:spacing w:val="2"/>
          <w:sz w:val="20"/>
          <w:szCs w:val="20"/>
        </w:rPr>
        <w:t xml:space="preserve"> </w:t>
      </w:r>
      <w:r w:rsidRPr="005815BF">
        <w:rPr>
          <w:rFonts w:cstheme="minorHAnsi"/>
          <w:sz w:val="20"/>
          <w:szCs w:val="20"/>
        </w:rPr>
        <w:t>to</w:t>
      </w:r>
      <w:r w:rsidRPr="005815BF">
        <w:rPr>
          <w:rFonts w:cstheme="minorHAnsi"/>
          <w:spacing w:val="4"/>
          <w:sz w:val="20"/>
          <w:szCs w:val="20"/>
        </w:rPr>
        <w:t xml:space="preserve"> </w:t>
      </w:r>
      <w:r w:rsidRPr="005815BF">
        <w:rPr>
          <w:rFonts w:cstheme="minorHAnsi"/>
          <w:sz w:val="20"/>
          <w:szCs w:val="20"/>
        </w:rPr>
        <w:t>a</w:t>
      </w:r>
      <w:r w:rsidRPr="005815BF">
        <w:rPr>
          <w:rFonts w:cstheme="minorHAnsi"/>
          <w:spacing w:val="2"/>
          <w:sz w:val="20"/>
          <w:szCs w:val="20"/>
        </w:rPr>
        <w:t xml:space="preserve"> </w:t>
      </w:r>
      <w:r w:rsidRPr="005815BF">
        <w:rPr>
          <w:rFonts w:cstheme="minorHAnsi"/>
          <w:sz w:val="20"/>
          <w:szCs w:val="20"/>
        </w:rPr>
        <w:t>growing desire</w:t>
      </w:r>
      <w:r w:rsidRPr="005815BF">
        <w:rPr>
          <w:rFonts w:cstheme="minorHAnsi"/>
          <w:spacing w:val="4"/>
          <w:sz w:val="20"/>
          <w:szCs w:val="20"/>
        </w:rPr>
        <w:t xml:space="preserve"> </w:t>
      </w:r>
      <w:r w:rsidRPr="005815BF">
        <w:rPr>
          <w:rFonts w:cstheme="minorHAnsi"/>
          <w:sz w:val="20"/>
          <w:szCs w:val="20"/>
        </w:rPr>
        <w:t>on</w:t>
      </w:r>
      <w:r w:rsidRPr="005815BF">
        <w:rPr>
          <w:rFonts w:cstheme="minorHAnsi"/>
          <w:spacing w:val="1"/>
          <w:sz w:val="20"/>
          <w:szCs w:val="20"/>
        </w:rPr>
        <w:t xml:space="preserve"> </w:t>
      </w:r>
      <w:r w:rsidRPr="005815BF">
        <w:rPr>
          <w:rFonts w:cstheme="minorHAnsi"/>
          <w:sz w:val="20"/>
          <w:szCs w:val="20"/>
        </w:rPr>
        <w:t>the</w:t>
      </w:r>
      <w:r w:rsidRPr="005815BF">
        <w:rPr>
          <w:rFonts w:cstheme="minorHAnsi"/>
          <w:spacing w:val="4"/>
          <w:sz w:val="20"/>
          <w:szCs w:val="20"/>
        </w:rPr>
        <w:t xml:space="preserve"> </w:t>
      </w:r>
      <w:r w:rsidRPr="005815BF">
        <w:rPr>
          <w:rFonts w:cstheme="minorHAnsi"/>
          <w:sz w:val="20"/>
          <w:szCs w:val="20"/>
        </w:rPr>
        <w:t>part</w:t>
      </w:r>
      <w:r w:rsidRPr="005815BF">
        <w:rPr>
          <w:rFonts w:cstheme="minorHAnsi"/>
          <w:spacing w:val="-14"/>
          <w:sz w:val="20"/>
          <w:szCs w:val="20"/>
        </w:rPr>
        <w:t xml:space="preserve"> </w:t>
      </w:r>
      <w:r w:rsidRPr="005815BF">
        <w:rPr>
          <w:rFonts w:cstheme="minorHAnsi"/>
          <w:sz w:val="20"/>
          <w:szCs w:val="20"/>
        </w:rPr>
        <w:t>of</w:t>
      </w:r>
      <w:r w:rsidRPr="005815BF">
        <w:rPr>
          <w:rFonts w:cstheme="minorHAnsi"/>
          <w:spacing w:val="-15"/>
          <w:sz w:val="20"/>
          <w:szCs w:val="20"/>
        </w:rPr>
        <w:t xml:space="preserve"> </w:t>
      </w:r>
      <w:r w:rsidRPr="005815BF">
        <w:rPr>
          <w:rFonts w:cstheme="minorHAnsi"/>
          <w:sz w:val="20"/>
          <w:szCs w:val="20"/>
        </w:rPr>
        <w:t>Leagues</w:t>
      </w:r>
      <w:r w:rsidRPr="005815BF">
        <w:rPr>
          <w:rFonts w:cstheme="minorHAnsi"/>
          <w:spacing w:val="-13"/>
          <w:sz w:val="20"/>
          <w:szCs w:val="20"/>
        </w:rPr>
        <w:t xml:space="preserve"> </w:t>
      </w:r>
      <w:r w:rsidRPr="005815BF">
        <w:rPr>
          <w:rFonts w:cstheme="minorHAnsi"/>
          <w:sz w:val="20"/>
          <w:szCs w:val="20"/>
        </w:rPr>
        <w:t>for</w:t>
      </w:r>
      <w:r w:rsidRPr="005815BF">
        <w:rPr>
          <w:rFonts w:cstheme="minorHAnsi"/>
          <w:spacing w:val="-12"/>
          <w:sz w:val="20"/>
          <w:szCs w:val="20"/>
        </w:rPr>
        <w:t xml:space="preserve"> </w:t>
      </w:r>
      <w:r w:rsidRPr="005815BF">
        <w:rPr>
          <w:rFonts w:cstheme="minorHAnsi"/>
          <w:sz w:val="20"/>
          <w:szCs w:val="20"/>
        </w:rPr>
        <w:t>a</w:t>
      </w:r>
      <w:r w:rsidRPr="005815BF">
        <w:rPr>
          <w:rFonts w:cstheme="minorHAnsi"/>
          <w:spacing w:val="-11"/>
          <w:sz w:val="20"/>
          <w:szCs w:val="20"/>
        </w:rPr>
        <w:t xml:space="preserve"> </w:t>
      </w:r>
      <w:r w:rsidRPr="005815BF">
        <w:rPr>
          <w:rFonts w:cstheme="minorHAnsi"/>
          <w:sz w:val="20"/>
          <w:szCs w:val="20"/>
        </w:rPr>
        <w:t>national</w:t>
      </w:r>
      <w:r w:rsidRPr="005815BF">
        <w:rPr>
          <w:rFonts w:cstheme="minorHAnsi"/>
          <w:spacing w:val="-12"/>
          <w:sz w:val="20"/>
          <w:szCs w:val="20"/>
        </w:rPr>
        <w:t xml:space="preserve"> </w:t>
      </w:r>
      <w:r w:rsidRPr="005815BF">
        <w:rPr>
          <w:rFonts w:cstheme="minorHAnsi"/>
          <w:sz w:val="20"/>
          <w:szCs w:val="20"/>
        </w:rPr>
        <w:t>focus</w:t>
      </w:r>
      <w:r w:rsidRPr="005815BF">
        <w:rPr>
          <w:rFonts w:cstheme="minorHAnsi"/>
          <w:spacing w:val="-15"/>
          <w:sz w:val="20"/>
          <w:szCs w:val="20"/>
        </w:rPr>
        <w:t xml:space="preserve"> </w:t>
      </w:r>
      <w:r w:rsidRPr="005815BF">
        <w:rPr>
          <w:rFonts w:cstheme="minorHAnsi"/>
          <w:sz w:val="20"/>
          <w:szCs w:val="20"/>
        </w:rPr>
        <w:t>on</w:t>
      </w:r>
      <w:r w:rsidRPr="005815BF">
        <w:rPr>
          <w:rFonts w:cstheme="minorHAnsi"/>
          <w:spacing w:val="-12"/>
          <w:sz w:val="20"/>
          <w:szCs w:val="20"/>
        </w:rPr>
        <w:t xml:space="preserve"> </w:t>
      </w:r>
      <w:r w:rsidRPr="005815BF">
        <w:rPr>
          <w:rFonts w:cstheme="minorHAnsi"/>
          <w:sz w:val="20"/>
          <w:szCs w:val="20"/>
        </w:rPr>
        <w:t>land,</w:t>
      </w:r>
      <w:r w:rsidRPr="005815BF">
        <w:rPr>
          <w:rFonts w:cstheme="minorHAnsi"/>
          <w:spacing w:val="-3"/>
          <w:sz w:val="20"/>
          <w:szCs w:val="20"/>
        </w:rPr>
        <w:t xml:space="preserve"> </w:t>
      </w:r>
      <w:r w:rsidRPr="005815BF">
        <w:rPr>
          <w:rFonts w:cstheme="minorHAnsi"/>
          <w:sz w:val="20"/>
          <w:szCs w:val="20"/>
        </w:rPr>
        <w:t>LWVUS</w:t>
      </w:r>
      <w:r w:rsidRPr="005815BF">
        <w:rPr>
          <w:rFonts w:cstheme="minorHAnsi"/>
          <w:spacing w:val="-14"/>
          <w:sz w:val="20"/>
          <w:szCs w:val="20"/>
        </w:rPr>
        <w:t xml:space="preserve"> </w:t>
      </w:r>
      <w:r w:rsidRPr="005815BF">
        <w:rPr>
          <w:rFonts w:cstheme="minorHAnsi"/>
          <w:sz w:val="20"/>
          <w:szCs w:val="20"/>
        </w:rPr>
        <w:t>convention delegates adopted land use as a new study. During the last year of the two-year study, the national League gave state Leagues the opportunity to add state land use study to their program agenda without going through the convention</w:t>
      </w:r>
      <w:r w:rsidRPr="005815BF">
        <w:rPr>
          <w:rFonts w:cstheme="minorHAnsi"/>
          <w:spacing w:val="23"/>
          <w:sz w:val="20"/>
          <w:szCs w:val="20"/>
        </w:rPr>
        <w:t xml:space="preserve"> </w:t>
      </w:r>
      <w:r w:rsidRPr="005815BF">
        <w:rPr>
          <w:rFonts w:cstheme="minorHAnsi"/>
          <w:sz w:val="20"/>
          <w:szCs w:val="20"/>
        </w:rPr>
        <w:t>adoption</w:t>
      </w:r>
      <w:r w:rsidRPr="005815BF">
        <w:rPr>
          <w:rFonts w:cstheme="minorHAnsi"/>
          <w:spacing w:val="-5"/>
          <w:sz w:val="20"/>
          <w:szCs w:val="20"/>
        </w:rPr>
        <w:t xml:space="preserve"> </w:t>
      </w:r>
      <w:r w:rsidRPr="005815BF">
        <w:rPr>
          <w:rFonts w:cstheme="minorHAnsi"/>
          <w:sz w:val="20"/>
          <w:szCs w:val="20"/>
        </w:rPr>
        <w:t>method.</w:t>
      </w:r>
      <w:r w:rsidRPr="005815BF">
        <w:rPr>
          <w:rFonts w:cstheme="minorHAnsi"/>
          <w:spacing w:val="-6"/>
          <w:sz w:val="20"/>
          <w:szCs w:val="20"/>
        </w:rPr>
        <w:t xml:space="preserve"> </w:t>
      </w:r>
      <w:r w:rsidRPr="005815BF">
        <w:rPr>
          <w:rFonts w:cstheme="minorHAnsi"/>
          <w:sz w:val="20"/>
          <w:szCs w:val="20"/>
        </w:rPr>
        <w:t>Local</w:t>
      </w:r>
      <w:r w:rsidRPr="005815BF">
        <w:rPr>
          <w:rFonts w:cstheme="minorHAnsi"/>
          <w:spacing w:val="-5"/>
          <w:sz w:val="20"/>
          <w:szCs w:val="20"/>
        </w:rPr>
        <w:t xml:space="preserve"> </w:t>
      </w:r>
      <w:r w:rsidRPr="005815BF">
        <w:rPr>
          <w:rFonts w:cstheme="minorHAnsi"/>
          <w:sz w:val="20"/>
          <w:szCs w:val="20"/>
        </w:rPr>
        <w:t>Leagues</w:t>
      </w:r>
      <w:r w:rsidRPr="005815BF">
        <w:rPr>
          <w:rFonts w:cstheme="minorHAnsi"/>
          <w:spacing w:val="-5"/>
          <w:sz w:val="20"/>
          <w:szCs w:val="20"/>
        </w:rPr>
        <w:t xml:space="preserve"> </w:t>
      </w:r>
      <w:r w:rsidRPr="005815BF">
        <w:rPr>
          <w:rFonts w:cstheme="minorHAnsi"/>
          <w:sz w:val="20"/>
          <w:szCs w:val="20"/>
        </w:rPr>
        <w:t>used</w:t>
      </w:r>
      <w:r w:rsidRPr="005815BF">
        <w:rPr>
          <w:rFonts w:cstheme="minorHAnsi"/>
          <w:spacing w:val="-8"/>
          <w:sz w:val="20"/>
          <w:szCs w:val="20"/>
        </w:rPr>
        <w:t xml:space="preserve"> </w:t>
      </w:r>
      <w:r w:rsidRPr="005815BF">
        <w:rPr>
          <w:rFonts w:cstheme="minorHAnsi"/>
          <w:sz w:val="20"/>
          <w:szCs w:val="20"/>
        </w:rPr>
        <w:t>consensus</w:t>
      </w:r>
      <w:r w:rsidRPr="005815BF">
        <w:rPr>
          <w:rFonts w:cstheme="minorHAnsi"/>
          <w:spacing w:val="-1"/>
          <w:sz w:val="20"/>
          <w:szCs w:val="20"/>
        </w:rPr>
        <w:t xml:space="preserve"> </w:t>
      </w:r>
      <w:r w:rsidRPr="005815BF">
        <w:rPr>
          <w:rFonts w:cstheme="minorHAnsi"/>
          <w:sz w:val="20"/>
          <w:szCs w:val="20"/>
        </w:rPr>
        <w:t>questions</w:t>
      </w:r>
      <w:r w:rsidRPr="005815BF">
        <w:rPr>
          <w:rFonts w:cstheme="minorHAnsi"/>
          <w:spacing w:val="-5"/>
          <w:sz w:val="20"/>
          <w:szCs w:val="20"/>
        </w:rPr>
        <w:t xml:space="preserve"> </w:t>
      </w:r>
      <w:r w:rsidRPr="005815BF">
        <w:rPr>
          <w:rFonts w:cstheme="minorHAnsi"/>
          <w:sz w:val="20"/>
          <w:szCs w:val="20"/>
        </w:rPr>
        <w:t>formulated</w:t>
      </w:r>
      <w:r w:rsidRPr="005815BF">
        <w:rPr>
          <w:rFonts w:cstheme="minorHAnsi"/>
          <w:spacing w:val="-5"/>
          <w:sz w:val="20"/>
          <w:szCs w:val="20"/>
        </w:rPr>
        <w:t xml:space="preserve"> </w:t>
      </w:r>
      <w:r w:rsidRPr="005815BF">
        <w:rPr>
          <w:rFonts w:cstheme="minorHAnsi"/>
          <w:sz w:val="20"/>
          <w:szCs w:val="20"/>
        </w:rPr>
        <w:t>by</w:t>
      </w:r>
      <w:r w:rsidRPr="005815BF">
        <w:rPr>
          <w:rFonts w:cstheme="minorHAnsi"/>
          <w:spacing w:val="-9"/>
          <w:sz w:val="20"/>
          <w:szCs w:val="20"/>
        </w:rPr>
        <w:t xml:space="preserve"> </w:t>
      </w:r>
      <w:r w:rsidRPr="005815BF">
        <w:rPr>
          <w:rFonts w:cstheme="minorHAnsi"/>
          <w:sz w:val="20"/>
          <w:szCs w:val="20"/>
        </w:rPr>
        <w:t>the</w:t>
      </w:r>
      <w:r w:rsidRPr="005815BF">
        <w:rPr>
          <w:rFonts w:cstheme="minorHAnsi"/>
          <w:spacing w:val="-6"/>
          <w:sz w:val="20"/>
          <w:szCs w:val="20"/>
        </w:rPr>
        <w:t xml:space="preserve"> </w:t>
      </w:r>
      <w:r w:rsidRPr="005815BF">
        <w:rPr>
          <w:rFonts w:cstheme="minorHAnsi"/>
          <w:sz w:val="20"/>
          <w:szCs w:val="20"/>
        </w:rPr>
        <w:t>national</w:t>
      </w:r>
      <w:r w:rsidRPr="005815BF">
        <w:rPr>
          <w:rFonts w:cstheme="minorHAnsi"/>
          <w:spacing w:val="-5"/>
          <w:sz w:val="20"/>
          <w:szCs w:val="20"/>
        </w:rPr>
        <w:t xml:space="preserve"> </w:t>
      </w:r>
      <w:r w:rsidRPr="005815BF">
        <w:rPr>
          <w:rFonts w:cstheme="minorHAnsi"/>
          <w:sz w:val="20"/>
          <w:szCs w:val="20"/>
        </w:rPr>
        <w:t>board</w:t>
      </w:r>
      <w:r w:rsidRPr="005815BF">
        <w:rPr>
          <w:rFonts w:cstheme="minorHAnsi"/>
          <w:spacing w:val="-5"/>
          <w:sz w:val="20"/>
          <w:szCs w:val="20"/>
        </w:rPr>
        <w:t xml:space="preserve"> </w:t>
      </w:r>
      <w:r w:rsidRPr="005815BF">
        <w:rPr>
          <w:rFonts w:cstheme="minorHAnsi"/>
          <w:sz w:val="20"/>
          <w:szCs w:val="20"/>
        </w:rPr>
        <w:t>to</w:t>
      </w:r>
      <w:r w:rsidRPr="005815BF">
        <w:rPr>
          <w:rFonts w:cstheme="minorHAnsi"/>
          <w:spacing w:val="-6"/>
          <w:sz w:val="20"/>
          <w:szCs w:val="20"/>
        </w:rPr>
        <w:t xml:space="preserve"> </w:t>
      </w:r>
      <w:r w:rsidRPr="005815BF">
        <w:rPr>
          <w:rFonts w:cstheme="minorHAnsi"/>
          <w:sz w:val="20"/>
          <w:szCs w:val="20"/>
        </w:rPr>
        <w:t>reach consensus on state land use, some at the same meetings where they reached consensus on national land use, others had additional meetings to reach state consensus or mailed questionnaires to their</w:t>
      </w:r>
      <w:r w:rsidRPr="005815BF">
        <w:rPr>
          <w:rFonts w:cstheme="minorHAnsi"/>
          <w:spacing w:val="-7"/>
          <w:sz w:val="20"/>
          <w:szCs w:val="20"/>
        </w:rPr>
        <w:t xml:space="preserve"> </w:t>
      </w:r>
      <w:r w:rsidRPr="005815BF">
        <w:rPr>
          <w:rFonts w:cstheme="minorHAnsi"/>
          <w:sz w:val="20"/>
          <w:szCs w:val="20"/>
        </w:rPr>
        <w:t>members.  Action has focused on coastal resource preservation and planning, preservation of prime agricultural land and strip</w:t>
      </w:r>
      <w:r w:rsidR="00A95D4C">
        <w:rPr>
          <w:rFonts w:cstheme="minorHAnsi"/>
          <w:sz w:val="20"/>
          <w:szCs w:val="20"/>
        </w:rPr>
        <w:t>-</w:t>
      </w:r>
      <w:r w:rsidRPr="005815BF">
        <w:rPr>
          <w:rFonts w:cstheme="minorHAnsi"/>
          <w:sz w:val="20"/>
          <w:szCs w:val="20"/>
        </w:rPr>
        <w:t xml:space="preserve"> mining legislation. </w:t>
      </w:r>
      <w:r>
        <w:rPr>
          <w:rFonts w:cstheme="minorHAnsi"/>
          <w:sz w:val="20"/>
          <w:szCs w:val="20"/>
        </w:rPr>
        <w:t xml:space="preserve"> </w:t>
      </w:r>
    </w:p>
    <w:p w14:paraId="256A5F4B" w14:textId="77777777" w:rsidR="0078346F" w:rsidRDefault="0078346F" w:rsidP="0078346F">
      <w:pPr>
        <w:rPr>
          <w:rFonts w:cstheme="minorHAnsi"/>
          <w:sz w:val="20"/>
          <w:szCs w:val="20"/>
        </w:rPr>
      </w:pPr>
    </w:p>
    <w:p w14:paraId="7CD67597" w14:textId="77777777" w:rsidR="0078346F" w:rsidRPr="00AD6CDE" w:rsidRDefault="0078346F" w:rsidP="0078346F">
      <w:pPr>
        <w:rPr>
          <w:rFonts w:cstheme="minorHAnsi"/>
          <w:b/>
          <w:sz w:val="18"/>
          <w:szCs w:val="18"/>
        </w:rPr>
      </w:pPr>
      <w:r w:rsidRPr="00BF4C52">
        <w:rPr>
          <w:rFonts w:cstheme="minorHAnsi"/>
          <w:b/>
          <w:i/>
          <w:sz w:val="18"/>
          <w:szCs w:val="18"/>
          <w:u w:val="single"/>
        </w:rPr>
        <w:t>RECOMMENDATION:</w:t>
      </w:r>
      <w:r w:rsidRPr="00AD6CDE">
        <w:rPr>
          <w:rFonts w:cstheme="minorHAnsi"/>
          <w:b/>
          <w:sz w:val="18"/>
          <w:szCs w:val="18"/>
        </w:rPr>
        <w:t xml:space="preserve"> Many of the recommendations of this position have been accomplished through legislation, nationally and in Virginia. Also, today’s land use processes have become a function of government comprehensive planning. Thus, this position would be more appropriate in the Government positions’ category with cross-reference to the Natural Resources’ positions</w:t>
      </w:r>
      <w:r w:rsidRPr="00AD6CDE">
        <w:rPr>
          <w:rFonts w:cstheme="minorHAnsi"/>
          <w:b/>
          <w:spacing w:val="11"/>
          <w:sz w:val="18"/>
          <w:szCs w:val="18"/>
        </w:rPr>
        <w:t xml:space="preserve"> </w:t>
      </w:r>
      <w:r w:rsidRPr="00AD6CDE">
        <w:rPr>
          <w:rFonts w:cstheme="minorHAnsi"/>
          <w:b/>
          <w:sz w:val="18"/>
          <w:szCs w:val="18"/>
        </w:rPr>
        <w:t>category. (2013)</w:t>
      </w:r>
      <w:r w:rsidR="00AF34AC">
        <w:rPr>
          <w:rFonts w:cstheme="minorHAnsi"/>
          <w:b/>
          <w:sz w:val="18"/>
          <w:szCs w:val="18"/>
        </w:rPr>
        <w:t xml:space="preserve">  </w:t>
      </w:r>
    </w:p>
    <w:p w14:paraId="4A6A2EA5" w14:textId="77777777" w:rsidR="0078346F" w:rsidRPr="00AD6CDE" w:rsidRDefault="0078346F" w:rsidP="0078346F">
      <w:pPr>
        <w:pStyle w:val="BodyText"/>
        <w:rPr>
          <w:rFonts w:asciiTheme="minorHAnsi" w:hAnsiTheme="minorHAnsi" w:cstheme="minorHAnsi"/>
          <w:sz w:val="18"/>
          <w:szCs w:val="18"/>
        </w:rPr>
      </w:pPr>
    </w:p>
    <w:p w14:paraId="668C5578" w14:textId="77777777" w:rsidR="0078144C" w:rsidRDefault="0078144C" w:rsidP="004236DE">
      <w:pPr>
        <w:rPr>
          <w:rFonts w:cstheme="minorHAnsi"/>
          <w:sz w:val="20"/>
          <w:szCs w:val="20"/>
        </w:rPr>
      </w:pPr>
    </w:p>
    <w:p w14:paraId="30B7BB28" w14:textId="77777777" w:rsidR="004E26C3" w:rsidRDefault="004E26C3" w:rsidP="004236DE">
      <w:pPr>
        <w:rPr>
          <w:rFonts w:cstheme="minorHAnsi"/>
          <w:sz w:val="20"/>
          <w:szCs w:val="20"/>
        </w:rPr>
      </w:pPr>
    </w:p>
    <w:p w14:paraId="1393A9DA" w14:textId="77777777" w:rsidR="004E26C3" w:rsidRDefault="004E26C3" w:rsidP="004236DE">
      <w:pPr>
        <w:rPr>
          <w:rFonts w:cstheme="minorHAnsi"/>
          <w:sz w:val="20"/>
          <w:szCs w:val="20"/>
        </w:rPr>
      </w:pPr>
    </w:p>
    <w:p w14:paraId="22E7CC24" w14:textId="77777777" w:rsidR="004E26C3" w:rsidRDefault="004E26C3" w:rsidP="004236DE">
      <w:pPr>
        <w:rPr>
          <w:rFonts w:cstheme="minorHAnsi"/>
          <w:sz w:val="20"/>
          <w:szCs w:val="20"/>
        </w:rPr>
      </w:pPr>
    </w:p>
    <w:p w14:paraId="318F408B" w14:textId="77777777" w:rsidR="004E26C3" w:rsidRDefault="004E26C3" w:rsidP="004236DE">
      <w:pPr>
        <w:rPr>
          <w:rFonts w:cstheme="minorHAnsi"/>
          <w:sz w:val="20"/>
          <w:szCs w:val="20"/>
        </w:rPr>
      </w:pPr>
    </w:p>
    <w:p w14:paraId="5FABE890" w14:textId="77777777" w:rsidR="004E26C3" w:rsidRDefault="004E26C3" w:rsidP="004236DE">
      <w:pPr>
        <w:rPr>
          <w:rFonts w:cstheme="minorHAnsi"/>
          <w:sz w:val="20"/>
          <w:szCs w:val="20"/>
        </w:rPr>
      </w:pPr>
    </w:p>
    <w:p w14:paraId="6105D4DF" w14:textId="77777777" w:rsidR="004E26C3" w:rsidRDefault="004E26C3" w:rsidP="004236DE">
      <w:pPr>
        <w:rPr>
          <w:rFonts w:cstheme="minorHAnsi"/>
          <w:sz w:val="20"/>
          <w:szCs w:val="20"/>
        </w:rPr>
      </w:pPr>
    </w:p>
    <w:p w14:paraId="37C452D1" w14:textId="77777777" w:rsidR="004E26C3" w:rsidRDefault="004E26C3" w:rsidP="004236DE">
      <w:pPr>
        <w:rPr>
          <w:rFonts w:cstheme="minorHAnsi"/>
          <w:sz w:val="20"/>
          <w:szCs w:val="20"/>
        </w:rPr>
      </w:pPr>
    </w:p>
    <w:p w14:paraId="01A9F3AC" w14:textId="77777777" w:rsidR="004E26C3" w:rsidRDefault="004E26C3" w:rsidP="004236DE">
      <w:pPr>
        <w:rPr>
          <w:rFonts w:cstheme="minorHAnsi"/>
          <w:sz w:val="20"/>
          <w:szCs w:val="20"/>
        </w:rPr>
      </w:pPr>
    </w:p>
    <w:p w14:paraId="6FF5B57E" w14:textId="77777777" w:rsidR="004E26C3" w:rsidRDefault="004E26C3" w:rsidP="004236DE">
      <w:pPr>
        <w:rPr>
          <w:rFonts w:cstheme="minorHAnsi"/>
          <w:sz w:val="20"/>
          <w:szCs w:val="20"/>
        </w:rPr>
      </w:pPr>
    </w:p>
    <w:p w14:paraId="4040A2D4" w14:textId="77777777" w:rsidR="004E26C3" w:rsidRDefault="004E26C3" w:rsidP="004236DE">
      <w:pPr>
        <w:rPr>
          <w:rFonts w:cstheme="minorHAnsi"/>
          <w:sz w:val="20"/>
          <w:szCs w:val="20"/>
        </w:rPr>
      </w:pPr>
    </w:p>
    <w:p w14:paraId="0AB36E5E" w14:textId="77777777" w:rsidR="004E26C3" w:rsidRDefault="004E26C3" w:rsidP="004236DE">
      <w:pPr>
        <w:rPr>
          <w:rFonts w:cstheme="minorHAnsi"/>
          <w:sz w:val="20"/>
          <w:szCs w:val="20"/>
        </w:rPr>
      </w:pPr>
    </w:p>
    <w:p w14:paraId="209DCD57" w14:textId="77777777" w:rsidR="004E26C3" w:rsidRDefault="004E26C3" w:rsidP="004236DE">
      <w:pPr>
        <w:rPr>
          <w:rFonts w:cstheme="minorHAnsi"/>
          <w:sz w:val="20"/>
          <w:szCs w:val="20"/>
        </w:rPr>
      </w:pPr>
    </w:p>
    <w:p w14:paraId="60DB3721" w14:textId="77777777" w:rsidR="004E26C3" w:rsidRDefault="004E26C3" w:rsidP="004236DE">
      <w:pPr>
        <w:rPr>
          <w:rFonts w:cstheme="minorHAnsi"/>
          <w:sz w:val="20"/>
          <w:szCs w:val="20"/>
        </w:rPr>
      </w:pPr>
    </w:p>
    <w:p w14:paraId="54DED37D" w14:textId="77777777" w:rsidR="004E26C3" w:rsidRDefault="004E26C3" w:rsidP="004236DE">
      <w:pPr>
        <w:rPr>
          <w:rFonts w:cstheme="minorHAnsi"/>
          <w:sz w:val="20"/>
          <w:szCs w:val="20"/>
        </w:rPr>
      </w:pPr>
    </w:p>
    <w:p w14:paraId="03644ED6" w14:textId="77777777" w:rsidR="004E26C3" w:rsidRDefault="004E26C3" w:rsidP="004236DE">
      <w:pPr>
        <w:rPr>
          <w:rFonts w:cstheme="minorHAnsi"/>
          <w:sz w:val="20"/>
          <w:szCs w:val="20"/>
        </w:rPr>
      </w:pPr>
    </w:p>
    <w:p w14:paraId="3A3114DA" w14:textId="77777777" w:rsidR="004E26C3" w:rsidRDefault="004E26C3" w:rsidP="004236DE">
      <w:pPr>
        <w:rPr>
          <w:rFonts w:cstheme="minorHAnsi"/>
          <w:sz w:val="20"/>
          <w:szCs w:val="20"/>
        </w:rPr>
      </w:pPr>
    </w:p>
    <w:p w14:paraId="07F9B003" w14:textId="77777777" w:rsidR="004E26C3" w:rsidRDefault="004E26C3" w:rsidP="004236DE">
      <w:pPr>
        <w:rPr>
          <w:rFonts w:cstheme="minorHAnsi"/>
          <w:sz w:val="20"/>
          <w:szCs w:val="20"/>
        </w:rPr>
      </w:pPr>
    </w:p>
    <w:p w14:paraId="10E21B24" w14:textId="77777777" w:rsidR="004E26C3" w:rsidRDefault="004E26C3" w:rsidP="004236DE">
      <w:pPr>
        <w:rPr>
          <w:rFonts w:cstheme="minorHAnsi"/>
          <w:sz w:val="20"/>
          <w:szCs w:val="20"/>
        </w:rPr>
      </w:pPr>
    </w:p>
    <w:p w14:paraId="4D37E275" w14:textId="77777777" w:rsidR="004E26C3" w:rsidRDefault="004E26C3" w:rsidP="004236DE">
      <w:pPr>
        <w:rPr>
          <w:rFonts w:cstheme="minorHAnsi"/>
          <w:sz w:val="20"/>
          <w:szCs w:val="20"/>
        </w:rPr>
      </w:pPr>
    </w:p>
    <w:p w14:paraId="73F78D0D" w14:textId="77777777" w:rsidR="004E26C3" w:rsidRDefault="004E26C3" w:rsidP="004236DE">
      <w:pPr>
        <w:rPr>
          <w:rFonts w:cstheme="minorHAnsi"/>
          <w:sz w:val="20"/>
          <w:szCs w:val="20"/>
        </w:rPr>
      </w:pPr>
    </w:p>
    <w:p w14:paraId="7AEB10CC" w14:textId="77777777" w:rsidR="004E26C3" w:rsidRDefault="004E26C3" w:rsidP="004236DE">
      <w:pPr>
        <w:rPr>
          <w:rFonts w:cstheme="minorHAnsi"/>
          <w:sz w:val="20"/>
          <w:szCs w:val="20"/>
        </w:rPr>
      </w:pPr>
    </w:p>
    <w:p w14:paraId="26F063AA" w14:textId="77777777" w:rsidR="004E26C3" w:rsidRDefault="004E26C3" w:rsidP="004236DE">
      <w:pPr>
        <w:rPr>
          <w:rFonts w:cstheme="minorHAnsi"/>
          <w:sz w:val="20"/>
          <w:szCs w:val="20"/>
        </w:rPr>
      </w:pPr>
    </w:p>
    <w:p w14:paraId="6F2C267B" w14:textId="77777777" w:rsidR="004E26C3" w:rsidRDefault="004E26C3" w:rsidP="004236DE">
      <w:pPr>
        <w:rPr>
          <w:rFonts w:cstheme="minorHAnsi"/>
          <w:sz w:val="20"/>
          <w:szCs w:val="20"/>
        </w:rPr>
      </w:pPr>
    </w:p>
    <w:p w14:paraId="0BCD1F98" w14:textId="77777777" w:rsidR="004E26C3" w:rsidRDefault="004E26C3" w:rsidP="004236DE">
      <w:pPr>
        <w:rPr>
          <w:rFonts w:cstheme="minorHAnsi"/>
          <w:sz w:val="20"/>
          <w:szCs w:val="20"/>
        </w:rPr>
      </w:pPr>
    </w:p>
    <w:p w14:paraId="5741B4B4" w14:textId="77777777" w:rsidR="004E26C3" w:rsidRDefault="004E26C3" w:rsidP="004236DE">
      <w:pPr>
        <w:rPr>
          <w:rFonts w:cstheme="minorHAnsi"/>
          <w:sz w:val="20"/>
          <w:szCs w:val="20"/>
        </w:rPr>
      </w:pPr>
    </w:p>
    <w:p w14:paraId="0EBE36DC" w14:textId="77777777" w:rsidR="004E26C3" w:rsidRDefault="004E26C3" w:rsidP="004236DE">
      <w:pPr>
        <w:rPr>
          <w:rFonts w:cstheme="minorHAnsi"/>
          <w:sz w:val="20"/>
          <w:szCs w:val="20"/>
        </w:rPr>
      </w:pPr>
    </w:p>
    <w:p w14:paraId="324B44C1" w14:textId="77777777" w:rsidR="004E26C3" w:rsidRDefault="004E26C3" w:rsidP="004236DE">
      <w:pPr>
        <w:rPr>
          <w:rFonts w:cstheme="minorHAnsi"/>
          <w:sz w:val="20"/>
          <w:szCs w:val="20"/>
        </w:rPr>
      </w:pPr>
    </w:p>
    <w:p w14:paraId="0C9967C0" w14:textId="77777777" w:rsidR="004E26C3" w:rsidRDefault="004E26C3" w:rsidP="004236DE">
      <w:pPr>
        <w:rPr>
          <w:rFonts w:cstheme="minorHAnsi"/>
          <w:sz w:val="20"/>
          <w:szCs w:val="20"/>
        </w:rPr>
      </w:pPr>
    </w:p>
    <w:p w14:paraId="742DD6BC" w14:textId="77777777" w:rsidR="004E26C3" w:rsidRDefault="004E26C3" w:rsidP="004236DE">
      <w:pPr>
        <w:rPr>
          <w:rFonts w:cstheme="minorHAnsi"/>
          <w:sz w:val="20"/>
          <w:szCs w:val="20"/>
        </w:rPr>
      </w:pPr>
    </w:p>
    <w:p w14:paraId="1D93EE06" w14:textId="77777777" w:rsidR="004E26C3" w:rsidRDefault="004E26C3" w:rsidP="004236DE">
      <w:pPr>
        <w:rPr>
          <w:rFonts w:cstheme="minorHAnsi"/>
          <w:sz w:val="20"/>
          <w:szCs w:val="20"/>
        </w:rPr>
      </w:pPr>
    </w:p>
    <w:p w14:paraId="4F1F1C3E" w14:textId="77777777" w:rsidR="004E26C3" w:rsidRDefault="004E26C3" w:rsidP="004236DE">
      <w:pPr>
        <w:rPr>
          <w:rFonts w:cstheme="minorHAnsi"/>
          <w:sz w:val="20"/>
          <w:szCs w:val="20"/>
        </w:rPr>
      </w:pPr>
    </w:p>
    <w:p w14:paraId="778B5BF9" w14:textId="77777777" w:rsidR="004E26C3" w:rsidRDefault="004E26C3" w:rsidP="004236DE">
      <w:pPr>
        <w:rPr>
          <w:rFonts w:cstheme="minorHAnsi"/>
          <w:sz w:val="20"/>
          <w:szCs w:val="20"/>
        </w:rPr>
      </w:pPr>
    </w:p>
    <w:p w14:paraId="38545D6A" w14:textId="77777777" w:rsidR="004E26C3" w:rsidRDefault="004E26C3" w:rsidP="004236DE">
      <w:pPr>
        <w:rPr>
          <w:rFonts w:cstheme="minorHAnsi"/>
          <w:sz w:val="20"/>
          <w:szCs w:val="20"/>
        </w:rPr>
      </w:pPr>
    </w:p>
    <w:p w14:paraId="17906C06" w14:textId="77777777" w:rsidR="004E26C3" w:rsidRDefault="004E26C3" w:rsidP="004236DE">
      <w:pPr>
        <w:rPr>
          <w:rFonts w:cstheme="minorHAnsi"/>
          <w:sz w:val="20"/>
          <w:szCs w:val="20"/>
        </w:rPr>
      </w:pPr>
    </w:p>
    <w:p w14:paraId="1A8CE4B8" w14:textId="77777777" w:rsidR="004E26C3" w:rsidRDefault="004E26C3" w:rsidP="004236DE">
      <w:pPr>
        <w:rPr>
          <w:rFonts w:cstheme="minorHAnsi"/>
          <w:sz w:val="20"/>
          <w:szCs w:val="20"/>
        </w:rPr>
      </w:pPr>
    </w:p>
    <w:p w14:paraId="2A2F25B6" w14:textId="77777777" w:rsidR="004E26C3" w:rsidRDefault="004E26C3" w:rsidP="004236DE">
      <w:pPr>
        <w:rPr>
          <w:rFonts w:cstheme="minorHAnsi"/>
          <w:sz w:val="20"/>
          <w:szCs w:val="20"/>
        </w:rPr>
      </w:pPr>
    </w:p>
    <w:p w14:paraId="6DC679CD" w14:textId="77777777" w:rsidR="004E26C3" w:rsidRDefault="004E26C3" w:rsidP="004236DE">
      <w:pPr>
        <w:rPr>
          <w:rFonts w:cstheme="minorHAnsi"/>
          <w:sz w:val="20"/>
          <w:szCs w:val="20"/>
        </w:rPr>
      </w:pPr>
    </w:p>
    <w:p w14:paraId="723BA0A2" w14:textId="77777777" w:rsidR="004E26C3" w:rsidRDefault="004E26C3" w:rsidP="004236DE">
      <w:pPr>
        <w:rPr>
          <w:rFonts w:cstheme="minorHAnsi"/>
          <w:sz w:val="20"/>
          <w:szCs w:val="20"/>
        </w:rPr>
      </w:pPr>
    </w:p>
    <w:p w14:paraId="748E6E18" w14:textId="77777777" w:rsidR="004E26C3" w:rsidRDefault="004E26C3" w:rsidP="004236DE">
      <w:pPr>
        <w:rPr>
          <w:rFonts w:cstheme="minorHAnsi"/>
          <w:sz w:val="20"/>
          <w:szCs w:val="20"/>
        </w:rPr>
      </w:pPr>
    </w:p>
    <w:p w14:paraId="172289AE" w14:textId="77777777" w:rsidR="005C5B16" w:rsidRDefault="005C5B16" w:rsidP="00D13E54">
      <w:pPr>
        <w:jc w:val="center"/>
        <w:rPr>
          <w:b/>
        </w:rPr>
      </w:pPr>
    </w:p>
    <w:p w14:paraId="23088E89" w14:textId="77777777" w:rsidR="00D13E54" w:rsidRPr="00344271" w:rsidRDefault="00D13E54" w:rsidP="00D13E54">
      <w:pPr>
        <w:jc w:val="center"/>
        <w:rPr>
          <w:b/>
        </w:rPr>
      </w:pPr>
      <w:r w:rsidRPr="00344271">
        <w:rPr>
          <w:b/>
        </w:rPr>
        <w:lastRenderedPageBreak/>
        <w:t>LWV-VA POLICY POSITION</w:t>
      </w:r>
    </w:p>
    <w:p w14:paraId="1A50EBB3" w14:textId="77777777" w:rsidR="00D13E54" w:rsidRPr="005C2DA4" w:rsidRDefault="00D13E54" w:rsidP="00D13E54">
      <w:pPr>
        <w:rPr>
          <w:sz w:val="24"/>
          <w:szCs w:val="24"/>
        </w:rPr>
      </w:pPr>
    </w:p>
    <w:p w14:paraId="2D6EE1E8" w14:textId="77777777" w:rsidR="00D13E54" w:rsidRPr="00F9327E" w:rsidRDefault="00D13E54" w:rsidP="00D13E54">
      <w:pPr>
        <w:rPr>
          <w:b/>
          <w:color w:val="0070C0"/>
        </w:rPr>
      </w:pPr>
      <w:r w:rsidRPr="00333D6D">
        <w:rPr>
          <w:b/>
        </w:rPr>
        <w:t>ISSUE</w:t>
      </w:r>
      <w:r w:rsidRPr="00333D6D">
        <w:t>:</w:t>
      </w:r>
      <w:r w:rsidRPr="00333D6D">
        <w:tab/>
      </w:r>
      <w:r w:rsidRPr="00333D6D">
        <w:tab/>
      </w:r>
      <w:r>
        <w:tab/>
      </w:r>
      <w:r>
        <w:tab/>
        <w:t xml:space="preserve">      </w:t>
      </w:r>
      <w:r w:rsidR="002B5A95">
        <w:rPr>
          <w:b/>
          <w:color w:val="0070C0"/>
        </w:rPr>
        <w:t>Mining: U</w:t>
      </w:r>
      <w:r>
        <w:rPr>
          <w:b/>
          <w:color w:val="0070C0"/>
        </w:rPr>
        <w:t xml:space="preserve">ranium Mining Moratorium   </w:t>
      </w:r>
      <w:r w:rsidRPr="00B75C32">
        <w:rPr>
          <w:color w:val="0070C0"/>
        </w:rPr>
        <w:t xml:space="preserve">       </w:t>
      </w:r>
      <w:r w:rsidRPr="00B75C32">
        <w:rPr>
          <w:b/>
          <w:color w:val="0070C0"/>
        </w:rPr>
        <w:t xml:space="preserve"> </w:t>
      </w:r>
    </w:p>
    <w:p w14:paraId="11DD5DBF" w14:textId="77777777" w:rsidR="00D13E54" w:rsidRDefault="00D13E54" w:rsidP="00D13E54">
      <w:pPr>
        <w:rPr>
          <w:b/>
          <w:color w:val="0070C0"/>
        </w:rPr>
      </w:pPr>
    </w:p>
    <w:p w14:paraId="74622167" w14:textId="46A6D41E" w:rsidR="00D13E54" w:rsidRPr="00344271" w:rsidRDefault="00D13E54" w:rsidP="00D13E54">
      <w:pPr>
        <w:rPr>
          <w:rFonts w:cstheme="minorHAnsi"/>
          <w:b/>
          <w:color w:val="FF0000"/>
          <w:sz w:val="20"/>
          <w:szCs w:val="20"/>
        </w:rPr>
      </w:pPr>
      <w:r w:rsidRPr="00344271">
        <w:rPr>
          <w:rFonts w:cstheme="minorHAnsi"/>
          <w:b/>
          <w:sz w:val="20"/>
          <w:szCs w:val="20"/>
        </w:rPr>
        <w:t>ADVOCACY STATUS:</w:t>
      </w:r>
      <w:r w:rsidRPr="00344271">
        <w:rPr>
          <w:rFonts w:cstheme="minorHAnsi"/>
          <w:b/>
          <w:sz w:val="20"/>
          <w:szCs w:val="20"/>
        </w:rPr>
        <w:tab/>
        <w:t xml:space="preserve">    </w:t>
      </w:r>
      <w:r>
        <w:rPr>
          <w:rFonts w:cstheme="minorHAnsi"/>
          <w:b/>
          <w:sz w:val="20"/>
          <w:szCs w:val="20"/>
        </w:rPr>
        <w:t xml:space="preserve">               </w:t>
      </w:r>
      <w:r w:rsidRPr="00344271">
        <w:rPr>
          <w:rFonts w:cstheme="minorHAnsi"/>
          <w:b/>
          <w:sz w:val="20"/>
          <w:szCs w:val="20"/>
        </w:rPr>
        <w:t xml:space="preserve">  </w:t>
      </w:r>
      <w:r w:rsidRPr="00344271">
        <w:rPr>
          <w:rFonts w:cstheme="minorHAnsi"/>
          <w:b/>
          <w:color w:val="FF0000"/>
          <w:sz w:val="20"/>
          <w:szCs w:val="20"/>
        </w:rPr>
        <w:t xml:space="preserve">Inactive </w:t>
      </w:r>
      <w:r w:rsidR="00333724">
        <w:rPr>
          <w:rFonts w:cstheme="minorHAnsi"/>
          <w:b/>
          <w:color w:val="FF0000"/>
          <w:sz w:val="20"/>
          <w:szCs w:val="20"/>
        </w:rPr>
        <w:t>–</w:t>
      </w:r>
      <w:r>
        <w:rPr>
          <w:rFonts w:cstheme="minorHAnsi"/>
          <w:b/>
          <w:color w:val="FF0000"/>
          <w:sz w:val="20"/>
          <w:szCs w:val="20"/>
        </w:rPr>
        <w:t xml:space="preserve"> </w:t>
      </w:r>
      <w:r w:rsidR="00333724">
        <w:rPr>
          <w:rFonts w:cstheme="minorHAnsi"/>
          <w:b/>
          <w:color w:val="FF0000"/>
          <w:sz w:val="20"/>
          <w:szCs w:val="20"/>
        </w:rPr>
        <w:t>2020 Clean Energy Act</w:t>
      </w:r>
      <w:r w:rsidR="00A30A46">
        <w:rPr>
          <w:rFonts w:cstheme="minorHAnsi"/>
          <w:b/>
          <w:color w:val="FF0000"/>
          <w:sz w:val="20"/>
          <w:szCs w:val="20"/>
        </w:rPr>
        <w:t xml:space="preserve"> </w:t>
      </w:r>
      <w:r w:rsidR="00162A95">
        <w:rPr>
          <w:rFonts w:cstheme="minorHAnsi"/>
          <w:b/>
          <w:color w:val="FF0000"/>
          <w:sz w:val="20"/>
          <w:szCs w:val="20"/>
        </w:rPr>
        <w:t>(</w:t>
      </w:r>
      <w:r w:rsidR="00A30A46">
        <w:rPr>
          <w:rFonts w:cstheme="minorHAnsi"/>
          <w:b/>
          <w:color w:val="FF0000"/>
          <w:sz w:val="20"/>
          <w:szCs w:val="20"/>
        </w:rPr>
        <w:t>Nuclear Energy</w:t>
      </w:r>
      <w:r w:rsidR="00333724">
        <w:rPr>
          <w:rFonts w:cstheme="minorHAnsi"/>
          <w:b/>
          <w:color w:val="FF0000"/>
          <w:sz w:val="20"/>
          <w:szCs w:val="20"/>
        </w:rPr>
        <w:t xml:space="preserve"> </w:t>
      </w:r>
      <w:r w:rsidR="00162A95">
        <w:rPr>
          <w:rFonts w:cstheme="minorHAnsi"/>
          <w:b/>
          <w:color w:val="FF0000"/>
          <w:sz w:val="20"/>
          <w:szCs w:val="20"/>
        </w:rPr>
        <w:t>is Clean Energy)</w:t>
      </w:r>
      <w:r w:rsidRPr="00344271">
        <w:rPr>
          <w:rFonts w:cstheme="minorHAnsi"/>
          <w:b/>
          <w:color w:val="FF0000"/>
          <w:sz w:val="20"/>
          <w:szCs w:val="20"/>
        </w:rPr>
        <w:t xml:space="preserve"> </w:t>
      </w:r>
    </w:p>
    <w:p w14:paraId="73A87562" w14:textId="77777777" w:rsidR="00D13E54" w:rsidRPr="00344271" w:rsidRDefault="00D13E54" w:rsidP="00D13E54">
      <w:pPr>
        <w:rPr>
          <w:rFonts w:cstheme="minorHAnsi"/>
          <w:b/>
          <w:color w:val="FF0000"/>
          <w:sz w:val="20"/>
          <w:szCs w:val="20"/>
        </w:rPr>
      </w:pPr>
    </w:p>
    <w:p w14:paraId="20AC324E" w14:textId="77777777" w:rsidR="00D13E54" w:rsidRPr="00344271" w:rsidRDefault="00D13E54" w:rsidP="00D13E54">
      <w:pPr>
        <w:rPr>
          <w:rFonts w:cstheme="minorHAnsi"/>
          <w:sz w:val="20"/>
          <w:szCs w:val="20"/>
        </w:rPr>
      </w:pPr>
      <w:r w:rsidRPr="00344271">
        <w:rPr>
          <w:rFonts w:cstheme="minorHAnsi"/>
          <w:b/>
          <w:sz w:val="20"/>
          <w:szCs w:val="20"/>
        </w:rPr>
        <w:t>POSITION IN BRIEF</w:t>
      </w:r>
      <w:r w:rsidRPr="00344271">
        <w:rPr>
          <w:rFonts w:cstheme="minorHAnsi"/>
          <w:sz w:val="20"/>
          <w:szCs w:val="20"/>
        </w:rPr>
        <w:t xml:space="preserve">:  </w:t>
      </w:r>
    </w:p>
    <w:p w14:paraId="09129E00" w14:textId="77777777" w:rsidR="00D13E54" w:rsidRPr="00344271" w:rsidRDefault="00D13E54" w:rsidP="00D13E54">
      <w:pPr>
        <w:rPr>
          <w:rFonts w:cstheme="minorHAnsi"/>
          <w:sz w:val="20"/>
          <w:szCs w:val="20"/>
        </w:rPr>
      </w:pPr>
    </w:p>
    <w:p w14:paraId="2A441A4D" w14:textId="7CEB68AE" w:rsidR="00D13E54" w:rsidRPr="00344271" w:rsidRDefault="00D13E54" w:rsidP="00D13E54">
      <w:pPr>
        <w:rPr>
          <w:rFonts w:cstheme="minorHAnsi"/>
          <w:sz w:val="20"/>
          <w:szCs w:val="20"/>
        </w:rPr>
      </w:pPr>
      <w:r w:rsidRPr="00344271">
        <w:rPr>
          <w:rFonts w:cstheme="minorHAnsi"/>
          <w:sz w:val="20"/>
          <w:szCs w:val="20"/>
        </w:rPr>
        <w:t>The League of Women Voters of Virginia supports land use policies that guarantee protection of water resources; and a moratorium on uranium mining until modern, enforceable</w:t>
      </w:r>
      <w:r w:rsidR="00AF7703">
        <w:rPr>
          <w:rFonts w:cstheme="minorHAnsi"/>
          <w:sz w:val="20"/>
          <w:szCs w:val="20"/>
        </w:rPr>
        <w:t>,</w:t>
      </w:r>
      <w:r w:rsidRPr="00344271">
        <w:rPr>
          <w:rFonts w:cstheme="minorHAnsi"/>
          <w:sz w:val="20"/>
          <w:szCs w:val="20"/>
        </w:rPr>
        <w:t xml:space="preserve"> and effective best practices are approved by an independent assessment team. (</w:t>
      </w:r>
      <w:r w:rsidR="0008728A">
        <w:rPr>
          <w:rFonts w:cstheme="minorHAnsi"/>
          <w:sz w:val="20"/>
          <w:szCs w:val="20"/>
        </w:rPr>
        <w:t xml:space="preserve">Adopted </w:t>
      </w:r>
      <w:r w:rsidRPr="00344271">
        <w:rPr>
          <w:rFonts w:cstheme="minorHAnsi"/>
          <w:sz w:val="20"/>
          <w:szCs w:val="20"/>
        </w:rPr>
        <w:t>1983</w:t>
      </w:r>
      <w:r w:rsidR="0008728A">
        <w:rPr>
          <w:rFonts w:cstheme="minorHAnsi"/>
          <w:sz w:val="20"/>
          <w:szCs w:val="20"/>
        </w:rPr>
        <w:t>; Amended</w:t>
      </w:r>
      <w:r w:rsidRPr="00344271">
        <w:rPr>
          <w:rFonts w:cstheme="minorHAnsi"/>
          <w:spacing w:val="-14"/>
          <w:sz w:val="20"/>
          <w:szCs w:val="20"/>
        </w:rPr>
        <w:t xml:space="preserve"> </w:t>
      </w:r>
      <w:r w:rsidRPr="00344271">
        <w:rPr>
          <w:rFonts w:cstheme="minorHAnsi"/>
          <w:sz w:val="20"/>
          <w:szCs w:val="20"/>
        </w:rPr>
        <w:t>2014)</w:t>
      </w:r>
    </w:p>
    <w:p w14:paraId="11B1CD93" w14:textId="77777777" w:rsidR="00D13E54" w:rsidRPr="00344271" w:rsidRDefault="00D13E54" w:rsidP="00D13E54">
      <w:pPr>
        <w:rPr>
          <w:rFonts w:cstheme="minorHAnsi"/>
          <w:sz w:val="20"/>
          <w:szCs w:val="20"/>
        </w:rPr>
      </w:pPr>
    </w:p>
    <w:p w14:paraId="6D282C75" w14:textId="77777777" w:rsidR="00D13E54" w:rsidRPr="008F0B8B" w:rsidRDefault="00D13E54" w:rsidP="00D13E54">
      <w:pPr>
        <w:rPr>
          <w:rFonts w:cstheme="minorHAnsi"/>
          <w:b/>
          <w:sz w:val="16"/>
          <w:szCs w:val="16"/>
        </w:rPr>
      </w:pPr>
      <w:r w:rsidRPr="008F0B8B">
        <w:rPr>
          <w:rFonts w:cstheme="minorHAnsi"/>
          <w:b/>
          <w:sz w:val="16"/>
          <w:szCs w:val="16"/>
        </w:rPr>
        <w:t>NOTE: See also LWV-VA Position on Water Supply and Distribution</w:t>
      </w:r>
    </w:p>
    <w:p w14:paraId="393E7D37" w14:textId="77777777" w:rsidR="00D13E54" w:rsidRPr="00344271" w:rsidRDefault="00D13E54" w:rsidP="00D13E54">
      <w:pPr>
        <w:rPr>
          <w:rFonts w:cstheme="minorHAnsi"/>
          <w:sz w:val="20"/>
          <w:szCs w:val="20"/>
        </w:rPr>
      </w:pPr>
    </w:p>
    <w:p w14:paraId="2D56726F" w14:textId="77777777" w:rsidR="00D13E54" w:rsidRPr="00344271" w:rsidRDefault="00D13E54" w:rsidP="00D13E54">
      <w:pPr>
        <w:rPr>
          <w:rFonts w:cstheme="minorHAnsi"/>
          <w:sz w:val="20"/>
          <w:szCs w:val="20"/>
        </w:rPr>
      </w:pPr>
      <w:r w:rsidRPr="00344271">
        <w:rPr>
          <w:rFonts w:cstheme="minorHAnsi"/>
          <w:b/>
          <w:sz w:val="20"/>
          <w:szCs w:val="20"/>
        </w:rPr>
        <w:t>POSITION IN FULL</w:t>
      </w:r>
      <w:r w:rsidRPr="00344271">
        <w:rPr>
          <w:rFonts w:cstheme="minorHAnsi"/>
          <w:sz w:val="20"/>
          <w:szCs w:val="20"/>
        </w:rPr>
        <w:t xml:space="preserve">:  </w:t>
      </w:r>
    </w:p>
    <w:p w14:paraId="6870E2CA" w14:textId="77777777" w:rsidR="00D13E54" w:rsidRPr="00344271" w:rsidRDefault="00D13E54" w:rsidP="00D13E54">
      <w:pPr>
        <w:rPr>
          <w:rFonts w:cstheme="minorHAnsi"/>
          <w:sz w:val="20"/>
          <w:szCs w:val="20"/>
        </w:rPr>
      </w:pPr>
    </w:p>
    <w:p w14:paraId="4DB950C0" w14:textId="77777777" w:rsidR="00D13E54" w:rsidRPr="00344271" w:rsidRDefault="00D13E54" w:rsidP="00D13E54">
      <w:pPr>
        <w:rPr>
          <w:rFonts w:cstheme="minorHAnsi"/>
          <w:sz w:val="20"/>
          <w:szCs w:val="20"/>
        </w:rPr>
      </w:pPr>
      <w:r w:rsidRPr="00344271">
        <w:rPr>
          <w:rFonts w:cstheme="minorHAnsi"/>
          <w:sz w:val="20"/>
          <w:szCs w:val="20"/>
        </w:rPr>
        <w:t>The League supports the moratorium on uranium mining. The Commonwealth must establish modern, enforceable, and proven effective best practices to protect the health and safety of workers, the public, and the environment before uranium mining, processing, and reclamation occurs. The Commonwealth must ensure that tangible economic benefits exists even if industry can develop modern best practices specific to the unique environment of Virginia. Further, if the Commonwealth adopts best practices approved by an independent assessment team such as the National Academy of Science (NAS) or other independent scientific organization, it must also provide the staff and funds needed by the Department of mines, Minerals, and Energy, the Department</w:t>
      </w:r>
      <w:r w:rsidRPr="00344271">
        <w:rPr>
          <w:rFonts w:cstheme="minorHAnsi"/>
          <w:spacing w:val="-7"/>
          <w:sz w:val="20"/>
          <w:szCs w:val="20"/>
        </w:rPr>
        <w:t xml:space="preserve"> </w:t>
      </w:r>
      <w:r w:rsidRPr="00344271">
        <w:rPr>
          <w:rFonts w:cstheme="minorHAnsi"/>
          <w:sz w:val="20"/>
          <w:szCs w:val="20"/>
        </w:rPr>
        <w:t>of</w:t>
      </w:r>
      <w:r w:rsidRPr="00344271">
        <w:rPr>
          <w:rFonts w:cstheme="minorHAnsi"/>
          <w:spacing w:val="-6"/>
          <w:sz w:val="20"/>
          <w:szCs w:val="20"/>
        </w:rPr>
        <w:t xml:space="preserve"> </w:t>
      </w:r>
      <w:r w:rsidRPr="00344271">
        <w:rPr>
          <w:rFonts w:cstheme="minorHAnsi"/>
          <w:sz w:val="20"/>
          <w:szCs w:val="20"/>
        </w:rPr>
        <w:t>Environmental</w:t>
      </w:r>
      <w:r w:rsidRPr="00344271">
        <w:rPr>
          <w:rFonts w:cstheme="minorHAnsi"/>
          <w:spacing w:val="-6"/>
          <w:sz w:val="20"/>
          <w:szCs w:val="20"/>
        </w:rPr>
        <w:t xml:space="preserve"> </w:t>
      </w:r>
      <w:r w:rsidRPr="00344271">
        <w:rPr>
          <w:rFonts w:cstheme="minorHAnsi"/>
          <w:sz w:val="20"/>
          <w:szCs w:val="20"/>
        </w:rPr>
        <w:t>Quality,</w:t>
      </w:r>
      <w:r w:rsidRPr="00344271">
        <w:rPr>
          <w:rFonts w:cstheme="minorHAnsi"/>
          <w:spacing w:val="-7"/>
          <w:sz w:val="20"/>
          <w:szCs w:val="20"/>
        </w:rPr>
        <w:t xml:space="preserve"> </w:t>
      </w:r>
      <w:r w:rsidRPr="00344271">
        <w:rPr>
          <w:rFonts w:cstheme="minorHAnsi"/>
          <w:sz w:val="20"/>
          <w:szCs w:val="20"/>
        </w:rPr>
        <w:t>the</w:t>
      </w:r>
      <w:r w:rsidRPr="00344271">
        <w:rPr>
          <w:rFonts w:cstheme="minorHAnsi"/>
          <w:spacing w:val="-14"/>
          <w:sz w:val="20"/>
          <w:szCs w:val="20"/>
        </w:rPr>
        <w:t xml:space="preserve"> </w:t>
      </w:r>
      <w:r w:rsidRPr="00344271">
        <w:rPr>
          <w:rFonts w:cstheme="minorHAnsi"/>
          <w:sz w:val="20"/>
          <w:szCs w:val="20"/>
        </w:rPr>
        <w:t>Virginia</w:t>
      </w:r>
      <w:r w:rsidRPr="00344271">
        <w:rPr>
          <w:rFonts w:cstheme="minorHAnsi"/>
          <w:spacing w:val="-8"/>
          <w:sz w:val="20"/>
          <w:szCs w:val="20"/>
        </w:rPr>
        <w:t xml:space="preserve"> </w:t>
      </w:r>
      <w:r w:rsidRPr="00344271">
        <w:rPr>
          <w:rFonts w:cstheme="minorHAnsi"/>
          <w:sz w:val="20"/>
          <w:szCs w:val="20"/>
        </w:rPr>
        <w:t>Department</w:t>
      </w:r>
      <w:r w:rsidRPr="00344271">
        <w:rPr>
          <w:rFonts w:cstheme="minorHAnsi"/>
          <w:spacing w:val="-6"/>
          <w:sz w:val="20"/>
          <w:szCs w:val="20"/>
        </w:rPr>
        <w:t xml:space="preserve"> </w:t>
      </w:r>
      <w:r w:rsidRPr="00344271">
        <w:rPr>
          <w:rFonts w:cstheme="minorHAnsi"/>
          <w:sz w:val="20"/>
          <w:szCs w:val="20"/>
        </w:rPr>
        <w:t>of</w:t>
      </w:r>
      <w:r w:rsidRPr="00344271">
        <w:rPr>
          <w:rFonts w:cstheme="minorHAnsi"/>
          <w:spacing w:val="-6"/>
          <w:sz w:val="20"/>
          <w:szCs w:val="20"/>
        </w:rPr>
        <w:t xml:space="preserve"> </w:t>
      </w:r>
      <w:r w:rsidRPr="00344271">
        <w:rPr>
          <w:rFonts w:cstheme="minorHAnsi"/>
          <w:sz w:val="20"/>
          <w:szCs w:val="20"/>
        </w:rPr>
        <w:t>Health,</w:t>
      </w:r>
      <w:r w:rsidRPr="00344271">
        <w:rPr>
          <w:rFonts w:cstheme="minorHAnsi"/>
          <w:spacing w:val="-7"/>
          <w:sz w:val="20"/>
          <w:szCs w:val="20"/>
        </w:rPr>
        <w:t xml:space="preserve"> </w:t>
      </w:r>
      <w:r w:rsidRPr="00344271">
        <w:rPr>
          <w:rFonts w:cstheme="minorHAnsi"/>
          <w:sz w:val="20"/>
          <w:szCs w:val="20"/>
        </w:rPr>
        <w:t>and</w:t>
      </w:r>
      <w:r w:rsidRPr="00344271">
        <w:rPr>
          <w:rFonts w:cstheme="minorHAnsi"/>
          <w:spacing w:val="-9"/>
          <w:sz w:val="20"/>
          <w:szCs w:val="20"/>
        </w:rPr>
        <w:t xml:space="preserve"> </w:t>
      </w:r>
      <w:r w:rsidRPr="00344271">
        <w:rPr>
          <w:rFonts w:cstheme="minorHAnsi"/>
          <w:sz w:val="20"/>
          <w:szCs w:val="20"/>
        </w:rPr>
        <w:t>other</w:t>
      </w:r>
      <w:r w:rsidRPr="00344271">
        <w:rPr>
          <w:rFonts w:cstheme="minorHAnsi"/>
          <w:spacing w:val="-7"/>
          <w:sz w:val="20"/>
          <w:szCs w:val="20"/>
        </w:rPr>
        <w:t xml:space="preserve"> </w:t>
      </w:r>
      <w:r w:rsidRPr="00344271">
        <w:rPr>
          <w:rFonts w:cstheme="minorHAnsi"/>
          <w:sz w:val="20"/>
          <w:szCs w:val="20"/>
        </w:rPr>
        <w:t>state</w:t>
      </w:r>
      <w:r w:rsidRPr="00344271">
        <w:rPr>
          <w:rFonts w:cstheme="minorHAnsi"/>
          <w:spacing w:val="-7"/>
          <w:sz w:val="20"/>
          <w:szCs w:val="20"/>
        </w:rPr>
        <w:t xml:space="preserve"> </w:t>
      </w:r>
      <w:r w:rsidRPr="00344271">
        <w:rPr>
          <w:rFonts w:cstheme="minorHAnsi"/>
          <w:sz w:val="20"/>
          <w:szCs w:val="20"/>
        </w:rPr>
        <w:t>agencies to</w:t>
      </w:r>
      <w:r w:rsidRPr="00344271">
        <w:rPr>
          <w:rFonts w:cstheme="minorHAnsi"/>
          <w:spacing w:val="-8"/>
          <w:sz w:val="20"/>
          <w:szCs w:val="20"/>
        </w:rPr>
        <w:t xml:space="preserve"> </w:t>
      </w:r>
      <w:r w:rsidRPr="00344271">
        <w:rPr>
          <w:rFonts w:cstheme="minorHAnsi"/>
          <w:sz w:val="20"/>
          <w:szCs w:val="20"/>
        </w:rPr>
        <w:t>thoroughly monitor and regulate uranium</w:t>
      </w:r>
      <w:r w:rsidRPr="00344271">
        <w:rPr>
          <w:rFonts w:cstheme="minorHAnsi"/>
          <w:spacing w:val="-17"/>
          <w:sz w:val="20"/>
          <w:szCs w:val="20"/>
        </w:rPr>
        <w:t xml:space="preserve"> </w:t>
      </w:r>
      <w:r w:rsidRPr="00344271">
        <w:rPr>
          <w:rFonts w:cstheme="minorHAnsi"/>
          <w:sz w:val="20"/>
          <w:szCs w:val="20"/>
        </w:rPr>
        <w:t xml:space="preserve">mining.  </w:t>
      </w:r>
    </w:p>
    <w:p w14:paraId="595BA8C5" w14:textId="77777777" w:rsidR="00D13E54" w:rsidRPr="00344271" w:rsidRDefault="00D13E54" w:rsidP="00D13E54">
      <w:pPr>
        <w:rPr>
          <w:rFonts w:cstheme="minorHAnsi"/>
          <w:sz w:val="20"/>
          <w:szCs w:val="20"/>
        </w:rPr>
      </w:pPr>
    </w:p>
    <w:p w14:paraId="2C66714C" w14:textId="77777777" w:rsidR="00D13E54" w:rsidRPr="00344271" w:rsidRDefault="00D13E54" w:rsidP="00D13E54">
      <w:pPr>
        <w:rPr>
          <w:rFonts w:cstheme="minorHAnsi"/>
          <w:sz w:val="20"/>
          <w:szCs w:val="20"/>
        </w:rPr>
      </w:pPr>
      <w:r w:rsidRPr="00344271">
        <w:rPr>
          <w:rFonts w:cstheme="minorHAnsi"/>
          <w:sz w:val="20"/>
          <w:szCs w:val="20"/>
        </w:rPr>
        <w:t>According to the December 2012 NAS report “the waste from mining and milling if not adequately controlled may</w:t>
      </w:r>
      <w:r w:rsidRPr="00344271">
        <w:rPr>
          <w:rFonts w:cstheme="minorHAnsi"/>
          <w:spacing w:val="-13"/>
          <w:sz w:val="20"/>
          <w:szCs w:val="20"/>
        </w:rPr>
        <w:t xml:space="preserve"> </w:t>
      </w:r>
      <w:r w:rsidRPr="00344271">
        <w:rPr>
          <w:rFonts w:cstheme="minorHAnsi"/>
          <w:sz w:val="20"/>
          <w:szCs w:val="20"/>
        </w:rPr>
        <w:t>contaminate</w:t>
      </w:r>
      <w:r w:rsidRPr="00344271">
        <w:rPr>
          <w:rFonts w:cstheme="minorHAnsi"/>
          <w:spacing w:val="-11"/>
          <w:sz w:val="20"/>
          <w:szCs w:val="20"/>
        </w:rPr>
        <w:t xml:space="preserve"> </w:t>
      </w:r>
      <w:r w:rsidRPr="00344271">
        <w:rPr>
          <w:rFonts w:cstheme="minorHAnsi"/>
          <w:sz w:val="20"/>
          <w:szCs w:val="20"/>
        </w:rPr>
        <w:t>the</w:t>
      </w:r>
      <w:r w:rsidRPr="00344271">
        <w:rPr>
          <w:rFonts w:cstheme="minorHAnsi"/>
          <w:spacing w:val="-13"/>
          <w:sz w:val="20"/>
          <w:szCs w:val="20"/>
        </w:rPr>
        <w:t xml:space="preserve"> </w:t>
      </w:r>
      <w:r w:rsidRPr="00344271">
        <w:rPr>
          <w:rFonts w:cstheme="minorHAnsi"/>
          <w:sz w:val="20"/>
          <w:szCs w:val="20"/>
        </w:rPr>
        <w:t>local</w:t>
      </w:r>
      <w:r w:rsidRPr="00344271">
        <w:rPr>
          <w:rFonts w:cstheme="minorHAnsi"/>
          <w:spacing w:val="-8"/>
          <w:sz w:val="20"/>
          <w:szCs w:val="20"/>
        </w:rPr>
        <w:t xml:space="preserve"> </w:t>
      </w:r>
      <w:r w:rsidRPr="00344271">
        <w:rPr>
          <w:rFonts w:cstheme="minorHAnsi"/>
          <w:sz w:val="20"/>
          <w:szCs w:val="20"/>
        </w:rPr>
        <w:t>environment</w:t>
      </w:r>
      <w:r w:rsidRPr="00344271">
        <w:rPr>
          <w:rFonts w:cstheme="minorHAnsi"/>
          <w:spacing w:val="19"/>
          <w:sz w:val="20"/>
          <w:szCs w:val="20"/>
        </w:rPr>
        <w:t xml:space="preserve"> </w:t>
      </w:r>
      <w:r w:rsidRPr="00344271">
        <w:rPr>
          <w:rFonts w:cstheme="minorHAnsi"/>
          <w:sz w:val="20"/>
          <w:szCs w:val="20"/>
        </w:rPr>
        <w:t>by</w:t>
      </w:r>
      <w:r w:rsidRPr="00344271">
        <w:rPr>
          <w:rFonts w:cstheme="minorHAnsi"/>
          <w:spacing w:val="-13"/>
          <w:sz w:val="20"/>
          <w:szCs w:val="20"/>
        </w:rPr>
        <w:t xml:space="preserve"> </w:t>
      </w:r>
      <w:r w:rsidRPr="00344271">
        <w:rPr>
          <w:rFonts w:cstheme="minorHAnsi"/>
          <w:sz w:val="20"/>
          <w:szCs w:val="20"/>
        </w:rPr>
        <w:t>seeping</w:t>
      </w:r>
      <w:r w:rsidRPr="00344271">
        <w:rPr>
          <w:rFonts w:cstheme="minorHAnsi"/>
          <w:spacing w:val="-13"/>
          <w:sz w:val="20"/>
          <w:szCs w:val="20"/>
        </w:rPr>
        <w:t xml:space="preserve"> </w:t>
      </w:r>
      <w:r w:rsidRPr="00344271">
        <w:rPr>
          <w:rFonts w:cstheme="minorHAnsi"/>
          <w:sz w:val="20"/>
          <w:szCs w:val="20"/>
        </w:rPr>
        <w:t>into</w:t>
      </w:r>
      <w:r w:rsidRPr="00344271">
        <w:rPr>
          <w:rFonts w:cstheme="minorHAnsi"/>
          <w:spacing w:val="-13"/>
          <w:sz w:val="20"/>
          <w:szCs w:val="20"/>
        </w:rPr>
        <w:t xml:space="preserve"> </w:t>
      </w:r>
      <w:r w:rsidRPr="00344271">
        <w:rPr>
          <w:rFonts w:cstheme="minorHAnsi"/>
          <w:sz w:val="20"/>
          <w:szCs w:val="20"/>
        </w:rPr>
        <w:t>water</w:t>
      </w:r>
      <w:r w:rsidRPr="00344271">
        <w:rPr>
          <w:rFonts w:cstheme="minorHAnsi"/>
          <w:spacing w:val="-10"/>
          <w:sz w:val="20"/>
          <w:szCs w:val="20"/>
        </w:rPr>
        <w:t xml:space="preserve"> </w:t>
      </w:r>
      <w:r w:rsidRPr="00344271">
        <w:rPr>
          <w:rFonts w:cstheme="minorHAnsi"/>
          <w:sz w:val="20"/>
          <w:szCs w:val="20"/>
        </w:rPr>
        <w:t>sources.”</w:t>
      </w:r>
      <w:r w:rsidRPr="00344271">
        <w:rPr>
          <w:rFonts w:cstheme="minorHAnsi"/>
          <w:spacing w:val="-9"/>
          <w:sz w:val="20"/>
          <w:szCs w:val="20"/>
        </w:rPr>
        <w:t xml:space="preserve"> </w:t>
      </w:r>
      <w:r w:rsidRPr="00344271">
        <w:rPr>
          <w:rFonts w:cstheme="minorHAnsi"/>
          <w:sz w:val="20"/>
          <w:szCs w:val="20"/>
        </w:rPr>
        <w:t>Some</w:t>
      </w:r>
      <w:r w:rsidRPr="00344271">
        <w:rPr>
          <w:rFonts w:cstheme="minorHAnsi"/>
          <w:spacing w:val="-10"/>
          <w:sz w:val="20"/>
          <w:szCs w:val="20"/>
        </w:rPr>
        <w:t xml:space="preserve"> </w:t>
      </w:r>
      <w:r w:rsidRPr="00344271">
        <w:rPr>
          <w:rFonts w:cstheme="minorHAnsi"/>
          <w:sz w:val="20"/>
          <w:szCs w:val="20"/>
        </w:rPr>
        <w:t>high</w:t>
      </w:r>
      <w:r w:rsidRPr="00344271">
        <w:rPr>
          <w:rFonts w:cstheme="minorHAnsi"/>
          <w:spacing w:val="27"/>
          <w:sz w:val="20"/>
          <w:szCs w:val="20"/>
        </w:rPr>
        <w:t xml:space="preserve"> </w:t>
      </w:r>
      <w:r w:rsidRPr="00344271">
        <w:rPr>
          <w:rFonts w:cstheme="minorHAnsi"/>
          <w:sz w:val="20"/>
          <w:szCs w:val="20"/>
        </w:rPr>
        <w:t>population</w:t>
      </w:r>
      <w:r w:rsidRPr="00344271">
        <w:rPr>
          <w:rFonts w:cstheme="minorHAnsi"/>
          <w:spacing w:val="-11"/>
          <w:sz w:val="20"/>
          <w:szCs w:val="20"/>
        </w:rPr>
        <w:t xml:space="preserve"> </w:t>
      </w:r>
      <w:r w:rsidRPr="00344271">
        <w:rPr>
          <w:rFonts w:cstheme="minorHAnsi"/>
          <w:sz w:val="20"/>
          <w:szCs w:val="20"/>
        </w:rPr>
        <w:t>centers</w:t>
      </w:r>
      <w:r w:rsidRPr="00344271">
        <w:rPr>
          <w:rFonts w:cstheme="minorHAnsi"/>
          <w:spacing w:val="-10"/>
          <w:sz w:val="20"/>
          <w:szCs w:val="20"/>
        </w:rPr>
        <w:t xml:space="preserve"> </w:t>
      </w:r>
      <w:r w:rsidRPr="00344271">
        <w:rPr>
          <w:rFonts w:cstheme="minorHAnsi"/>
          <w:sz w:val="20"/>
          <w:szCs w:val="20"/>
        </w:rPr>
        <w:t>would</w:t>
      </w:r>
      <w:r w:rsidRPr="00344271">
        <w:rPr>
          <w:rFonts w:cstheme="minorHAnsi"/>
          <w:spacing w:val="-13"/>
          <w:sz w:val="20"/>
          <w:szCs w:val="20"/>
        </w:rPr>
        <w:t xml:space="preserve"> </w:t>
      </w:r>
      <w:r w:rsidRPr="00344271">
        <w:rPr>
          <w:rFonts w:cstheme="minorHAnsi"/>
          <w:sz w:val="20"/>
          <w:szCs w:val="20"/>
        </w:rPr>
        <w:t>most likely be affected if contaminants were inadequately isolated. Further, because Virginia is at risk of hurricanes and intense rainfall, concern exists about the effectiveness of the uranium tailings repositories to prevent surface and groundwater contamination. Tourism and agriculture, important economic drivers for the Commonwealth, depend on clean water which could be compromised by uranium mining.</w:t>
      </w:r>
      <w:r w:rsidRPr="00344271">
        <w:rPr>
          <w:rFonts w:cstheme="minorHAnsi"/>
          <w:spacing w:val="-5"/>
          <w:sz w:val="20"/>
          <w:szCs w:val="20"/>
        </w:rPr>
        <w:t xml:space="preserve"> </w:t>
      </w:r>
      <w:r w:rsidRPr="00344271">
        <w:rPr>
          <w:rFonts w:cstheme="minorHAnsi"/>
          <w:sz w:val="20"/>
          <w:szCs w:val="20"/>
        </w:rPr>
        <w:t>(2014)</w:t>
      </w:r>
    </w:p>
    <w:p w14:paraId="71154161" w14:textId="77777777" w:rsidR="00D13E54" w:rsidRPr="00344271" w:rsidRDefault="00D13E54" w:rsidP="00D13E54">
      <w:pPr>
        <w:pStyle w:val="BodyText"/>
        <w:rPr>
          <w:rFonts w:asciiTheme="minorHAnsi" w:hAnsiTheme="minorHAnsi" w:cstheme="minorHAnsi"/>
          <w:sz w:val="20"/>
          <w:szCs w:val="20"/>
        </w:rPr>
      </w:pPr>
    </w:p>
    <w:p w14:paraId="577A1F19" w14:textId="77777777" w:rsidR="00D13E54" w:rsidRPr="00344271" w:rsidRDefault="00D13E54" w:rsidP="00D13E54">
      <w:pPr>
        <w:rPr>
          <w:rFonts w:cstheme="minorHAnsi"/>
          <w:sz w:val="20"/>
          <w:szCs w:val="20"/>
        </w:rPr>
      </w:pPr>
      <w:r w:rsidRPr="00344271">
        <w:rPr>
          <w:rFonts w:cstheme="minorHAnsi"/>
          <w:b/>
          <w:sz w:val="20"/>
          <w:szCs w:val="20"/>
        </w:rPr>
        <w:t>ISSUE HISTORY</w:t>
      </w:r>
      <w:r w:rsidRPr="00344271">
        <w:rPr>
          <w:rFonts w:cstheme="minorHAnsi"/>
          <w:sz w:val="20"/>
          <w:szCs w:val="20"/>
        </w:rPr>
        <w:t xml:space="preserve">:  </w:t>
      </w:r>
    </w:p>
    <w:p w14:paraId="0307DB7A" w14:textId="77777777" w:rsidR="00D13E54" w:rsidRPr="00344271" w:rsidRDefault="00D13E54" w:rsidP="00D13E54">
      <w:pPr>
        <w:rPr>
          <w:rFonts w:cstheme="minorHAnsi"/>
          <w:sz w:val="20"/>
          <w:szCs w:val="20"/>
        </w:rPr>
      </w:pPr>
    </w:p>
    <w:p w14:paraId="5F7B7F2E" w14:textId="77777777" w:rsidR="00D13E54" w:rsidRPr="00344271" w:rsidRDefault="00D13E54" w:rsidP="00D13E54">
      <w:pPr>
        <w:rPr>
          <w:rFonts w:cstheme="minorHAnsi"/>
          <w:sz w:val="20"/>
          <w:szCs w:val="20"/>
        </w:rPr>
      </w:pPr>
      <w:r w:rsidRPr="00344271">
        <w:rPr>
          <w:rFonts w:cstheme="minorHAnsi"/>
          <w:sz w:val="20"/>
          <w:szCs w:val="20"/>
        </w:rPr>
        <w:t>In April 2014, delegates to the LWV-VA Council approved through concurrence a policy in support of the State of Virginia uranium mining moratorium.</w:t>
      </w:r>
    </w:p>
    <w:p w14:paraId="1FCAF9D5" w14:textId="77777777" w:rsidR="00D13E54" w:rsidRPr="00344271" w:rsidRDefault="00D13E54" w:rsidP="00D13E54">
      <w:pPr>
        <w:rPr>
          <w:rFonts w:cstheme="minorHAnsi"/>
          <w:sz w:val="20"/>
          <w:szCs w:val="20"/>
        </w:rPr>
      </w:pPr>
    </w:p>
    <w:p w14:paraId="48DF1CFF" w14:textId="591F9722" w:rsidR="00D13E54" w:rsidRPr="00344271" w:rsidRDefault="00D13E54" w:rsidP="00D13E54">
      <w:pPr>
        <w:rPr>
          <w:rFonts w:cstheme="minorHAnsi"/>
          <w:sz w:val="20"/>
          <w:szCs w:val="20"/>
        </w:rPr>
      </w:pPr>
      <w:r w:rsidRPr="00344271">
        <w:rPr>
          <w:rFonts w:cstheme="minorHAnsi"/>
          <w:sz w:val="20"/>
          <w:szCs w:val="20"/>
        </w:rPr>
        <w:t xml:space="preserve">The core issue is </w:t>
      </w:r>
      <w:proofErr w:type="gramStart"/>
      <w:r w:rsidRPr="00344271">
        <w:rPr>
          <w:rFonts w:cstheme="minorHAnsi"/>
          <w:sz w:val="20"/>
          <w:szCs w:val="20"/>
        </w:rPr>
        <w:t>in regard to</w:t>
      </w:r>
      <w:proofErr w:type="gramEnd"/>
      <w:r w:rsidRPr="00344271">
        <w:rPr>
          <w:rFonts w:cstheme="minorHAnsi"/>
          <w:sz w:val="20"/>
          <w:szCs w:val="20"/>
        </w:rPr>
        <w:t xml:space="preserve"> the environmental safety of mining the Coles Hill Uranium Deposit in Pittsylvania County, Virginia on the Virginia-North Carolina border. It is the largest known deposit in the United States. The property is owned by Virginia Uranium</w:t>
      </w:r>
      <w:r>
        <w:rPr>
          <w:rFonts w:cstheme="minorHAnsi"/>
          <w:sz w:val="20"/>
          <w:szCs w:val="20"/>
        </w:rPr>
        <w:t xml:space="preserve">, </w:t>
      </w:r>
      <w:r w:rsidRPr="00344271">
        <w:rPr>
          <w:rFonts w:cstheme="minorHAnsi"/>
          <w:sz w:val="20"/>
          <w:szCs w:val="20"/>
        </w:rPr>
        <w:t xml:space="preserve">Inc. with an estimated uranium deposit valued at $6 billion and the potential for 1000 employees. Uranium mining is regulated by the State of Virginia. </w:t>
      </w:r>
      <w:r>
        <w:rPr>
          <w:rFonts w:cstheme="minorHAnsi"/>
          <w:sz w:val="20"/>
          <w:szCs w:val="20"/>
        </w:rPr>
        <w:t xml:space="preserve"> Although Virginia has mining regulations, </w:t>
      </w:r>
      <w:r w:rsidRPr="00344271">
        <w:rPr>
          <w:rFonts w:cstheme="minorHAnsi"/>
          <w:sz w:val="20"/>
          <w:szCs w:val="20"/>
        </w:rPr>
        <w:t>Virginia has no regulations for uranium mining</w:t>
      </w:r>
      <w:r>
        <w:rPr>
          <w:rFonts w:cstheme="minorHAnsi"/>
          <w:sz w:val="20"/>
          <w:szCs w:val="20"/>
        </w:rPr>
        <w:t>.  W</w:t>
      </w:r>
      <w:r w:rsidRPr="00344271">
        <w:rPr>
          <w:rFonts w:cstheme="minorHAnsi"/>
          <w:sz w:val="20"/>
          <w:szCs w:val="20"/>
        </w:rPr>
        <w:t>ith less than 1% of the State’s general fund revenues dedicated to environmental programs, is ill prepare</w:t>
      </w:r>
      <w:r w:rsidR="001A10D4">
        <w:rPr>
          <w:rFonts w:cstheme="minorHAnsi"/>
          <w:sz w:val="20"/>
          <w:szCs w:val="20"/>
        </w:rPr>
        <w:t>d</w:t>
      </w:r>
      <w:r w:rsidRPr="00344271">
        <w:rPr>
          <w:rFonts w:cstheme="minorHAnsi"/>
          <w:sz w:val="20"/>
          <w:szCs w:val="20"/>
        </w:rPr>
        <w:t xml:space="preserve"> to sufficiently oversee a large uranium mining industry.  In 1982 the State of Virginia enacted a 30-year moratorium on uranium mining.  As the moratorium headed toward its sunset, Virginia Uranium, Inc. began to seek a permit to develop the deposit. </w:t>
      </w:r>
    </w:p>
    <w:p w14:paraId="32683A74" w14:textId="77777777" w:rsidR="00D13E54" w:rsidRPr="00344271" w:rsidRDefault="00D13E54" w:rsidP="00D13E54">
      <w:pPr>
        <w:rPr>
          <w:rFonts w:cstheme="minorHAnsi"/>
          <w:sz w:val="20"/>
          <w:szCs w:val="20"/>
        </w:rPr>
      </w:pPr>
    </w:p>
    <w:p w14:paraId="6397497B" w14:textId="77777777" w:rsidR="00D13E54" w:rsidRPr="00344271" w:rsidRDefault="00D13E54" w:rsidP="00D13E54">
      <w:pPr>
        <w:rPr>
          <w:rFonts w:cstheme="minorHAnsi"/>
          <w:sz w:val="20"/>
          <w:szCs w:val="20"/>
        </w:rPr>
      </w:pPr>
      <w:r w:rsidRPr="00344271">
        <w:rPr>
          <w:rFonts w:cstheme="minorHAnsi"/>
          <w:sz w:val="20"/>
          <w:szCs w:val="20"/>
        </w:rPr>
        <w:t xml:space="preserve">In 2015 Virginia Uranium, Inc. </w:t>
      </w:r>
      <w:proofErr w:type="gramStart"/>
      <w:r w:rsidRPr="00344271">
        <w:rPr>
          <w:rFonts w:cstheme="minorHAnsi"/>
          <w:sz w:val="20"/>
          <w:szCs w:val="20"/>
        </w:rPr>
        <w:t>brought suit against</w:t>
      </w:r>
      <w:proofErr w:type="gramEnd"/>
      <w:r w:rsidRPr="00344271">
        <w:rPr>
          <w:rFonts w:cstheme="minorHAnsi"/>
          <w:sz w:val="20"/>
          <w:szCs w:val="20"/>
        </w:rPr>
        <w:t xml:space="preserve"> the State of Virginia challenging the moratorium unconstitutionally deprived the owners of their property rights and that the U.S. Nuclear Regulatory Commission (U.S.NRC), which regulates the development of civil nuclear energy, preempts Virginia’s Supremacy Clause, which holds that Federal law generally trumps State law. Virginia Uranium, Inc. further argued that the </w:t>
      </w:r>
      <w:r w:rsidRPr="00840C51">
        <w:rPr>
          <w:rFonts w:cstheme="minorHAnsi"/>
          <w:i/>
          <w:sz w:val="20"/>
          <w:szCs w:val="20"/>
        </w:rPr>
        <w:t>Atomic Energy Act</w:t>
      </w:r>
      <w:r w:rsidRPr="00344271">
        <w:rPr>
          <w:rFonts w:cstheme="minorHAnsi"/>
          <w:sz w:val="20"/>
          <w:szCs w:val="20"/>
        </w:rPr>
        <w:t xml:space="preserve"> of 1954, as amended, gave the U.S. Nuclear Regulatory Commission authority over uranium mining.  </w:t>
      </w:r>
    </w:p>
    <w:p w14:paraId="3DEAEF9E" w14:textId="77777777" w:rsidR="00D13E54" w:rsidRPr="00344271" w:rsidRDefault="00D13E54" w:rsidP="00D13E54">
      <w:pPr>
        <w:rPr>
          <w:rFonts w:cstheme="minorHAnsi"/>
          <w:sz w:val="20"/>
          <w:szCs w:val="20"/>
        </w:rPr>
      </w:pPr>
    </w:p>
    <w:p w14:paraId="78F74481" w14:textId="7C814A29" w:rsidR="00D13E54" w:rsidRDefault="00D13E54" w:rsidP="00D13E54">
      <w:pPr>
        <w:rPr>
          <w:rFonts w:cstheme="minorHAnsi"/>
          <w:sz w:val="20"/>
          <w:szCs w:val="20"/>
        </w:rPr>
      </w:pPr>
      <w:r w:rsidRPr="00344271">
        <w:rPr>
          <w:rFonts w:cstheme="minorHAnsi"/>
          <w:sz w:val="20"/>
          <w:szCs w:val="20"/>
        </w:rPr>
        <w:t xml:space="preserve">The case went all the way to the U.S. Supreme Court; the Court on August 4, 2020 upheld the lower Court June 2020 ruling.  The State of Virginia has the sole power to regulate uranium mining.  The U.S Nuclear Regulatory Commission under the </w:t>
      </w:r>
      <w:r w:rsidRPr="00840C51">
        <w:rPr>
          <w:rFonts w:cstheme="minorHAnsi"/>
          <w:i/>
          <w:sz w:val="20"/>
          <w:szCs w:val="20"/>
        </w:rPr>
        <w:t>Atomic Energy Act</w:t>
      </w:r>
      <w:r w:rsidRPr="00344271">
        <w:rPr>
          <w:rFonts w:cstheme="minorHAnsi"/>
          <w:sz w:val="20"/>
          <w:szCs w:val="20"/>
        </w:rPr>
        <w:t xml:space="preserve"> of 1954, as amended, gives the U.S.NRC the sole power to regulate </w:t>
      </w:r>
      <w:r w:rsidRPr="00344271">
        <w:rPr>
          <w:rFonts w:cstheme="minorHAnsi"/>
          <w:sz w:val="20"/>
          <w:szCs w:val="20"/>
        </w:rPr>
        <w:lastRenderedPageBreak/>
        <w:t>radiation safety standards, milling, the depositing of byproducts know</w:t>
      </w:r>
      <w:r w:rsidR="006208E9">
        <w:rPr>
          <w:rFonts w:cstheme="minorHAnsi"/>
          <w:sz w:val="20"/>
          <w:szCs w:val="20"/>
        </w:rPr>
        <w:t>n</w:t>
      </w:r>
      <w:r w:rsidRPr="00344271">
        <w:rPr>
          <w:rFonts w:cstheme="minorHAnsi"/>
          <w:sz w:val="20"/>
          <w:szCs w:val="20"/>
        </w:rPr>
        <w:t xml:space="preserve"> as mill tailings, and the production of nuclear fuel.  The </w:t>
      </w:r>
      <w:r w:rsidRPr="00840C51">
        <w:rPr>
          <w:rFonts w:cstheme="minorHAnsi"/>
          <w:i/>
          <w:sz w:val="20"/>
          <w:szCs w:val="20"/>
        </w:rPr>
        <w:t>Atomic Energy Act</w:t>
      </w:r>
      <w:r w:rsidRPr="00344271">
        <w:rPr>
          <w:rFonts w:cstheme="minorHAnsi"/>
          <w:sz w:val="20"/>
          <w:szCs w:val="20"/>
        </w:rPr>
        <w:t xml:space="preserve"> specifically does not give the U.S. NRC regulatory power for conventional uranium mining.    </w:t>
      </w:r>
    </w:p>
    <w:p w14:paraId="410C0D56" w14:textId="77777777" w:rsidR="00D13E54" w:rsidRDefault="00D13E54" w:rsidP="00D13E54">
      <w:pPr>
        <w:rPr>
          <w:rFonts w:cstheme="minorHAnsi"/>
          <w:sz w:val="20"/>
          <w:szCs w:val="20"/>
        </w:rPr>
      </w:pPr>
    </w:p>
    <w:p w14:paraId="5416FDD1" w14:textId="77777777" w:rsidR="00B849FA" w:rsidRPr="006208E9" w:rsidRDefault="00D13E54" w:rsidP="00D13E54">
      <w:pPr>
        <w:rPr>
          <w:rFonts w:cstheme="minorHAnsi"/>
          <w:sz w:val="20"/>
          <w:szCs w:val="20"/>
        </w:rPr>
      </w:pPr>
      <w:r w:rsidRPr="006208E9">
        <w:rPr>
          <w:rFonts w:cstheme="minorHAnsi"/>
          <w:sz w:val="20"/>
          <w:szCs w:val="20"/>
        </w:rPr>
        <w:t xml:space="preserve">In 2020 Virginia reenacted a Uranium moratorium on uranium mining.  </w:t>
      </w:r>
      <w:r w:rsidR="00B849FA" w:rsidRPr="006208E9">
        <w:rPr>
          <w:rFonts w:cstheme="minorHAnsi"/>
          <w:sz w:val="20"/>
          <w:szCs w:val="20"/>
        </w:rPr>
        <w:t xml:space="preserve">However, the State Legislature may revisit this decision, because the State also enacted the 2020 the </w:t>
      </w:r>
      <w:r w:rsidR="00B849FA" w:rsidRPr="006208E9">
        <w:rPr>
          <w:rFonts w:cstheme="minorHAnsi"/>
          <w:i/>
          <w:iCs/>
          <w:sz w:val="20"/>
          <w:szCs w:val="20"/>
        </w:rPr>
        <w:t xml:space="preserve">Virginia Clean Energy Act </w:t>
      </w:r>
      <w:r w:rsidR="00B849FA" w:rsidRPr="006208E9">
        <w:rPr>
          <w:rFonts w:cstheme="minorHAnsi"/>
          <w:sz w:val="20"/>
          <w:szCs w:val="20"/>
        </w:rPr>
        <w:t xml:space="preserve">and amended the </w:t>
      </w:r>
      <w:r w:rsidR="00B849FA" w:rsidRPr="006208E9">
        <w:rPr>
          <w:rFonts w:cstheme="minorHAnsi"/>
          <w:i/>
          <w:iCs/>
          <w:sz w:val="20"/>
          <w:szCs w:val="20"/>
        </w:rPr>
        <w:t>Clean Energy and Community Flood Preparedness Act</w:t>
      </w:r>
      <w:r w:rsidR="00B849FA" w:rsidRPr="006208E9">
        <w:rPr>
          <w:rFonts w:cstheme="minorHAnsi"/>
          <w:sz w:val="20"/>
          <w:szCs w:val="20"/>
        </w:rPr>
        <w:t xml:space="preserve"> that requires Virginia to join the </w:t>
      </w:r>
      <w:r w:rsidR="00B849FA" w:rsidRPr="006208E9">
        <w:rPr>
          <w:rFonts w:cstheme="minorHAnsi"/>
          <w:i/>
          <w:iCs/>
          <w:sz w:val="20"/>
          <w:szCs w:val="20"/>
        </w:rPr>
        <w:t>Regional Greenhouse Gas Initiative</w:t>
      </w:r>
      <w:r w:rsidR="00B849FA" w:rsidRPr="006208E9">
        <w:rPr>
          <w:rFonts w:cstheme="minorHAnsi"/>
          <w:sz w:val="20"/>
          <w:szCs w:val="20"/>
        </w:rPr>
        <w:t xml:space="preserve">.  The new law incorporates the Governor’s </w:t>
      </w:r>
      <w:r w:rsidR="00B849FA" w:rsidRPr="006208E9">
        <w:rPr>
          <w:rFonts w:cstheme="minorHAnsi"/>
          <w:i/>
          <w:iCs/>
          <w:sz w:val="20"/>
          <w:szCs w:val="20"/>
        </w:rPr>
        <w:t>2019 Executive Order 43</w:t>
      </w:r>
      <w:r w:rsidR="00B849FA" w:rsidRPr="006208E9">
        <w:rPr>
          <w:rFonts w:cstheme="minorHAnsi"/>
          <w:sz w:val="20"/>
          <w:szCs w:val="20"/>
        </w:rPr>
        <w:t>, which accelerates Virginia’s transition to clean energy advancing environment justice.</w:t>
      </w:r>
    </w:p>
    <w:p w14:paraId="492E633B" w14:textId="77777777" w:rsidR="00B849FA" w:rsidRPr="006208E9" w:rsidRDefault="00B849FA" w:rsidP="00D13E54">
      <w:pPr>
        <w:rPr>
          <w:rFonts w:cstheme="minorHAnsi"/>
          <w:sz w:val="20"/>
          <w:szCs w:val="20"/>
        </w:rPr>
      </w:pPr>
    </w:p>
    <w:p w14:paraId="4646849D" w14:textId="77777777" w:rsidR="0033421D" w:rsidRPr="006208E9" w:rsidRDefault="00B849FA" w:rsidP="0033421D">
      <w:pPr>
        <w:ind w:left="720"/>
        <w:rPr>
          <w:rFonts w:cstheme="minorHAnsi"/>
          <w:sz w:val="20"/>
          <w:szCs w:val="20"/>
        </w:rPr>
      </w:pPr>
      <w:r w:rsidRPr="006208E9">
        <w:rPr>
          <w:rFonts w:cstheme="minorHAnsi"/>
          <w:sz w:val="20"/>
          <w:szCs w:val="20"/>
        </w:rPr>
        <w:t>Nuclear energy provides 32% of Virginia’s electricity</w:t>
      </w:r>
      <w:r w:rsidR="0033421D" w:rsidRPr="006208E9">
        <w:rPr>
          <w:rFonts w:cstheme="minorHAnsi"/>
          <w:sz w:val="20"/>
          <w:szCs w:val="20"/>
        </w:rPr>
        <w:t xml:space="preserve">, the largest share of energy </w:t>
      </w:r>
    </w:p>
    <w:p w14:paraId="17207F6B" w14:textId="77777777" w:rsidR="0033421D" w:rsidRPr="006208E9" w:rsidRDefault="0033421D" w:rsidP="0033421D">
      <w:pPr>
        <w:ind w:left="720"/>
        <w:rPr>
          <w:rFonts w:cstheme="minorHAnsi"/>
          <w:sz w:val="20"/>
          <w:szCs w:val="20"/>
        </w:rPr>
      </w:pPr>
      <w:r w:rsidRPr="006208E9">
        <w:rPr>
          <w:rFonts w:cstheme="minorHAnsi"/>
          <w:sz w:val="20"/>
          <w:szCs w:val="20"/>
        </w:rPr>
        <w:t xml:space="preserve">from any source.  In 2021, Nuclear Energy accounts for 99% of the State’s clean </w:t>
      </w:r>
    </w:p>
    <w:p w14:paraId="06687B7B" w14:textId="1A5A594C" w:rsidR="00D13E54" w:rsidRPr="006208E9" w:rsidRDefault="0033421D" w:rsidP="0033421D">
      <w:pPr>
        <w:ind w:left="720"/>
        <w:rPr>
          <w:rFonts w:cstheme="minorHAnsi"/>
          <w:sz w:val="20"/>
          <w:szCs w:val="20"/>
        </w:rPr>
      </w:pPr>
      <w:r w:rsidRPr="006208E9">
        <w:rPr>
          <w:rFonts w:cstheme="minorHAnsi"/>
          <w:sz w:val="20"/>
          <w:szCs w:val="20"/>
        </w:rPr>
        <w:t>energy generation.</w:t>
      </w:r>
      <w:r w:rsidR="00B849FA" w:rsidRPr="006208E9">
        <w:rPr>
          <w:rFonts w:cstheme="minorHAnsi"/>
          <w:sz w:val="20"/>
          <w:szCs w:val="20"/>
        </w:rPr>
        <w:t xml:space="preserve">     </w:t>
      </w:r>
      <w:r w:rsidR="00D13E54" w:rsidRPr="006208E9">
        <w:rPr>
          <w:rFonts w:cstheme="minorHAnsi"/>
          <w:sz w:val="20"/>
          <w:szCs w:val="20"/>
        </w:rPr>
        <w:t xml:space="preserve">  </w:t>
      </w:r>
    </w:p>
    <w:p w14:paraId="7155CBFD" w14:textId="77777777" w:rsidR="00D13E54" w:rsidRPr="00B849FA" w:rsidRDefault="00D13E54" w:rsidP="00D13E54">
      <w:pPr>
        <w:rPr>
          <w:rFonts w:cstheme="minorHAnsi"/>
          <w:sz w:val="24"/>
          <w:szCs w:val="24"/>
        </w:rPr>
      </w:pPr>
    </w:p>
    <w:p w14:paraId="037F8C7E" w14:textId="77777777" w:rsidR="00D13E54" w:rsidRPr="00B849FA" w:rsidRDefault="00D13E54" w:rsidP="00D13E54">
      <w:pPr>
        <w:rPr>
          <w:rFonts w:cstheme="minorHAnsi"/>
          <w:sz w:val="24"/>
          <w:szCs w:val="24"/>
        </w:rPr>
      </w:pPr>
    </w:p>
    <w:p w14:paraId="4F3D80AF" w14:textId="77777777" w:rsidR="00D13E54" w:rsidRPr="00B849FA" w:rsidRDefault="00D13E54" w:rsidP="00D13E54">
      <w:pPr>
        <w:rPr>
          <w:rFonts w:cstheme="minorHAnsi"/>
          <w:sz w:val="24"/>
          <w:szCs w:val="24"/>
        </w:rPr>
      </w:pPr>
    </w:p>
    <w:p w14:paraId="057E9B49" w14:textId="77777777" w:rsidR="004E26C3" w:rsidRDefault="004E26C3" w:rsidP="004236DE">
      <w:pPr>
        <w:rPr>
          <w:rFonts w:cstheme="minorHAnsi"/>
          <w:sz w:val="20"/>
          <w:szCs w:val="20"/>
        </w:rPr>
      </w:pPr>
    </w:p>
    <w:p w14:paraId="6517ED99" w14:textId="77777777" w:rsidR="00027683" w:rsidRDefault="00027683" w:rsidP="004236DE">
      <w:pPr>
        <w:rPr>
          <w:rFonts w:cstheme="minorHAnsi"/>
          <w:sz w:val="20"/>
          <w:szCs w:val="20"/>
        </w:rPr>
      </w:pPr>
    </w:p>
    <w:p w14:paraId="6202FB9E" w14:textId="77777777" w:rsidR="00027683" w:rsidRDefault="00027683" w:rsidP="004236DE">
      <w:pPr>
        <w:rPr>
          <w:rFonts w:cstheme="minorHAnsi"/>
          <w:sz w:val="20"/>
          <w:szCs w:val="20"/>
        </w:rPr>
      </w:pPr>
    </w:p>
    <w:p w14:paraId="277BD1F6" w14:textId="77777777" w:rsidR="00027683" w:rsidRDefault="00027683" w:rsidP="004236DE">
      <w:pPr>
        <w:rPr>
          <w:rFonts w:cstheme="minorHAnsi"/>
          <w:sz w:val="20"/>
          <w:szCs w:val="20"/>
        </w:rPr>
      </w:pPr>
    </w:p>
    <w:p w14:paraId="5432A3FB" w14:textId="77777777" w:rsidR="00027683" w:rsidRDefault="00027683" w:rsidP="004236DE">
      <w:pPr>
        <w:rPr>
          <w:rFonts w:cstheme="minorHAnsi"/>
          <w:sz w:val="20"/>
          <w:szCs w:val="20"/>
        </w:rPr>
      </w:pPr>
    </w:p>
    <w:p w14:paraId="35C9B751" w14:textId="77777777" w:rsidR="00027683" w:rsidRDefault="00027683" w:rsidP="004236DE">
      <w:pPr>
        <w:rPr>
          <w:rFonts w:cstheme="minorHAnsi"/>
          <w:sz w:val="20"/>
          <w:szCs w:val="20"/>
        </w:rPr>
      </w:pPr>
    </w:p>
    <w:p w14:paraId="168A5DD1" w14:textId="77777777" w:rsidR="00027683" w:rsidRDefault="00027683" w:rsidP="004236DE">
      <w:pPr>
        <w:rPr>
          <w:rFonts w:cstheme="minorHAnsi"/>
          <w:sz w:val="20"/>
          <w:szCs w:val="20"/>
        </w:rPr>
      </w:pPr>
    </w:p>
    <w:p w14:paraId="553DE807" w14:textId="77777777" w:rsidR="00027683" w:rsidRDefault="00027683" w:rsidP="004236DE">
      <w:pPr>
        <w:rPr>
          <w:rFonts w:cstheme="minorHAnsi"/>
          <w:sz w:val="20"/>
          <w:szCs w:val="20"/>
        </w:rPr>
      </w:pPr>
    </w:p>
    <w:p w14:paraId="42FB2ADC" w14:textId="77777777" w:rsidR="00027683" w:rsidRDefault="00027683" w:rsidP="004236DE">
      <w:pPr>
        <w:rPr>
          <w:rFonts w:cstheme="minorHAnsi"/>
          <w:sz w:val="20"/>
          <w:szCs w:val="20"/>
        </w:rPr>
      </w:pPr>
    </w:p>
    <w:p w14:paraId="38A81D5A" w14:textId="77777777" w:rsidR="00027683" w:rsidRDefault="00027683" w:rsidP="004236DE">
      <w:pPr>
        <w:rPr>
          <w:rFonts w:cstheme="minorHAnsi"/>
          <w:sz w:val="20"/>
          <w:szCs w:val="20"/>
        </w:rPr>
      </w:pPr>
    </w:p>
    <w:p w14:paraId="247AE0F6" w14:textId="77777777" w:rsidR="00027683" w:rsidRDefault="00027683" w:rsidP="004236DE">
      <w:pPr>
        <w:rPr>
          <w:rFonts w:cstheme="minorHAnsi"/>
          <w:sz w:val="20"/>
          <w:szCs w:val="20"/>
        </w:rPr>
      </w:pPr>
    </w:p>
    <w:p w14:paraId="1914F9FD" w14:textId="77777777" w:rsidR="00027683" w:rsidRDefault="00027683" w:rsidP="004236DE">
      <w:pPr>
        <w:rPr>
          <w:rFonts w:cstheme="minorHAnsi"/>
          <w:sz w:val="20"/>
          <w:szCs w:val="20"/>
        </w:rPr>
      </w:pPr>
    </w:p>
    <w:p w14:paraId="54C7105D" w14:textId="77777777" w:rsidR="00027683" w:rsidRDefault="00027683" w:rsidP="004236DE">
      <w:pPr>
        <w:rPr>
          <w:rFonts w:cstheme="minorHAnsi"/>
          <w:sz w:val="20"/>
          <w:szCs w:val="20"/>
        </w:rPr>
      </w:pPr>
    </w:p>
    <w:p w14:paraId="73CB9520" w14:textId="77777777" w:rsidR="00027683" w:rsidRDefault="00027683" w:rsidP="004236DE">
      <w:pPr>
        <w:rPr>
          <w:rFonts w:cstheme="minorHAnsi"/>
          <w:sz w:val="20"/>
          <w:szCs w:val="20"/>
        </w:rPr>
      </w:pPr>
    </w:p>
    <w:p w14:paraId="6424E88E" w14:textId="77777777" w:rsidR="00027683" w:rsidRDefault="00027683" w:rsidP="004236DE">
      <w:pPr>
        <w:rPr>
          <w:rFonts w:cstheme="minorHAnsi"/>
          <w:sz w:val="20"/>
          <w:szCs w:val="20"/>
        </w:rPr>
      </w:pPr>
    </w:p>
    <w:p w14:paraId="76FA7A35" w14:textId="77777777" w:rsidR="00027683" w:rsidRDefault="00027683" w:rsidP="004236DE">
      <w:pPr>
        <w:rPr>
          <w:rFonts w:cstheme="minorHAnsi"/>
          <w:sz w:val="20"/>
          <w:szCs w:val="20"/>
        </w:rPr>
      </w:pPr>
    </w:p>
    <w:p w14:paraId="022F2F4E" w14:textId="77777777" w:rsidR="00027683" w:rsidRDefault="00027683" w:rsidP="004236DE">
      <w:pPr>
        <w:rPr>
          <w:rFonts w:cstheme="minorHAnsi"/>
          <w:sz w:val="20"/>
          <w:szCs w:val="20"/>
        </w:rPr>
      </w:pPr>
    </w:p>
    <w:p w14:paraId="6736741D" w14:textId="77777777" w:rsidR="00027683" w:rsidRDefault="00027683" w:rsidP="004236DE">
      <w:pPr>
        <w:rPr>
          <w:rFonts w:cstheme="minorHAnsi"/>
          <w:sz w:val="20"/>
          <w:szCs w:val="20"/>
        </w:rPr>
      </w:pPr>
    </w:p>
    <w:p w14:paraId="2F115FE5" w14:textId="77777777" w:rsidR="00027683" w:rsidRDefault="00027683" w:rsidP="004236DE">
      <w:pPr>
        <w:rPr>
          <w:rFonts w:cstheme="minorHAnsi"/>
          <w:sz w:val="20"/>
          <w:szCs w:val="20"/>
        </w:rPr>
      </w:pPr>
    </w:p>
    <w:p w14:paraId="48989920" w14:textId="77777777" w:rsidR="00027683" w:rsidRDefault="00027683" w:rsidP="004236DE">
      <w:pPr>
        <w:rPr>
          <w:rFonts w:cstheme="minorHAnsi"/>
          <w:sz w:val="20"/>
          <w:szCs w:val="20"/>
        </w:rPr>
      </w:pPr>
    </w:p>
    <w:p w14:paraId="21373EAA" w14:textId="77777777" w:rsidR="00027683" w:rsidRDefault="00027683" w:rsidP="004236DE">
      <w:pPr>
        <w:rPr>
          <w:rFonts w:cstheme="minorHAnsi"/>
          <w:sz w:val="20"/>
          <w:szCs w:val="20"/>
        </w:rPr>
      </w:pPr>
    </w:p>
    <w:p w14:paraId="5F6BB1A9" w14:textId="77777777" w:rsidR="00027683" w:rsidRDefault="00027683" w:rsidP="004236DE">
      <w:pPr>
        <w:rPr>
          <w:rFonts w:cstheme="minorHAnsi"/>
          <w:sz w:val="20"/>
          <w:szCs w:val="20"/>
        </w:rPr>
      </w:pPr>
    </w:p>
    <w:p w14:paraId="418B792F" w14:textId="77777777" w:rsidR="00027683" w:rsidRDefault="00027683" w:rsidP="004236DE">
      <w:pPr>
        <w:rPr>
          <w:rFonts w:cstheme="minorHAnsi"/>
          <w:sz w:val="20"/>
          <w:szCs w:val="20"/>
        </w:rPr>
      </w:pPr>
    </w:p>
    <w:p w14:paraId="1EB4E348" w14:textId="77777777" w:rsidR="00027683" w:rsidRDefault="00027683" w:rsidP="004236DE">
      <w:pPr>
        <w:rPr>
          <w:rFonts w:cstheme="minorHAnsi"/>
          <w:sz w:val="20"/>
          <w:szCs w:val="20"/>
        </w:rPr>
      </w:pPr>
    </w:p>
    <w:p w14:paraId="1C800784" w14:textId="77777777" w:rsidR="00027683" w:rsidRDefault="00027683" w:rsidP="004236DE">
      <w:pPr>
        <w:rPr>
          <w:rFonts w:cstheme="minorHAnsi"/>
          <w:sz w:val="20"/>
          <w:szCs w:val="20"/>
        </w:rPr>
      </w:pPr>
    </w:p>
    <w:p w14:paraId="76AD1BEE" w14:textId="77777777" w:rsidR="00027683" w:rsidRDefault="00027683" w:rsidP="004236DE">
      <w:pPr>
        <w:rPr>
          <w:rFonts w:cstheme="minorHAnsi"/>
          <w:sz w:val="20"/>
          <w:szCs w:val="20"/>
        </w:rPr>
      </w:pPr>
    </w:p>
    <w:p w14:paraId="6A157684" w14:textId="77777777" w:rsidR="00027683" w:rsidRDefault="00027683" w:rsidP="004236DE">
      <w:pPr>
        <w:rPr>
          <w:rFonts w:cstheme="minorHAnsi"/>
          <w:sz w:val="20"/>
          <w:szCs w:val="20"/>
        </w:rPr>
      </w:pPr>
    </w:p>
    <w:p w14:paraId="547085EF" w14:textId="77777777" w:rsidR="00027683" w:rsidRDefault="00027683" w:rsidP="004236DE">
      <w:pPr>
        <w:rPr>
          <w:rFonts w:cstheme="minorHAnsi"/>
          <w:sz w:val="20"/>
          <w:szCs w:val="20"/>
        </w:rPr>
      </w:pPr>
    </w:p>
    <w:p w14:paraId="7BCF15CF" w14:textId="77777777" w:rsidR="00027683" w:rsidRDefault="00027683" w:rsidP="004236DE">
      <w:pPr>
        <w:rPr>
          <w:rFonts w:cstheme="minorHAnsi"/>
          <w:sz w:val="20"/>
          <w:szCs w:val="20"/>
        </w:rPr>
      </w:pPr>
    </w:p>
    <w:p w14:paraId="5284AD4B" w14:textId="77777777" w:rsidR="00027683" w:rsidRDefault="00027683" w:rsidP="004236DE">
      <w:pPr>
        <w:rPr>
          <w:rFonts w:cstheme="minorHAnsi"/>
          <w:sz w:val="20"/>
          <w:szCs w:val="20"/>
        </w:rPr>
      </w:pPr>
    </w:p>
    <w:p w14:paraId="46F90344" w14:textId="77777777" w:rsidR="00027683" w:rsidRDefault="00027683" w:rsidP="004236DE">
      <w:pPr>
        <w:rPr>
          <w:rFonts w:cstheme="minorHAnsi"/>
          <w:sz w:val="20"/>
          <w:szCs w:val="20"/>
        </w:rPr>
      </w:pPr>
    </w:p>
    <w:p w14:paraId="59FF2C8E" w14:textId="77777777" w:rsidR="00027683" w:rsidRDefault="00027683" w:rsidP="004236DE">
      <w:pPr>
        <w:rPr>
          <w:rFonts w:cstheme="minorHAnsi"/>
          <w:sz w:val="20"/>
          <w:szCs w:val="20"/>
        </w:rPr>
      </w:pPr>
    </w:p>
    <w:p w14:paraId="2D5D3029" w14:textId="77777777" w:rsidR="00027683" w:rsidRDefault="00027683" w:rsidP="004236DE">
      <w:pPr>
        <w:rPr>
          <w:rFonts w:cstheme="minorHAnsi"/>
          <w:sz w:val="20"/>
          <w:szCs w:val="20"/>
        </w:rPr>
      </w:pPr>
    </w:p>
    <w:p w14:paraId="6B0D4FF0" w14:textId="77777777" w:rsidR="00027683" w:rsidRDefault="00027683" w:rsidP="004236DE">
      <w:pPr>
        <w:rPr>
          <w:rFonts w:cstheme="minorHAnsi"/>
          <w:sz w:val="20"/>
          <w:szCs w:val="20"/>
        </w:rPr>
      </w:pPr>
    </w:p>
    <w:p w14:paraId="78C0891E" w14:textId="77777777" w:rsidR="00027683" w:rsidRDefault="00027683" w:rsidP="004236DE">
      <w:pPr>
        <w:rPr>
          <w:rFonts w:cstheme="minorHAnsi"/>
          <w:sz w:val="20"/>
          <w:szCs w:val="20"/>
        </w:rPr>
      </w:pPr>
    </w:p>
    <w:p w14:paraId="0D594980" w14:textId="77777777" w:rsidR="00027683" w:rsidRDefault="00027683" w:rsidP="004236DE">
      <w:pPr>
        <w:rPr>
          <w:rFonts w:cstheme="minorHAnsi"/>
          <w:sz w:val="20"/>
          <w:szCs w:val="20"/>
        </w:rPr>
      </w:pPr>
    </w:p>
    <w:p w14:paraId="356561E2" w14:textId="77777777" w:rsidR="00027683" w:rsidRDefault="00027683" w:rsidP="004236DE">
      <w:pPr>
        <w:rPr>
          <w:rFonts w:cstheme="minorHAnsi"/>
          <w:sz w:val="20"/>
          <w:szCs w:val="20"/>
        </w:rPr>
      </w:pPr>
    </w:p>
    <w:p w14:paraId="0D68DF4A" w14:textId="77777777" w:rsidR="00027683" w:rsidRDefault="00027683" w:rsidP="004236DE">
      <w:pPr>
        <w:rPr>
          <w:rFonts w:cstheme="minorHAnsi"/>
          <w:sz w:val="20"/>
          <w:szCs w:val="20"/>
        </w:rPr>
      </w:pPr>
    </w:p>
    <w:p w14:paraId="0B4AD89A" w14:textId="77777777" w:rsidR="00027683" w:rsidRDefault="00027683" w:rsidP="004236DE">
      <w:pPr>
        <w:rPr>
          <w:rFonts w:cstheme="minorHAnsi"/>
          <w:sz w:val="20"/>
          <w:szCs w:val="20"/>
        </w:rPr>
      </w:pPr>
    </w:p>
    <w:p w14:paraId="2016B7F3" w14:textId="77777777" w:rsidR="00027683" w:rsidRPr="00182912" w:rsidRDefault="00027683" w:rsidP="00027683">
      <w:pPr>
        <w:jc w:val="center"/>
        <w:rPr>
          <w:b/>
        </w:rPr>
      </w:pPr>
      <w:r w:rsidRPr="00182912">
        <w:rPr>
          <w:b/>
        </w:rPr>
        <w:lastRenderedPageBreak/>
        <w:t>LWV-VA POLICY POSITION</w:t>
      </w:r>
    </w:p>
    <w:p w14:paraId="229BB7ED" w14:textId="77777777" w:rsidR="00027683" w:rsidRPr="005C2DA4" w:rsidRDefault="00027683" w:rsidP="00027683">
      <w:pPr>
        <w:rPr>
          <w:sz w:val="24"/>
          <w:szCs w:val="24"/>
        </w:rPr>
      </w:pPr>
    </w:p>
    <w:p w14:paraId="4AEBBFFC" w14:textId="77777777" w:rsidR="00027683" w:rsidRPr="00182912" w:rsidRDefault="00027683" w:rsidP="00027683">
      <w:pPr>
        <w:rPr>
          <w:rFonts w:cstheme="minorHAnsi"/>
          <w:b/>
          <w:color w:val="0070C0"/>
          <w:sz w:val="20"/>
          <w:szCs w:val="20"/>
        </w:rPr>
      </w:pPr>
      <w:r w:rsidRPr="00182912">
        <w:rPr>
          <w:rFonts w:cstheme="minorHAnsi"/>
          <w:b/>
          <w:sz w:val="20"/>
          <w:szCs w:val="20"/>
        </w:rPr>
        <w:t>ISSUE</w:t>
      </w:r>
      <w:r w:rsidRPr="00182912">
        <w:rPr>
          <w:rFonts w:cstheme="minorHAnsi"/>
          <w:sz w:val="20"/>
          <w:szCs w:val="20"/>
        </w:rPr>
        <w:t>:</w:t>
      </w:r>
      <w:r w:rsidRPr="00182912">
        <w:rPr>
          <w:rFonts w:cstheme="minorHAnsi"/>
          <w:sz w:val="20"/>
          <w:szCs w:val="20"/>
        </w:rPr>
        <w:tab/>
      </w:r>
      <w:r w:rsidRPr="00182912">
        <w:rPr>
          <w:rFonts w:cstheme="minorHAnsi"/>
          <w:sz w:val="20"/>
          <w:szCs w:val="20"/>
        </w:rPr>
        <w:tab/>
      </w:r>
      <w:r w:rsidRPr="00182912">
        <w:rPr>
          <w:rFonts w:cstheme="minorHAnsi"/>
          <w:sz w:val="20"/>
          <w:szCs w:val="20"/>
        </w:rPr>
        <w:tab/>
      </w:r>
      <w:r w:rsidRPr="00182912">
        <w:rPr>
          <w:rFonts w:cstheme="minorHAnsi"/>
          <w:sz w:val="20"/>
          <w:szCs w:val="20"/>
        </w:rPr>
        <w:tab/>
        <w:t xml:space="preserve">  </w:t>
      </w:r>
      <w:r w:rsidR="00AA28AD">
        <w:rPr>
          <w:rFonts w:cstheme="minorHAnsi"/>
          <w:sz w:val="20"/>
          <w:szCs w:val="20"/>
        </w:rPr>
        <w:t xml:space="preserve"> </w:t>
      </w:r>
      <w:r w:rsidRPr="00182912">
        <w:rPr>
          <w:rFonts w:cstheme="minorHAnsi"/>
          <w:sz w:val="20"/>
          <w:szCs w:val="20"/>
        </w:rPr>
        <w:t xml:space="preserve">    </w:t>
      </w:r>
      <w:r w:rsidR="006E2FB5">
        <w:rPr>
          <w:rFonts w:cstheme="minorHAnsi"/>
          <w:b/>
          <w:color w:val="0070C0"/>
          <w:sz w:val="20"/>
          <w:szCs w:val="20"/>
        </w:rPr>
        <w:t>Water: G</w:t>
      </w:r>
      <w:r>
        <w:rPr>
          <w:rFonts w:cstheme="minorHAnsi"/>
          <w:b/>
          <w:color w:val="0070C0"/>
          <w:sz w:val="20"/>
          <w:szCs w:val="20"/>
        </w:rPr>
        <w:t>round W</w:t>
      </w:r>
      <w:r w:rsidRPr="00182912">
        <w:rPr>
          <w:rFonts w:cstheme="minorHAnsi"/>
          <w:b/>
          <w:color w:val="0070C0"/>
          <w:sz w:val="20"/>
          <w:szCs w:val="20"/>
        </w:rPr>
        <w:t xml:space="preserve">ater Supply and Distribution  </w:t>
      </w:r>
      <w:r w:rsidRPr="00182912">
        <w:rPr>
          <w:rFonts w:cstheme="minorHAnsi"/>
          <w:color w:val="0070C0"/>
          <w:sz w:val="20"/>
          <w:szCs w:val="20"/>
        </w:rPr>
        <w:t xml:space="preserve">       </w:t>
      </w:r>
      <w:r w:rsidRPr="00182912">
        <w:rPr>
          <w:rFonts w:cstheme="minorHAnsi"/>
          <w:b/>
          <w:color w:val="0070C0"/>
          <w:sz w:val="20"/>
          <w:szCs w:val="20"/>
        </w:rPr>
        <w:t xml:space="preserve"> </w:t>
      </w:r>
    </w:p>
    <w:p w14:paraId="51310BED" w14:textId="77777777" w:rsidR="00027683" w:rsidRPr="00182912" w:rsidRDefault="00027683" w:rsidP="00027683">
      <w:pPr>
        <w:rPr>
          <w:rFonts w:cstheme="minorHAnsi"/>
          <w:b/>
          <w:color w:val="0070C0"/>
          <w:sz w:val="20"/>
          <w:szCs w:val="20"/>
        </w:rPr>
      </w:pPr>
    </w:p>
    <w:p w14:paraId="61A353B8" w14:textId="77777777" w:rsidR="00027683" w:rsidRPr="00182912" w:rsidRDefault="00027683" w:rsidP="00027683">
      <w:pPr>
        <w:rPr>
          <w:rFonts w:cstheme="minorHAnsi"/>
          <w:b/>
          <w:color w:val="FF0000"/>
          <w:sz w:val="20"/>
          <w:szCs w:val="20"/>
        </w:rPr>
      </w:pPr>
      <w:r w:rsidRPr="00182912">
        <w:rPr>
          <w:rFonts w:cstheme="minorHAnsi"/>
          <w:b/>
          <w:sz w:val="20"/>
          <w:szCs w:val="20"/>
        </w:rPr>
        <w:t>ADVOCACY STATUS:</w:t>
      </w:r>
      <w:r w:rsidRPr="00182912">
        <w:rPr>
          <w:rFonts w:cstheme="minorHAnsi"/>
          <w:b/>
          <w:sz w:val="20"/>
          <w:szCs w:val="20"/>
        </w:rPr>
        <w:tab/>
        <w:t xml:space="preserve">     </w:t>
      </w:r>
      <w:r>
        <w:rPr>
          <w:rFonts w:cstheme="minorHAnsi"/>
          <w:b/>
          <w:sz w:val="20"/>
          <w:szCs w:val="20"/>
        </w:rPr>
        <w:t xml:space="preserve">             </w:t>
      </w:r>
      <w:r w:rsidR="00AA28AD">
        <w:rPr>
          <w:rFonts w:cstheme="minorHAnsi"/>
          <w:b/>
          <w:sz w:val="20"/>
          <w:szCs w:val="20"/>
        </w:rPr>
        <w:t xml:space="preserve"> </w:t>
      </w:r>
      <w:r>
        <w:rPr>
          <w:rFonts w:cstheme="minorHAnsi"/>
          <w:b/>
          <w:sz w:val="20"/>
          <w:szCs w:val="20"/>
        </w:rPr>
        <w:t xml:space="preserve"> </w:t>
      </w:r>
      <w:r w:rsidRPr="00182912">
        <w:rPr>
          <w:rFonts w:cstheme="minorHAnsi"/>
          <w:b/>
          <w:sz w:val="20"/>
          <w:szCs w:val="20"/>
        </w:rPr>
        <w:t xml:space="preserve">  </w:t>
      </w:r>
      <w:r w:rsidRPr="00182912">
        <w:rPr>
          <w:rFonts w:cstheme="minorHAnsi"/>
          <w:b/>
          <w:color w:val="FF0000"/>
          <w:sz w:val="20"/>
          <w:szCs w:val="20"/>
        </w:rPr>
        <w:t>Active</w:t>
      </w:r>
    </w:p>
    <w:p w14:paraId="51CFA4C4" w14:textId="77777777" w:rsidR="00027683" w:rsidRPr="00182912" w:rsidRDefault="00027683" w:rsidP="00027683">
      <w:pPr>
        <w:rPr>
          <w:rFonts w:cstheme="minorHAnsi"/>
          <w:b/>
          <w:color w:val="FF0000"/>
          <w:sz w:val="20"/>
          <w:szCs w:val="20"/>
        </w:rPr>
      </w:pPr>
    </w:p>
    <w:p w14:paraId="25F0D4C3" w14:textId="77777777" w:rsidR="00027683" w:rsidRPr="00182912" w:rsidRDefault="00027683" w:rsidP="00027683">
      <w:pPr>
        <w:rPr>
          <w:rFonts w:cstheme="minorHAnsi"/>
          <w:sz w:val="20"/>
          <w:szCs w:val="20"/>
        </w:rPr>
      </w:pPr>
      <w:r w:rsidRPr="00182912">
        <w:rPr>
          <w:rFonts w:cstheme="minorHAnsi"/>
          <w:b/>
          <w:sz w:val="20"/>
          <w:szCs w:val="20"/>
        </w:rPr>
        <w:t>POSITION IN BRIEF</w:t>
      </w:r>
      <w:r w:rsidRPr="00182912">
        <w:rPr>
          <w:rFonts w:cstheme="minorHAnsi"/>
          <w:sz w:val="20"/>
          <w:szCs w:val="20"/>
        </w:rPr>
        <w:t xml:space="preserve">:  </w:t>
      </w:r>
    </w:p>
    <w:p w14:paraId="231F0359" w14:textId="77777777" w:rsidR="00027683" w:rsidRPr="00182912" w:rsidRDefault="00027683" w:rsidP="00027683">
      <w:pPr>
        <w:rPr>
          <w:rFonts w:cstheme="minorHAnsi"/>
          <w:sz w:val="20"/>
          <w:szCs w:val="20"/>
        </w:rPr>
      </w:pPr>
    </w:p>
    <w:p w14:paraId="77D0443F" w14:textId="095737B8" w:rsidR="00027683" w:rsidRPr="00182912" w:rsidRDefault="00027683" w:rsidP="00027683">
      <w:pPr>
        <w:rPr>
          <w:rFonts w:cstheme="minorHAnsi"/>
          <w:sz w:val="20"/>
          <w:szCs w:val="20"/>
        </w:rPr>
      </w:pPr>
      <w:r w:rsidRPr="00182912">
        <w:rPr>
          <w:rFonts w:cstheme="minorHAnsi"/>
          <w:sz w:val="20"/>
          <w:szCs w:val="20"/>
        </w:rPr>
        <w:t>The League of Women Voters of Virginia supports a comprehensive State effort to protect the water supplies, including: recognition of the connection between ground and surface water; decision-making based on the concept of sharing in the use of ground water; State responsibility for the collection of information on water resources and planning for</w:t>
      </w:r>
      <w:r w:rsidRPr="00182912">
        <w:rPr>
          <w:rFonts w:cstheme="minorHAnsi"/>
          <w:spacing w:val="-30"/>
          <w:sz w:val="20"/>
          <w:szCs w:val="20"/>
        </w:rPr>
        <w:t xml:space="preserve"> </w:t>
      </w:r>
      <w:r w:rsidRPr="00182912">
        <w:rPr>
          <w:rFonts w:cstheme="minorHAnsi"/>
          <w:sz w:val="20"/>
          <w:szCs w:val="20"/>
        </w:rPr>
        <w:t>future</w:t>
      </w:r>
      <w:r w:rsidRPr="00182912">
        <w:rPr>
          <w:rFonts w:cstheme="minorHAnsi"/>
          <w:spacing w:val="-1"/>
          <w:sz w:val="20"/>
          <w:szCs w:val="20"/>
        </w:rPr>
        <w:t xml:space="preserve"> </w:t>
      </w:r>
      <w:r w:rsidRPr="00182912">
        <w:rPr>
          <w:rFonts w:cstheme="minorHAnsi"/>
          <w:sz w:val="20"/>
          <w:szCs w:val="20"/>
        </w:rPr>
        <w:t>use.  Land use policies that guarantee protection of water resources; and a moratorium on uranium mining until modern, enforceable</w:t>
      </w:r>
      <w:r w:rsidR="001B7C86">
        <w:rPr>
          <w:rFonts w:cstheme="minorHAnsi"/>
          <w:sz w:val="20"/>
          <w:szCs w:val="20"/>
        </w:rPr>
        <w:t>,</w:t>
      </w:r>
      <w:r w:rsidRPr="00182912">
        <w:rPr>
          <w:rFonts w:cstheme="minorHAnsi"/>
          <w:sz w:val="20"/>
          <w:szCs w:val="20"/>
        </w:rPr>
        <w:t xml:space="preserve"> and effective best practices are approved by an independent assessment team. (</w:t>
      </w:r>
      <w:r w:rsidR="00644D0B">
        <w:rPr>
          <w:rFonts w:cstheme="minorHAnsi"/>
          <w:sz w:val="20"/>
          <w:szCs w:val="20"/>
        </w:rPr>
        <w:t>Adopted 1</w:t>
      </w:r>
      <w:r w:rsidRPr="00182912">
        <w:rPr>
          <w:rFonts w:cstheme="minorHAnsi"/>
          <w:sz w:val="20"/>
          <w:szCs w:val="20"/>
        </w:rPr>
        <w:t>981</w:t>
      </w:r>
      <w:r w:rsidR="00394818">
        <w:rPr>
          <w:rFonts w:cstheme="minorHAnsi"/>
          <w:sz w:val="20"/>
          <w:szCs w:val="20"/>
        </w:rPr>
        <w:t>;</w:t>
      </w:r>
      <w:r w:rsidR="00644D0B">
        <w:rPr>
          <w:rFonts w:cstheme="minorHAnsi"/>
          <w:sz w:val="20"/>
          <w:szCs w:val="20"/>
        </w:rPr>
        <w:t xml:space="preserve"> Amended</w:t>
      </w:r>
      <w:r w:rsidRPr="00182912">
        <w:rPr>
          <w:rFonts w:cstheme="minorHAnsi"/>
          <w:sz w:val="20"/>
          <w:szCs w:val="20"/>
        </w:rPr>
        <w:t xml:space="preserve"> 1983)</w:t>
      </w:r>
    </w:p>
    <w:p w14:paraId="0BD719B4" w14:textId="77777777" w:rsidR="00027683" w:rsidRPr="00182912" w:rsidRDefault="00027683" w:rsidP="00027683">
      <w:pPr>
        <w:rPr>
          <w:rFonts w:cstheme="minorHAnsi"/>
          <w:sz w:val="20"/>
          <w:szCs w:val="20"/>
        </w:rPr>
      </w:pPr>
    </w:p>
    <w:p w14:paraId="5601C8C2" w14:textId="77777777" w:rsidR="00027683" w:rsidRPr="000770B6" w:rsidRDefault="00027683" w:rsidP="00027683">
      <w:pPr>
        <w:rPr>
          <w:rFonts w:cstheme="minorHAnsi"/>
          <w:b/>
          <w:sz w:val="18"/>
          <w:szCs w:val="18"/>
        </w:rPr>
      </w:pPr>
      <w:r w:rsidRPr="000770B6">
        <w:rPr>
          <w:rFonts w:cstheme="minorHAnsi"/>
          <w:b/>
          <w:sz w:val="18"/>
          <w:szCs w:val="18"/>
        </w:rPr>
        <w:t xml:space="preserve">NOTE:  See also LWV-VA </w:t>
      </w:r>
      <w:r>
        <w:rPr>
          <w:rFonts w:cstheme="minorHAnsi"/>
          <w:b/>
          <w:sz w:val="18"/>
          <w:szCs w:val="18"/>
        </w:rPr>
        <w:t xml:space="preserve">Policy </w:t>
      </w:r>
      <w:r w:rsidRPr="000770B6">
        <w:rPr>
          <w:rFonts w:cstheme="minorHAnsi"/>
          <w:b/>
          <w:sz w:val="18"/>
          <w:szCs w:val="18"/>
        </w:rPr>
        <w:t xml:space="preserve">Position on Uranium Mining Moratorium </w:t>
      </w:r>
    </w:p>
    <w:p w14:paraId="1D7FA76D" w14:textId="77777777" w:rsidR="00027683" w:rsidRPr="00182912" w:rsidRDefault="00027683" w:rsidP="00027683">
      <w:pPr>
        <w:pStyle w:val="BodyText"/>
        <w:spacing w:before="1"/>
        <w:rPr>
          <w:rFonts w:asciiTheme="minorHAnsi" w:hAnsiTheme="minorHAnsi" w:cstheme="minorHAnsi"/>
          <w:sz w:val="20"/>
          <w:szCs w:val="20"/>
        </w:rPr>
      </w:pPr>
    </w:p>
    <w:p w14:paraId="4546B81F" w14:textId="77777777" w:rsidR="00027683" w:rsidRPr="00182912" w:rsidRDefault="00027683" w:rsidP="00027683">
      <w:pPr>
        <w:rPr>
          <w:rFonts w:cstheme="minorHAnsi"/>
          <w:sz w:val="20"/>
          <w:szCs w:val="20"/>
        </w:rPr>
      </w:pPr>
      <w:r w:rsidRPr="00182912">
        <w:rPr>
          <w:rFonts w:cstheme="minorHAnsi"/>
          <w:b/>
          <w:sz w:val="20"/>
          <w:szCs w:val="20"/>
        </w:rPr>
        <w:t>POSITION IN FULL</w:t>
      </w:r>
      <w:r w:rsidRPr="00182912">
        <w:rPr>
          <w:rFonts w:cstheme="minorHAnsi"/>
          <w:sz w:val="20"/>
          <w:szCs w:val="20"/>
        </w:rPr>
        <w:t xml:space="preserve">:  </w:t>
      </w:r>
    </w:p>
    <w:p w14:paraId="45124797" w14:textId="77777777" w:rsidR="00027683" w:rsidRPr="00182912" w:rsidRDefault="00027683" w:rsidP="00027683">
      <w:pPr>
        <w:rPr>
          <w:rFonts w:cstheme="minorHAnsi"/>
          <w:sz w:val="20"/>
          <w:szCs w:val="20"/>
        </w:rPr>
      </w:pPr>
    </w:p>
    <w:p w14:paraId="69514CE3" w14:textId="77777777" w:rsidR="00027683" w:rsidRPr="00182912" w:rsidRDefault="00027683" w:rsidP="00027683">
      <w:pPr>
        <w:rPr>
          <w:rFonts w:cstheme="minorHAnsi"/>
          <w:sz w:val="20"/>
          <w:szCs w:val="20"/>
        </w:rPr>
      </w:pPr>
      <w:r w:rsidRPr="00182912">
        <w:rPr>
          <w:rFonts w:cstheme="minorHAnsi"/>
          <w:sz w:val="20"/>
          <w:szCs w:val="20"/>
        </w:rPr>
        <w:t xml:space="preserve">The League of Women Voters of Virginia believes that modifications should be made to Virginia's water laws, based on the riparian doctrine and the Ground Water Act of 1973.  </w:t>
      </w:r>
    </w:p>
    <w:p w14:paraId="6EFF82EB" w14:textId="77777777" w:rsidR="00027683" w:rsidRPr="00182912" w:rsidRDefault="00027683" w:rsidP="00027683">
      <w:pPr>
        <w:rPr>
          <w:rFonts w:cstheme="minorHAnsi"/>
          <w:sz w:val="20"/>
          <w:szCs w:val="20"/>
        </w:rPr>
      </w:pPr>
    </w:p>
    <w:p w14:paraId="5B4E6522" w14:textId="77777777" w:rsidR="00027683" w:rsidRPr="00182912" w:rsidRDefault="00027683" w:rsidP="00027683">
      <w:pPr>
        <w:rPr>
          <w:rFonts w:cstheme="minorHAnsi"/>
          <w:sz w:val="20"/>
          <w:szCs w:val="20"/>
        </w:rPr>
      </w:pPr>
      <w:r w:rsidRPr="00182912">
        <w:rPr>
          <w:rFonts w:cstheme="minorHAnsi"/>
          <w:sz w:val="20"/>
          <w:szCs w:val="20"/>
        </w:rPr>
        <w:t>Specifically, we believe that:</w:t>
      </w:r>
    </w:p>
    <w:p w14:paraId="698ABB9D" w14:textId="77777777" w:rsidR="00027683" w:rsidRPr="00182912" w:rsidRDefault="00027683" w:rsidP="00027683">
      <w:pPr>
        <w:rPr>
          <w:rFonts w:cstheme="minorHAnsi"/>
          <w:sz w:val="20"/>
          <w:szCs w:val="20"/>
        </w:rPr>
      </w:pPr>
    </w:p>
    <w:p w14:paraId="0A4C7651" w14:textId="64D77E08" w:rsidR="00027683" w:rsidRPr="00182912" w:rsidRDefault="00027683" w:rsidP="005215C0">
      <w:pPr>
        <w:pStyle w:val="ListParagraph"/>
        <w:widowControl w:val="0"/>
        <w:numPr>
          <w:ilvl w:val="0"/>
          <w:numId w:val="8"/>
        </w:numPr>
        <w:tabs>
          <w:tab w:val="left" w:pos="934"/>
        </w:tabs>
        <w:autoSpaceDE w:val="0"/>
        <w:autoSpaceDN w:val="0"/>
        <w:spacing w:before="2" w:line="269" w:lineRule="exact"/>
        <w:contextualSpacing w:val="0"/>
        <w:rPr>
          <w:rFonts w:cstheme="minorHAnsi"/>
          <w:sz w:val="20"/>
          <w:szCs w:val="20"/>
        </w:rPr>
      </w:pPr>
      <w:r w:rsidRPr="00182912">
        <w:rPr>
          <w:rFonts w:cstheme="minorHAnsi"/>
          <w:sz w:val="20"/>
          <w:szCs w:val="20"/>
        </w:rPr>
        <w:t>The law should recognize the connection between ground and surface</w:t>
      </w:r>
      <w:r w:rsidRPr="00182912">
        <w:rPr>
          <w:rFonts w:cstheme="minorHAnsi"/>
          <w:spacing w:val="-37"/>
          <w:sz w:val="20"/>
          <w:szCs w:val="20"/>
        </w:rPr>
        <w:t xml:space="preserve"> </w:t>
      </w:r>
      <w:r w:rsidRPr="00182912">
        <w:rPr>
          <w:rFonts w:cstheme="minorHAnsi"/>
          <w:sz w:val="20"/>
          <w:szCs w:val="20"/>
        </w:rPr>
        <w:t>water</w:t>
      </w:r>
      <w:r w:rsidR="00EA515E">
        <w:rPr>
          <w:rFonts w:cstheme="minorHAnsi"/>
          <w:sz w:val="20"/>
          <w:szCs w:val="20"/>
        </w:rPr>
        <w:t>,</w:t>
      </w:r>
    </w:p>
    <w:p w14:paraId="3263B3B4" w14:textId="51963DC2" w:rsidR="00027683" w:rsidRPr="00182912" w:rsidRDefault="00027683" w:rsidP="005215C0">
      <w:pPr>
        <w:pStyle w:val="ListParagraph"/>
        <w:widowControl w:val="0"/>
        <w:numPr>
          <w:ilvl w:val="0"/>
          <w:numId w:val="8"/>
        </w:numPr>
        <w:tabs>
          <w:tab w:val="left" w:pos="934"/>
        </w:tabs>
        <w:autoSpaceDE w:val="0"/>
        <w:autoSpaceDN w:val="0"/>
        <w:ind w:right="331"/>
        <w:contextualSpacing w:val="0"/>
        <w:rPr>
          <w:rFonts w:cstheme="minorHAnsi"/>
          <w:sz w:val="20"/>
          <w:szCs w:val="20"/>
        </w:rPr>
      </w:pPr>
      <w:r w:rsidRPr="00182912">
        <w:rPr>
          <w:rFonts w:cstheme="minorHAnsi"/>
          <w:sz w:val="20"/>
          <w:szCs w:val="20"/>
        </w:rPr>
        <w:t>Decisions about reasonable use of ground water should include the concept of sharing, as in the riparian doctrine</w:t>
      </w:r>
      <w:r w:rsidR="00EA515E">
        <w:rPr>
          <w:rFonts w:cstheme="minorHAnsi"/>
          <w:sz w:val="20"/>
          <w:szCs w:val="20"/>
        </w:rPr>
        <w:t>,</w:t>
      </w:r>
    </w:p>
    <w:p w14:paraId="35F1D5A9" w14:textId="2FC21171" w:rsidR="00027683" w:rsidRPr="00182912" w:rsidRDefault="00027683" w:rsidP="005215C0">
      <w:pPr>
        <w:pStyle w:val="ListParagraph"/>
        <w:widowControl w:val="0"/>
        <w:numPr>
          <w:ilvl w:val="0"/>
          <w:numId w:val="8"/>
        </w:numPr>
        <w:tabs>
          <w:tab w:val="left" w:pos="934"/>
        </w:tabs>
        <w:autoSpaceDE w:val="0"/>
        <w:autoSpaceDN w:val="0"/>
        <w:spacing w:line="267" w:lineRule="exact"/>
        <w:contextualSpacing w:val="0"/>
        <w:rPr>
          <w:rFonts w:cstheme="minorHAnsi"/>
          <w:sz w:val="20"/>
          <w:szCs w:val="20"/>
        </w:rPr>
      </w:pPr>
      <w:r w:rsidRPr="00182912">
        <w:rPr>
          <w:rFonts w:cstheme="minorHAnsi"/>
          <w:sz w:val="20"/>
          <w:szCs w:val="20"/>
        </w:rPr>
        <w:t>Exemptions in the Ground Water Act of 1973 should be tightened</w:t>
      </w:r>
      <w:r w:rsidR="00EA515E">
        <w:rPr>
          <w:rFonts w:cstheme="minorHAnsi"/>
          <w:sz w:val="20"/>
          <w:szCs w:val="20"/>
        </w:rPr>
        <w:t>,</w:t>
      </w:r>
      <w:r w:rsidRPr="00182912">
        <w:rPr>
          <w:rFonts w:cstheme="minorHAnsi"/>
          <w:spacing w:val="-15"/>
          <w:sz w:val="20"/>
          <w:szCs w:val="20"/>
        </w:rPr>
        <w:t xml:space="preserve"> </w:t>
      </w:r>
      <w:r w:rsidRPr="00182912">
        <w:rPr>
          <w:rFonts w:cstheme="minorHAnsi"/>
          <w:sz w:val="20"/>
          <w:szCs w:val="20"/>
        </w:rPr>
        <w:t>and</w:t>
      </w:r>
    </w:p>
    <w:p w14:paraId="199E82FF" w14:textId="77777777" w:rsidR="00027683" w:rsidRPr="00182912" w:rsidRDefault="00027683"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182912">
        <w:rPr>
          <w:rFonts w:cstheme="minorHAnsi"/>
          <w:sz w:val="20"/>
          <w:szCs w:val="20"/>
        </w:rPr>
        <w:t>If the resolution of conflicts is in the Courts, expert technical advice should be</w:t>
      </w:r>
      <w:r w:rsidRPr="00182912">
        <w:rPr>
          <w:rFonts w:cstheme="minorHAnsi"/>
          <w:spacing w:val="-17"/>
          <w:sz w:val="20"/>
          <w:szCs w:val="20"/>
        </w:rPr>
        <w:t xml:space="preserve"> </w:t>
      </w:r>
      <w:r w:rsidRPr="00182912">
        <w:rPr>
          <w:rFonts w:cstheme="minorHAnsi"/>
          <w:sz w:val="20"/>
          <w:szCs w:val="20"/>
        </w:rPr>
        <w:t>provided.</w:t>
      </w:r>
    </w:p>
    <w:p w14:paraId="711438DD" w14:textId="77777777" w:rsidR="00027683" w:rsidRPr="00182912" w:rsidRDefault="00027683" w:rsidP="00027683">
      <w:pPr>
        <w:pStyle w:val="BodyText"/>
        <w:spacing w:before="9"/>
        <w:rPr>
          <w:rFonts w:asciiTheme="minorHAnsi" w:hAnsiTheme="minorHAnsi" w:cstheme="minorHAnsi"/>
          <w:sz w:val="20"/>
          <w:szCs w:val="20"/>
        </w:rPr>
      </w:pPr>
    </w:p>
    <w:p w14:paraId="2FD67A63" w14:textId="77777777" w:rsidR="00027683" w:rsidRPr="00182912" w:rsidRDefault="00027683" w:rsidP="00027683">
      <w:pPr>
        <w:pStyle w:val="BodyText"/>
        <w:ind w:left="212"/>
        <w:rPr>
          <w:rFonts w:asciiTheme="minorHAnsi" w:hAnsiTheme="minorHAnsi" w:cstheme="minorHAnsi"/>
          <w:sz w:val="20"/>
          <w:szCs w:val="20"/>
        </w:rPr>
      </w:pPr>
      <w:r w:rsidRPr="00182912">
        <w:rPr>
          <w:rFonts w:asciiTheme="minorHAnsi" w:hAnsiTheme="minorHAnsi" w:cstheme="minorHAnsi"/>
          <w:sz w:val="20"/>
          <w:szCs w:val="20"/>
        </w:rPr>
        <w:t>The League believes that the State must fulfill its responsibility for gathering information about Virginia's water resources, planning for future supply, and giving assistance to localities about their water supplies; and that:</w:t>
      </w:r>
    </w:p>
    <w:p w14:paraId="5221E46E" w14:textId="77777777" w:rsidR="00027683" w:rsidRPr="00182912" w:rsidRDefault="00027683" w:rsidP="00027683">
      <w:pPr>
        <w:pStyle w:val="BodyText"/>
        <w:ind w:left="212"/>
        <w:rPr>
          <w:rFonts w:asciiTheme="minorHAnsi" w:hAnsiTheme="minorHAnsi" w:cstheme="minorHAnsi"/>
          <w:sz w:val="20"/>
          <w:szCs w:val="20"/>
        </w:rPr>
      </w:pPr>
    </w:p>
    <w:p w14:paraId="79454033" w14:textId="564F357B" w:rsidR="00027683" w:rsidRPr="00182912" w:rsidRDefault="00027683" w:rsidP="005215C0">
      <w:pPr>
        <w:pStyle w:val="ListParagraph"/>
        <w:widowControl w:val="0"/>
        <w:numPr>
          <w:ilvl w:val="0"/>
          <w:numId w:val="8"/>
        </w:numPr>
        <w:tabs>
          <w:tab w:val="left" w:pos="934"/>
        </w:tabs>
        <w:autoSpaceDE w:val="0"/>
        <w:autoSpaceDN w:val="0"/>
        <w:spacing w:before="1" w:line="269" w:lineRule="exact"/>
        <w:contextualSpacing w:val="0"/>
        <w:rPr>
          <w:rFonts w:cstheme="minorHAnsi"/>
          <w:sz w:val="20"/>
          <w:szCs w:val="20"/>
        </w:rPr>
      </w:pPr>
      <w:r w:rsidRPr="00182912">
        <w:rPr>
          <w:rFonts w:cstheme="minorHAnsi"/>
          <w:sz w:val="20"/>
          <w:szCs w:val="20"/>
        </w:rPr>
        <w:t>The designated agency must be strengthened and adequately</w:t>
      </w:r>
      <w:r w:rsidRPr="00182912">
        <w:rPr>
          <w:rFonts w:cstheme="minorHAnsi"/>
          <w:spacing w:val="-3"/>
          <w:sz w:val="20"/>
          <w:szCs w:val="20"/>
        </w:rPr>
        <w:t xml:space="preserve"> </w:t>
      </w:r>
      <w:r w:rsidRPr="00182912">
        <w:rPr>
          <w:rFonts w:cstheme="minorHAnsi"/>
          <w:sz w:val="20"/>
          <w:szCs w:val="20"/>
        </w:rPr>
        <w:t>funded</w:t>
      </w:r>
      <w:r w:rsidR="00EA515E">
        <w:rPr>
          <w:rFonts w:cstheme="minorHAnsi"/>
          <w:sz w:val="20"/>
          <w:szCs w:val="20"/>
        </w:rPr>
        <w:t>,</w:t>
      </w:r>
    </w:p>
    <w:p w14:paraId="70BCE879" w14:textId="6562959F" w:rsidR="00027683" w:rsidRPr="00182912" w:rsidRDefault="00027683" w:rsidP="005215C0">
      <w:pPr>
        <w:pStyle w:val="ListParagraph"/>
        <w:widowControl w:val="0"/>
        <w:numPr>
          <w:ilvl w:val="0"/>
          <w:numId w:val="8"/>
        </w:numPr>
        <w:tabs>
          <w:tab w:val="left" w:pos="934"/>
        </w:tabs>
        <w:autoSpaceDE w:val="0"/>
        <w:autoSpaceDN w:val="0"/>
        <w:ind w:right="327"/>
        <w:contextualSpacing w:val="0"/>
        <w:rPr>
          <w:rFonts w:cstheme="minorHAnsi"/>
          <w:sz w:val="20"/>
          <w:szCs w:val="20"/>
        </w:rPr>
      </w:pPr>
      <w:r w:rsidRPr="00182912">
        <w:rPr>
          <w:rFonts w:cstheme="minorHAnsi"/>
          <w:sz w:val="20"/>
          <w:szCs w:val="20"/>
        </w:rPr>
        <w:t>The State should have a strong land use policy that recognizes that water and land-use planning are indivisible</w:t>
      </w:r>
      <w:r w:rsidR="00EA515E">
        <w:rPr>
          <w:rFonts w:cstheme="minorHAnsi"/>
          <w:sz w:val="20"/>
          <w:szCs w:val="20"/>
        </w:rPr>
        <w:t>,</w:t>
      </w:r>
      <w:r w:rsidRPr="00182912">
        <w:rPr>
          <w:rFonts w:cstheme="minorHAnsi"/>
          <w:spacing w:val="-6"/>
          <w:sz w:val="20"/>
          <w:szCs w:val="20"/>
        </w:rPr>
        <w:t xml:space="preserve"> </w:t>
      </w:r>
      <w:r w:rsidRPr="00182912">
        <w:rPr>
          <w:rFonts w:cstheme="minorHAnsi"/>
          <w:sz w:val="20"/>
          <w:szCs w:val="20"/>
        </w:rPr>
        <w:t>and</w:t>
      </w:r>
    </w:p>
    <w:p w14:paraId="1A2F6537" w14:textId="77777777" w:rsidR="00027683" w:rsidRPr="00182912" w:rsidRDefault="00027683" w:rsidP="005215C0">
      <w:pPr>
        <w:pStyle w:val="ListParagraph"/>
        <w:widowControl w:val="0"/>
        <w:numPr>
          <w:ilvl w:val="0"/>
          <w:numId w:val="8"/>
        </w:numPr>
        <w:tabs>
          <w:tab w:val="left" w:pos="934"/>
        </w:tabs>
        <w:autoSpaceDE w:val="0"/>
        <w:autoSpaceDN w:val="0"/>
        <w:spacing w:before="1"/>
        <w:ind w:right="327"/>
        <w:contextualSpacing w:val="0"/>
        <w:rPr>
          <w:rFonts w:cstheme="minorHAnsi"/>
          <w:sz w:val="20"/>
          <w:szCs w:val="20"/>
        </w:rPr>
      </w:pPr>
      <w:r w:rsidRPr="00182912">
        <w:rPr>
          <w:rFonts w:cstheme="minorHAnsi"/>
          <w:sz w:val="20"/>
          <w:szCs w:val="20"/>
        </w:rPr>
        <w:t>The State should take the lead, both by education and by legislation, in promoting water conservation. (1983)</w:t>
      </w:r>
    </w:p>
    <w:p w14:paraId="274AC12E" w14:textId="77777777" w:rsidR="00027683" w:rsidRDefault="00027683" w:rsidP="00027683">
      <w:pPr>
        <w:pStyle w:val="BodyText"/>
        <w:spacing w:before="7"/>
        <w:rPr>
          <w:rFonts w:asciiTheme="minorHAnsi" w:hAnsiTheme="minorHAnsi" w:cstheme="minorHAnsi"/>
          <w:sz w:val="20"/>
          <w:szCs w:val="20"/>
        </w:rPr>
      </w:pPr>
    </w:p>
    <w:p w14:paraId="79E1BF26" w14:textId="77777777" w:rsidR="00027683" w:rsidRDefault="00027683" w:rsidP="00027683">
      <w:pPr>
        <w:pStyle w:val="BodyText"/>
        <w:spacing w:before="7"/>
        <w:rPr>
          <w:rFonts w:asciiTheme="minorHAnsi" w:hAnsiTheme="minorHAnsi" w:cstheme="minorHAnsi"/>
          <w:sz w:val="20"/>
          <w:szCs w:val="20"/>
        </w:rPr>
      </w:pPr>
      <w:r>
        <w:rPr>
          <w:rFonts w:asciiTheme="minorHAnsi" w:hAnsiTheme="minorHAnsi" w:cstheme="minorHAnsi"/>
          <w:sz w:val="20"/>
          <w:szCs w:val="20"/>
        </w:rPr>
        <w:t xml:space="preserve">Uranium Mining Affects: </w:t>
      </w:r>
    </w:p>
    <w:p w14:paraId="646F12E8" w14:textId="77777777" w:rsidR="00027683" w:rsidRPr="00182912" w:rsidRDefault="00027683" w:rsidP="00027683">
      <w:pPr>
        <w:pStyle w:val="BodyText"/>
        <w:spacing w:before="7"/>
        <w:rPr>
          <w:rFonts w:asciiTheme="minorHAnsi" w:hAnsiTheme="minorHAnsi" w:cstheme="minorHAnsi"/>
          <w:sz w:val="20"/>
          <w:szCs w:val="20"/>
        </w:rPr>
      </w:pPr>
    </w:p>
    <w:p w14:paraId="14354319" w14:textId="77777777" w:rsidR="00027683" w:rsidRPr="00182912" w:rsidRDefault="00027683" w:rsidP="00027683">
      <w:pPr>
        <w:pStyle w:val="BodyText"/>
        <w:spacing w:before="1"/>
        <w:ind w:left="212" w:right="322"/>
        <w:jc w:val="both"/>
        <w:rPr>
          <w:rFonts w:asciiTheme="minorHAnsi" w:hAnsiTheme="minorHAnsi" w:cstheme="minorHAnsi"/>
          <w:sz w:val="20"/>
          <w:szCs w:val="20"/>
        </w:rPr>
      </w:pPr>
      <w:r w:rsidRPr="00182912">
        <w:rPr>
          <w:rFonts w:asciiTheme="minorHAnsi" w:hAnsiTheme="minorHAnsi" w:cstheme="minorHAnsi"/>
          <w:sz w:val="20"/>
          <w:szCs w:val="20"/>
        </w:rPr>
        <w:t xml:space="preserve">The League supports the </w:t>
      </w:r>
      <w:r>
        <w:rPr>
          <w:rFonts w:asciiTheme="minorHAnsi" w:hAnsiTheme="minorHAnsi" w:cstheme="minorHAnsi"/>
          <w:sz w:val="20"/>
          <w:szCs w:val="20"/>
        </w:rPr>
        <w:t xml:space="preserve">Virginia </w:t>
      </w:r>
      <w:r w:rsidRPr="00182912">
        <w:rPr>
          <w:rFonts w:asciiTheme="minorHAnsi" w:hAnsiTheme="minorHAnsi" w:cstheme="minorHAnsi"/>
          <w:sz w:val="20"/>
          <w:szCs w:val="20"/>
        </w:rPr>
        <w:t>moratorium on uranium mining. The Commonwealth must establish modern, enforceable, and proven effective best practices to protect the health and safety of workers, the public, and the environment before uranium mining, processing, and reclamation occurs. The Commonwealth must ensure that tangible economic benefits exists even if industry can develop modern best practices specific to the unique environment of Virginia. Further, if the Commonwealth adopts best practices approved by an independent assessment team such as the National Academy of Science (NAS) or other independent scientific organization, it must also provide the staff and funds needed by the Department of mines, Minerals, and Energy, the Department</w:t>
      </w:r>
      <w:r w:rsidRPr="00182912">
        <w:rPr>
          <w:rFonts w:asciiTheme="minorHAnsi" w:hAnsiTheme="minorHAnsi" w:cstheme="minorHAnsi"/>
          <w:spacing w:val="-7"/>
          <w:sz w:val="20"/>
          <w:szCs w:val="20"/>
        </w:rPr>
        <w:t xml:space="preserve"> </w:t>
      </w:r>
      <w:r w:rsidRPr="00182912">
        <w:rPr>
          <w:rFonts w:asciiTheme="minorHAnsi" w:hAnsiTheme="minorHAnsi" w:cstheme="minorHAnsi"/>
          <w:sz w:val="20"/>
          <w:szCs w:val="20"/>
        </w:rPr>
        <w:t>of</w:t>
      </w:r>
      <w:r w:rsidRPr="00182912">
        <w:rPr>
          <w:rFonts w:asciiTheme="minorHAnsi" w:hAnsiTheme="minorHAnsi" w:cstheme="minorHAnsi"/>
          <w:spacing w:val="-6"/>
          <w:sz w:val="20"/>
          <w:szCs w:val="20"/>
        </w:rPr>
        <w:t xml:space="preserve"> </w:t>
      </w:r>
      <w:r w:rsidRPr="00182912">
        <w:rPr>
          <w:rFonts w:asciiTheme="minorHAnsi" w:hAnsiTheme="minorHAnsi" w:cstheme="minorHAnsi"/>
          <w:sz w:val="20"/>
          <w:szCs w:val="20"/>
        </w:rPr>
        <w:t>Environmental</w:t>
      </w:r>
      <w:r w:rsidRPr="00182912">
        <w:rPr>
          <w:rFonts w:asciiTheme="minorHAnsi" w:hAnsiTheme="minorHAnsi" w:cstheme="minorHAnsi"/>
          <w:spacing w:val="-6"/>
          <w:sz w:val="20"/>
          <w:szCs w:val="20"/>
        </w:rPr>
        <w:t xml:space="preserve"> </w:t>
      </w:r>
      <w:r w:rsidRPr="00182912">
        <w:rPr>
          <w:rFonts w:asciiTheme="minorHAnsi" w:hAnsiTheme="minorHAnsi" w:cstheme="minorHAnsi"/>
          <w:sz w:val="20"/>
          <w:szCs w:val="20"/>
        </w:rPr>
        <w:t>Quality,</w:t>
      </w:r>
      <w:r w:rsidRPr="00182912">
        <w:rPr>
          <w:rFonts w:asciiTheme="minorHAnsi" w:hAnsiTheme="minorHAnsi" w:cstheme="minorHAnsi"/>
          <w:spacing w:val="-7"/>
          <w:sz w:val="20"/>
          <w:szCs w:val="20"/>
        </w:rPr>
        <w:t xml:space="preserve"> </w:t>
      </w:r>
      <w:r w:rsidRPr="00182912">
        <w:rPr>
          <w:rFonts w:asciiTheme="minorHAnsi" w:hAnsiTheme="minorHAnsi" w:cstheme="minorHAnsi"/>
          <w:sz w:val="20"/>
          <w:szCs w:val="20"/>
        </w:rPr>
        <w:t>the</w:t>
      </w:r>
      <w:r w:rsidRPr="00182912">
        <w:rPr>
          <w:rFonts w:asciiTheme="minorHAnsi" w:hAnsiTheme="minorHAnsi" w:cstheme="minorHAnsi"/>
          <w:spacing w:val="-14"/>
          <w:sz w:val="20"/>
          <w:szCs w:val="20"/>
        </w:rPr>
        <w:t xml:space="preserve"> </w:t>
      </w:r>
      <w:r w:rsidRPr="00182912">
        <w:rPr>
          <w:rFonts w:asciiTheme="minorHAnsi" w:hAnsiTheme="minorHAnsi" w:cstheme="minorHAnsi"/>
          <w:sz w:val="20"/>
          <w:szCs w:val="20"/>
        </w:rPr>
        <w:t>Virginia</w:t>
      </w:r>
      <w:r w:rsidRPr="00182912">
        <w:rPr>
          <w:rFonts w:asciiTheme="minorHAnsi" w:hAnsiTheme="minorHAnsi" w:cstheme="minorHAnsi"/>
          <w:spacing w:val="-8"/>
          <w:sz w:val="20"/>
          <w:szCs w:val="20"/>
        </w:rPr>
        <w:t xml:space="preserve"> </w:t>
      </w:r>
      <w:r w:rsidRPr="00182912">
        <w:rPr>
          <w:rFonts w:asciiTheme="minorHAnsi" w:hAnsiTheme="minorHAnsi" w:cstheme="minorHAnsi"/>
          <w:sz w:val="20"/>
          <w:szCs w:val="20"/>
        </w:rPr>
        <w:t>Department</w:t>
      </w:r>
      <w:r w:rsidRPr="00182912">
        <w:rPr>
          <w:rFonts w:asciiTheme="minorHAnsi" w:hAnsiTheme="minorHAnsi" w:cstheme="minorHAnsi"/>
          <w:spacing w:val="-6"/>
          <w:sz w:val="20"/>
          <w:szCs w:val="20"/>
        </w:rPr>
        <w:t xml:space="preserve"> </w:t>
      </w:r>
      <w:r w:rsidRPr="00182912">
        <w:rPr>
          <w:rFonts w:asciiTheme="minorHAnsi" w:hAnsiTheme="minorHAnsi" w:cstheme="minorHAnsi"/>
          <w:sz w:val="20"/>
          <w:szCs w:val="20"/>
        </w:rPr>
        <w:t>of</w:t>
      </w:r>
      <w:r w:rsidRPr="00182912">
        <w:rPr>
          <w:rFonts w:asciiTheme="minorHAnsi" w:hAnsiTheme="minorHAnsi" w:cstheme="minorHAnsi"/>
          <w:spacing w:val="-6"/>
          <w:sz w:val="20"/>
          <w:szCs w:val="20"/>
        </w:rPr>
        <w:t xml:space="preserve"> </w:t>
      </w:r>
      <w:r w:rsidRPr="00182912">
        <w:rPr>
          <w:rFonts w:asciiTheme="minorHAnsi" w:hAnsiTheme="minorHAnsi" w:cstheme="minorHAnsi"/>
          <w:sz w:val="20"/>
          <w:szCs w:val="20"/>
        </w:rPr>
        <w:t>Health,</w:t>
      </w:r>
      <w:r w:rsidRPr="00182912">
        <w:rPr>
          <w:rFonts w:asciiTheme="minorHAnsi" w:hAnsiTheme="minorHAnsi" w:cstheme="minorHAnsi"/>
          <w:spacing w:val="-7"/>
          <w:sz w:val="20"/>
          <w:szCs w:val="20"/>
        </w:rPr>
        <w:t xml:space="preserve"> </w:t>
      </w:r>
      <w:r w:rsidRPr="00182912">
        <w:rPr>
          <w:rFonts w:asciiTheme="minorHAnsi" w:hAnsiTheme="minorHAnsi" w:cstheme="minorHAnsi"/>
          <w:sz w:val="20"/>
          <w:szCs w:val="20"/>
        </w:rPr>
        <w:t>and</w:t>
      </w:r>
      <w:r w:rsidRPr="00182912">
        <w:rPr>
          <w:rFonts w:asciiTheme="minorHAnsi" w:hAnsiTheme="minorHAnsi" w:cstheme="minorHAnsi"/>
          <w:spacing w:val="-9"/>
          <w:sz w:val="20"/>
          <w:szCs w:val="20"/>
        </w:rPr>
        <w:t xml:space="preserve"> </w:t>
      </w:r>
      <w:r w:rsidRPr="00182912">
        <w:rPr>
          <w:rFonts w:asciiTheme="minorHAnsi" w:hAnsiTheme="minorHAnsi" w:cstheme="minorHAnsi"/>
          <w:sz w:val="20"/>
          <w:szCs w:val="20"/>
        </w:rPr>
        <w:t>other</w:t>
      </w:r>
      <w:r w:rsidRPr="00182912">
        <w:rPr>
          <w:rFonts w:asciiTheme="minorHAnsi" w:hAnsiTheme="minorHAnsi" w:cstheme="minorHAnsi"/>
          <w:spacing w:val="-7"/>
          <w:sz w:val="20"/>
          <w:szCs w:val="20"/>
        </w:rPr>
        <w:t xml:space="preserve"> </w:t>
      </w:r>
      <w:r w:rsidRPr="00182912">
        <w:rPr>
          <w:rFonts w:asciiTheme="minorHAnsi" w:hAnsiTheme="minorHAnsi" w:cstheme="minorHAnsi"/>
          <w:sz w:val="20"/>
          <w:szCs w:val="20"/>
        </w:rPr>
        <w:t>state</w:t>
      </w:r>
      <w:r w:rsidRPr="00182912">
        <w:rPr>
          <w:rFonts w:asciiTheme="minorHAnsi" w:hAnsiTheme="minorHAnsi" w:cstheme="minorHAnsi"/>
          <w:spacing w:val="-7"/>
          <w:sz w:val="20"/>
          <w:szCs w:val="20"/>
        </w:rPr>
        <w:t xml:space="preserve"> </w:t>
      </w:r>
      <w:r w:rsidRPr="00182912">
        <w:rPr>
          <w:rFonts w:asciiTheme="minorHAnsi" w:hAnsiTheme="minorHAnsi" w:cstheme="minorHAnsi"/>
          <w:sz w:val="20"/>
          <w:szCs w:val="20"/>
        </w:rPr>
        <w:t>agencies to</w:t>
      </w:r>
      <w:r w:rsidRPr="00182912">
        <w:rPr>
          <w:rFonts w:asciiTheme="minorHAnsi" w:hAnsiTheme="minorHAnsi" w:cstheme="minorHAnsi"/>
          <w:spacing w:val="-8"/>
          <w:sz w:val="20"/>
          <w:szCs w:val="20"/>
        </w:rPr>
        <w:t xml:space="preserve"> </w:t>
      </w:r>
      <w:r w:rsidRPr="00182912">
        <w:rPr>
          <w:rFonts w:asciiTheme="minorHAnsi" w:hAnsiTheme="minorHAnsi" w:cstheme="minorHAnsi"/>
          <w:sz w:val="20"/>
          <w:szCs w:val="20"/>
        </w:rPr>
        <w:t>thoroughly monitor and regulate uranium</w:t>
      </w:r>
      <w:r w:rsidRPr="00182912">
        <w:rPr>
          <w:rFonts w:asciiTheme="minorHAnsi" w:hAnsiTheme="minorHAnsi" w:cstheme="minorHAnsi"/>
          <w:spacing w:val="-17"/>
          <w:sz w:val="20"/>
          <w:szCs w:val="20"/>
        </w:rPr>
        <w:t xml:space="preserve"> </w:t>
      </w:r>
      <w:r w:rsidRPr="00182912">
        <w:rPr>
          <w:rFonts w:asciiTheme="minorHAnsi" w:hAnsiTheme="minorHAnsi" w:cstheme="minorHAnsi"/>
          <w:sz w:val="20"/>
          <w:szCs w:val="20"/>
        </w:rPr>
        <w:t xml:space="preserve">mining.   </w:t>
      </w:r>
    </w:p>
    <w:p w14:paraId="5A5BD060" w14:textId="77777777" w:rsidR="00027683" w:rsidRPr="00182912" w:rsidRDefault="00027683" w:rsidP="00027683">
      <w:pPr>
        <w:pStyle w:val="BodyText"/>
        <w:spacing w:before="1"/>
        <w:ind w:left="212" w:right="322"/>
        <w:jc w:val="both"/>
        <w:rPr>
          <w:rFonts w:asciiTheme="minorHAnsi" w:hAnsiTheme="minorHAnsi" w:cstheme="minorHAnsi"/>
          <w:sz w:val="20"/>
          <w:szCs w:val="20"/>
        </w:rPr>
      </w:pPr>
    </w:p>
    <w:p w14:paraId="0F55D8DB" w14:textId="77777777" w:rsidR="00027683" w:rsidRDefault="00027683" w:rsidP="00027683">
      <w:pPr>
        <w:pStyle w:val="BodyText"/>
        <w:spacing w:before="1"/>
        <w:ind w:left="212" w:right="322"/>
        <w:jc w:val="both"/>
        <w:rPr>
          <w:rFonts w:asciiTheme="minorHAnsi" w:hAnsiTheme="minorHAnsi" w:cstheme="minorHAnsi"/>
          <w:sz w:val="20"/>
          <w:szCs w:val="20"/>
        </w:rPr>
      </w:pPr>
      <w:r w:rsidRPr="00182912">
        <w:rPr>
          <w:rFonts w:asciiTheme="minorHAnsi" w:hAnsiTheme="minorHAnsi" w:cstheme="minorHAnsi"/>
          <w:sz w:val="20"/>
          <w:szCs w:val="20"/>
        </w:rPr>
        <w:t>According to the December 2012 NAS report “the waste from mining and milling if not adequately controlled may</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t>contaminate</w:t>
      </w:r>
      <w:r w:rsidRPr="00182912">
        <w:rPr>
          <w:rFonts w:asciiTheme="minorHAnsi" w:hAnsiTheme="minorHAnsi" w:cstheme="minorHAnsi"/>
          <w:spacing w:val="-11"/>
          <w:sz w:val="20"/>
          <w:szCs w:val="20"/>
        </w:rPr>
        <w:t xml:space="preserve"> </w:t>
      </w:r>
      <w:r w:rsidRPr="00182912">
        <w:rPr>
          <w:rFonts w:asciiTheme="minorHAnsi" w:hAnsiTheme="minorHAnsi" w:cstheme="minorHAnsi"/>
          <w:sz w:val="20"/>
          <w:szCs w:val="20"/>
        </w:rPr>
        <w:t>the</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t>local</w:t>
      </w:r>
      <w:r w:rsidRPr="00182912">
        <w:rPr>
          <w:rFonts w:asciiTheme="minorHAnsi" w:hAnsiTheme="minorHAnsi" w:cstheme="minorHAnsi"/>
          <w:spacing w:val="-8"/>
          <w:sz w:val="20"/>
          <w:szCs w:val="20"/>
        </w:rPr>
        <w:t xml:space="preserve"> </w:t>
      </w:r>
      <w:r w:rsidRPr="00182912">
        <w:rPr>
          <w:rFonts w:asciiTheme="minorHAnsi" w:hAnsiTheme="minorHAnsi" w:cstheme="minorHAnsi"/>
          <w:sz w:val="20"/>
          <w:szCs w:val="20"/>
        </w:rPr>
        <w:t>environment</w:t>
      </w:r>
      <w:r w:rsidRPr="00182912">
        <w:rPr>
          <w:rFonts w:asciiTheme="minorHAnsi" w:hAnsiTheme="minorHAnsi" w:cstheme="minorHAnsi"/>
          <w:spacing w:val="19"/>
          <w:sz w:val="20"/>
          <w:szCs w:val="20"/>
        </w:rPr>
        <w:t xml:space="preserve"> </w:t>
      </w:r>
      <w:r w:rsidRPr="00182912">
        <w:rPr>
          <w:rFonts w:asciiTheme="minorHAnsi" w:hAnsiTheme="minorHAnsi" w:cstheme="minorHAnsi"/>
          <w:sz w:val="20"/>
          <w:szCs w:val="20"/>
        </w:rPr>
        <w:t>by</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t>seeping</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t>into</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t>water</w:t>
      </w:r>
      <w:r w:rsidRPr="00182912">
        <w:rPr>
          <w:rFonts w:asciiTheme="minorHAnsi" w:hAnsiTheme="minorHAnsi" w:cstheme="minorHAnsi"/>
          <w:spacing w:val="-10"/>
          <w:sz w:val="20"/>
          <w:szCs w:val="20"/>
        </w:rPr>
        <w:t xml:space="preserve"> </w:t>
      </w:r>
      <w:r w:rsidRPr="00182912">
        <w:rPr>
          <w:rFonts w:asciiTheme="minorHAnsi" w:hAnsiTheme="minorHAnsi" w:cstheme="minorHAnsi"/>
          <w:sz w:val="20"/>
          <w:szCs w:val="20"/>
        </w:rPr>
        <w:t>sources.”</w:t>
      </w:r>
      <w:r w:rsidRPr="00182912">
        <w:rPr>
          <w:rFonts w:asciiTheme="minorHAnsi" w:hAnsiTheme="minorHAnsi" w:cstheme="minorHAnsi"/>
          <w:spacing w:val="-9"/>
          <w:sz w:val="20"/>
          <w:szCs w:val="20"/>
        </w:rPr>
        <w:t xml:space="preserve"> </w:t>
      </w:r>
      <w:r w:rsidRPr="00182912">
        <w:rPr>
          <w:rFonts w:asciiTheme="minorHAnsi" w:hAnsiTheme="minorHAnsi" w:cstheme="minorHAnsi"/>
          <w:sz w:val="20"/>
          <w:szCs w:val="20"/>
        </w:rPr>
        <w:t>Some</w:t>
      </w:r>
      <w:r w:rsidRPr="00182912">
        <w:rPr>
          <w:rFonts w:asciiTheme="minorHAnsi" w:hAnsiTheme="minorHAnsi" w:cstheme="minorHAnsi"/>
          <w:spacing w:val="-10"/>
          <w:sz w:val="20"/>
          <w:szCs w:val="20"/>
        </w:rPr>
        <w:t xml:space="preserve"> </w:t>
      </w:r>
      <w:r w:rsidRPr="00182912">
        <w:rPr>
          <w:rFonts w:asciiTheme="minorHAnsi" w:hAnsiTheme="minorHAnsi" w:cstheme="minorHAnsi"/>
          <w:sz w:val="20"/>
          <w:szCs w:val="20"/>
        </w:rPr>
        <w:t>high</w:t>
      </w:r>
      <w:r w:rsidRPr="00182912">
        <w:rPr>
          <w:rFonts w:asciiTheme="minorHAnsi" w:hAnsiTheme="minorHAnsi" w:cstheme="minorHAnsi"/>
          <w:spacing w:val="27"/>
          <w:sz w:val="20"/>
          <w:szCs w:val="20"/>
        </w:rPr>
        <w:t xml:space="preserve"> </w:t>
      </w:r>
      <w:r w:rsidRPr="00182912">
        <w:rPr>
          <w:rFonts w:asciiTheme="minorHAnsi" w:hAnsiTheme="minorHAnsi" w:cstheme="minorHAnsi"/>
          <w:sz w:val="20"/>
          <w:szCs w:val="20"/>
        </w:rPr>
        <w:t>population</w:t>
      </w:r>
      <w:r w:rsidRPr="00182912">
        <w:rPr>
          <w:rFonts w:asciiTheme="minorHAnsi" w:hAnsiTheme="minorHAnsi" w:cstheme="minorHAnsi"/>
          <w:spacing w:val="-11"/>
          <w:sz w:val="20"/>
          <w:szCs w:val="20"/>
        </w:rPr>
        <w:t xml:space="preserve"> </w:t>
      </w:r>
      <w:r w:rsidRPr="00182912">
        <w:rPr>
          <w:rFonts w:asciiTheme="minorHAnsi" w:hAnsiTheme="minorHAnsi" w:cstheme="minorHAnsi"/>
          <w:sz w:val="20"/>
          <w:szCs w:val="20"/>
        </w:rPr>
        <w:t>centers</w:t>
      </w:r>
      <w:r w:rsidRPr="00182912">
        <w:rPr>
          <w:rFonts w:asciiTheme="minorHAnsi" w:hAnsiTheme="minorHAnsi" w:cstheme="minorHAnsi"/>
          <w:spacing w:val="-10"/>
          <w:sz w:val="20"/>
          <w:szCs w:val="20"/>
        </w:rPr>
        <w:t xml:space="preserve"> </w:t>
      </w:r>
      <w:r w:rsidRPr="00182912">
        <w:rPr>
          <w:rFonts w:asciiTheme="minorHAnsi" w:hAnsiTheme="minorHAnsi" w:cstheme="minorHAnsi"/>
          <w:sz w:val="20"/>
          <w:szCs w:val="20"/>
        </w:rPr>
        <w:t>would</w:t>
      </w:r>
      <w:r w:rsidRPr="00182912">
        <w:rPr>
          <w:rFonts w:asciiTheme="minorHAnsi" w:hAnsiTheme="minorHAnsi" w:cstheme="minorHAnsi"/>
          <w:spacing w:val="-13"/>
          <w:sz w:val="20"/>
          <w:szCs w:val="20"/>
        </w:rPr>
        <w:t xml:space="preserve"> </w:t>
      </w:r>
      <w:r w:rsidRPr="00182912">
        <w:rPr>
          <w:rFonts w:asciiTheme="minorHAnsi" w:hAnsiTheme="minorHAnsi" w:cstheme="minorHAnsi"/>
          <w:sz w:val="20"/>
          <w:szCs w:val="20"/>
        </w:rPr>
        <w:lastRenderedPageBreak/>
        <w:t>most likely be affected if contaminants were inadequately isolated. Further, because Virginia is at risk of hurricanes and intense rainfall, concern exists about the effectiveness of the uranium tailings repositories to prevent surface and groundwater contamination. Tourism and agriculture, important economic drivers for the Commonwealth, depend on clean water which could be compromised by uranium mining.</w:t>
      </w:r>
      <w:r w:rsidRPr="00182912">
        <w:rPr>
          <w:rFonts w:asciiTheme="minorHAnsi" w:hAnsiTheme="minorHAnsi" w:cstheme="minorHAnsi"/>
          <w:spacing w:val="-5"/>
          <w:sz w:val="20"/>
          <w:szCs w:val="20"/>
        </w:rPr>
        <w:t xml:space="preserve"> </w:t>
      </w:r>
      <w:r w:rsidRPr="00182912">
        <w:rPr>
          <w:rFonts w:asciiTheme="minorHAnsi" w:hAnsiTheme="minorHAnsi" w:cstheme="minorHAnsi"/>
          <w:sz w:val="20"/>
          <w:szCs w:val="20"/>
        </w:rPr>
        <w:t>(2014)</w:t>
      </w:r>
    </w:p>
    <w:p w14:paraId="6B6D0533" w14:textId="77777777" w:rsidR="00027683" w:rsidRDefault="00027683" w:rsidP="00027683">
      <w:pPr>
        <w:pStyle w:val="BodyText"/>
        <w:spacing w:before="1"/>
        <w:ind w:left="212" w:right="322"/>
        <w:jc w:val="both"/>
        <w:rPr>
          <w:rFonts w:asciiTheme="minorHAnsi" w:hAnsiTheme="minorHAnsi" w:cstheme="minorHAnsi"/>
          <w:sz w:val="20"/>
          <w:szCs w:val="20"/>
        </w:rPr>
      </w:pPr>
    </w:p>
    <w:p w14:paraId="506D65D8" w14:textId="77777777" w:rsidR="00027683" w:rsidRPr="002B2FA7" w:rsidRDefault="00027683" w:rsidP="00027683">
      <w:pPr>
        <w:rPr>
          <w:rFonts w:cstheme="minorHAnsi"/>
          <w:b/>
          <w:sz w:val="18"/>
          <w:szCs w:val="18"/>
        </w:rPr>
      </w:pPr>
      <w:r w:rsidRPr="002B2FA7">
        <w:rPr>
          <w:rFonts w:cstheme="minorHAnsi"/>
          <w:b/>
          <w:sz w:val="18"/>
          <w:szCs w:val="18"/>
        </w:rPr>
        <w:t xml:space="preserve">NOTE: In April 2014, delegates to the Council approved through concurrence </w:t>
      </w:r>
      <w:r>
        <w:rPr>
          <w:rFonts w:cstheme="minorHAnsi"/>
          <w:b/>
          <w:sz w:val="18"/>
          <w:szCs w:val="18"/>
        </w:rPr>
        <w:t xml:space="preserve">apposition </w:t>
      </w:r>
      <w:r w:rsidRPr="002B2FA7">
        <w:rPr>
          <w:rFonts w:cstheme="minorHAnsi"/>
          <w:b/>
          <w:sz w:val="18"/>
          <w:szCs w:val="18"/>
        </w:rPr>
        <w:t>policy on uranium mining.</w:t>
      </w:r>
    </w:p>
    <w:p w14:paraId="0FE8F41A" w14:textId="77777777" w:rsidR="00027683" w:rsidRPr="00182912" w:rsidRDefault="00027683" w:rsidP="00027683">
      <w:pPr>
        <w:pStyle w:val="BodyText"/>
        <w:spacing w:before="1"/>
        <w:ind w:left="212" w:right="322"/>
        <w:jc w:val="both"/>
        <w:rPr>
          <w:rFonts w:asciiTheme="minorHAnsi" w:hAnsiTheme="minorHAnsi" w:cstheme="minorHAnsi"/>
          <w:sz w:val="20"/>
          <w:szCs w:val="20"/>
        </w:rPr>
      </w:pPr>
    </w:p>
    <w:p w14:paraId="76E93ABF" w14:textId="77777777" w:rsidR="00027683" w:rsidRPr="00182912" w:rsidRDefault="00027683" w:rsidP="00027683">
      <w:pPr>
        <w:rPr>
          <w:rFonts w:cstheme="minorHAnsi"/>
          <w:sz w:val="20"/>
          <w:szCs w:val="20"/>
        </w:rPr>
      </w:pPr>
      <w:r w:rsidRPr="00182912">
        <w:rPr>
          <w:rFonts w:cstheme="minorHAnsi"/>
          <w:b/>
          <w:sz w:val="20"/>
          <w:szCs w:val="20"/>
        </w:rPr>
        <w:t>ISSUE HISTORY</w:t>
      </w:r>
      <w:r w:rsidRPr="00182912">
        <w:rPr>
          <w:rFonts w:cstheme="minorHAnsi"/>
          <w:sz w:val="20"/>
          <w:szCs w:val="20"/>
        </w:rPr>
        <w:t xml:space="preserve">:  </w:t>
      </w:r>
    </w:p>
    <w:p w14:paraId="6C7F9F27" w14:textId="77777777" w:rsidR="00027683" w:rsidRPr="00182912" w:rsidRDefault="00027683" w:rsidP="00027683">
      <w:pPr>
        <w:rPr>
          <w:rFonts w:cstheme="minorHAnsi"/>
          <w:sz w:val="20"/>
          <w:szCs w:val="20"/>
        </w:rPr>
      </w:pPr>
    </w:p>
    <w:p w14:paraId="77099F6A" w14:textId="77777777" w:rsidR="00027683" w:rsidRPr="00182912" w:rsidRDefault="00027683" w:rsidP="00027683">
      <w:pPr>
        <w:rPr>
          <w:rFonts w:cstheme="minorHAnsi"/>
          <w:sz w:val="20"/>
          <w:szCs w:val="20"/>
        </w:rPr>
      </w:pPr>
      <w:r w:rsidRPr="00182912">
        <w:rPr>
          <w:rFonts w:cstheme="minorHAnsi"/>
          <w:sz w:val="20"/>
          <w:szCs w:val="20"/>
        </w:rPr>
        <w:t xml:space="preserve">In 1981, the League adopted a study of water supply and distribution in Virginia. Leagues were concerned about the ability of the </w:t>
      </w:r>
      <w:r>
        <w:rPr>
          <w:rFonts w:cstheme="minorHAnsi"/>
          <w:sz w:val="20"/>
          <w:szCs w:val="20"/>
        </w:rPr>
        <w:t>S</w:t>
      </w:r>
      <w:r w:rsidRPr="00182912">
        <w:rPr>
          <w:rFonts w:cstheme="minorHAnsi"/>
          <w:sz w:val="20"/>
          <w:szCs w:val="20"/>
        </w:rPr>
        <w:t xml:space="preserve">tate laws, regulations, and procedures to protect the water supply. There were also problems and conflicts between "water rich" and "water poor" users and concerns about whether Virginia had sufficient information and adequate laws and procedures to settle these issues.  </w:t>
      </w:r>
    </w:p>
    <w:p w14:paraId="47359646" w14:textId="77777777" w:rsidR="00027683" w:rsidRPr="00182912" w:rsidRDefault="00027683" w:rsidP="00027683">
      <w:pPr>
        <w:rPr>
          <w:rFonts w:cstheme="minorHAnsi"/>
          <w:sz w:val="20"/>
          <w:szCs w:val="20"/>
        </w:rPr>
      </w:pPr>
    </w:p>
    <w:p w14:paraId="6DD2E381" w14:textId="77777777" w:rsidR="00027683" w:rsidRDefault="00027683" w:rsidP="00027683">
      <w:pPr>
        <w:rPr>
          <w:rFonts w:cstheme="minorHAnsi"/>
          <w:sz w:val="20"/>
          <w:szCs w:val="20"/>
        </w:rPr>
      </w:pPr>
      <w:r w:rsidRPr="00182912">
        <w:rPr>
          <w:rFonts w:cstheme="minorHAnsi"/>
          <w:sz w:val="20"/>
          <w:szCs w:val="20"/>
        </w:rPr>
        <w:t xml:space="preserve">Local Leagues studied the situation in their localities and then statewide. Consensus was reached in November 1983. </w:t>
      </w:r>
    </w:p>
    <w:p w14:paraId="4E6EB12A" w14:textId="77777777" w:rsidR="00027683" w:rsidRDefault="00027683" w:rsidP="00027683">
      <w:pPr>
        <w:rPr>
          <w:rFonts w:cstheme="minorHAnsi"/>
          <w:sz w:val="20"/>
          <w:szCs w:val="20"/>
        </w:rPr>
      </w:pPr>
    </w:p>
    <w:p w14:paraId="078F8848" w14:textId="77777777" w:rsidR="00027683" w:rsidRPr="00B46120" w:rsidRDefault="00027683" w:rsidP="00027683">
      <w:pPr>
        <w:rPr>
          <w:rFonts w:cstheme="minorHAnsi"/>
          <w:b/>
          <w:sz w:val="20"/>
          <w:szCs w:val="20"/>
        </w:rPr>
      </w:pPr>
      <w:r w:rsidRPr="00394818">
        <w:rPr>
          <w:rFonts w:cstheme="minorHAnsi"/>
          <w:b/>
          <w:sz w:val="20"/>
          <w:szCs w:val="20"/>
          <w:u w:val="single"/>
        </w:rPr>
        <w:t>NOTE</w:t>
      </w:r>
      <w:r w:rsidRPr="00B46120">
        <w:rPr>
          <w:rFonts w:cstheme="minorHAnsi"/>
          <w:b/>
          <w:sz w:val="20"/>
          <w:szCs w:val="20"/>
        </w:rPr>
        <w:t>:  At the end of the study, the LWV-VA published a prize-winning publication explaining in clear layman's language the doctrines governing Virginia's water laws and the complexities involved in finding solutions to the problems of supply and distribution.</w:t>
      </w:r>
    </w:p>
    <w:p w14:paraId="286BD47A" w14:textId="77777777" w:rsidR="00027683" w:rsidRPr="00182912" w:rsidRDefault="00027683" w:rsidP="00027683">
      <w:pPr>
        <w:rPr>
          <w:rFonts w:cstheme="minorHAnsi"/>
          <w:sz w:val="20"/>
          <w:szCs w:val="20"/>
        </w:rPr>
      </w:pPr>
    </w:p>
    <w:p w14:paraId="4BC30723" w14:textId="77777777" w:rsidR="00027683" w:rsidRPr="00182912" w:rsidRDefault="00027683" w:rsidP="00027683">
      <w:pPr>
        <w:pStyle w:val="BodyText"/>
        <w:spacing w:before="1"/>
        <w:rPr>
          <w:rFonts w:asciiTheme="minorHAnsi" w:hAnsiTheme="minorHAnsi" w:cstheme="minorHAnsi"/>
          <w:sz w:val="20"/>
          <w:szCs w:val="20"/>
        </w:rPr>
      </w:pPr>
    </w:p>
    <w:p w14:paraId="13F5BA1C" w14:textId="77777777" w:rsidR="00027683" w:rsidRDefault="00027683" w:rsidP="004236DE">
      <w:pPr>
        <w:rPr>
          <w:rFonts w:cstheme="minorHAnsi"/>
          <w:sz w:val="20"/>
          <w:szCs w:val="20"/>
        </w:rPr>
      </w:pPr>
    </w:p>
    <w:p w14:paraId="54F18954" w14:textId="77777777" w:rsidR="00027683" w:rsidRDefault="00027683" w:rsidP="004236DE">
      <w:pPr>
        <w:rPr>
          <w:rFonts w:cstheme="minorHAnsi"/>
          <w:sz w:val="20"/>
          <w:szCs w:val="20"/>
        </w:rPr>
      </w:pPr>
    </w:p>
    <w:p w14:paraId="512E4E74" w14:textId="77777777" w:rsidR="00027683" w:rsidRDefault="00027683" w:rsidP="004236DE">
      <w:pPr>
        <w:rPr>
          <w:rFonts w:cstheme="minorHAnsi"/>
          <w:sz w:val="20"/>
          <w:szCs w:val="20"/>
        </w:rPr>
      </w:pPr>
    </w:p>
    <w:p w14:paraId="7884AA67" w14:textId="77777777" w:rsidR="00027683" w:rsidRDefault="00027683" w:rsidP="004236DE">
      <w:pPr>
        <w:rPr>
          <w:rFonts w:cstheme="minorHAnsi"/>
          <w:sz w:val="20"/>
          <w:szCs w:val="20"/>
        </w:rPr>
      </w:pPr>
    </w:p>
    <w:p w14:paraId="148A31B3" w14:textId="77777777" w:rsidR="00027683" w:rsidRDefault="00027683" w:rsidP="004236DE">
      <w:pPr>
        <w:rPr>
          <w:rFonts w:cstheme="minorHAnsi"/>
          <w:sz w:val="20"/>
          <w:szCs w:val="20"/>
        </w:rPr>
      </w:pPr>
    </w:p>
    <w:p w14:paraId="14A1524F" w14:textId="77777777" w:rsidR="00027683" w:rsidRDefault="00027683" w:rsidP="004236DE">
      <w:pPr>
        <w:rPr>
          <w:rFonts w:cstheme="minorHAnsi"/>
          <w:sz w:val="20"/>
          <w:szCs w:val="20"/>
        </w:rPr>
      </w:pPr>
    </w:p>
    <w:p w14:paraId="0BDF4F9C" w14:textId="77777777" w:rsidR="00027683" w:rsidRDefault="00027683" w:rsidP="004236DE">
      <w:pPr>
        <w:rPr>
          <w:rFonts w:cstheme="minorHAnsi"/>
          <w:sz w:val="20"/>
          <w:szCs w:val="20"/>
        </w:rPr>
      </w:pPr>
    </w:p>
    <w:p w14:paraId="10FDBBE9" w14:textId="77777777" w:rsidR="00027683" w:rsidRDefault="00027683" w:rsidP="004236DE">
      <w:pPr>
        <w:rPr>
          <w:rFonts w:cstheme="minorHAnsi"/>
          <w:sz w:val="20"/>
          <w:szCs w:val="20"/>
        </w:rPr>
      </w:pPr>
    </w:p>
    <w:p w14:paraId="711EA1DF" w14:textId="77777777" w:rsidR="00027683" w:rsidRDefault="00027683" w:rsidP="004236DE">
      <w:pPr>
        <w:rPr>
          <w:rFonts w:cstheme="minorHAnsi"/>
          <w:sz w:val="20"/>
          <w:szCs w:val="20"/>
        </w:rPr>
      </w:pPr>
    </w:p>
    <w:p w14:paraId="3F34EC1C" w14:textId="77777777" w:rsidR="004E26C3" w:rsidRDefault="004E26C3" w:rsidP="004236DE">
      <w:pPr>
        <w:rPr>
          <w:rFonts w:cstheme="minorHAnsi"/>
          <w:sz w:val="20"/>
          <w:szCs w:val="20"/>
        </w:rPr>
      </w:pPr>
    </w:p>
    <w:p w14:paraId="6C52D100" w14:textId="77777777" w:rsidR="004E26C3" w:rsidRDefault="004E26C3" w:rsidP="004236DE">
      <w:pPr>
        <w:rPr>
          <w:rFonts w:cstheme="minorHAnsi"/>
          <w:sz w:val="20"/>
          <w:szCs w:val="20"/>
        </w:rPr>
      </w:pPr>
    </w:p>
    <w:p w14:paraId="4028DD3E" w14:textId="77777777" w:rsidR="004E26C3" w:rsidRDefault="004E26C3" w:rsidP="004236DE">
      <w:pPr>
        <w:rPr>
          <w:rFonts w:cstheme="minorHAnsi"/>
          <w:sz w:val="20"/>
          <w:szCs w:val="20"/>
        </w:rPr>
      </w:pPr>
    </w:p>
    <w:p w14:paraId="7ABC7141" w14:textId="77777777" w:rsidR="004E26C3" w:rsidRDefault="004E26C3" w:rsidP="004236DE">
      <w:pPr>
        <w:rPr>
          <w:rFonts w:cstheme="minorHAnsi"/>
          <w:sz w:val="20"/>
          <w:szCs w:val="20"/>
        </w:rPr>
      </w:pPr>
    </w:p>
    <w:p w14:paraId="2A51D3BC" w14:textId="77777777" w:rsidR="004E26C3" w:rsidRDefault="004E26C3" w:rsidP="004236DE">
      <w:pPr>
        <w:rPr>
          <w:rFonts w:cstheme="minorHAnsi"/>
          <w:sz w:val="20"/>
          <w:szCs w:val="20"/>
        </w:rPr>
      </w:pPr>
    </w:p>
    <w:p w14:paraId="2034965C" w14:textId="77777777" w:rsidR="004E26C3" w:rsidRDefault="004E26C3" w:rsidP="004236DE">
      <w:pPr>
        <w:rPr>
          <w:rFonts w:cstheme="minorHAnsi"/>
          <w:sz w:val="20"/>
          <w:szCs w:val="20"/>
        </w:rPr>
      </w:pPr>
    </w:p>
    <w:p w14:paraId="1C7910B4" w14:textId="77777777" w:rsidR="004E26C3" w:rsidRDefault="004E26C3" w:rsidP="004236DE">
      <w:pPr>
        <w:rPr>
          <w:rFonts w:cstheme="minorHAnsi"/>
          <w:sz w:val="20"/>
          <w:szCs w:val="20"/>
        </w:rPr>
      </w:pPr>
    </w:p>
    <w:p w14:paraId="6B829597" w14:textId="77777777" w:rsidR="004E26C3" w:rsidRDefault="004E26C3" w:rsidP="004236DE">
      <w:pPr>
        <w:rPr>
          <w:rFonts w:cstheme="minorHAnsi"/>
          <w:sz w:val="20"/>
          <w:szCs w:val="20"/>
        </w:rPr>
      </w:pPr>
    </w:p>
    <w:p w14:paraId="0BB1B7A5" w14:textId="77777777" w:rsidR="004E26C3" w:rsidRDefault="004E26C3" w:rsidP="004236DE">
      <w:pPr>
        <w:rPr>
          <w:rFonts w:cstheme="minorHAnsi"/>
          <w:sz w:val="20"/>
          <w:szCs w:val="20"/>
        </w:rPr>
      </w:pPr>
    </w:p>
    <w:p w14:paraId="3BDEFD19" w14:textId="77777777" w:rsidR="004E26C3" w:rsidRDefault="004E26C3" w:rsidP="004236DE">
      <w:pPr>
        <w:rPr>
          <w:rFonts w:cstheme="minorHAnsi"/>
          <w:sz w:val="20"/>
          <w:szCs w:val="20"/>
        </w:rPr>
      </w:pPr>
    </w:p>
    <w:p w14:paraId="74A07ED9" w14:textId="77777777" w:rsidR="004E26C3" w:rsidRDefault="004E26C3" w:rsidP="004236DE">
      <w:pPr>
        <w:rPr>
          <w:rFonts w:cstheme="minorHAnsi"/>
          <w:sz w:val="20"/>
          <w:szCs w:val="20"/>
        </w:rPr>
      </w:pPr>
    </w:p>
    <w:p w14:paraId="4C2F31B5" w14:textId="77777777" w:rsidR="004E26C3" w:rsidRDefault="004E26C3" w:rsidP="004236DE">
      <w:pPr>
        <w:rPr>
          <w:rFonts w:cstheme="minorHAnsi"/>
          <w:sz w:val="20"/>
          <w:szCs w:val="20"/>
        </w:rPr>
      </w:pPr>
    </w:p>
    <w:p w14:paraId="4992D5BA" w14:textId="77777777" w:rsidR="0078144C" w:rsidRDefault="0078144C" w:rsidP="004236DE">
      <w:pPr>
        <w:rPr>
          <w:rFonts w:cstheme="minorHAnsi"/>
          <w:sz w:val="20"/>
          <w:szCs w:val="20"/>
        </w:rPr>
      </w:pPr>
    </w:p>
    <w:p w14:paraId="211E2CC5" w14:textId="77777777" w:rsidR="0078144C" w:rsidRDefault="0078144C" w:rsidP="004236DE">
      <w:pPr>
        <w:rPr>
          <w:rFonts w:cstheme="minorHAnsi"/>
          <w:sz w:val="20"/>
          <w:szCs w:val="20"/>
        </w:rPr>
      </w:pPr>
    </w:p>
    <w:p w14:paraId="1DA84022" w14:textId="77777777" w:rsidR="0078144C" w:rsidRDefault="0078144C" w:rsidP="004236DE">
      <w:pPr>
        <w:rPr>
          <w:rFonts w:cstheme="minorHAnsi"/>
          <w:sz w:val="20"/>
          <w:szCs w:val="20"/>
        </w:rPr>
      </w:pPr>
    </w:p>
    <w:p w14:paraId="5AB12587" w14:textId="77777777" w:rsidR="0078144C" w:rsidRDefault="0078144C" w:rsidP="004236DE">
      <w:pPr>
        <w:rPr>
          <w:rFonts w:cstheme="minorHAnsi"/>
          <w:sz w:val="20"/>
          <w:szCs w:val="20"/>
        </w:rPr>
      </w:pPr>
    </w:p>
    <w:p w14:paraId="58F98954" w14:textId="77777777" w:rsidR="0078144C" w:rsidRDefault="0078144C" w:rsidP="004236DE">
      <w:pPr>
        <w:rPr>
          <w:rFonts w:cstheme="minorHAnsi"/>
          <w:sz w:val="20"/>
          <w:szCs w:val="20"/>
        </w:rPr>
      </w:pPr>
    </w:p>
    <w:p w14:paraId="78163AD2" w14:textId="77777777" w:rsidR="0078144C" w:rsidRDefault="0078144C" w:rsidP="004236DE">
      <w:pPr>
        <w:rPr>
          <w:rFonts w:cstheme="minorHAnsi"/>
          <w:sz w:val="20"/>
          <w:szCs w:val="20"/>
        </w:rPr>
      </w:pPr>
    </w:p>
    <w:p w14:paraId="07DB8C4B" w14:textId="77777777" w:rsidR="0078144C" w:rsidRDefault="0078144C" w:rsidP="004236DE">
      <w:pPr>
        <w:rPr>
          <w:rFonts w:cstheme="minorHAnsi"/>
          <w:sz w:val="20"/>
          <w:szCs w:val="20"/>
        </w:rPr>
      </w:pPr>
    </w:p>
    <w:p w14:paraId="0CA1D26B" w14:textId="77777777" w:rsidR="0078144C" w:rsidRDefault="0078144C" w:rsidP="004236DE">
      <w:pPr>
        <w:rPr>
          <w:rFonts w:cstheme="minorHAnsi"/>
          <w:sz w:val="20"/>
          <w:szCs w:val="20"/>
        </w:rPr>
      </w:pPr>
    </w:p>
    <w:p w14:paraId="37121D0D" w14:textId="77777777" w:rsidR="0078144C" w:rsidRDefault="0078144C" w:rsidP="004236DE">
      <w:pPr>
        <w:rPr>
          <w:rFonts w:cstheme="minorHAnsi"/>
          <w:sz w:val="20"/>
          <w:szCs w:val="20"/>
        </w:rPr>
      </w:pPr>
    </w:p>
    <w:p w14:paraId="4CF14ED1" w14:textId="77777777" w:rsidR="0078144C" w:rsidRDefault="0078144C" w:rsidP="004236DE">
      <w:pPr>
        <w:rPr>
          <w:rFonts w:cstheme="minorHAnsi"/>
          <w:sz w:val="20"/>
          <w:szCs w:val="20"/>
        </w:rPr>
      </w:pPr>
    </w:p>
    <w:p w14:paraId="6069929F" w14:textId="77777777" w:rsidR="0078144C" w:rsidRDefault="0078144C" w:rsidP="004236DE">
      <w:pPr>
        <w:rPr>
          <w:rFonts w:cstheme="minorHAnsi"/>
          <w:sz w:val="20"/>
          <w:szCs w:val="20"/>
        </w:rPr>
      </w:pPr>
    </w:p>
    <w:p w14:paraId="4D2AD0C7" w14:textId="77777777" w:rsidR="0078144C" w:rsidRDefault="0078144C" w:rsidP="004236DE">
      <w:pPr>
        <w:rPr>
          <w:rFonts w:cstheme="minorHAnsi"/>
          <w:sz w:val="20"/>
          <w:szCs w:val="20"/>
        </w:rPr>
      </w:pPr>
    </w:p>
    <w:p w14:paraId="7E983529" w14:textId="77777777" w:rsidR="0078144C" w:rsidRDefault="0078144C" w:rsidP="004236DE">
      <w:pPr>
        <w:rPr>
          <w:rFonts w:cstheme="minorHAnsi"/>
          <w:sz w:val="20"/>
          <w:szCs w:val="20"/>
        </w:rPr>
      </w:pPr>
    </w:p>
    <w:p w14:paraId="303C620D" w14:textId="77777777" w:rsidR="0078144C" w:rsidRPr="00C67983" w:rsidRDefault="0078144C" w:rsidP="004236DE">
      <w:pPr>
        <w:rPr>
          <w:rFonts w:cstheme="minorHAnsi"/>
          <w:sz w:val="20"/>
          <w:szCs w:val="20"/>
        </w:rPr>
      </w:pPr>
    </w:p>
    <w:p w14:paraId="178A65D1" w14:textId="77777777" w:rsidR="0052611B" w:rsidRDefault="0052611B" w:rsidP="0052611B">
      <w:pPr>
        <w:rPr>
          <w:sz w:val="24"/>
          <w:szCs w:val="24"/>
        </w:rPr>
      </w:pPr>
    </w:p>
    <w:p w14:paraId="3370B547" w14:textId="77777777" w:rsidR="0052611B" w:rsidRDefault="0052611B" w:rsidP="0052611B">
      <w:pPr>
        <w:pStyle w:val="BodyText"/>
        <w:rPr>
          <w:noProof/>
          <w:lang w:bidi="ar-SA"/>
        </w:rPr>
      </w:pPr>
    </w:p>
    <w:p w14:paraId="05E74109" w14:textId="77777777" w:rsidR="0052611B" w:rsidRDefault="0052611B" w:rsidP="0052611B">
      <w:pPr>
        <w:pStyle w:val="BodyText"/>
        <w:rPr>
          <w:noProof/>
          <w:lang w:bidi="ar-SA"/>
        </w:rPr>
      </w:pPr>
    </w:p>
    <w:p w14:paraId="13B69A63" w14:textId="77777777" w:rsidR="0052611B" w:rsidRDefault="0052611B" w:rsidP="0052611B">
      <w:pPr>
        <w:pStyle w:val="BodyText"/>
        <w:rPr>
          <w:sz w:val="20"/>
        </w:rPr>
      </w:pPr>
      <w:r>
        <w:rPr>
          <w:noProof/>
          <w:lang w:bidi="ar-SA"/>
        </w:rPr>
        <w:drawing>
          <wp:inline distT="0" distB="0" distL="0" distR="0" wp14:anchorId="11491B13" wp14:editId="3CA06F9C">
            <wp:extent cx="3771900" cy="71561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401" cy="729563"/>
                    </a:xfrm>
                    <a:prstGeom prst="rect">
                      <a:avLst/>
                    </a:prstGeom>
                    <a:noFill/>
                  </pic:spPr>
                </pic:pic>
              </a:graphicData>
            </a:graphic>
          </wp:inline>
        </w:drawing>
      </w:r>
    </w:p>
    <w:p w14:paraId="5F4D9092" w14:textId="77777777" w:rsidR="0052611B" w:rsidRDefault="0052611B" w:rsidP="0052611B">
      <w:pPr>
        <w:pStyle w:val="BodyText"/>
        <w:rPr>
          <w:sz w:val="20"/>
        </w:rPr>
      </w:pPr>
    </w:p>
    <w:p w14:paraId="3DB00B41" w14:textId="77777777" w:rsidR="0052611B" w:rsidRDefault="0052611B" w:rsidP="0052611B">
      <w:pPr>
        <w:pStyle w:val="BodyText"/>
        <w:spacing w:before="5"/>
        <w:rPr>
          <w:sz w:val="89"/>
        </w:rPr>
      </w:pPr>
    </w:p>
    <w:p w14:paraId="25AC8AC4" w14:textId="77777777" w:rsidR="0052611B" w:rsidRDefault="0052611B" w:rsidP="0052611B">
      <w:pPr>
        <w:pStyle w:val="BodyText"/>
        <w:spacing w:before="5"/>
        <w:jc w:val="center"/>
        <w:rPr>
          <w:b/>
          <w:sz w:val="48"/>
          <w:szCs w:val="48"/>
        </w:rPr>
      </w:pPr>
    </w:p>
    <w:p w14:paraId="675445FC" w14:textId="77777777" w:rsidR="0052611B" w:rsidRDefault="0052611B" w:rsidP="0052611B">
      <w:pPr>
        <w:pStyle w:val="BodyText"/>
        <w:spacing w:before="5"/>
        <w:jc w:val="center"/>
        <w:rPr>
          <w:b/>
          <w:sz w:val="48"/>
          <w:szCs w:val="48"/>
        </w:rPr>
      </w:pPr>
    </w:p>
    <w:p w14:paraId="270DCB03" w14:textId="77777777" w:rsidR="0052611B" w:rsidRPr="00076F32" w:rsidRDefault="0052611B" w:rsidP="0052611B">
      <w:pPr>
        <w:pStyle w:val="BodyText"/>
        <w:spacing w:before="5"/>
        <w:jc w:val="center"/>
        <w:rPr>
          <w:b/>
          <w:sz w:val="48"/>
          <w:szCs w:val="48"/>
        </w:rPr>
      </w:pPr>
      <w:r>
        <w:rPr>
          <w:b/>
          <w:sz w:val="48"/>
          <w:szCs w:val="48"/>
        </w:rPr>
        <w:t xml:space="preserve">LWV-VA </w:t>
      </w:r>
      <w:r w:rsidRPr="00076F32">
        <w:rPr>
          <w:b/>
          <w:sz w:val="48"/>
          <w:szCs w:val="48"/>
        </w:rPr>
        <w:t>POSITIONS</w:t>
      </w:r>
    </w:p>
    <w:p w14:paraId="5731EC3C" w14:textId="77777777" w:rsidR="0052611B" w:rsidRPr="00076F32" w:rsidRDefault="0052611B" w:rsidP="0052611B">
      <w:pPr>
        <w:pStyle w:val="BodyText"/>
        <w:spacing w:before="5"/>
        <w:jc w:val="center"/>
        <w:rPr>
          <w:b/>
          <w:sz w:val="48"/>
          <w:szCs w:val="48"/>
        </w:rPr>
      </w:pPr>
      <w:r w:rsidRPr="00076F32">
        <w:rPr>
          <w:b/>
          <w:sz w:val="48"/>
          <w:szCs w:val="48"/>
        </w:rPr>
        <w:t>FOR</w:t>
      </w:r>
    </w:p>
    <w:p w14:paraId="314091D7" w14:textId="77777777" w:rsidR="0052611B" w:rsidRPr="00076F32" w:rsidRDefault="0052611B" w:rsidP="0052611B">
      <w:pPr>
        <w:pStyle w:val="BodyText"/>
        <w:spacing w:before="5"/>
        <w:jc w:val="center"/>
        <w:rPr>
          <w:b/>
          <w:sz w:val="48"/>
          <w:szCs w:val="48"/>
        </w:rPr>
      </w:pPr>
      <w:r w:rsidRPr="00076F32">
        <w:rPr>
          <w:b/>
          <w:sz w:val="48"/>
          <w:szCs w:val="48"/>
        </w:rPr>
        <w:t>ACTION</w:t>
      </w:r>
    </w:p>
    <w:p w14:paraId="1527A8FE" w14:textId="77777777" w:rsidR="0052611B" w:rsidRDefault="0052611B" w:rsidP="0052611B">
      <w:pPr>
        <w:ind w:left="3202" w:right="2949"/>
        <w:jc w:val="both"/>
        <w:rPr>
          <w:b/>
          <w:sz w:val="96"/>
        </w:rPr>
      </w:pPr>
    </w:p>
    <w:p w14:paraId="2D8AE17B" w14:textId="77777777" w:rsidR="0052611B" w:rsidRDefault="0052611B" w:rsidP="0052611B">
      <w:pPr>
        <w:ind w:left="2205" w:right="1930"/>
        <w:jc w:val="center"/>
        <w:rPr>
          <w:sz w:val="52"/>
        </w:rPr>
      </w:pPr>
    </w:p>
    <w:p w14:paraId="43F8F0EB" w14:textId="77777777" w:rsidR="0052611B" w:rsidRPr="00DB76E5" w:rsidRDefault="0052611B" w:rsidP="0052611B">
      <w:pPr>
        <w:ind w:left="2192" w:right="1930"/>
        <w:jc w:val="center"/>
        <w:rPr>
          <w:b/>
          <w:color w:val="FF0000"/>
          <w:sz w:val="44"/>
        </w:rPr>
      </w:pPr>
      <w:r>
        <w:rPr>
          <w:b/>
          <w:color w:val="FF0000"/>
          <w:sz w:val="44"/>
        </w:rPr>
        <w:t xml:space="preserve">Social Policy   </w:t>
      </w:r>
      <w:r w:rsidRPr="00DB76E5">
        <w:rPr>
          <w:b/>
          <w:color w:val="FF0000"/>
          <w:sz w:val="44"/>
        </w:rPr>
        <w:t xml:space="preserve"> </w:t>
      </w:r>
    </w:p>
    <w:p w14:paraId="403F3AEB" w14:textId="77777777" w:rsidR="0052611B" w:rsidRDefault="0052611B" w:rsidP="0052611B">
      <w:pPr>
        <w:pStyle w:val="BodyText"/>
        <w:rPr>
          <w:sz w:val="48"/>
        </w:rPr>
      </w:pPr>
    </w:p>
    <w:p w14:paraId="54C41127" w14:textId="77777777" w:rsidR="0052611B" w:rsidRDefault="0052611B" w:rsidP="0052611B">
      <w:pPr>
        <w:pStyle w:val="BodyText"/>
        <w:spacing w:before="7"/>
        <w:rPr>
          <w:sz w:val="41"/>
        </w:rPr>
      </w:pPr>
    </w:p>
    <w:p w14:paraId="00D2DF76" w14:textId="77777777" w:rsidR="0052611B" w:rsidRDefault="0052611B" w:rsidP="0052611B">
      <w:pPr>
        <w:pStyle w:val="Heading2"/>
        <w:spacing w:line="237" w:lineRule="auto"/>
        <w:ind w:left="3652" w:right="3374"/>
        <w:jc w:val="center"/>
        <w:rPr>
          <w:rFonts w:ascii="Palatino Linotype"/>
          <w:sz w:val="28"/>
          <w:szCs w:val="28"/>
        </w:rPr>
      </w:pPr>
    </w:p>
    <w:p w14:paraId="34D360A0" w14:textId="77777777" w:rsidR="0052611B" w:rsidRDefault="0052611B" w:rsidP="0052611B">
      <w:pPr>
        <w:pStyle w:val="Heading2"/>
        <w:spacing w:line="237" w:lineRule="auto"/>
        <w:ind w:left="3652" w:right="3374"/>
        <w:jc w:val="center"/>
        <w:rPr>
          <w:rFonts w:ascii="Palatino Linotype"/>
          <w:sz w:val="28"/>
          <w:szCs w:val="28"/>
        </w:rPr>
      </w:pPr>
    </w:p>
    <w:p w14:paraId="2C2E9ACA" w14:textId="77777777" w:rsidR="0052611B" w:rsidRDefault="0052611B" w:rsidP="0052611B">
      <w:pPr>
        <w:pStyle w:val="Heading2"/>
        <w:spacing w:line="237" w:lineRule="auto"/>
        <w:ind w:left="3652" w:right="3374"/>
        <w:jc w:val="center"/>
        <w:rPr>
          <w:rFonts w:ascii="Palatino Linotype"/>
          <w:sz w:val="28"/>
          <w:szCs w:val="28"/>
        </w:rPr>
      </w:pPr>
    </w:p>
    <w:p w14:paraId="12F5135C" w14:textId="77777777" w:rsidR="0052611B" w:rsidRDefault="0052611B" w:rsidP="0052611B">
      <w:pPr>
        <w:pStyle w:val="Heading2"/>
        <w:spacing w:line="237" w:lineRule="auto"/>
        <w:ind w:left="3652" w:right="3374"/>
        <w:jc w:val="center"/>
        <w:rPr>
          <w:rFonts w:ascii="Palatino Linotype"/>
          <w:sz w:val="28"/>
          <w:szCs w:val="28"/>
        </w:rPr>
      </w:pPr>
    </w:p>
    <w:p w14:paraId="5EF475B1" w14:textId="77777777" w:rsidR="0052611B" w:rsidRDefault="0052611B" w:rsidP="0052611B">
      <w:pPr>
        <w:pStyle w:val="Heading2"/>
        <w:spacing w:line="237" w:lineRule="auto"/>
        <w:ind w:left="3652" w:right="3374"/>
        <w:jc w:val="center"/>
        <w:rPr>
          <w:rFonts w:ascii="Palatino Linotype"/>
          <w:sz w:val="28"/>
          <w:szCs w:val="28"/>
        </w:rPr>
      </w:pPr>
    </w:p>
    <w:p w14:paraId="6353F183" w14:textId="77777777" w:rsidR="0052611B" w:rsidRDefault="0052611B" w:rsidP="0052611B">
      <w:pPr>
        <w:rPr>
          <w:sz w:val="24"/>
          <w:szCs w:val="24"/>
        </w:rPr>
      </w:pPr>
    </w:p>
    <w:p w14:paraId="26650775" w14:textId="77777777" w:rsidR="0052611B" w:rsidRDefault="0052611B" w:rsidP="0052611B">
      <w:pPr>
        <w:rPr>
          <w:sz w:val="24"/>
          <w:szCs w:val="24"/>
        </w:rPr>
      </w:pPr>
    </w:p>
    <w:p w14:paraId="0CDBD751" w14:textId="77777777" w:rsidR="0052611B" w:rsidRDefault="0052611B" w:rsidP="0052611B">
      <w:pPr>
        <w:rPr>
          <w:sz w:val="24"/>
          <w:szCs w:val="24"/>
        </w:rPr>
      </w:pPr>
    </w:p>
    <w:p w14:paraId="68E000A9" w14:textId="77777777" w:rsidR="0052611B" w:rsidRDefault="0052611B" w:rsidP="0052611B">
      <w:pPr>
        <w:rPr>
          <w:sz w:val="24"/>
          <w:szCs w:val="24"/>
        </w:rPr>
      </w:pPr>
    </w:p>
    <w:p w14:paraId="7486431C" w14:textId="77777777" w:rsidR="0052611B" w:rsidRDefault="0052611B" w:rsidP="0052611B">
      <w:pPr>
        <w:rPr>
          <w:sz w:val="24"/>
          <w:szCs w:val="24"/>
        </w:rPr>
      </w:pPr>
    </w:p>
    <w:p w14:paraId="5DC982B4" w14:textId="77777777" w:rsidR="0052611B" w:rsidRDefault="0052611B" w:rsidP="0052611B">
      <w:pPr>
        <w:rPr>
          <w:sz w:val="24"/>
          <w:szCs w:val="24"/>
        </w:rPr>
      </w:pPr>
    </w:p>
    <w:p w14:paraId="16A82536" w14:textId="77777777" w:rsidR="00A867E3" w:rsidRPr="00EB5111" w:rsidRDefault="00A867E3" w:rsidP="00A867E3">
      <w:pPr>
        <w:jc w:val="center"/>
        <w:rPr>
          <w:b/>
        </w:rPr>
      </w:pPr>
      <w:r w:rsidRPr="00EB5111">
        <w:rPr>
          <w:b/>
        </w:rPr>
        <w:lastRenderedPageBreak/>
        <w:t>LWV-VA POLICY POSITION</w:t>
      </w:r>
    </w:p>
    <w:p w14:paraId="4BA838B9" w14:textId="77777777" w:rsidR="00A867E3" w:rsidRPr="005C2DA4" w:rsidRDefault="00A867E3" w:rsidP="00A867E3">
      <w:pPr>
        <w:rPr>
          <w:sz w:val="24"/>
          <w:szCs w:val="24"/>
        </w:rPr>
      </w:pPr>
    </w:p>
    <w:p w14:paraId="0F94DC37" w14:textId="77777777" w:rsidR="00A867E3" w:rsidRPr="00EB5111" w:rsidRDefault="00A867E3" w:rsidP="00A867E3">
      <w:pPr>
        <w:rPr>
          <w:rFonts w:cstheme="minorHAnsi"/>
          <w:b/>
          <w:color w:val="0070C0"/>
          <w:sz w:val="20"/>
          <w:szCs w:val="20"/>
        </w:rPr>
      </w:pPr>
      <w:r w:rsidRPr="00EB5111">
        <w:rPr>
          <w:rFonts w:cstheme="minorHAnsi"/>
          <w:b/>
          <w:sz w:val="20"/>
          <w:szCs w:val="20"/>
        </w:rPr>
        <w:t>ISSUE</w:t>
      </w:r>
      <w:r w:rsidRPr="00EB5111">
        <w:rPr>
          <w:rFonts w:cstheme="minorHAnsi"/>
          <w:sz w:val="20"/>
          <w:szCs w:val="20"/>
        </w:rPr>
        <w:t>:</w:t>
      </w:r>
      <w:r w:rsidRPr="00EB5111">
        <w:rPr>
          <w:rFonts w:cstheme="minorHAnsi"/>
          <w:sz w:val="20"/>
          <w:szCs w:val="20"/>
        </w:rPr>
        <w:tab/>
      </w:r>
      <w:r w:rsidRPr="00EB5111">
        <w:rPr>
          <w:rFonts w:cstheme="minorHAnsi"/>
          <w:sz w:val="20"/>
          <w:szCs w:val="20"/>
        </w:rPr>
        <w:tab/>
      </w:r>
      <w:r w:rsidRPr="00EB5111">
        <w:rPr>
          <w:rFonts w:cstheme="minorHAnsi"/>
          <w:sz w:val="20"/>
          <w:szCs w:val="20"/>
        </w:rPr>
        <w:tab/>
      </w:r>
      <w:r w:rsidRPr="00EB5111">
        <w:rPr>
          <w:rFonts w:cstheme="minorHAnsi"/>
          <w:sz w:val="20"/>
          <w:szCs w:val="20"/>
        </w:rPr>
        <w:tab/>
        <w:t xml:space="preserve">       </w:t>
      </w:r>
      <w:r w:rsidRPr="00EB5111">
        <w:rPr>
          <w:rFonts w:cstheme="minorHAnsi"/>
          <w:b/>
          <w:color w:val="0070C0"/>
          <w:sz w:val="20"/>
          <w:szCs w:val="20"/>
        </w:rPr>
        <w:t xml:space="preserve">Adult Domestic Violence  </w:t>
      </w:r>
      <w:r w:rsidRPr="00EB5111">
        <w:rPr>
          <w:rFonts w:cstheme="minorHAnsi"/>
          <w:color w:val="0070C0"/>
          <w:sz w:val="20"/>
          <w:szCs w:val="20"/>
        </w:rPr>
        <w:t xml:space="preserve">       </w:t>
      </w:r>
      <w:r w:rsidRPr="00EB5111">
        <w:rPr>
          <w:rFonts w:cstheme="minorHAnsi"/>
          <w:b/>
          <w:color w:val="0070C0"/>
          <w:sz w:val="20"/>
          <w:szCs w:val="20"/>
        </w:rPr>
        <w:t xml:space="preserve"> </w:t>
      </w:r>
    </w:p>
    <w:p w14:paraId="5CD0D6A3" w14:textId="77777777" w:rsidR="00A867E3" w:rsidRPr="00EB5111" w:rsidRDefault="00A867E3" w:rsidP="00A867E3">
      <w:pPr>
        <w:rPr>
          <w:rFonts w:cstheme="minorHAnsi"/>
          <w:b/>
          <w:color w:val="0070C0"/>
          <w:sz w:val="20"/>
          <w:szCs w:val="20"/>
        </w:rPr>
      </w:pPr>
    </w:p>
    <w:p w14:paraId="52C70EF2" w14:textId="77777777" w:rsidR="00A867E3" w:rsidRPr="00EB5111" w:rsidRDefault="00A867E3" w:rsidP="00A867E3">
      <w:pPr>
        <w:rPr>
          <w:rFonts w:cstheme="minorHAnsi"/>
          <w:b/>
          <w:color w:val="FF0000"/>
          <w:sz w:val="20"/>
          <w:szCs w:val="20"/>
        </w:rPr>
      </w:pPr>
      <w:r w:rsidRPr="00EB5111">
        <w:rPr>
          <w:rFonts w:cstheme="minorHAnsi"/>
          <w:b/>
          <w:sz w:val="20"/>
          <w:szCs w:val="20"/>
        </w:rPr>
        <w:t>ADVOCACY STATUS:</w:t>
      </w:r>
      <w:r w:rsidRPr="00EB5111">
        <w:rPr>
          <w:rFonts w:cstheme="minorHAnsi"/>
          <w:b/>
          <w:sz w:val="20"/>
          <w:szCs w:val="20"/>
        </w:rPr>
        <w:tab/>
        <w:t xml:space="preserve">       </w:t>
      </w:r>
      <w:r>
        <w:rPr>
          <w:rFonts w:cstheme="minorHAnsi"/>
          <w:b/>
          <w:sz w:val="20"/>
          <w:szCs w:val="20"/>
        </w:rPr>
        <w:t xml:space="preserve">               </w:t>
      </w:r>
      <w:r w:rsidRPr="00EB5111">
        <w:rPr>
          <w:rFonts w:cstheme="minorHAnsi"/>
          <w:b/>
          <w:color w:val="FF0000"/>
          <w:sz w:val="20"/>
          <w:szCs w:val="20"/>
        </w:rPr>
        <w:t>Active</w:t>
      </w:r>
    </w:p>
    <w:p w14:paraId="39952AB0" w14:textId="77777777" w:rsidR="00A867E3" w:rsidRPr="00EB5111" w:rsidRDefault="00A867E3" w:rsidP="00A867E3">
      <w:pPr>
        <w:rPr>
          <w:rFonts w:cstheme="minorHAnsi"/>
          <w:b/>
          <w:color w:val="FF0000"/>
          <w:sz w:val="20"/>
          <w:szCs w:val="20"/>
        </w:rPr>
      </w:pPr>
    </w:p>
    <w:p w14:paraId="2A93746F" w14:textId="77777777" w:rsidR="00A867E3" w:rsidRPr="00EB5111" w:rsidRDefault="00A867E3" w:rsidP="00A867E3">
      <w:pPr>
        <w:rPr>
          <w:rFonts w:cstheme="minorHAnsi"/>
          <w:sz w:val="20"/>
          <w:szCs w:val="20"/>
        </w:rPr>
      </w:pPr>
      <w:r w:rsidRPr="00EB5111">
        <w:rPr>
          <w:rFonts w:cstheme="minorHAnsi"/>
          <w:b/>
          <w:sz w:val="20"/>
          <w:szCs w:val="20"/>
        </w:rPr>
        <w:t>POSITION IN BRIEF</w:t>
      </w:r>
      <w:r w:rsidRPr="00EB5111">
        <w:rPr>
          <w:rFonts w:cstheme="minorHAnsi"/>
          <w:sz w:val="20"/>
          <w:szCs w:val="20"/>
        </w:rPr>
        <w:t xml:space="preserve">:  </w:t>
      </w:r>
    </w:p>
    <w:p w14:paraId="75E69FA3" w14:textId="77777777" w:rsidR="00A867E3" w:rsidRPr="00EB5111" w:rsidRDefault="00A867E3" w:rsidP="00A867E3">
      <w:pPr>
        <w:rPr>
          <w:rFonts w:cstheme="minorHAnsi"/>
          <w:sz w:val="20"/>
          <w:szCs w:val="20"/>
        </w:rPr>
      </w:pPr>
    </w:p>
    <w:p w14:paraId="2B871DD6" w14:textId="7006B97E" w:rsidR="00A867E3" w:rsidRPr="00EB5111" w:rsidRDefault="00A867E3" w:rsidP="00A867E3">
      <w:pPr>
        <w:rPr>
          <w:rFonts w:cstheme="minorHAnsi"/>
          <w:sz w:val="20"/>
          <w:szCs w:val="20"/>
        </w:rPr>
      </w:pPr>
      <w:r w:rsidRPr="00EB5111">
        <w:rPr>
          <w:rFonts w:cstheme="minorHAnsi"/>
          <w:sz w:val="20"/>
          <w:szCs w:val="20"/>
        </w:rPr>
        <w:t>The League of Women Voters of Virginia supports addressing the crime of adult domestic violence through uniform law enforcement, including mandatory arrest and reporting; educational and training programs for medical, clerical, law enforcement personnel, and the public on the problem of adult domestic violence as well as conflict resolution; and assistance and training programs for victims. (</w:t>
      </w:r>
      <w:r w:rsidR="00173E51">
        <w:rPr>
          <w:rFonts w:cstheme="minorHAnsi"/>
          <w:sz w:val="20"/>
          <w:szCs w:val="20"/>
        </w:rPr>
        <w:t>Adopted</w:t>
      </w:r>
      <w:r w:rsidRPr="00EB5111">
        <w:rPr>
          <w:rFonts w:cstheme="minorHAnsi"/>
          <w:sz w:val="20"/>
          <w:szCs w:val="20"/>
        </w:rPr>
        <w:t xml:space="preserve"> </w:t>
      </w:r>
      <w:r>
        <w:rPr>
          <w:rFonts w:cstheme="minorHAnsi"/>
          <w:sz w:val="20"/>
          <w:szCs w:val="20"/>
        </w:rPr>
        <w:t>1</w:t>
      </w:r>
      <w:r w:rsidRPr="00EB5111">
        <w:rPr>
          <w:rFonts w:cstheme="minorHAnsi"/>
          <w:sz w:val="20"/>
          <w:szCs w:val="20"/>
        </w:rPr>
        <w:t>991)</w:t>
      </w:r>
    </w:p>
    <w:p w14:paraId="79906AB0" w14:textId="77777777" w:rsidR="00A867E3" w:rsidRPr="00EB5111" w:rsidRDefault="00A867E3" w:rsidP="00A867E3">
      <w:pPr>
        <w:rPr>
          <w:rFonts w:cstheme="minorHAnsi"/>
          <w:sz w:val="20"/>
          <w:szCs w:val="20"/>
        </w:rPr>
      </w:pPr>
    </w:p>
    <w:p w14:paraId="3459DADF" w14:textId="77777777" w:rsidR="00A867E3" w:rsidRPr="00EB5111" w:rsidRDefault="00A867E3" w:rsidP="00A867E3">
      <w:pPr>
        <w:rPr>
          <w:rFonts w:cstheme="minorHAnsi"/>
          <w:sz w:val="20"/>
          <w:szCs w:val="20"/>
        </w:rPr>
      </w:pPr>
      <w:r w:rsidRPr="00EB5111">
        <w:rPr>
          <w:rFonts w:cstheme="minorHAnsi"/>
          <w:b/>
          <w:sz w:val="20"/>
          <w:szCs w:val="20"/>
        </w:rPr>
        <w:t>POSITION IN FULL</w:t>
      </w:r>
      <w:r w:rsidRPr="00EB5111">
        <w:rPr>
          <w:rFonts w:cstheme="minorHAnsi"/>
          <w:sz w:val="20"/>
          <w:szCs w:val="20"/>
        </w:rPr>
        <w:t xml:space="preserve">:  </w:t>
      </w:r>
    </w:p>
    <w:p w14:paraId="762E7D71" w14:textId="77777777" w:rsidR="00A867E3" w:rsidRPr="00EB5111" w:rsidRDefault="00A867E3" w:rsidP="00A867E3">
      <w:pPr>
        <w:rPr>
          <w:rFonts w:cstheme="minorHAnsi"/>
          <w:sz w:val="20"/>
          <w:szCs w:val="20"/>
        </w:rPr>
      </w:pPr>
    </w:p>
    <w:p w14:paraId="708F4F7C" w14:textId="77777777" w:rsidR="00A867E3" w:rsidRPr="00EB5111" w:rsidRDefault="00A867E3" w:rsidP="00A867E3">
      <w:pPr>
        <w:rPr>
          <w:rFonts w:cstheme="minorHAnsi"/>
          <w:sz w:val="20"/>
          <w:szCs w:val="20"/>
        </w:rPr>
      </w:pPr>
      <w:r w:rsidRPr="00EB5111">
        <w:rPr>
          <w:rFonts w:cstheme="minorHAnsi"/>
          <w:sz w:val="20"/>
          <w:szCs w:val="20"/>
        </w:rPr>
        <w:t>The League of Women Voters of Virginia believes that Adult Domestic Violence should be addressed as a crime by State and local law enforcement agencies and the Judiciary with an increase in State funding for support services.</w:t>
      </w:r>
    </w:p>
    <w:p w14:paraId="44E93691" w14:textId="77777777" w:rsidR="00A867E3" w:rsidRPr="00EB5111" w:rsidRDefault="00A867E3" w:rsidP="00A867E3">
      <w:pPr>
        <w:pStyle w:val="BodyText"/>
        <w:rPr>
          <w:rFonts w:asciiTheme="minorHAnsi" w:hAnsiTheme="minorHAnsi" w:cstheme="minorHAnsi"/>
          <w:sz w:val="20"/>
          <w:szCs w:val="20"/>
        </w:rPr>
      </w:pPr>
    </w:p>
    <w:p w14:paraId="41DF2F85" w14:textId="77777777" w:rsidR="00A867E3" w:rsidRPr="00EB5111" w:rsidRDefault="00A867E3" w:rsidP="00A867E3">
      <w:pPr>
        <w:pStyle w:val="BodyText"/>
        <w:ind w:left="212"/>
        <w:rPr>
          <w:rFonts w:asciiTheme="minorHAnsi" w:hAnsiTheme="minorHAnsi" w:cstheme="minorHAnsi"/>
          <w:sz w:val="20"/>
          <w:szCs w:val="20"/>
        </w:rPr>
      </w:pPr>
      <w:r w:rsidRPr="00EB5111">
        <w:rPr>
          <w:rFonts w:asciiTheme="minorHAnsi" w:hAnsiTheme="minorHAnsi" w:cstheme="minorHAnsi"/>
          <w:sz w:val="20"/>
          <w:szCs w:val="20"/>
        </w:rPr>
        <w:t>The League supports:</w:t>
      </w:r>
    </w:p>
    <w:p w14:paraId="2A2EC8CD" w14:textId="77777777" w:rsidR="00A867E3" w:rsidRPr="00EB5111" w:rsidRDefault="00A867E3" w:rsidP="00A867E3">
      <w:pPr>
        <w:pStyle w:val="BodyText"/>
        <w:ind w:left="212"/>
        <w:rPr>
          <w:rFonts w:asciiTheme="minorHAnsi" w:hAnsiTheme="minorHAnsi" w:cstheme="minorHAnsi"/>
          <w:sz w:val="20"/>
          <w:szCs w:val="20"/>
        </w:rPr>
      </w:pPr>
    </w:p>
    <w:p w14:paraId="5FDA1EE3" w14:textId="0864BB0F" w:rsidR="00A867E3" w:rsidRPr="00EB5111" w:rsidRDefault="00A867E3" w:rsidP="005215C0">
      <w:pPr>
        <w:pStyle w:val="ListParagraph"/>
        <w:widowControl w:val="0"/>
        <w:numPr>
          <w:ilvl w:val="0"/>
          <w:numId w:val="8"/>
        </w:numPr>
        <w:tabs>
          <w:tab w:val="left" w:pos="934"/>
        </w:tabs>
        <w:autoSpaceDE w:val="0"/>
        <w:autoSpaceDN w:val="0"/>
        <w:ind w:right="224"/>
        <w:contextualSpacing w:val="0"/>
        <w:rPr>
          <w:rFonts w:cstheme="minorHAnsi"/>
          <w:sz w:val="20"/>
          <w:szCs w:val="20"/>
        </w:rPr>
      </w:pPr>
      <w:r w:rsidRPr="00EB5111">
        <w:rPr>
          <w:rFonts w:cstheme="minorHAnsi"/>
          <w:sz w:val="20"/>
          <w:szCs w:val="20"/>
        </w:rPr>
        <w:t>A written, mandatory arrest policy as a uniform procedure used by law enforcement agencies, with reporting of adult domestic violence calls;</w:t>
      </w:r>
      <w:r w:rsidRPr="00EB5111">
        <w:rPr>
          <w:rFonts w:cstheme="minorHAnsi"/>
          <w:spacing w:val="-19"/>
          <w:sz w:val="20"/>
          <w:szCs w:val="20"/>
        </w:rPr>
        <w:t xml:space="preserve"> </w:t>
      </w:r>
      <w:r w:rsidRPr="00EB5111">
        <w:rPr>
          <w:rFonts w:cstheme="minorHAnsi"/>
          <w:sz w:val="20"/>
          <w:szCs w:val="20"/>
        </w:rPr>
        <w:t>mandatory</w:t>
      </w:r>
      <w:r w:rsidR="00394818">
        <w:rPr>
          <w:rFonts w:cstheme="minorHAnsi"/>
          <w:sz w:val="20"/>
          <w:szCs w:val="20"/>
        </w:rPr>
        <w:t>,</w:t>
      </w:r>
    </w:p>
    <w:p w14:paraId="4DDFD011" w14:textId="444B63C7" w:rsidR="00A867E3" w:rsidRPr="00EB5111" w:rsidRDefault="00A867E3" w:rsidP="005215C0">
      <w:pPr>
        <w:pStyle w:val="ListParagraph"/>
        <w:widowControl w:val="0"/>
        <w:numPr>
          <w:ilvl w:val="0"/>
          <w:numId w:val="8"/>
        </w:numPr>
        <w:tabs>
          <w:tab w:val="left" w:pos="934"/>
        </w:tabs>
        <w:autoSpaceDE w:val="0"/>
        <w:autoSpaceDN w:val="0"/>
        <w:spacing w:before="1"/>
        <w:ind w:right="232"/>
        <w:contextualSpacing w:val="0"/>
        <w:rPr>
          <w:rFonts w:cstheme="minorHAnsi"/>
          <w:sz w:val="20"/>
          <w:szCs w:val="20"/>
        </w:rPr>
      </w:pPr>
      <w:r w:rsidRPr="00EB5111">
        <w:rPr>
          <w:rFonts w:cstheme="minorHAnsi"/>
          <w:sz w:val="20"/>
          <w:szCs w:val="20"/>
        </w:rPr>
        <w:t>Training related to domestic violence and conflict resolution curriculum for all sectors of government involved with</w:t>
      </w:r>
      <w:r w:rsidRPr="00EB5111">
        <w:rPr>
          <w:rFonts w:cstheme="minorHAnsi"/>
          <w:spacing w:val="7"/>
          <w:sz w:val="20"/>
          <w:szCs w:val="20"/>
        </w:rPr>
        <w:t xml:space="preserve"> </w:t>
      </w:r>
      <w:r w:rsidRPr="00EB5111">
        <w:rPr>
          <w:rFonts w:cstheme="minorHAnsi"/>
          <w:sz w:val="20"/>
          <w:szCs w:val="20"/>
        </w:rPr>
        <w:t>treatment</w:t>
      </w:r>
      <w:r w:rsidR="00394818">
        <w:rPr>
          <w:rFonts w:cstheme="minorHAnsi"/>
          <w:sz w:val="20"/>
          <w:szCs w:val="20"/>
        </w:rPr>
        <w:t>,</w:t>
      </w:r>
    </w:p>
    <w:p w14:paraId="1E3E01B5" w14:textId="7298EA13" w:rsidR="00A867E3" w:rsidRPr="00EB5111" w:rsidRDefault="00A867E3" w:rsidP="005215C0">
      <w:pPr>
        <w:pStyle w:val="ListParagraph"/>
        <w:widowControl w:val="0"/>
        <w:numPr>
          <w:ilvl w:val="0"/>
          <w:numId w:val="8"/>
        </w:numPr>
        <w:tabs>
          <w:tab w:val="left" w:pos="934"/>
        </w:tabs>
        <w:autoSpaceDE w:val="0"/>
        <w:autoSpaceDN w:val="0"/>
        <w:ind w:right="230"/>
        <w:contextualSpacing w:val="0"/>
        <w:rPr>
          <w:rFonts w:cstheme="minorHAnsi"/>
          <w:sz w:val="20"/>
          <w:szCs w:val="20"/>
        </w:rPr>
      </w:pPr>
      <w:r w:rsidRPr="00EB5111">
        <w:rPr>
          <w:rFonts w:cstheme="minorHAnsi"/>
          <w:sz w:val="20"/>
          <w:szCs w:val="20"/>
        </w:rPr>
        <w:t>Expansion</w:t>
      </w:r>
      <w:r w:rsidRPr="00EB5111">
        <w:rPr>
          <w:rFonts w:cstheme="minorHAnsi"/>
          <w:spacing w:val="-14"/>
          <w:sz w:val="20"/>
          <w:szCs w:val="20"/>
        </w:rPr>
        <w:t xml:space="preserve"> </w:t>
      </w:r>
      <w:r w:rsidRPr="00EB5111">
        <w:rPr>
          <w:rFonts w:cstheme="minorHAnsi"/>
          <w:sz w:val="20"/>
          <w:szCs w:val="20"/>
        </w:rPr>
        <w:t>of</w:t>
      </w:r>
      <w:r w:rsidRPr="00EB5111">
        <w:rPr>
          <w:rFonts w:cstheme="minorHAnsi"/>
          <w:spacing w:val="-15"/>
          <w:sz w:val="20"/>
          <w:szCs w:val="20"/>
        </w:rPr>
        <w:t xml:space="preserve"> </w:t>
      </w:r>
      <w:r w:rsidRPr="00EB5111">
        <w:rPr>
          <w:rFonts w:cstheme="minorHAnsi"/>
          <w:sz w:val="20"/>
          <w:szCs w:val="20"/>
        </w:rPr>
        <w:t>the</w:t>
      </w:r>
      <w:r w:rsidRPr="00EB5111">
        <w:rPr>
          <w:rFonts w:cstheme="minorHAnsi"/>
          <w:spacing w:val="-14"/>
          <w:sz w:val="20"/>
          <w:szCs w:val="20"/>
        </w:rPr>
        <w:t xml:space="preserve"> </w:t>
      </w:r>
      <w:r w:rsidRPr="00EB5111">
        <w:rPr>
          <w:rFonts w:cstheme="minorHAnsi"/>
          <w:sz w:val="20"/>
          <w:szCs w:val="20"/>
        </w:rPr>
        <w:t>Family</w:t>
      </w:r>
      <w:r w:rsidR="00394818">
        <w:rPr>
          <w:rFonts w:cstheme="minorHAnsi"/>
          <w:sz w:val="20"/>
          <w:szCs w:val="20"/>
        </w:rPr>
        <w:t xml:space="preserve"> </w:t>
      </w:r>
      <w:r w:rsidRPr="00EB5111">
        <w:rPr>
          <w:rFonts w:cstheme="minorHAnsi"/>
          <w:sz w:val="20"/>
          <w:szCs w:val="20"/>
        </w:rPr>
        <w:t>Life</w:t>
      </w:r>
      <w:r w:rsidRPr="00EB5111">
        <w:rPr>
          <w:rFonts w:cstheme="minorHAnsi"/>
          <w:spacing w:val="20"/>
          <w:sz w:val="20"/>
          <w:szCs w:val="20"/>
        </w:rPr>
        <w:t xml:space="preserve"> </w:t>
      </w:r>
      <w:r w:rsidRPr="00EB5111">
        <w:rPr>
          <w:rFonts w:cstheme="minorHAnsi"/>
          <w:sz w:val="20"/>
          <w:szCs w:val="20"/>
        </w:rPr>
        <w:t>Education</w:t>
      </w:r>
      <w:r w:rsidRPr="00EB5111">
        <w:rPr>
          <w:rFonts w:cstheme="minorHAnsi"/>
          <w:spacing w:val="-16"/>
          <w:sz w:val="20"/>
          <w:szCs w:val="20"/>
        </w:rPr>
        <w:t xml:space="preserve"> </w:t>
      </w:r>
      <w:r w:rsidRPr="00EB5111">
        <w:rPr>
          <w:rFonts w:cstheme="minorHAnsi"/>
          <w:sz w:val="20"/>
          <w:szCs w:val="20"/>
        </w:rPr>
        <w:t>curriculum</w:t>
      </w:r>
      <w:r w:rsidRPr="00EB5111">
        <w:rPr>
          <w:rFonts w:cstheme="minorHAnsi"/>
          <w:spacing w:val="-17"/>
          <w:sz w:val="20"/>
          <w:szCs w:val="20"/>
        </w:rPr>
        <w:t xml:space="preserve"> </w:t>
      </w:r>
      <w:r w:rsidRPr="00EB5111">
        <w:rPr>
          <w:rFonts w:cstheme="minorHAnsi"/>
          <w:sz w:val="20"/>
          <w:szCs w:val="20"/>
        </w:rPr>
        <w:t>to</w:t>
      </w:r>
      <w:r w:rsidRPr="00EB5111">
        <w:rPr>
          <w:rFonts w:cstheme="minorHAnsi"/>
          <w:spacing w:val="-17"/>
          <w:sz w:val="20"/>
          <w:szCs w:val="20"/>
        </w:rPr>
        <w:t xml:space="preserve"> </w:t>
      </w:r>
      <w:r w:rsidRPr="00EB5111">
        <w:rPr>
          <w:rFonts w:cstheme="minorHAnsi"/>
          <w:sz w:val="20"/>
          <w:szCs w:val="20"/>
        </w:rPr>
        <w:t>include</w:t>
      </w:r>
      <w:r w:rsidRPr="00EB5111">
        <w:rPr>
          <w:rFonts w:cstheme="minorHAnsi"/>
          <w:spacing w:val="-13"/>
          <w:sz w:val="20"/>
          <w:szCs w:val="20"/>
        </w:rPr>
        <w:t xml:space="preserve"> </w:t>
      </w:r>
      <w:r w:rsidRPr="00EB5111">
        <w:rPr>
          <w:rFonts w:cstheme="minorHAnsi"/>
          <w:sz w:val="20"/>
          <w:szCs w:val="20"/>
        </w:rPr>
        <w:t>topics</w:t>
      </w:r>
      <w:r w:rsidRPr="00EB5111">
        <w:rPr>
          <w:rFonts w:cstheme="minorHAnsi"/>
          <w:spacing w:val="-15"/>
          <w:sz w:val="20"/>
          <w:szCs w:val="20"/>
        </w:rPr>
        <w:t xml:space="preserve"> </w:t>
      </w:r>
      <w:r w:rsidRPr="00EB5111">
        <w:rPr>
          <w:rFonts w:cstheme="minorHAnsi"/>
          <w:sz w:val="20"/>
          <w:szCs w:val="20"/>
        </w:rPr>
        <w:t>about</w:t>
      </w:r>
      <w:r w:rsidRPr="00EB5111">
        <w:rPr>
          <w:rFonts w:cstheme="minorHAnsi"/>
          <w:spacing w:val="21"/>
          <w:sz w:val="20"/>
          <w:szCs w:val="20"/>
        </w:rPr>
        <w:t xml:space="preserve"> </w:t>
      </w:r>
      <w:r w:rsidRPr="00EB5111">
        <w:rPr>
          <w:rFonts w:cstheme="minorHAnsi"/>
          <w:sz w:val="20"/>
          <w:szCs w:val="20"/>
        </w:rPr>
        <w:t>domestic</w:t>
      </w:r>
      <w:r w:rsidRPr="00EB5111">
        <w:rPr>
          <w:rFonts w:cstheme="minorHAnsi"/>
          <w:spacing w:val="-13"/>
          <w:sz w:val="20"/>
          <w:szCs w:val="20"/>
        </w:rPr>
        <w:t xml:space="preserve"> </w:t>
      </w:r>
      <w:r w:rsidRPr="00EB5111">
        <w:rPr>
          <w:rFonts w:cstheme="minorHAnsi"/>
          <w:sz w:val="20"/>
          <w:szCs w:val="20"/>
        </w:rPr>
        <w:t>violence</w:t>
      </w:r>
      <w:r w:rsidRPr="00EB5111">
        <w:rPr>
          <w:rFonts w:cstheme="minorHAnsi"/>
          <w:spacing w:val="-14"/>
          <w:sz w:val="20"/>
          <w:szCs w:val="20"/>
        </w:rPr>
        <w:t xml:space="preserve"> </w:t>
      </w:r>
      <w:r w:rsidRPr="00EB5111">
        <w:rPr>
          <w:rFonts w:cstheme="minorHAnsi"/>
          <w:sz w:val="20"/>
          <w:szCs w:val="20"/>
        </w:rPr>
        <w:t>and</w:t>
      </w:r>
      <w:r w:rsidRPr="00EB5111">
        <w:rPr>
          <w:rFonts w:cstheme="minorHAnsi"/>
          <w:spacing w:val="-12"/>
          <w:sz w:val="20"/>
          <w:szCs w:val="20"/>
        </w:rPr>
        <w:t xml:space="preserve"> </w:t>
      </w:r>
      <w:r w:rsidRPr="00EB5111">
        <w:rPr>
          <w:rFonts w:cstheme="minorHAnsi"/>
          <w:sz w:val="20"/>
          <w:szCs w:val="20"/>
        </w:rPr>
        <w:t>conflict resolution</w:t>
      </w:r>
      <w:r w:rsidR="00394818">
        <w:rPr>
          <w:rFonts w:cstheme="minorHAnsi"/>
          <w:sz w:val="20"/>
          <w:szCs w:val="20"/>
        </w:rPr>
        <w:t>,</w:t>
      </w:r>
    </w:p>
    <w:p w14:paraId="4BD434F3" w14:textId="7881F1CA" w:rsidR="00A867E3" w:rsidRPr="00EB5111" w:rsidRDefault="00A867E3" w:rsidP="005215C0">
      <w:pPr>
        <w:pStyle w:val="ListParagraph"/>
        <w:widowControl w:val="0"/>
        <w:numPr>
          <w:ilvl w:val="0"/>
          <w:numId w:val="8"/>
        </w:numPr>
        <w:tabs>
          <w:tab w:val="left" w:pos="934"/>
        </w:tabs>
        <w:autoSpaceDE w:val="0"/>
        <w:autoSpaceDN w:val="0"/>
        <w:ind w:right="238"/>
        <w:contextualSpacing w:val="0"/>
        <w:rPr>
          <w:rFonts w:cstheme="minorHAnsi"/>
          <w:sz w:val="20"/>
          <w:szCs w:val="20"/>
        </w:rPr>
      </w:pPr>
      <w:r w:rsidRPr="00EB5111">
        <w:rPr>
          <w:rFonts w:cstheme="minorHAnsi"/>
          <w:sz w:val="20"/>
          <w:szCs w:val="20"/>
        </w:rPr>
        <w:t>Expansion of the current Police Academy curriculum to better address the problems of adult domestic violence</w:t>
      </w:r>
      <w:r w:rsidR="00394818">
        <w:rPr>
          <w:rFonts w:cstheme="minorHAnsi"/>
          <w:sz w:val="20"/>
          <w:szCs w:val="20"/>
        </w:rPr>
        <w:t>,</w:t>
      </w:r>
    </w:p>
    <w:p w14:paraId="270030F6" w14:textId="3C060D25" w:rsidR="00A867E3" w:rsidRPr="00EB5111" w:rsidRDefault="00A867E3" w:rsidP="005215C0">
      <w:pPr>
        <w:pStyle w:val="ListParagraph"/>
        <w:widowControl w:val="0"/>
        <w:numPr>
          <w:ilvl w:val="0"/>
          <w:numId w:val="8"/>
        </w:numPr>
        <w:tabs>
          <w:tab w:val="left" w:pos="934"/>
        </w:tabs>
        <w:autoSpaceDE w:val="0"/>
        <w:autoSpaceDN w:val="0"/>
        <w:spacing w:line="279" w:lineRule="exact"/>
        <w:contextualSpacing w:val="0"/>
        <w:rPr>
          <w:rFonts w:cstheme="minorHAnsi"/>
          <w:sz w:val="20"/>
          <w:szCs w:val="20"/>
        </w:rPr>
      </w:pPr>
      <w:r w:rsidRPr="00EB5111">
        <w:rPr>
          <w:rFonts w:cstheme="minorHAnsi"/>
          <w:sz w:val="20"/>
          <w:szCs w:val="20"/>
        </w:rPr>
        <w:t>Public education through use of public service</w:t>
      </w:r>
      <w:r w:rsidRPr="00EB5111">
        <w:rPr>
          <w:rFonts w:cstheme="minorHAnsi"/>
          <w:spacing w:val="8"/>
          <w:sz w:val="20"/>
          <w:szCs w:val="20"/>
        </w:rPr>
        <w:t xml:space="preserve"> </w:t>
      </w:r>
      <w:r w:rsidRPr="00EB5111">
        <w:rPr>
          <w:rFonts w:cstheme="minorHAnsi"/>
          <w:sz w:val="20"/>
          <w:szCs w:val="20"/>
        </w:rPr>
        <w:t>announcements</w:t>
      </w:r>
      <w:r w:rsidR="00394818">
        <w:rPr>
          <w:rFonts w:cstheme="minorHAnsi"/>
          <w:sz w:val="20"/>
          <w:szCs w:val="20"/>
        </w:rPr>
        <w:t>,</w:t>
      </w:r>
    </w:p>
    <w:p w14:paraId="4D63094F" w14:textId="4023EC3A" w:rsidR="00A867E3" w:rsidRPr="00EB5111" w:rsidRDefault="00A867E3"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EB5111">
        <w:rPr>
          <w:rFonts w:cstheme="minorHAnsi"/>
          <w:sz w:val="20"/>
          <w:szCs w:val="20"/>
        </w:rPr>
        <w:t>Funding for job training programs for</w:t>
      </w:r>
      <w:r w:rsidRPr="00EB5111">
        <w:rPr>
          <w:rFonts w:cstheme="minorHAnsi"/>
          <w:spacing w:val="-23"/>
          <w:sz w:val="20"/>
          <w:szCs w:val="20"/>
        </w:rPr>
        <w:t xml:space="preserve"> </w:t>
      </w:r>
      <w:r w:rsidRPr="00EB5111">
        <w:rPr>
          <w:rFonts w:cstheme="minorHAnsi"/>
          <w:sz w:val="20"/>
          <w:szCs w:val="20"/>
        </w:rPr>
        <w:t>victims</w:t>
      </w:r>
      <w:r w:rsidR="00394818">
        <w:rPr>
          <w:rFonts w:cstheme="minorHAnsi"/>
          <w:sz w:val="20"/>
          <w:szCs w:val="20"/>
        </w:rPr>
        <w:t>,</w:t>
      </w:r>
    </w:p>
    <w:p w14:paraId="6B690186" w14:textId="2D2CE0A2" w:rsidR="00A867E3" w:rsidRPr="00EB5111" w:rsidRDefault="00A867E3"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EB5111">
        <w:rPr>
          <w:rFonts w:cstheme="minorHAnsi"/>
          <w:sz w:val="20"/>
          <w:szCs w:val="20"/>
        </w:rPr>
        <w:t xml:space="preserve">Training for doctors and clergy in causes and issues of adult domestic </w:t>
      </w:r>
      <w:proofErr w:type="gramStart"/>
      <w:r w:rsidRPr="00EB5111">
        <w:rPr>
          <w:rFonts w:cstheme="minorHAnsi"/>
          <w:sz w:val="20"/>
          <w:szCs w:val="20"/>
        </w:rPr>
        <w:t>violence</w:t>
      </w:r>
      <w:r w:rsidR="00394818">
        <w:rPr>
          <w:rFonts w:cstheme="minorHAnsi"/>
          <w:sz w:val="20"/>
          <w:szCs w:val="20"/>
        </w:rPr>
        <w:t xml:space="preserve">, </w:t>
      </w:r>
      <w:r w:rsidRPr="00EB5111">
        <w:rPr>
          <w:rFonts w:cstheme="minorHAnsi"/>
          <w:spacing w:val="-38"/>
          <w:sz w:val="20"/>
          <w:szCs w:val="20"/>
        </w:rPr>
        <w:t xml:space="preserve"> </w:t>
      </w:r>
      <w:r w:rsidRPr="00EB5111">
        <w:rPr>
          <w:rFonts w:cstheme="minorHAnsi"/>
          <w:sz w:val="20"/>
          <w:szCs w:val="20"/>
        </w:rPr>
        <w:t>and</w:t>
      </w:r>
      <w:proofErr w:type="gramEnd"/>
    </w:p>
    <w:p w14:paraId="366C6C1D" w14:textId="77777777" w:rsidR="00A867E3" w:rsidRPr="00EB5111" w:rsidRDefault="00A867E3" w:rsidP="005215C0">
      <w:pPr>
        <w:pStyle w:val="ListParagraph"/>
        <w:widowControl w:val="0"/>
        <w:numPr>
          <w:ilvl w:val="0"/>
          <w:numId w:val="8"/>
        </w:numPr>
        <w:tabs>
          <w:tab w:val="left" w:pos="934"/>
        </w:tabs>
        <w:autoSpaceDE w:val="0"/>
        <w:autoSpaceDN w:val="0"/>
        <w:spacing w:before="9" w:line="269" w:lineRule="exact"/>
        <w:contextualSpacing w:val="0"/>
        <w:rPr>
          <w:rFonts w:cstheme="minorHAnsi"/>
          <w:sz w:val="20"/>
          <w:szCs w:val="20"/>
        </w:rPr>
      </w:pPr>
      <w:r w:rsidRPr="00EB5111">
        <w:rPr>
          <w:rFonts w:cstheme="minorHAnsi"/>
          <w:sz w:val="20"/>
          <w:szCs w:val="20"/>
        </w:rPr>
        <w:t>Monitoring at local government level policies regarding shelter maintenance and services.</w:t>
      </w:r>
      <w:r w:rsidRPr="00EB5111">
        <w:rPr>
          <w:rFonts w:cstheme="minorHAnsi"/>
          <w:spacing w:val="-16"/>
          <w:sz w:val="20"/>
          <w:szCs w:val="20"/>
        </w:rPr>
        <w:t xml:space="preserve"> </w:t>
      </w:r>
    </w:p>
    <w:p w14:paraId="787C66E1" w14:textId="77777777" w:rsidR="00A867E3" w:rsidRPr="00EB5111" w:rsidRDefault="00A867E3" w:rsidP="00A867E3">
      <w:pPr>
        <w:pStyle w:val="BodyText"/>
        <w:rPr>
          <w:rFonts w:asciiTheme="minorHAnsi" w:hAnsiTheme="minorHAnsi" w:cstheme="minorHAnsi"/>
          <w:sz w:val="20"/>
          <w:szCs w:val="20"/>
        </w:rPr>
      </w:pPr>
    </w:p>
    <w:p w14:paraId="5783B77A" w14:textId="77777777" w:rsidR="00A867E3" w:rsidRPr="00EB5111" w:rsidRDefault="00A867E3" w:rsidP="00A867E3">
      <w:pPr>
        <w:rPr>
          <w:rFonts w:cstheme="minorHAnsi"/>
          <w:sz w:val="20"/>
          <w:szCs w:val="20"/>
        </w:rPr>
      </w:pPr>
      <w:r w:rsidRPr="00EB5111">
        <w:rPr>
          <w:rFonts w:cstheme="minorHAnsi"/>
          <w:b/>
          <w:sz w:val="20"/>
          <w:szCs w:val="20"/>
        </w:rPr>
        <w:t>ISSUE HISTORY</w:t>
      </w:r>
      <w:r w:rsidRPr="00EB5111">
        <w:rPr>
          <w:rFonts w:cstheme="minorHAnsi"/>
          <w:sz w:val="20"/>
          <w:szCs w:val="20"/>
        </w:rPr>
        <w:t xml:space="preserve">:  </w:t>
      </w:r>
    </w:p>
    <w:p w14:paraId="7322B954" w14:textId="77777777" w:rsidR="00A867E3" w:rsidRPr="00EB5111" w:rsidRDefault="00A867E3" w:rsidP="00A867E3">
      <w:pPr>
        <w:rPr>
          <w:rFonts w:cstheme="minorHAnsi"/>
          <w:sz w:val="20"/>
          <w:szCs w:val="20"/>
        </w:rPr>
      </w:pPr>
    </w:p>
    <w:p w14:paraId="162CCEF1" w14:textId="77777777" w:rsidR="00A867E3" w:rsidRPr="00EB5111" w:rsidRDefault="00A867E3" w:rsidP="00A867E3">
      <w:pPr>
        <w:rPr>
          <w:rFonts w:cstheme="minorHAnsi"/>
          <w:sz w:val="20"/>
          <w:szCs w:val="20"/>
        </w:rPr>
      </w:pPr>
      <w:r w:rsidRPr="00EB5111">
        <w:rPr>
          <w:rFonts w:cstheme="minorHAnsi"/>
          <w:sz w:val="20"/>
          <w:szCs w:val="20"/>
        </w:rPr>
        <w:t>Because League positions did not address legislation that might evolve from the Governor’s Task Force on Adult Domestic</w:t>
      </w:r>
      <w:r w:rsidRPr="00EB5111">
        <w:rPr>
          <w:rFonts w:cstheme="minorHAnsi"/>
          <w:spacing w:val="-12"/>
          <w:sz w:val="20"/>
          <w:szCs w:val="20"/>
        </w:rPr>
        <w:t xml:space="preserve"> </w:t>
      </w:r>
      <w:r w:rsidRPr="00EB5111">
        <w:rPr>
          <w:rFonts w:cstheme="minorHAnsi"/>
          <w:sz w:val="20"/>
          <w:szCs w:val="20"/>
        </w:rPr>
        <w:t>Violence,</w:t>
      </w:r>
      <w:r w:rsidRPr="00EB5111">
        <w:rPr>
          <w:rFonts w:cstheme="minorHAnsi"/>
          <w:spacing w:val="-11"/>
          <w:sz w:val="20"/>
          <w:szCs w:val="20"/>
        </w:rPr>
        <w:t xml:space="preserve"> </w:t>
      </w:r>
      <w:r w:rsidRPr="00EB5111">
        <w:rPr>
          <w:rFonts w:cstheme="minorHAnsi"/>
          <w:sz w:val="20"/>
          <w:szCs w:val="20"/>
        </w:rPr>
        <w:t>the State</w:t>
      </w:r>
      <w:r w:rsidRPr="00EB5111">
        <w:rPr>
          <w:rFonts w:cstheme="minorHAnsi"/>
          <w:spacing w:val="11"/>
          <w:sz w:val="20"/>
          <w:szCs w:val="20"/>
        </w:rPr>
        <w:t xml:space="preserve"> </w:t>
      </w:r>
      <w:r w:rsidRPr="00EB5111">
        <w:rPr>
          <w:rFonts w:cstheme="minorHAnsi"/>
          <w:sz w:val="20"/>
          <w:szCs w:val="20"/>
        </w:rPr>
        <w:t>Convention</w:t>
      </w:r>
      <w:r w:rsidRPr="00EB5111">
        <w:rPr>
          <w:rFonts w:cstheme="minorHAnsi"/>
          <w:spacing w:val="-10"/>
          <w:sz w:val="20"/>
          <w:szCs w:val="20"/>
        </w:rPr>
        <w:t xml:space="preserve"> </w:t>
      </w:r>
      <w:r w:rsidRPr="00EB5111">
        <w:rPr>
          <w:rFonts w:cstheme="minorHAnsi"/>
          <w:sz w:val="20"/>
          <w:szCs w:val="20"/>
        </w:rPr>
        <w:t>adopted</w:t>
      </w:r>
      <w:r w:rsidRPr="00EB5111">
        <w:rPr>
          <w:rFonts w:cstheme="minorHAnsi"/>
          <w:spacing w:val="-9"/>
          <w:sz w:val="20"/>
          <w:szCs w:val="20"/>
        </w:rPr>
        <w:t xml:space="preserve"> </w:t>
      </w:r>
      <w:r w:rsidRPr="00EB5111">
        <w:rPr>
          <w:rFonts w:cstheme="minorHAnsi"/>
          <w:sz w:val="20"/>
          <w:szCs w:val="20"/>
        </w:rPr>
        <w:t>a</w:t>
      </w:r>
      <w:r w:rsidRPr="00EB5111">
        <w:rPr>
          <w:rFonts w:cstheme="minorHAnsi"/>
          <w:spacing w:val="-11"/>
          <w:sz w:val="20"/>
          <w:szCs w:val="20"/>
        </w:rPr>
        <w:t xml:space="preserve"> </w:t>
      </w:r>
      <w:r w:rsidRPr="00EB5111">
        <w:rPr>
          <w:rFonts w:cstheme="minorHAnsi"/>
          <w:sz w:val="20"/>
          <w:szCs w:val="20"/>
        </w:rPr>
        <w:t>one-year</w:t>
      </w:r>
      <w:r w:rsidRPr="00EB5111">
        <w:rPr>
          <w:rFonts w:cstheme="minorHAnsi"/>
          <w:spacing w:val="-8"/>
          <w:sz w:val="20"/>
          <w:szCs w:val="20"/>
        </w:rPr>
        <w:t xml:space="preserve"> </w:t>
      </w:r>
      <w:r w:rsidRPr="00EB5111">
        <w:rPr>
          <w:rFonts w:cstheme="minorHAnsi"/>
          <w:sz w:val="20"/>
          <w:szCs w:val="20"/>
        </w:rPr>
        <w:t>study</w:t>
      </w:r>
      <w:r w:rsidRPr="00EB5111">
        <w:rPr>
          <w:rFonts w:cstheme="minorHAnsi"/>
          <w:spacing w:val="-11"/>
          <w:sz w:val="20"/>
          <w:szCs w:val="20"/>
        </w:rPr>
        <w:t xml:space="preserve"> </w:t>
      </w:r>
      <w:r w:rsidRPr="00EB5111">
        <w:rPr>
          <w:rFonts w:cstheme="minorHAnsi"/>
          <w:sz w:val="20"/>
          <w:szCs w:val="20"/>
        </w:rPr>
        <w:t>on</w:t>
      </w:r>
      <w:r w:rsidRPr="00EB5111">
        <w:rPr>
          <w:rFonts w:cstheme="minorHAnsi"/>
          <w:spacing w:val="-9"/>
          <w:sz w:val="20"/>
          <w:szCs w:val="20"/>
        </w:rPr>
        <w:t xml:space="preserve"> </w:t>
      </w:r>
      <w:r w:rsidRPr="00EB5111">
        <w:rPr>
          <w:rFonts w:cstheme="minorHAnsi"/>
          <w:sz w:val="20"/>
          <w:szCs w:val="20"/>
        </w:rPr>
        <w:t>adult</w:t>
      </w:r>
      <w:r w:rsidRPr="00EB5111">
        <w:rPr>
          <w:rFonts w:cstheme="minorHAnsi"/>
          <w:spacing w:val="-8"/>
          <w:sz w:val="20"/>
          <w:szCs w:val="20"/>
        </w:rPr>
        <w:t xml:space="preserve"> </w:t>
      </w:r>
      <w:r w:rsidRPr="00EB5111">
        <w:rPr>
          <w:rFonts w:cstheme="minorHAnsi"/>
          <w:sz w:val="20"/>
          <w:szCs w:val="20"/>
        </w:rPr>
        <w:t>domestic violence</w:t>
      </w:r>
      <w:r w:rsidRPr="00EB5111">
        <w:rPr>
          <w:rFonts w:cstheme="minorHAnsi"/>
          <w:spacing w:val="-10"/>
          <w:sz w:val="20"/>
          <w:szCs w:val="20"/>
        </w:rPr>
        <w:t xml:space="preserve"> </w:t>
      </w:r>
      <w:r w:rsidRPr="00EB5111">
        <w:rPr>
          <w:rFonts w:cstheme="minorHAnsi"/>
          <w:sz w:val="20"/>
          <w:szCs w:val="20"/>
        </w:rPr>
        <w:t>in</w:t>
      </w:r>
      <w:r w:rsidRPr="00EB5111">
        <w:rPr>
          <w:rFonts w:cstheme="minorHAnsi"/>
          <w:spacing w:val="-9"/>
          <w:sz w:val="20"/>
          <w:szCs w:val="20"/>
        </w:rPr>
        <w:t xml:space="preserve"> </w:t>
      </w:r>
      <w:r w:rsidRPr="00EB5111">
        <w:rPr>
          <w:rFonts w:cstheme="minorHAnsi"/>
          <w:sz w:val="20"/>
          <w:szCs w:val="20"/>
        </w:rPr>
        <w:t>1991.</w:t>
      </w:r>
      <w:r w:rsidRPr="00EB5111">
        <w:rPr>
          <w:rFonts w:cstheme="minorHAnsi"/>
          <w:spacing w:val="-11"/>
          <w:sz w:val="20"/>
          <w:szCs w:val="20"/>
        </w:rPr>
        <w:t xml:space="preserve"> </w:t>
      </w:r>
      <w:r w:rsidRPr="00EB5111">
        <w:rPr>
          <w:rFonts w:cstheme="minorHAnsi"/>
          <w:sz w:val="20"/>
          <w:szCs w:val="20"/>
        </w:rPr>
        <w:t>The</w:t>
      </w:r>
      <w:r w:rsidRPr="00EB5111">
        <w:rPr>
          <w:rFonts w:cstheme="minorHAnsi"/>
          <w:spacing w:val="-8"/>
          <w:sz w:val="20"/>
          <w:szCs w:val="20"/>
        </w:rPr>
        <w:t xml:space="preserve"> </w:t>
      </w:r>
      <w:r w:rsidRPr="00EB5111">
        <w:rPr>
          <w:rFonts w:cstheme="minorHAnsi"/>
          <w:sz w:val="20"/>
          <w:szCs w:val="20"/>
        </w:rPr>
        <w:t>scope, which included the elderly and adult children living at home, uniform law enforcement, intervention before and after violence occurs, education of all persons involved in domestic violence, including victims, abusers, law enforcement personnel, court personnel, and the community in general. Local Leagues used a questionnaire to determine local and state roles in policy and procedure by interviewing shelter and service personnel who deal with adult domestic</w:t>
      </w:r>
      <w:r w:rsidRPr="00EB5111">
        <w:rPr>
          <w:rFonts w:cstheme="minorHAnsi"/>
          <w:spacing w:val="-13"/>
          <w:sz w:val="20"/>
          <w:szCs w:val="20"/>
        </w:rPr>
        <w:t xml:space="preserve"> </w:t>
      </w:r>
      <w:r w:rsidRPr="00EB5111">
        <w:rPr>
          <w:rFonts w:cstheme="minorHAnsi"/>
          <w:sz w:val="20"/>
          <w:szCs w:val="20"/>
        </w:rPr>
        <w:t>violence.</w:t>
      </w:r>
    </w:p>
    <w:p w14:paraId="500BBE1B" w14:textId="77777777" w:rsidR="00A867E3" w:rsidRPr="00EB5111" w:rsidRDefault="00A867E3" w:rsidP="00A867E3">
      <w:pPr>
        <w:pStyle w:val="BodyText"/>
        <w:spacing w:before="1"/>
        <w:rPr>
          <w:rFonts w:asciiTheme="minorHAnsi" w:hAnsiTheme="minorHAnsi" w:cstheme="minorHAnsi"/>
          <w:sz w:val="20"/>
          <w:szCs w:val="20"/>
        </w:rPr>
      </w:pPr>
    </w:p>
    <w:p w14:paraId="6D88E161" w14:textId="77777777" w:rsidR="00A867E3" w:rsidRPr="00EB5111" w:rsidRDefault="00A867E3" w:rsidP="00A867E3">
      <w:pPr>
        <w:pStyle w:val="BodyText"/>
        <w:ind w:left="212" w:right="229"/>
        <w:jc w:val="both"/>
        <w:rPr>
          <w:rFonts w:asciiTheme="minorHAnsi" w:hAnsiTheme="minorHAnsi" w:cstheme="minorHAnsi"/>
          <w:sz w:val="20"/>
          <w:szCs w:val="20"/>
        </w:rPr>
      </w:pPr>
    </w:p>
    <w:p w14:paraId="373B42B2" w14:textId="77777777" w:rsidR="00A867E3" w:rsidRPr="00EB5111" w:rsidRDefault="00A867E3" w:rsidP="00A867E3">
      <w:pPr>
        <w:rPr>
          <w:rFonts w:cstheme="minorHAnsi"/>
          <w:sz w:val="20"/>
          <w:szCs w:val="20"/>
        </w:rPr>
      </w:pPr>
    </w:p>
    <w:p w14:paraId="777A7543" w14:textId="77777777" w:rsidR="00DA38D2" w:rsidRDefault="00DA38D2" w:rsidP="00B17527">
      <w:pPr>
        <w:rPr>
          <w:sz w:val="24"/>
          <w:szCs w:val="24"/>
        </w:rPr>
      </w:pPr>
    </w:p>
    <w:p w14:paraId="2FF179EF" w14:textId="77777777" w:rsidR="00E41CFC" w:rsidRDefault="00E41CFC" w:rsidP="00B17527">
      <w:pPr>
        <w:rPr>
          <w:sz w:val="24"/>
          <w:szCs w:val="24"/>
        </w:rPr>
      </w:pPr>
    </w:p>
    <w:p w14:paraId="5DDFA38F" w14:textId="4AFE4F5D" w:rsidR="00E41CFC" w:rsidRDefault="00E41CFC" w:rsidP="00B17527">
      <w:pPr>
        <w:rPr>
          <w:sz w:val="24"/>
          <w:szCs w:val="24"/>
        </w:rPr>
      </w:pPr>
    </w:p>
    <w:p w14:paraId="1937822C" w14:textId="01898E3B" w:rsidR="00C7344A" w:rsidRDefault="00C7344A" w:rsidP="00B17527">
      <w:pPr>
        <w:rPr>
          <w:sz w:val="24"/>
          <w:szCs w:val="24"/>
        </w:rPr>
      </w:pPr>
    </w:p>
    <w:p w14:paraId="15222269" w14:textId="77777777" w:rsidR="00C7344A" w:rsidRDefault="00C7344A" w:rsidP="00B17527">
      <w:pPr>
        <w:rPr>
          <w:sz w:val="24"/>
          <w:szCs w:val="24"/>
        </w:rPr>
      </w:pPr>
    </w:p>
    <w:p w14:paraId="679287B4" w14:textId="77777777" w:rsidR="00E41CFC" w:rsidRDefault="00E41CFC" w:rsidP="00B17527">
      <w:pPr>
        <w:rPr>
          <w:sz w:val="24"/>
          <w:szCs w:val="24"/>
        </w:rPr>
      </w:pPr>
    </w:p>
    <w:p w14:paraId="7B6CEDA9" w14:textId="77777777" w:rsidR="00E41CFC" w:rsidRDefault="00E41CFC" w:rsidP="00B17527">
      <w:pPr>
        <w:rPr>
          <w:sz w:val="24"/>
          <w:szCs w:val="24"/>
        </w:rPr>
      </w:pPr>
    </w:p>
    <w:p w14:paraId="626F3CB7" w14:textId="77777777" w:rsidR="001C58FE" w:rsidRPr="001239F2" w:rsidRDefault="001C58FE" w:rsidP="001C58FE">
      <w:pPr>
        <w:jc w:val="center"/>
        <w:rPr>
          <w:b/>
          <w:sz w:val="20"/>
          <w:szCs w:val="20"/>
        </w:rPr>
      </w:pPr>
      <w:r w:rsidRPr="001239F2">
        <w:rPr>
          <w:b/>
          <w:sz w:val="20"/>
          <w:szCs w:val="20"/>
        </w:rPr>
        <w:lastRenderedPageBreak/>
        <w:t>LWV-VA POLICY POSITION</w:t>
      </w:r>
    </w:p>
    <w:p w14:paraId="607913F7" w14:textId="77777777" w:rsidR="001C58FE" w:rsidRPr="001239F2" w:rsidRDefault="001C58FE" w:rsidP="001C58FE">
      <w:pPr>
        <w:rPr>
          <w:sz w:val="20"/>
          <w:szCs w:val="20"/>
        </w:rPr>
      </w:pPr>
    </w:p>
    <w:p w14:paraId="1FFFE29E" w14:textId="77777777" w:rsidR="001C58FE" w:rsidRPr="001239F2" w:rsidRDefault="001C58FE" w:rsidP="001C58FE">
      <w:pPr>
        <w:rPr>
          <w:rFonts w:cstheme="minorHAnsi"/>
          <w:b/>
          <w:color w:val="0070C0"/>
          <w:sz w:val="20"/>
          <w:szCs w:val="20"/>
        </w:rPr>
      </w:pPr>
      <w:r w:rsidRPr="001239F2">
        <w:rPr>
          <w:rFonts w:cstheme="minorHAnsi"/>
          <w:b/>
          <w:sz w:val="20"/>
          <w:szCs w:val="20"/>
        </w:rPr>
        <w:t>ISSUE</w:t>
      </w:r>
      <w:r w:rsidRPr="001239F2">
        <w:rPr>
          <w:rFonts w:cstheme="minorHAnsi"/>
          <w:sz w:val="20"/>
          <w:szCs w:val="20"/>
        </w:rPr>
        <w:t>:</w:t>
      </w:r>
      <w:r w:rsidRPr="001239F2">
        <w:rPr>
          <w:rFonts w:cstheme="minorHAnsi"/>
          <w:sz w:val="20"/>
          <w:szCs w:val="20"/>
        </w:rPr>
        <w:tab/>
      </w:r>
      <w:r w:rsidRPr="001239F2">
        <w:rPr>
          <w:rFonts w:cstheme="minorHAnsi"/>
          <w:sz w:val="20"/>
          <w:szCs w:val="20"/>
        </w:rPr>
        <w:tab/>
      </w:r>
      <w:r w:rsidRPr="001239F2">
        <w:rPr>
          <w:rFonts w:cstheme="minorHAnsi"/>
          <w:sz w:val="20"/>
          <w:szCs w:val="20"/>
        </w:rPr>
        <w:tab/>
      </w:r>
      <w:r w:rsidRPr="001239F2">
        <w:rPr>
          <w:rFonts w:cstheme="minorHAnsi"/>
          <w:sz w:val="20"/>
          <w:szCs w:val="20"/>
        </w:rPr>
        <w:tab/>
        <w:t xml:space="preserve">       </w:t>
      </w:r>
      <w:r w:rsidRPr="001239F2">
        <w:rPr>
          <w:rFonts w:cstheme="minorHAnsi"/>
          <w:b/>
          <w:color w:val="0070C0"/>
          <w:sz w:val="20"/>
          <w:szCs w:val="20"/>
        </w:rPr>
        <w:t xml:space="preserve">Affordable Housing  </w:t>
      </w:r>
      <w:r w:rsidRPr="001239F2">
        <w:rPr>
          <w:rFonts w:cstheme="minorHAnsi"/>
          <w:color w:val="0070C0"/>
          <w:sz w:val="20"/>
          <w:szCs w:val="20"/>
        </w:rPr>
        <w:t xml:space="preserve">       </w:t>
      </w:r>
      <w:r w:rsidRPr="001239F2">
        <w:rPr>
          <w:rFonts w:cstheme="minorHAnsi"/>
          <w:b/>
          <w:color w:val="0070C0"/>
          <w:sz w:val="20"/>
          <w:szCs w:val="20"/>
        </w:rPr>
        <w:t xml:space="preserve"> </w:t>
      </w:r>
    </w:p>
    <w:p w14:paraId="36A592DA" w14:textId="77777777" w:rsidR="001C58FE" w:rsidRPr="001239F2" w:rsidRDefault="001C58FE" w:rsidP="001C58FE">
      <w:pPr>
        <w:rPr>
          <w:rFonts w:cstheme="minorHAnsi"/>
          <w:b/>
          <w:color w:val="0070C0"/>
          <w:sz w:val="20"/>
          <w:szCs w:val="20"/>
        </w:rPr>
      </w:pPr>
    </w:p>
    <w:p w14:paraId="08FF8BAB" w14:textId="77777777" w:rsidR="001C58FE" w:rsidRPr="001239F2" w:rsidRDefault="001C58FE" w:rsidP="001C58FE">
      <w:pPr>
        <w:rPr>
          <w:rFonts w:cstheme="minorHAnsi"/>
          <w:b/>
          <w:color w:val="FF0000"/>
          <w:sz w:val="20"/>
          <w:szCs w:val="20"/>
        </w:rPr>
      </w:pPr>
      <w:r w:rsidRPr="001239F2">
        <w:rPr>
          <w:rFonts w:cstheme="minorHAnsi"/>
          <w:b/>
          <w:sz w:val="20"/>
          <w:szCs w:val="20"/>
        </w:rPr>
        <w:t>ADVOCACY STATUS:</w:t>
      </w:r>
      <w:r w:rsidRPr="001239F2">
        <w:rPr>
          <w:rFonts w:cstheme="minorHAnsi"/>
          <w:b/>
          <w:sz w:val="20"/>
          <w:szCs w:val="20"/>
        </w:rPr>
        <w:tab/>
        <w:t xml:space="preserve">                      </w:t>
      </w:r>
      <w:r w:rsidRPr="001239F2">
        <w:rPr>
          <w:rFonts w:cstheme="minorHAnsi"/>
          <w:b/>
          <w:color w:val="FF0000"/>
          <w:sz w:val="20"/>
          <w:szCs w:val="20"/>
        </w:rPr>
        <w:t>Active</w:t>
      </w:r>
    </w:p>
    <w:p w14:paraId="4E9DC3C3" w14:textId="77777777" w:rsidR="001C58FE" w:rsidRPr="001239F2" w:rsidRDefault="001C58FE" w:rsidP="001C58FE">
      <w:pPr>
        <w:rPr>
          <w:rFonts w:cstheme="minorHAnsi"/>
          <w:b/>
          <w:color w:val="FF0000"/>
          <w:sz w:val="20"/>
          <w:szCs w:val="20"/>
        </w:rPr>
      </w:pPr>
    </w:p>
    <w:p w14:paraId="156BE2DD" w14:textId="77777777" w:rsidR="001C58FE" w:rsidRPr="001239F2" w:rsidRDefault="001C58FE" w:rsidP="001C58FE">
      <w:pPr>
        <w:rPr>
          <w:rFonts w:cstheme="minorHAnsi"/>
          <w:sz w:val="20"/>
          <w:szCs w:val="20"/>
        </w:rPr>
      </w:pPr>
      <w:r w:rsidRPr="001239F2">
        <w:rPr>
          <w:rFonts w:cstheme="minorHAnsi"/>
          <w:b/>
          <w:sz w:val="20"/>
          <w:szCs w:val="20"/>
        </w:rPr>
        <w:t>POSITION IN BRIEF</w:t>
      </w:r>
      <w:r w:rsidRPr="001239F2">
        <w:rPr>
          <w:rFonts w:cstheme="minorHAnsi"/>
          <w:sz w:val="20"/>
          <w:szCs w:val="20"/>
        </w:rPr>
        <w:t xml:space="preserve">:  </w:t>
      </w:r>
    </w:p>
    <w:p w14:paraId="66EAF5A6" w14:textId="77777777" w:rsidR="001C58FE" w:rsidRPr="001239F2" w:rsidRDefault="001C58FE" w:rsidP="001C58FE">
      <w:pPr>
        <w:rPr>
          <w:rFonts w:cstheme="minorHAnsi"/>
          <w:sz w:val="20"/>
          <w:szCs w:val="20"/>
        </w:rPr>
      </w:pPr>
    </w:p>
    <w:p w14:paraId="5EDED870" w14:textId="77777777" w:rsidR="001C58FE" w:rsidRPr="001239F2" w:rsidRDefault="001C58FE" w:rsidP="001C58FE">
      <w:pPr>
        <w:rPr>
          <w:rFonts w:cstheme="minorHAnsi"/>
          <w:sz w:val="20"/>
          <w:szCs w:val="20"/>
        </w:rPr>
      </w:pPr>
      <w:r w:rsidRPr="001239F2">
        <w:rPr>
          <w:rFonts w:cstheme="minorHAnsi"/>
          <w:sz w:val="20"/>
          <w:szCs w:val="20"/>
        </w:rPr>
        <w:t>The League of Women voters of Virginia supports State funding mechanisms and laws/policies that increase the supply of and equal access to safe, quality, affordable housing for all Virginians.  (Adopted 2021)</w:t>
      </w:r>
    </w:p>
    <w:p w14:paraId="2622398C" w14:textId="77777777" w:rsidR="001C58FE" w:rsidRPr="001239F2" w:rsidRDefault="001C58FE" w:rsidP="001C58FE">
      <w:pPr>
        <w:pStyle w:val="BodyText"/>
        <w:spacing w:before="1"/>
        <w:rPr>
          <w:rFonts w:asciiTheme="minorHAnsi" w:hAnsiTheme="minorHAnsi" w:cstheme="minorHAnsi"/>
          <w:sz w:val="20"/>
          <w:szCs w:val="20"/>
        </w:rPr>
      </w:pPr>
    </w:p>
    <w:p w14:paraId="0A06892D" w14:textId="77777777" w:rsidR="001C58FE" w:rsidRPr="001239F2" w:rsidRDefault="001C58FE" w:rsidP="001C58FE">
      <w:pPr>
        <w:rPr>
          <w:rFonts w:cstheme="minorHAnsi"/>
          <w:sz w:val="20"/>
          <w:szCs w:val="20"/>
        </w:rPr>
      </w:pPr>
      <w:r w:rsidRPr="001239F2">
        <w:rPr>
          <w:rFonts w:cstheme="minorHAnsi"/>
          <w:b/>
          <w:sz w:val="20"/>
          <w:szCs w:val="20"/>
        </w:rPr>
        <w:t>POSITION IN FULL</w:t>
      </w:r>
      <w:r w:rsidRPr="001239F2">
        <w:rPr>
          <w:rFonts w:cstheme="minorHAnsi"/>
          <w:sz w:val="20"/>
          <w:szCs w:val="20"/>
        </w:rPr>
        <w:t xml:space="preserve">:  </w:t>
      </w:r>
    </w:p>
    <w:p w14:paraId="37C94A9B" w14:textId="77777777" w:rsidR="001C58FE" w:rsidRPr="001239F2" w:rsidRDefault="001C58FE" w:rsidP="001C58FE">
      <w:pPr>
        <w:rPr>
          <w:rFonts w:cstheme="minorHAnsi"/>
          <w:sz w:val="20"/>
          <w:szCs w:val="20"/>
        </w:rPr>
      </w:pPr>
    </w:p>
    <w:p w14:paraId="403FEC2F" w14:textId="77777777" w:rsidR="001C58FE" w:rsidRPr="001239F2" w:rsidRDefault="001C58FE" w:rsidP="001C58FE">
      <w:pPr>
        <w:rPr>
          <w:rFonts w:cstheme="minorHAnsi"/>
          <w:sz w:val="20"/>
          <w:szCs w:val="20"/>
        </w:rPr>
      </w:pPr>
      <w:r w:rsidRPr="001239F2">
        <w:rPr>
          <w:rFonts w:cstheme="minorHAnsi"/>
          <w:sz w:val="20"/>
          <w:szCs w:val="20"/>
        </w:rPr>
        <w:t>The League of Women Voters of Virginia supports funding mechanism that increase the supply of and equal access to affordable housing and to help people maintain their housing.  These include, but are not limited to:</w:t>
      </w:r>
    </w:p>
    <w:p w14:paraId="6F5492AD" w14:textId="77777777" w:rsidR="001C58FE" w:rsidRPr="001239F2" w:rsidRDefault="001C58FE" w:rsidP="001C58FE">
      <w:pPr>
        <w:rPr>
          <w:rFonts w:cstheme="minorHAnsi"/>
          <w:sz w:val="20"/>
          <w:szCs w:val="20"/>
        </w:rPr>
      </w:pPr>
    </w:p>
    <w:p w14:paraId="1A8BDB41"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The Virginia Trust program, administered by the Virginia Department of Housing and Community Development (DHCD), which provides low or</w:t>
      </w:r>
      <w:r>
        <w:rPr>
          <w:rFonts w:cstheme="minorHAnsi"/>
          <w:sz w:val="20"/>
          <w:szCs w:val="20"/>
        </w:rPr>
        <w:t xml:space="preserve"> n</w:t>
      </w:r>
      <w:r w:rsidRPr="001239F2">
        <w:rPr>
          <w:rFonts w:cstheme="minorHAnsi"/>
          <w:sz w:val="20"/>
          <w:szCs w:val="20"/>
        </w:rPr>
        <w:t>o interest loans to develop and preserve affordable housing and provide grants to reduce ad prevent homelessness.</w:t>
      </w:r>
    </w:p>
    <w:p w14:paraId="02670F61"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 xml:space="preserve">Permanent Supportive Housing, administered by the Virginia Department of Behavioral health and Development services, which provides rental assistance and support services to individuals with serious mental illness who are either chronically homeless, discharged from state hospitals or unstably housed and frequent users of health and criminal justice systems.  </w:t>
      </w:r>
    </w:p>
    <w:p w14:paraId="46C5A9A5"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Homeless programs and services through DHCD are targeted at reducing and preventing homelessness and getting people into permanent housing as quickly as possible.</w:t>
      </w:r>
    </w:p>
    <w:p w14:paraId="2809FBA2"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Evection Prevention/Division Programs through DHCD that would provide short-term rental assistance and housing stabilization serviced for households who are behind on their rent ad in danger of being evicted.</w:t>
      </w:r>
    </w:p>
    <w:p w14:paraId="2207346B"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A State Low Income Housing Tax Credit (LIHTC) program as a companion to the Federal LIHTC program, which has been the primary Federal funding source for the development and preservation of affordable housing.  Investors in developments receive tax credits that provide developers equity in a project.  A companion State LIHTC would additional equity to the project ad could potentially target households at very-low incomes.</w:t>
      </w:r>
    </w:p>
    <w:p w14:paraId="0972BA0D" w14:textId="77777777" w:rsidR="001C58FE" w:rsidRPr="001239F2" w:rsidRDefault="001C58FE" w:rsidP="005215C0">
      <w:pPr>
        <w:pStyle w:val="ListParagraph"/>
        <w:numPr>
          <w:ilvl w:val="0"/>
          <w:numId w:val="52"/>
        </w:numPr>
        <w:rPr>
          <w:rFonts w:cstheme="minorHAnsi"/>
          <w:sz w:val="20"/>
          <w:szCs w:val="20"/>
        </w:rPr>
      </w:pPr>
      <w:r w:rsidRPr="001239F2">
        <w:rPr>
          <w:rFonts w:cstheme="minorHAnsi"/>
          <w:sz w:val="20"/>
          <w:szCs w:val="20"/>
        </w:rPr>
        <w:t xml:space="preserve">A Stated-funded housing Choice Voucher (HCV) to supplement the underfunded and oversubscribed Federal HCV program, where the low-income household pays 30% of its income for rent, and the remainder is paid by the voucher.    </w:t>
      </w:r>
    </w:p>
    <w:p w14:paraId="11583BA6" w14:textId="77777777" w:rsidR="001C58FE" w:rsidRPr="001239F2" w:rsidRDefault="001C58FE" w:rsidP="001C58FE">
      <w:pPr>
        <w:rPr>
          <w:rFonts w:cstheme="minorHAnsi"/>
          <w:sz w:val="20"/>
          <w:szCs w:val="20"/>
        </w:rPr>
      </w:pPr>
    </w:p>
    <w:p w14:paraId="00F50841" w14:textId="77777777" w:rsidR="001C58FE" w:rsidRPr="001239F2" w:rsidRDefault="001C58FE" w:rsidP="001C58FE">
      <w:pPr>
        <w:rPr>
          <w:rFonts w:cstheme="minorHAnsi"/>
          <w:sz w:val="20"/>
          <w:szCs w:val="20"/>
        </w:rPr>
      </w:pPr>
      <w:r w:rsidRPr="001239F2">
        <w:rPr>
          <w:rFonts w:cstheme="minorHAnsi"/>
          <w:sz w:val="20"/>
          <w:szCs w:val="20"/>
        </w:rPr>
        <w:t xml:space="preserve">The League of Women Voters of Virginia also supports laws and regulations/policies that ensure equal access to affordable housing, remove barriers to the creation of affordable housing, and to help people stay in their housing.  Examples include, but are not limited to:  </w:t>
      </w:r>
    </w:p>
    <w:p w14:paraId="534A5AE3" w14:textId="77777777" w:rsidR="001C58FE" w:rsidRPr="001239F2" w:rsidRDefault="001C58FE" w:rsidP="001C58FE">
      <w:pPr>
        <w:rPr>
          <w:rFonts w:cstheme="minorHAnsi"/>
          <w:sz w:val="20"/>
          <w:szCs w:val="20"/>
        </w:rPr>
      </w:pPr>
    </w:p>
    <w:p w14:paraId="668D95EC" w14:textId="77777777" w:rsidR="001C58FE" w:rsidRPr="001239F2" w:rsidRDefault="001C58FE" w:rsidP="005215C0">
      <w:pPr>
        <w:pStyle w:val="ListParagraph"/>
        <w:numPr>
          <w:ilvl w:val="0"/>
          <w:numId w:val="53"/>
        </w:numPr>
        <w:rPr>
          <w:rFonts w:cstheme="minorHAnsi"/>
          <w:sz w:val="20"/>
          <w:szCs w:val="20"/>
        </w:rPr>
      </w:pPr>
      <w:r w:rsidRPr="001239F2">
        <w:rPr>
          <w:rFonts w:cstheme="minorHAnsi"/>
          <w:sz w:val="20"/>
          <w:szCs w:val="20"/>
        </w:rPr>
        <w:t xml:space="preserve">Ensuring tenants who hold a Housing Choice Voucher equal access to an apartment where they choose to live by requiring landlords who own four or more units to accept voucher-holders if they meet the same rental criteria as other prospective tenants, provided their tenancy is approved in 15 days. </w:t>
      </w:r>
    </w:p>
    <w:p w14:paraId="60BD73C5" w14:textId="77777777" w:rsidR="001C58FE" w:rsidRPr="001239F2" w:rsidRDefault="001C58FE" w:rsidP="005215C0">
      <w:pPr>
        <w:pStyle w:val="ListParagraph"/>
        <w:numPr>
          <w:ilvl w:val="0"/>
          <w:numId w:val="53"/>
        </w:numPr>
        <w:rPr>
          <w:rFonts w:cstheme="minorHAnsi"/>
          <w:sz w:val="20"/>
          <w:szCs w:val="20"/>
        </w:rPr>
      </w:pPr>
      <w:r w:rsidRPr="001239F2">
        <w:rPr>
          <w:rFonts w:cstheme="minorHAnsi"/>
          <w:sz w:val="20"/>
          <w:szCs w:val="20"/>
        </w:rPr>
        <w:t>Through state enabling legislation, allowing all localities in Virginia the right to adopt mandatory inclusionary zoning ordinances that provide incentives to developers to add affordable housing units in their multi-family projects.</w:t>
      </w:r>
    </w:p>
    <w:p w14:paraId="5F0F4221" w14:textId="77777777" w:rsidR="001C58FE" w:rsidRPr="001239F2" w:rsidRDefault="001C58FE" w:rsidP="005215C0">
      <w:pPr>
        <w:pStyle w:val="ListParagraph"/>
        <w:numPr>
          <w:ilvl w:val="0"/>
          <w:numId w:val="53"/>
        </w:numPr>
        <w:rPr>
          <w:rFonts w:cstheme="minorHAnsi"/>
          <w:sz w:val="20"/>
          <w:szCs w:val="20"/>
        </w:rPr>
      </w:pPr>
      <w:r w:rsidRPr="001239F2">
        <w:rPr>
          <w:rFonts w:cstheme="minorHAnsi"/>
          <w:sz w:val="20"/>
          <w:szCs w:val="20"/>
        </w:rPr>
        <w:t>Providing more tenant protections in State law to help tenants maintain their housing that include measures such as capping late fees and extending pay or quit time periods.</w:t>
      </w:r>
    </w:p>
    <w:p w14:paraId="6768C59A" w14:textId="77777777" w:rsidR="001C58FE" w:rsidRPr="00A92263" w:rsidRDefault="001C58FE" w:rsidP="005215C0">
      <w:pPr>
        <w:pStyle w:val="ListParagraph"/>
        <w:numPr>
          <w:ilvl w:val="0"/>
          <w:numId w:val="53"/>
        </w:numPr>
        <w:rPr>
          <w:rFonts w:cstheme="minorHAnsi"/>
          <w:sz w:val="20"/>
          <w:szCs w:val="20"/>
        </w:rPr>
      </w:pPr>
      <w:r w:rsidRPr="001239F2">
        <w:rPr>
          <w:rFonts w:cstheme="minorHAnsi"/>
          <w:sz w:val="20"/>
          <w:szCs w:val="20"/>
        </w:rPr>
        <w:t xml:space="preserve">Mitigating the impact of evictions with State laws allowing an automatic expungement of an eviction from </w:t>
      </w:r>
      <w:r w:rsidRPr="00A92263">
        <w:rPr>
          <w:rFonts w:cstheme="minorHAnsi"/>
          <w:sz w:val="20"/>
          <w:szCs w:val="20"/>
        </w:rPr>
        <w:t>a record if the case is dismissed and setting a reasonable timeframe for expunging a record in all evictions.</w:t>
      </w:r>
    </w:p>
    <w:p w14:paraId="39718813" w14:textId="77777777" w:rsidR="001C58FE" w:rsidRPr="00A92263" w:rsidRDefault="001C58FE" w:rsidP="001C58FE">
      <w:pPr>
        <w:rPr>
          <w:rFonts w:cstheme="minorHAnsi"/>
          <w:sz w:val="20"/>
          <w:szCs w:val="20"/>
        </w:rPr>
      </w:pPr>
    </w:p>
    <w:p w14:paraId="537E26A7" w14:textId="77777777" w:rsidR="001C58FE" w:rsidRPr="00A92263" w:rsidRDefault="001C58FE" w:rsidP="001C58FE">
      <w:pPr>
        <w:rPr>
          <w:rFonts w:cstheme="minorHAnsi"/>
          <w:sz w:val="20"/>
          <w:szCs w:val="20"/>
        </w:rPr>
      </w:pPr>
      <w:r w:rsidRPr="00A92263">
        <w:rPr>
          <w:rFonts w:cstheme="minorHAnsi"/>
          <w:sz w:val="20"/>
          <w:szCs w:val="20"/>
        </w:rPr>
        <w:t>ISSUE HISTORY:</w:t>
      </w:r>
    </w:p>
    <w:p w14:paraId="299DC822" w14:textId="77777777" w:rsidR="001C58FE" w:rsidRPr="00A92263" w:rsidRDefault="001C58FE" w:rsidP="001C58FE">
      <w:pPr>
        <w:rPr>
          <w:rFonts w:cstheme="minorHAnsi"/>
          <w:sz w:val="20"/>
          <w:szCs w:val="20"/>
        </w:rPr>
      </w:pPr>
    </w:p>
    <w:p w14:paraId="251396AC" w14:textId="77777777" w:rsidR="001C58FE" w:rsidRPr="00A92263" w:rsidRDefault="001C58FE" w:rsidP="001C58FE">
      <w:pPr>
        <w:rPr>
          <w:rFonts w:cstheme="minorHAnsi"/>
          <w:sz w:val="20"/>
          <w:szCs w:val="20"/>
        </w:rPr>
      </w:pPr>
      <w:r w:rsidRPr="00A92263">
        <w:rPr>
          <w:rFonts w:cstheme="minorHAnsi"/>
          <w:sz w:val="20"/>
          <w:szCs w:val="20"/>
        </w:rPr>
        <w:t xml:space="preserve">At the May 17-19, 2019 Convention, delegates adopted the recommended study to Review a State-wide Affordbale Housing Position.  The Study to focus its efforts on affordable housing for people at very-low income (VLI) or 50% </w:t>
      </w:r>
      <w:r w:rsidRPr="00A92263">
        <w:rPr>
          <w:rFonts w:cstheme="minorHAnsi"/>
          <w:sz w:val="20"/>
          <w:szCs w:val="20"/>
        </w:rPr>
        <w:lastRenderedPageBreak/>
        <w:t>Median Income and below and would mainly focus on rental housing (State maximum income for 50% AM is $29,000 for a household of one and $42,350 for a household of four).</w:t>
      </w:r>
    </w:p>
    <w:p w14:paraId="7B88018C" w14:textId="77777777" w:rsidR="001C58FE" w:rsidRPr="00A92263" w:rsidRDefault="001C58FE" w:rsidP="001C58FE">
      <w:pPr>
        <w:rPr>
          <w:rFonts w:cstheme="minorHAnsi"/>
          <w:sz w:val="20"/>
          <w:szCs w:val="20"/>
        </w:rPr>
      </w:pPr>
    </w:p>
    <w:p w14:paraId="2BB0597D" w14:textId="77777777" w:rsidR="001C58FE" w:rsidRPr="00A92263" w:rsidRDefault="001C58FE" w:rsidP="001C58FE">
      <w:pPr>
        <w:rPr>
          <w:rFonts w:cstheme="minorHAnsi"/>
          <w:sz w:val="20"/>
          <w:szCs w:val="20"/>
        </w:rPr>
      </w:pPr>
      <w:r w:rsidRPr="00A92263">
        <w:rPr>
          <w:rFonts w:cstheme="minorHAnsi"/>
          <w:sz w:val="20"/>
          <w:szCs w:val="20"/>
        </w:rPr>
        <w:t>Specific housing issues that the study could examine and make advocacy recommendations about would include the following:</w:t>
      </w:r>
    </w:p>
    <w:p w14:paraId="2765CD2E" w14:textId="77777777" w:rsidR="001C58FE" w:rsidRPr="00A92263" w:rsidRDefault="001C58FE" w:rsidP="001C58FE">
      <w:pPr>
        <w:rPr>
          <w:rFonts w:cstheme="minorHAnsi"/>
          <w:sz w:val="20"/>
          <w:szCs w:val="20"/>
        </w:rPr>
      </w:pPr>
    </w:p>
    <w:p w14:paraId="077D1D1B" w14:textId="77777777" w:rsidR="001C58FE" w:rsidRPr="00A92263" w:rsidRDefault="001C58FE" w:rsidP="005215C0">
      <w:pPr>
        <w:pStyle w:val="ListParagraph"/>
        <w:numPr>
          <w:ilvl w:val="0"/>
          <w:numId w:val="54"/>
        </w:numPr>
        <w:rPr>
          <w:rFonts w:cstheme="minorHAnsi"/>
          <w:sz w:val="20"/>
          <w:szCs w:val="20"/>
        </w:rPr>
      </w:pPr>
      <w:r w:rsidRPr="00A92263">
        <w:rPr>
          <w:rFonts w:cstheme="minorHAnsi"/>
          <w:sz w:val="20"/>
          <w:szCs w:val="20"/>
        </w:rPr>
        <w:t>Increasing the study and preserving existing VLI housing through increases in the State’s Housing Trust Fund (DHCD), funding for additional Permanent Supportive Housing for persons with serious mental illness (DBHDS), and potential changes to proffers and affordable dwelling unit laws.</w:t>
      </w:r>
    </w:p>
    <w:p w14:paraId="65D23B8B" w14:textId="77777777" w:rsidR="001C58FE" w:rsidRPr="00A92263" w:rsidRDefault="001C58FE" w:rsidP="005215C0">
      <w:pPr>
        <w:pStyle w:val="ListParagraph"/>
        <w:numPr>
          <w:ilvl w:val="0"/>
          <w:numId w:val="54"/>
        </w:numPr>
        <w:rPr>
          <w:rFonts w:cstheme="minorHAnsi"/>
          <w:sz w:val="20"/>
          <w:szCs w:val="20"/>
        </w:rPr>
      </w:pPr>
      <w:r w:rsidRPr="00A92263">
        <w:rPr>
          <w:rFonts w:cstheme="minorHAnsi"/>
          <w:sz w:val="20"/>
          <w:szCs w:val="20"/>
        </w:rPr>
        <w:t xml:space="preserve">Researching the possibility of creating a State Low-Income Housing Tax Credit that would mirror the Federal LHITC program targeting households with VLI.  </w:t>
      </w:r>
    </w:p>
    <w:p w14:paraId="4D43402D" w14:textId="77777777" w:rsidR="001C58FE" w:rsidRPr="00A92263" w:rsidRDefault="001C58FE" w:rsidP="005215C0">
      <w:pPr>
        <w:pStyle w:val="ListParagraph"/>
        <w:numPr>
          <w:ilvl w:val="0"/>
          <w:numId w:val="54"/>
        </w:numPr>
        <w:rPr>
          <w:rFonts w:cstheme="minorHAnsi"/>
          <w:sz w:val="20"/>
          <w:szCs w:val="20"/>
        </w:rPr>
      </w:pPr>
      <w:r w:rsidRPr="00A92263">
        <w:rPr>
          <w:rFonts w:cstheme="minorHAnsi"/>
          <w:sz w:val="20"/>
          <w:szCs w:val="20"/>
        </w:rPr>
        <w:t>Removing barriers to siting affordable housing through law changes such as inclusionary zoning.</w:t>
      </w:r>
    </w:p>
    <w:p w14:paraId="2801E1C7" w14:textId="77777777" w:rsidR="001C58FE" w:rsidRPr="00A92263" w:rsidRDefault="001C58FE" w:rsidP="005215C0">
      <w:pPr>
        <w:pStyle w:val="ListParagraph"/>
        <w:numPr>
          <w:ilvl w:val="0"/>
          <w:numId w:val="54"/>
        </w:numPr>
        <w:rPr>
          <w:rFonts w:cstheme="minorHAnsi"/>
          <w:sz w:val="20"/>
          <w:szCs w:val="20"/>
        </w:rPr>
      </w:pPr>
      <w:r w:rsidRPr="00A92263">
        <w:rPr>
          <w:rFonts w:cstheme="minorHAnsi"/>
          <w:sz w:val="20"/>
          <w:szCs w:val="20"/>
        </w:rPr>
        <w:t>Reviewing landlord/tenant law changes that mainly protect landlords resulting in extremely high eviction rates.</w:t>
      </w:r>
    </w:p>
    <w:p w14:paraId="6B3F6A8E" w14:textId="77777777" w:rsidR="001C58FE" w:rsidRPr="00A92263" w:rsidRDefault="001C58FE" w:rsidP="005215C0">
      <w:pPr>
        <w:pStyle w:val="ListParagraph"/>
        <w:numPr>
          <w:ilvl w:val="0"/>
          <w:numId w:val="54"/>
        </w:numPr>
        <w:rPr>
          <w:rFonts w:cstheme="minorHAnsi"/>
          <w:sz w:val="20"/>
          <w:szCs w:val="20"/>
        </w:rPr>
      </w:pPr>
      <w:r w:rsidRPr="00A92263">
        <w:rPr>
          <w:rFonts w:cstheme="minorHAnsi"/>
          <w:sz w:val="20"/>
          <w:szCs w:val="20"/>
        </w:rPr>
        <w:t xml:space="preserve">Fair Housing law changes, such as source of income that would enable tenants with voucher s to rent in any neighborhood.  </w:t>
      </w:r>
    </w:p>
    <w:p w14:paraId="7AE7AC90" w14:textId="77777777" w:rsidR="001C58FE" w:rsidRPr="00A92263" w:rsidRDefault="001C58FE" w:rsidP="001C58FE">
      <w:pPr>
        <w:rPr>
          <w:rFonts w:cstheme="minorHAnsi"/>
          <w:sz w:val="20"/>
          <w:szCs w:val="20"/>
        </w:rPr>
      </w:pPr>
    </w:p>
    <w:p w14:paraId="1CE67477" w14:textId="36A9CAAD" w:rsidR="00E41CFC" w:rsidRDefault="00E41CFC" w:rsidP="00B17527">
      <w:pPr>
        <w:rPr>
          <w:sz w:val="24"/>
          <w:szCs w:val="24"/>
        </w:rPr>
      </w:pPr>
    </w:p>
    <w:p w14:paraId="2AD131AE" w14:textId="366BAA17" w:rsidR="001C58FE" w:rsidRDefault="001C58FE" w:rsidP="00B17527">
      <w:pPr>
        <w:rPr>
          <w:sz w:val="24"/>
          <w:szCs w:val="24"/>
        </w:rPr>
      </w:pPr>
    </w:p>
    <w:p w14:paraId="5B6911F1" w14:textId="23B17DDB" w:rsidR="001C58FE" w:rsidRDefault="001C58FE" w:rsidP="00B17527">
      <w:pPr>
        <w:rPr>
          <w:sz w:val="24"/>
          <w:szCs w:val="24"/>
        </w:rPr>
      </w:pPr>
    </w:p>
    <w:p w14:paraId="6B35FF91" w14:textId="119A42AF" w:rsidR="003D23FC" w:rsidRDefault="003D23FC" w:rsidP="00B17527">
      <w:pPr>
        <w:rPr>
          <w:sz w:val="24"/>
          <w:szCs w:val="24"/>
        </w:rPr>
      </w:pPr>
    </w:p>
    <w:p w14:paraId="65FCE15A" w14:textId="315E3939" w:rsidR="003D23FC" w:rsidRDefault="003D23FC" w:rsidP="00B17527">
      <w:pPr>
        <w:rPr>
          <w:sz w:val="24"/>
          <w:szCs w:val="24"/>
        </w:rPr>
      </w:pPr>
    </w:p>
    <w:p w14:paraId="06C61F65" w14:textId="79AF1771" w:rsidR="003D23FC" w:rsidRDefault="003D23FC" w:rsidP="00B17527">
      <w:pPr>
        <w:rPr>
          <w:sz w:val="24"/>
          <w:szCs w:val="24"/>
        </w:rPr>
      </w:pPr>
    </w:p>
    <w:p w14:paraId="4D233B44" w14:textId="5BA58B39" w:rsidR="003D23FC" w:rsidRDefault="003D23FC" w:rsidP="00B17527">
      <w:pPr>
        <w:rPr>
          <w:sz w:val="24"/>
          <w:szCs w:val="24"/>
        </w:rPr>
      </w:pPr>
    </w:p>
    <w:p w14:paraId="78DAFCA5" w14:textId="041B3836" w:rsidR="003D23FC" w:rsidRDefault="003D23FC" w:rsidP="00B17527">
      <w:pPr>
        <w:rPr>
          <w:sz w:val="24"/>
          <w:szCs w:val="24"/>
        </w:rPr>
      </w:pPr>
    </w:p>
    <w:p w14:paraId="2348233F" w14:textId="217CE122" w:rsidR="003D23FC" w:rsidRDefault="003D23FC" w:rsidP="00B17527">
      <w:pPr>
        <w:rPr>
          <w:sz w:val="24"/>
          <w:szCs w:val="24"/>
        </w:rPr>
      </w:pPr>
    </w:p>
    <w:p w14:paraId="4ED5A680" w14:textId="75614B79" w:rsidR="003D23FC" w:rsidRDefault="003D23FC" w:rsidP="00B17527">
      <w:pPr>
        <w:rPr>
          <w:sz w:val="24"/>
          <w:szCs w:val="24"/>
        </w:rPr>
      </w:pPr>
    </w:p>
    <w:p w14:paraId="30994C08" w14:textId="0406981D" w:rsidR="003D23FC" w:rsidRDefault="003D23FC" w:rsidP="00B17527">
      <w:pPr>
        <w:rPr>
          <w:sz w:val="24"/>
          <w:szCs w:val="24"/>
        </w:rPr>
      </w:pPr>
    </w:p>
    <w:p w14:paraId="0C0655C6" w14:textId="6A153A1C" w:rsidR="003D23FC" w:rsidRDefault="003D23FC" w:rsidP="00B17527">
      <w:pPr>
        <w:rPr>
          <w:sz w:val="24"/>
          <w:szCs w:val="24"/>
        </w:rPr>
      </w:pPr>
    </w:p>
    <w:p w14:paraId="4B633251" w14:textId="378E27B7" w:rsidR="003D23FC" w:rsidRDefault="003D23FC" w:rsidP="00B17527">
      <w:pPr>
        <w:rPr>
          <w:sz w:val="24"/>
          <w:szCs w:val="24"/>
        </w:rPr>
      </w:pPr>
    </w:p>
    <w:p w14:paraId="63966C99" w14:textId="1CD1109C" w:rsidR="003D23FC" w:rsidRDefault="003D23FC" w:rsidP="00B17527">
      <w:pPr>
        <w:rPr>
          <w:sz w:val="24"/>
          <w:szCs w:val="24"/>
        </w:rPr>
      </w:pPr>
    </w:p>
    <w:p w14:paraId="1B770126" w14:textId="3F73C56E" w:rsidR="003D23FC" w:rsidRDefault="003D23FC" w:rsidP="00B17527">
      <w:pPr>
        <w:rPr>
          <w:sz w:val="24"/>
          <w:szCs w:val="24"/>
        </w:rPr>
      </w:pPr>
    </w:p>
    <w:p w14:paraId="5769D065" w14:textId="116C9ED1" w:rsidR="003D23FC" w:rsidRDefault="003D23FC" w:rsidP="00B17527">
      <w:pPr>
        <w:rPr>
          <w:sz w:val="24"/>
          <w:szCs w:val="24"/>
        </w:rPr>
      </w:pPr>
    </w:p>
    <w:p w14:paraId="0F156F87" w14:textId="446438FA" w:rsidR="003D23FC" w:rsidRDefault="003D23FC" w:rsidP="00B17527">
      <w:pPr>
        <w:rPr>
          <w:sz w:val="24"/>
          <w:szCs w:val="24"/>
        </w:rPr>
      </w:pPr>
    </w:p>
    <w:p w14:paraId="53EAABBB" w14:textId="6CCB07C3" w:rsidR="003D23FC" w:rsidRDefault="003D23FC" w:rsidP="00B17527">
      <w:pPr>
        <w:rPr>
          <w:sz w:val="24"/>
          <w:szCs w:val="24"/>
        </w:rPr>
      </w:pPr>
    </w:p>
    <w:p w14:paraId="43F5B415" w14:textId="440A675D" w:rsidR="003D23FC" w:rsidRDefault="003D23FC" w:rsidP="00B17527">
      <w:pPr>
        <w:rPr>
          <w:sz w:val="24"/>
          <w:szCs w:val="24"/>
        </w:rPr>
      </w:pPr>
    </w:p>
    <w:p w14:paraId="5E2C3D8A" w14:textId="6241C068" w:rsidR="003D23FC" w:rsidRDefault="003D23FC" w:rsidP="00B17527">
      <w:pPr>
        <w:rPr>
          <w:sz w:val="24"/>
          <w:szCs w:val="24"/>
        </w:rPr>
      </w:pPr>
    </w:p>
    <w:p w14:paraId="0F7F377E" w14:textId="1E808ADB" w:rsidR="003D23FC" w:rsidRDefault="003D23FC" w:rsidP="00B17527">
      <w:pPr>
        <w:rPr>
          <w:sz w:val="24"/>
          <w:szCs w:val="24"/>
        </w:rPr>
      </w:pPr>
    </w:p>
    <w:p w14:paraId="445BC23C" w14:textId="0F374700" w:rsidR="003D23FC" w:rsidRDefault="003D23FC" w:rsidP="00B17527">
      <w:pPr>
        <w:rPr>
          <w:sz w:val="24"/>
          <w:szCs w:val="24"/>
        </w:rPr>
      </w:pPr>
    </w:p>
    <w:p w14:paraId="56AB7E40" w14:textId="0C174062" w:rsidR="003D23FC" w:rsidRDefault="003D23FC" w:rsidP="00B17527">
      <w:pPr>
        <w:rPr>
          <w:sz w:val="24"/>
          <w:szCs w:val="24"/>
        </w:rPr>
      </w:pPr>
    </w:p>
    <w:p w14:paraId="730DAEFD" w14:textId="6EFF135F" w:rsidR="003D23FC" w:rsidRDefault="003D23FC" w:rsidP="00B17527">
      <w:pPr>
        <w:rPr>
          <w:sz w:val="24"/>
          <w:szCs w:val="24"/>
        </w:rPr>
      </w:pPr>
    </w:p>
    <w:p w14:paraId="4A972044" w14:textId="22BDBB2E" w:rsidR="003D23FC" w:rsidRDefault="003D23FC" w:rsidP="00B17527">
      <w:pPr>
        <w:rPr>
          <w:sz w:val="24"/>
          <w:szCs w:val="24"/>
        </w:rPr>
      </w:pPr>
    </w:p>
    <w:p w14:paraId="63C28B75" w14:textId="396CE6BD" w:rsidR="003D23FC" w:rsidRDefault="003D23FC" w:rsidP="00B17527">
      <w:pPr>
        <w:rPr>
          <w:sz w:val="24"/>
          <w:szCs w:val="24"/>
        </w:rPr>
      </w:pPr>
    </w:p>
    <w:p w14:paraId="21DCB555" w14:textId="2B253B19" w:rsidR="003D23FC" w:rsidRDefault="003D23FC" w:rsidP="00B17527">
      <w:pPr>
        <w:rPr>
          <w:sz w:val="24"/>
          <w:szCs w:val="24"/>
        </w:rPr>
      </w:pPr>
    </w:p>
    <w:p w14:paraId="4E58F0EB" w14:textId="451F421C" w:rsidR="003D23FC" w:rsidRDefault="003D23FC" w:rsidP="00B17527">
      <w:pPr>
        <w:rPr>
          <w:sz w:val="24"/>
          <w:szCs w:val="24"/>
        </w:rPr>
      </w:pPr>
    </w:p>
    <w:p w14:paraId="5B3804BC" w14:textId="0F1A94F7" w:rsidR="003D23FC" w:rsidRDefault="003D23FC" w:rsidP="00B17527">
      <w:pPr>
        <w:rPr>
          <w:sz w:val="24"/>
          <w:szCs w:val="24"/>
        </w:rPr>
      </w:pPr>
    </w:p>
    <w:p w14:paraId="09D17417" w14:textId="77777777" w:rsidR="003D23FC" w:rsidRDefault="003D23FC" w:rsidP="00B17527">
      <w:pPr>
        <w:rPr>
          <w:sz w:val="24"/>
          <w:szCs w:val="24"/>
        </w:rPr>
      </w:pPr>
    </w:p>
    <w:p w14:paraId="45DA4AAA" w14:textId="77777777" w:rsidR="001C58FE" w:rsidRDefault="001C58FE" w:rsidP="00B17527">
      <w:pPr>
        <w:rPr>
          <w:sz w:val="24"/>
          <w:szCs w:val="24"/>
        </w:rPr>
      </w:pPr>
    </w:p>
    <w:p w14:paraId="500ECDAD" w14:textId="77777777" w:rsidR="00E41CFC" w:rsidRDefault="00E41CFC" w:rsidP="00B17527">
      <w:pPr>
        <w:rPr>
          <w:sz w:val="24"/>
          <w:szCs w:val="24"/>
        </w:rPr>
      </w:pPr>
    </w:p>
    <w:p w14:paraId="62F53485" w14:textId="77777777" w:rsidR="009A7F17" w:rsidRPr="000B022B" w:rsidRDefault="009A7F17" w:rsidP="009A7F17">
      <w:pPr>
        <w:jc w:val="center"/>
        <w:rPr>
          <w:b/>
        </w:rPr>
      </w:pPr>
      <w:r w:rsidRPr="000B022B">
        <w:rPr>
          <w:b/>
        </w:rPr>
        <w:lastRenderedPageBreak/>
        <w:t>LWV-VA POLICY POSITION</w:t>
      </w:r>
    </w:p>
    <w:p w14:paraId="73ECC7E0" w14:textId="77777777" w:rsidR="009A7F17" w:rsidRPr="005C2DA4" w:rsidRDefault="009A7F17" w:rsidP="009A7F17">
      <w:pPr>
        <w:rPr>
          <w:sz w:val="24"/>
          <w:szCs w:val="24"/>
        </w:rPr>
      </w:pPr>
    </w:p>
    <w:p w14:paraId="5DBCDC5A" w14:textId="3D41217C" w:rsidR="009A7F17" w:rsidRPr="000B022B" w:rsidRDefault="009A7F17" w:rsidP="009A7F17">
      <w:pPr>
        <w:rPr>
          <w:rFonts w:cstheme="minorHAnsi"/>
          <w:b/>
          <w:color w:val="0070C0"/>
          <w:sz w:val="20"/>
          <w:szCs w:val="20"/>
        </w:rPr>
      </w:pPr>
      <w:r w:rsidRPr="000B022B">
        <w:rPr>
          <w:rFonts w:cstheme="minorHAnsi"/>
          <w:b/>
          <w:sz w:val="20"/>
          <w:szCs w:val="20"/>
        </w:rPr>
        <w:t>ISSUE</w:t>
      </w:r>
      <w:r w:rsidRPr="000B022B">
        <w:rPr>
          <w:rFonts w:cstheme="minorHAnsi"/>
          <w:sz w:val="20"/>
          <w:szCs w:val="20"/>
        </w:rPr>
        <w:t>:</w:t>
      </w:r>
      <w:r w:rsidRPr="000B022B">
        <w:rPr>
          <w:rFonts w:cstheme="minorHAnsi"/>
          <w:sz w:val="20"/>
          <w:szCs w:val="20"/>
        </w:rPr>
        <w:tab/>
      </w:r>
      <w:r w:rsidRPr="000B022B">
        <w:rPr>
          <w:rFonts w:cstheme="minorHAnsi"/>
          <w:sz w:val="20"/>
          <w:szCs w:val="20"/>
        </w:rPr>
        <w:tab/>
      </w:r>
      <w:r w:rsidRPr="000B022B">
        <w:rPr>
          <w:rFonts w:cstheme="minorHAnsi"/>
          <w:sz w:val="20"/>
          <w:szCs w:val="20"/>
        </w:rPr>
        <w:tab/>
      </w:r>
      <w:r w:rsidRPr="000B022B">
        <w:rPr>
          <w:rFonts w:cstheme="minorHAnsi"/>
          <w:sz w:val="20"/>
          <w:szCs w:val="20"/>
        </w:rPr>
        <w:tab/>
        <w:t xml:space="preserve">       </w:t>
      </w:r>
      <w:r w:rsidRPr="000B022B">
        <w:rPr>
          <w:rFonts w:cstheme="minorHAnsi"/>
          <w:b/>
          <w:color w:val="0070C0"/>
          <w:sz w:val="20"/>
          <w:szCs w:val="20"/>
        </w:rPr>
        <w:t>Child</w:t>
      </w:r>
      <w:r w:rsidR="00EE6ABD">
        <w:rPr>
          <w:rFonts w:cstheme="minorHAnsi"/>
          <w:b/>
          <w:color w:val="0070C0"/>
          <w:sz w:val="20"/>
          <w:szCs w:val="20"/>
        </w:rPr>
        <w:t>c</w:t>
      </w:r>
      <w:r w:rsidRPr="000B022B">
        <w:rPr>
          <w:rFonts w:cstheme="minorHAnsi"/>
          <w:b/>
          <w:color w:val="0070C0"/>
          <w:sz w:val="20"/>
          <w:szCs w:val="20"/>
        </w:rPr>
        <w:t xml:space="preserve">are   </w:t>
      </w:r>
      <w:r w:rsidRPr="000B022B">
        <w:rPr>
          <w:rFonts w:cstheme="minorHAnsi"/>
          <w:color w:val="0070C0"/>
          <w:sz w:val="20"/>
          <w:szCs w:val="20"/>
        </w:rPr>
        <w:t xml:space="preserve">       </w:t>
      </w:r>
      <w:r w:rsidRPr="000B022B">
        <w:rPr>
          <w:rFonts w:cstheme="minorHAnsi"/>
          <w:b/>
          <w:color w:val="0070C0"/>
          <w:sz w:val="20"/>
          <w:szCs w:val="20"/>
        </w:rPr>
        <w:t xml:space="preserve"> </w:t>
      </w:r>
    </w:p>
    <w:p w14:paraId="315E4BD4" w14:textId="77777777" w:rsidR="009A7F17" w:rsidRPr="000B022B" w:rsidRDefault="009A7F17" w:rsidP="009A7F17">
      <w:pPr>
        <w:rPr>
          <w:rFonts w:cstheme="minorHAnsi"/>
          <w:b/>
          <w:color w:val="0070C0"/>
          <w:sz w:val="20"/>
          <w:szCs w:val="20"/>
        </w:rPr>
      </w:pPr>
    </w:p>
    <w:p w14:paraId="098FC369" w14:textId="77777777" w:rsidR="009A7F17" w:rsidRPr="000B022B" w:rsidRDefault="009A7F17" w:rsidP="009A7F17">
      <w:pPr>
        <w:rPr>
          <w:rFonts w:cstheme="minorHAnsi"/>
          <w:b/>
          <w:color w:val="FF0000"/>
          <w:sz w:val="20"/>
          <w:szCs w:val="20"/>
        </w:rPr>
      </w:pPr>
      <w:r w:rsidRPr="000B022B">
        <w:rPr>
          <w:rFonts w:cstheme="minorHAnsi"/>
          <w:b/>
          <w:sz w:val="20"/>
          <w:szCs w:val="20"/>
        </w:rPr>
        <w:t>ADVOCACY STATUS:</w:t>
      </w:r>
      <w:r w:rsidRPr="000B022B">
        <w:rPr>
          <w:rFonts w:cstheme="minorHAnsi"/>
          <w:b/>
          <w:sz w:val="20"/>
          <w:szCs w:val="20"/>
        </w:rPr>
        <w:tab/>
        <w:t xml:space="preserve">     </w:t>
      </w:r>
      <w:r>
        <w:rPr>
          <w:rFonts w:cstheme="minorHAnsi"/>
          <w:b/>
          <w:sz w:val="20"/>
          <w:szCs w:val="20"/>
        </w:rPr>
        <w:t xml:space="preserve">               </w:t>
      </w:r>
      <w:r w:rsidRPr="000B022B">
        <w:rPr>
          <w:rFonts w:cstheme="minorHAnsi"/>
          <w:b/>
          <w:sz w:val="20"/>
          <w:szCs w:val="20"/>
        </w:rPr>
        <w:t xml:space="preserve">  </w:t>
      </w:r>
      <w:r w:rsidRPr="000B022B">
        <w:rPr>
          <w:rFonts w:cstheme="minorHAnsi"/>
          <w:b/>
          <w:color w:val="FF0000"/>
          <w:sz w:val="20"/>
          <w:szCs w:val="20"/>
        </w:rPr>
        <w:t>Active</w:t>
      </w:r>
    </w:p>
    <w:p w14:paraId="6B4839E1" w14:textId="77777777" w:rsidR="009A7F17" w:rsidRPr="000B022B" w:rsidRDefault="009A7F17" w:rsidP="009A7F17">
      <w:pPr>
        <w:rPr>
          <w:rFonts w:cstheme="minorHAnsi"/>
          <w:b/>
          <w:color w:val="FF0000"/>
          <w:sz w:val="20"/>
          <w:szCs w:val="20"/>
        </w:rPr>
      </w:pPr>
    </w:p>
    <w:p w14:paraId="4CE1696B" w14:textId="77777777" w:rsidR="009A7F17" w:rsidRPr="000B022B" w:rsidRDefault="009A7F17" w:rsidP="009A7F17">
      <w:pPr>
        <w:rPr>
          <w:rFonts w:cstheme="minorHAnsi"/>
          <w:sz w:val="20"/>
          <w:szCs w:val="20"/>
        </w:rPr>
      </w:pPr>
      <w:r w:rsidRPr="000B022B">
        <w:rPr>
          <w:rFonts w:cstheme="minorHAnsi"/>
          <w:b/>
          <w:sz w:val="20"/>
          <w:szCs w:val="20"/>
        </w:rPr>
        <w:t>POSITION IN BRIEF</w:t>
      </w:r>
      <w:r w:rsidRPr="000B022B">
        <w:rPr>
          <w:rFonts w:cstheme="minorHAnsi"/>
          <w:sz w:val="20"/>
          <w:szCs w:val="20"/>
        </w:rPr>
        <w:t xml:space="preserve">:  </w:t>
      </w:r>
    </w:p>
    <w:p w14:paraId="7E96114C" w14:textId="77777777" w:rsidR="009A7F17" w:rsidRPr="000B022B" w:rsidRDefault="009A7F17" w:rsidP="009A7F17">
      <w:pPr>
        <w:rPr>
          <w:rFonts w:cstheme="minorHAnsi"/>
          <w:sz w:val="20"/>
          <w:szCs w:val="20"/>
        </w:rPr>
      </w:pPr>
    </w:p>
    <w:p w14:paraId="5E22923C" w14:textId="06BBE262" w:rsidR="009A7F17" w:rsidRPr="000B022B" w:rsidRDefault="009A7F17" w:rsidP="009A7F17">
      <w:pPr>
        <w:rPr>
          <w:rFonts w:cstheme="minorHAnsi"/>
          <w:sz w:val="20"/>
          <w:szCs w:val="20"/>
        </w:rPr>
      </w:pPr>
      <w:r w:rsidRPr="000B022B">
        <w:rPr>
          <w:rFonts w:cstheme="minorHAnsi"/>
          <w:sz w:val="20"/>
          <w:szCs w:val="20"/>
        </w:rPr>
        <w:t>The League of Women Voters of Virginia supports State policies that promote quality childcare that is affordable, accessible, and available, including minimum comprehensive state license standards for care facilities, incentives for development of programs, financial assistance for low</w:t>
      </w:r>
      <w:r w:rsidR="003D5334">
        <w:rPr>
          <w:rFonts w:cstheme="minorHAnsi"/>
          <w:sz w:val="20"/>
          <w:szCs w:val="20"/>
        </w:rPr>
        <w:t>-</w:t>
      </w:r>
      <w:r w:rsidRPr="000B022B">
        <w:rPr>
          <w:rFonts w:cstheme="minorHAnsi"/>
          <w:sz w:val="20"/>
          <w:szCs w:val="20"/>
        </w:rPr>
        <w:t>income families, coordinated resource and referral systems, and training for care givers and parents. (</w:t>
      </w:r>
      <w:r w:rsidR="00173E51">
        <w:rPr>
          <w:rFonts w:cstheme="minorHAnsi"/>
          <w:sz w:val="20"/>
          <w:szCs w:val="20"/>
        </w:rPr>
        <w:t>Adopted</w:t>
      </w:r>
      <w:r w:rsidRPr="000B022B">
        <w:rPr>
          <w:rFonts w:cstheme="minorHAnsi"/>
          <w:sz w:val="20"/>
          <w:szCs w:val="20"/>
        </w:rPr>
        <w:t xml:space="preserve"> 1985</w:t>
      </w:r>
      <w:r w:rsidR="00173E51">
        <w:rPr>
          <w:rFonts w:cstheme="minorHAnsi"/>
          <w:sz w:val="20"/>
          <w:szCs w:val="20"/>
        </w:rPr>
        <w:t>; Amended</w:t>
      </w:r>
      <w:r w:rsidRPr="000B022B">
        <w:rPr>
          <w:rFonts w:cstheme="minorHAnsi"/>
          <w:sz w:val="20"/>
          <w:szCs w:val="20"/>
        </w:rPr>
        <w:t xml:space="preserve"> 198</w:t>
      </w:r>
      <w:r>
        <w:rPr>
          <w:rFonts w:cstheme="minorHAnsi"/>
          <w:sz w:val="20"/>
          <w:szCs w:val="20"/>
        </w:rPr>
        <w:t>7</w:t>
      </w:r>
      <w:r w:rsidRPr="000B022B">
        <w:rPr>
          <w:rFonts w:cstheme="minorHAnsi"/>
          <w:sz w:val="20"/>
          <w:szCs w:val="20"/>
        </w:rPr>
        <w:t xml:space="preserve">, 2013) </w:t>
      </w:r>
    </w:p>
    <w:p w14:paraId="6F50EAED" w14:textId="77777777" w:rsidR="009A7F17" w:rsidRPr="000B022B" w:rsidRDefault="009A7F17" w:rsidP="009A7F17">
      <w:pPr>
        <w:rPr>
          <w:rFonts w:cstheme="minorHAnsi"/>
          <w:sz w:val="20"/>
          <w:szCs w:val="20"/>
        </w:rPr>
      </w:pPr>
    </w:p>
    <w:p w14:paraId="0E516BDB" w14:textId="77777777" w:rsidR="009A7F17" w:rsidRPr="004B39E5" w:rsidRDefault="009A7F17" w:rsidP="009A7F17">
      <w:pPr>
        <w:rPr>
          <w:sz w:val="20"/>
          <w:szCs w:val="20"/>
        </w:rPr>
      </w:pPr>
      <w:r w:rsidRPr="004B39E5">
        <w:rPr>
          <w:b/>
          <w:sz w:val="20"/>
          <w:szCs w:val="20"/>
        </w:rPr>
        <w:t>POSITION IN FULL</w:t>
      </w:r>
      <w:r w:rsidRPr="004B39E5">
        <w:rPr>
          <w:sz w:val="20"/>
          <w:szCs w:val="20"/>
        </w:rPr>
        <w:t xml:space="preserve">:  </w:t>
      </w:r>
    </w:p>
    <w:p w14:paraId="64A35772" w14:textId="77777777" w:rsidR="009A7F17" w:rsidRPr="004B39E5" w:rsidRDefault="009A7F17" w:rsidP="009A7F17">
      <w:pPr>
        <w:rPr>
          <w:sz w:val="20"/>
          <w:szCs w:val="20"/>
        </w:rPr>
      </w:pPr>
    </w:p>
    <w:p w14:paraId="695E94AA" w14:textId="1EE1A9E7" w:rsidR="009A7F17" w:rsidRPr="004B39E5" w:rsidRDefault="009A7F17" w:rsidP="009A7F17">
      <w:pPr>
        <w:rPr>
          <w:sz w:val="20"/>
          <w:szCs w:val="20"/>
        </w:rPr>
      </w:pPr>
      <w:r w:rsidRPr="004B39E5">
        <w:rPr>
          <w:sz w:val="20"/>
          <w:szCs w:val="20"/>
        </w:rPr>
        <w:t xml:space="preserve">The League of Women Voters of Virginia strongly believes that the State has a role to play in childcare in the Commonwealth to ensure that children in these services receive the quality of care consistent with their developmental needs. The State’s role should include licensing </w:t>
      </w:r>
      <w:proofErr w:type="gramStart"/>
      <w:r w:rsidRPr="004B39E5">
        <w:rPr>
          <w:sz w:val="20"/>
          <w:szCs w:val="20"/>
        </w:rPr>
        <w:t>all of</w:t>
      </w:r>
      <w:proofErr w:type="gramEnd"/>
      <w:r w:rsidRPr="004B39E5">
        <w:rPr>
          <w:sz w:val="20"/>
          <w:szCs w:val="20"/>
        </w:rPr>
        <w:t xml:space="preserve"> the following care facilities:</w:t>
      </w:r>
    </w:p>
    <w:p w14:paraId="6C7A3F4E" w14:textId="77777777" w:rsidR="009A7F17" w:rsidRPr="004B39E5" w:rsidRDefault="009A7F17" w:rsidP="009A7F17">
      <w:pPr>
        <w:pStyle w:val="BodyText"/>
        <w:spacing w:before="1"/>
        <w:rPr>
          <w:sz w:val="20"/>
          <w:szCs w:val="20"/>
        </w:rPr>
      </w:pPr>
    </w:p>
    <w:p w14:paraId="28DB95B7" w14:textId="6905C805"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Childcare homes for more than five, and up to ten</w:t>
      </w:r>
      <w:r w:rsidRPr="00362861">
        <w:rPr>
          <w:spacing w:val="11"/>
          <w:sz w:val="20"/>
          <w:szCs w:val="20"/>
        </w:rPr>
        <w:t xml:space="preserve"> </w:t>
      </w:r>
      <w:r w:rsidRPr="00362861">
        <w:rPr>
          <w:sz w:val="20"/>
          <w:szCs w:val="20"/>
        </w:rPr>
        <w:t>children</w:t>
      </w:r>
      <w:r w:rsidR="00D2522F">
        <w:rPr>
          <w:sz w:val="20"/>
          <w:szCs w:val="20"/>
        </w:rPr>
        <w:t>,</w:t>
      </w:r>
    </w:p>
    <w:p w14:paraId="0B0B430F" w14:textId="1DD75630"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Childcare centers of ten or more</w:t>
      </w:r>
      <w:r w:rsidRPr="00362861">
        <w:rPr>
          <w:spacing w:val="-17"/>
          <w:sz w:val="20"/>
          <w:szCs w:val="20"/>
        </w:rPr>
        <w:t xml:space="preserve"> </w:t>
      </w:r>
      <w:r w:rsidRPr="00362861">
        <w:rPr>
          <w:sz w:val="20"/>
          <w:szCs w:val="20"/>
        </w:rPr>
        <w:t>children</w:t>
      </w:r>
      <w:r w:rsidR="00D2522F">
        <w:rPr>
          <w:sz w:val="20"/>
          <w:szCs w:val="20"/>
        </w:rPr>
        <w:t>,</w:t>
      </w:r>
    </w:p>
    <w:p w14:paraId="4A18450E" w14:textId="69123844"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Family childcare</w:t>
      </w:r>
      <w:r w:rsidRPr="00362861">
        <w:rPr>
          <w:spacing w:val="-8"/>
          <w:sz w:val="20"/>
          <w:szCs w:val="20"/>
        </w:rPr>
        <w:t xml:space="preserve"> </w:t>
      </w:r>
      <w:r w:rsidRPr="00362861">
        <w:rPr>
          <w:sz w:val="20"/>
          <w:szCs w:val="20"/>
        </w:rPr>
        <w:t>systems</w:t>
      </w:r>
      <w:r w:rsidR="00D2522F">
        <w:rPr>
          <w:sz w:val="20"/>
          <w:szCs w:val="20"/>
        </w:rPr>
        <w:t>,</w:t>
      </w:r>
    </w:p>
    <w:p w14:paraId="201E032E" w14:textId="7B0577D2"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Church-sponsored childcare</w:t>
      </w:r>
      <w:r w:rsidR="00D2522F">
        <w:rPr>
          <w:sz w:val="20"/>
          <w:szCs w:val="20"/>
        </w:rPr>
        <w:t>,</w:t>
      </w:r>
    </w:p>
    <w:p w14:paraId="3A6CAE10" w14:textId="6FEDBA26"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Facilities run by hospitals for their own</w:t>
      </w:r>
      <w:r w:rsidRPr="00362861">
        <w:rPr>
          <w:spacing w:val="-3"/>
          <w:sz w:val="20"/>
          <w:szCs w:val="20"/>
        </w:rPr>
        <w:t xml:space="preserve"> </w:t>
      </w:r>
      <w:r w:rsidRPr="00362861">
        <w:rPr>
          <w:sz w:val="20"/>
          <w:szCs w:val="20"/>
        </w:rPr>
        <w:t>employees</w:t>
      </w:r>
      <w:r w:rsidR="00D2522F">
        <w:rPr>
          <w:sz w:val="20"/>
          <w:szCs w:val="20"/>
        </w:rPr>
        <w:t>,</w:t>
      </w:r>
    </w:p>
    <w:p w14:paraId="765E780C" w14:textId="5D76FDED"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Facilities run by universities/colleges f o r staff and</w:t>
      </w:r>
      <w:r w:rsidRPr="00362861">
        <w:rPr>
          <w:spacing w:val="-2"/>
          <w:sz w:val="20"/>
          <w:szCs w:val="20"/>
        </w:rPr>
        <w:t xml:space="preserve"> </w:t>
      </w:r>
      <w:r w:rsidRPr="00362861">
        <w:rPr>
          <w:sz w:val="20"/>
          <w:szCs w:val="20"/>
        </w:rPr>
        <w:t>students</w:t>
      </w:r>
      <w:r w:rsidR="00D2522F">
        <w:rPr>
          <w:sz w:val="20"/>
          <w:szCs w:val="20"/>
        </w:rPr>
        <w:t>,</w:t>
      </w:r>
    </w:p>
    <w:p w14:paraId="21305534" w14:textId="294A4567"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Facilities run by governmental</w:t>
      </w:r>
      <w:r w:rsidRPr="00362861">
        <w:rPr>
          <w:spacing w:val="-6"/>
          <w:sz w:val="20"/>
          <w:szCs w:val="20"/>
        </w:rPr>
        <w:t xml:space="preserve"> </w:t>
      </w:r>
      <w:r w:rsidRPr="00362861">
        <w:rPr>
          <w:sz w:val="20"/>
          <w:szCs w:val="20"/>
        </w:rPr>
        <w:t>units</w:t>
      </w:r>
      <w:r w:rsidR="00D2522F">
        <w:rPr>
          <w:sz w:val="20"/>
          <w:szCs w:val="20"/>
        </w:rPr>
        <w:t>,</w:t>
      </w:r>
    </w:p>
    <w:p w14:paraId="564174A5" w14:textId="70E88E29"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Drop</w:t>
      </w:r>
      <w:r w:rsidR="003D5334">
        <w:rPr>
          <w:sz w:val="20"/>
          <w:szCs w:val="20"/>
        </w:rPr>
        <w:t>-</w:t>
      </w:r>
      <w:r w:rsidRPr="00362861">
        <w:rPr>
          <w:sz w:val="20"/>
          <w:szCs w:val="20"/>
        </w:rPr>
        <w:t>in</w:t>
      </w:r>
      <w:r w:rsidRPr="00362861">
        <w:rPr>
          <w:spacing w:val="-6"/>
          <w:sz w:val="20"/>
          <w:szCs w:val="20"/>
        </w:rPr>
        <w:t xml:space="preserve"> </w:t>
      </w:r>
      <w:r w:rsidRPr="00362861">
        <w:rPr>
          <w:sz w:val="20"/>
          <w:szCs w:val="20"/>
        </w:rPr>
        <w:t>centers</w:t>
      </w:r>
      <w:r w:rsidR="00D2522F">
        <w:rPr>
          <w:sz w:val="20"/>
          <w:szCs w:val="20"/>
        </w:rPr>
        <w:t>,</w:t>
      </w:r>
    </w:p>
    <w:p w14:paraId="2824C618" w14:textId="1BD29B71"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Before and after school programs</w:t>
      </w:r>
      <w:r w:rsidR="00606106">
        <w:rPr>
          <w:sz w:val="20"/>
          <w:szCs w:val="20"/>
        </w:rPr>
        <w:t>,</w:t>
      </w:r>
      <w:r w:rsidRPr="00362861">
        <w:rPr>
          <w:spacing w:val="-8"/>
          <w:sz w:val="20"/>
          <w:szCs w:val="20"/>
        </w:rPr>
        <w:t xml:space="preserve"> </w:t>
      </w:r>
      <w:r w:rsidRPr="00362861">
        <w:rPr>
          <w:sz w:val="20"/>
          <w:szCs w:val="20"/>
        </w:rPr>
        <w:t>and</w:t>
      </w:r>
    </w:p>
    <w:p w14:paraId="25D04CA1" w14:textId="77777777" w:rsidR="009A7F17" w:rsidRPr="00362861" w:rsidRDefault="009A7F17" w:rsidP="005215C0">
      <w:pPr>
        <w:pStyle w:val="ListParagraph"/>
        <w:widowControl w:val="0"/>
        <w:numPr>
          <w:ilvl w:val="0"/>
          <w:numId w:val="9"/>
        </w:numPr>
        <w:tabs>
          <w:tab w:val="left" w:pos="934"/>
        </w:tabs>
        <w:autoSpaceDE w:val="0"/>
        <w:autoSpaceDN w:val="0"/>
        <w:spacing w:line="269" w:lineRule="exact"/>
        <w:rPr>
          <w:sz w:val="20"/>
          <w:szCs w:val="20"/>
        </w:rPr>
      </w:pPr>
      <w:r w:rsidRPr="00362861">
        <w:rPr>
          <w:sz w:val="20"/>
          <w:szCs w:val="20"/>
        </w:rPr>
        <w:t>Nursery schools (no more than four hours per day per</w:t>
      </w:r>
      <w:r w:rsidRPr="00362861">
        <w:rPr>
          <w:spacing w:val="-9"/>
          <w:sz w:val="20"/>
          <w:szCs w:val="20"/>
        </w:rPr>
        <w:t xml:space="preserve"> </w:t>
      </w:r>
      <w:r w:rsidRPr="00362861">
        <w:rPr>
          <w:sz w:val="20"/>
          <w:szCs w:val="20"/>
        </w:rPr>
        <w:t>child).</w:t>
      </w:r>
    </w:p>
    <w:p w14:paraId="43188206" w14:textId="77777777" w:rsidR="009A7F17" w:rsidRPr="004B39E5" w:rsidRDefault="009A7F17" w:rsidP="009A7F17">
      <w:pPr>
        <w:pStyle w:val="BodyText"/>
        <w:rPr>
          <w:sz w:val="20"/>
          <w:szCs w:val="20"/>
        </w:rPr>
      </w:pPr>
    </w:p>
    <w:p w14:paraId="28AFD570" w14:textId="79A2041B" w:rsidR="00AD25C0" w:rsidRDefault="009A7F17" w:rsidP="00AD25C0">
      <w:pPr>
        <w:pStyle w:val="BodyText"/>
        <w:ind w:left="212" w:right="2261"/>
        <w:rPr>
          <w:sz w:val="20"/>
          <w:szCs w:val="20"/>
        </w:rPr>
      </w:pPr>
      <w:r w:rsidRPr="004B39E5">
        <w:rPr>
          <w:sz w:val="20"/>
          <w:szCs w:val="20"/>
        </w:rPr>
        <w:t>The state should have a role in monitoring an up-to- date listing of childcare facilities. The following minimum standards should be required for licensing and should cover:</w:t>
      </w:r>
      <w:r w:rsidR="00AD25C0">
        <w:rPr>
          <w:sz w:val="20"/>
          <w:szCs w:val="20"/>
        </w:rPr>
        <w:t xml:space="preserve">  </w:t>
      </w:r>
    </w:p>
    <w:p w14:paraId="053526C4" w14:textId="77777777" w:rsidR="00AD25C0" w:rsidRDefault="00AD25C0" w:rsidP="00AD25C0">
      <w:pPr>
        <w:pStyle w:val="BodyText"/>
        <w:ind w:left="212" w:right="2261"/>
        <w:rPr>
          <w:sz w:val="20"/>
          <w:szCs w:val="20"/>
        </w:rPr>
      </w:pPr>
    </w:p>
    <w:p w14:paraId="348CE44B" w14:textId="103B6FE8" w:rsidR="009A7F17" w:rsidRPr="00AD25C0" w:rsidRDefault="009A7F17" w:rsidP="005215C0">
      <w:pPr>
        <w:pStyle w:val="BodyText"/>
        <w:numPr>
          <w:ilvl w:val="0"/>
          <w:numId w:val="55"/>
        </w:numPr>
        <w:ind w:right="2261"/>
        <w:rPr>
          <w:sz w:val="20"/>
          <w:szCs w:val="20"/>
        </w:rPr>
      </w:pPr>
      <w:r w:rsidRPr="00AD25C0">
        <w:rPr>
          <w:sz w:val="20"/>
          <w:szCs w:val="20"/>
        </w:rPr>
        <w:t>Space and physical facilities, including</w:t>
      </w:r>
      <w:r w:rsidRPr="00AD25C0">
        <w:rPr>
          <w:spacing w:val="-17"/>
          <w:sz w:val="20"/>
          <w:szCs w:val="20"/>
        </w:rPr>
        <w:t xml:space="preserve"> </w:t>
      </w:r>
      <w:r w:rsidRPr="00AD25C0">
        <w:rPr>
          <w:sz w:val="20"/>
          <w:szCs w:val="20"/>
        </w:rPr>
        <w:t>equipment</w:t>
      </w:r>
      <w:r w:rsidR="00606106">
        <w:rPr>
          <w:sz w:val="20"/>
          <w:szCs w:val="20"/>
        </w:rPr>
        <w:t>,</w:t>
      </w:r>
    </w:p>
    <w:p w14:paraId="1C1ED848" w14:textId="7A73ED92" w:rsidR="009A7F17" w:rsidRPr="00AD25C0" w:rsidRDefault="009A7F17" w:rsidP="005215C0">
      <w:pPr>
        <w:pStyle w:val="ListParagraph"/>
        <w:widowControl w:val="0"/>
        <w:numPr>
          <w:ilvl w:val="0"/>
          <w:numId w:val="55"/>
        </w:numPr>
        <w:tabs>
          <w:tab w:val="left" w:pos="934"/>
        </w:tabs>
        <w:autoSpaceDE w:val="0"/>
        <w:autoSpaceDN w:val="0"/>
        <w:rPr>
          <w:sz w:val="20"/>
          <w:szCs w:val="20"/>
        </w:rPr>
      </w:pPr>
      <w:r w:rsidRPr="00AD25C0">
        <w:rPr>
          <w:sz w:val="20"/>
          <w:szCs w:val="20"/>
        </w:rPr>
        <w:t>Health and</w:t>
      </w:r>
      <w:r w:rsidRPr="00AD25C0">
        <w:rPr>
          <w:spacing w:val="-5"/>
          <w:sz w:val="20"/>
          <w:szCs w:val="20"/>
        </w:rPr>
        <w:t xml:space="preserve"> </w:t>
      </w:r>
      <w:r w:rsidRPr="00AD25C0">
        <w:rPr>
          <w:sz w:val="20"/>
          <w:szCs w:val="20"/>
        </w:rPr>
        <w:t>sanitation</w:t>
      </w:r>
      <w:r w:rsidR="00101C43">
        <w:rPr>
          <w:sz w:val="20"/>
          <w:szCs w:val="20"/>
        </w:rPr>
        <w:t>,</w:t>
      </w:r>
    </w:p>
    <w:p w14:paraId="665BFD1F" w14:textId="31D571E4" w:rsidR="009A7F17" w:rsidRPr="00AD25C0" w:rsidRDefault="009A7F17" w:rsidP="005215C0">
      <w:pPr>
        <w:pStyle w:val="ListParagraph"/>
        <w:widowControl w:val="0"/>
        <w:numPr>
          <w:ilvl w:val="0"/>
          <w:numId w:val="55"/>
        </w:numPr>
        <w:tabs>
          <w:tab w:val="left" w:pos="934"/>
        </w:tabs>
        <w:autoSpaceDE w:val="0"/>
        <w:autoSpaceDN w:val="0"/>
        <w:rPr>
          <w:sz w:val="20"/>
          <w:szCs w:val="20"/>
        </w:rPr>
      </w:pPr>
      <w:r w:rsidRPr="00AD25C0">
        <w:rPr>
          <w:sz w:val="20"/>
          <w:szCs w:val="20"/>
        </w:rPr>
        <w:t>Staff/child</w:t>
      </w:r>
      <w:r w:rsidRPr="00AD25C0">
        <w:rPr>
          <w:spacing w:val="-6"/>
          <w:sz w:val="20"/>
          <w:szCs w:val="20"/>
        </w:rPr>
        <w:t xml:space="preserve"> </w:t>
      </w:r>
      <w:r w:rsidRPr="00AD25C0">
        <w:rPr>
          <w:sz w:val="20"/>
          <w:szCs w:val="20"/>
        </w:rPr>
        <w:t>ratios</w:t>
      </w:r>
      <w:r w:rsidR="00101C43">
        <w:rPr>
          <w:sz w:val="20"/>
          <w:szCs w:val="20"/>
        </w:rPr>
        <w:t>,</w:t>
      </w:r>
    </w:p>
    <w:p w14:paraId="720A8C97" w14:textId="7ADB3305" w:rsidR="009A7F17" w:rsidRPr="00E83DC0" w:rsidRDefault="009A7F17" w:rsidP="005215C0">
      <w:pPr>
        <w:pStyle w:val="ListParagraph"/>
        <w:widowControl w:val="0"/>
        <w:numPr>
          <w:ilvl w:val="0"/>
          <w:numId w:val="55"/>
        </w:numPr>
        <w:tabs>
          <w:tab w:val="left" w:pos="934"/>
        </w:tabs>
        <w:autoSpaceDE w:val="0"/>
        <w:autoSpaceDN w:val="0"/>
        <w:rPr>
          <w:sz w:val="20"/>
          <w:szCs w:val="20"/>
        </w:rPr>
      </w:pPr>
      <w:r w:rsidRPr="00E83DC0">
        <w:rPr>
          <w:sz w:val="20"/>
          <w:szCs w:val="20"/>
        </w:rPr>
        <w:t>Qualifications of staff (training, experience, absence of criminal</w:t>
      </w:r>
      <w:r w:rsidRPr="00E83DC0">
        <w:rPr>
          <w:spacing w:val="-15"/>
          <w:sz w:val="20"/>
          <w:szCs w:val="20"/>
        </w:rPr>
        <w:t xml:space="preserve"> </w:t>
      </w:r>
      <w:r w:rsidRPr="00E83DC0">
        <w:rPr>
          <w:sz w:val="20"/>
          <w:szCs w:val="20"/>
        </w:rPr>
        <w:t>record)</w:t>
      </w:r>
      <w:r w:rsidR="00101C43">
        <w:rPr>
          <w:sz w:val="20"/>
          <w:szCs w:val="20"/>
        </w:rPr>
        <w:t>,</w:t>
      </w:r>
    </w:p>
    <w:p w14:paraId="19C06023" w14:textId="3A3A16E2" w:rsidR="009A7F17" w:rsidRPr="00E83DC0" w:rsidRDefault="009A7F17" w:rsidP="005215C0">
      <w:pPr>
        <w:pStyle w:val="ListParagraph"/>
        <w:widowControl w:val="0"/>
        <w:numPr>
          <w:ilvl w:val="0"/>
          <w:numId w:val="55"/>
        </w:numPr>
        <w:tabs>
          <w:tab w:val="left" w:pos="934"/>
        </w:tabs>
        <w:autoSpaceDE w:val="0"/>
        <w:autoSpaceDN w:val="0"/>
        <w:rPr>
          <w:sz w:val="20"/>
          <w:szCs w:val="20"/>
        </w:rPr>
      </w:pPr>
      <w:r w:rsidRPr="00E83DC0">
        <w:rPr>
          <w:sz w:val="20"/>
          <w:szCs w:val="20"/>
        </w:rPr>
        <w:t>Admissions policy (health and immunization</w:t>
      </w:r>
      <w:r w:rsidRPr="00E83DC0">
        <w:rPr>
          <w:spacing w:val="13"/>
          <w:sz w:val="20"/>
          <w:szCs w:val="20"/>
        </w:rPr>
        <w:t xml:space="preserve"> </w:t>
      </w:r>
      <w:r w:rsidRPr="00E83DC0">
        <w:rPr>
          <w:sz w:val="20"/>
          <w:szCs w:val="20"/>
        </w:rPr>
        <w:t>records</w:t>
      </w:r>
      <w:r w:rsidR="00101C43">
        <w:rPr>
          <w:sz w:val="20"/>
          <w:szCs w:val="20"/>
        </w:rPr>
        <w:t>,</w:t>
      </w:r>
    </w:p>
    <w:p w14:paraId="0434EC1F" w14:textId="6CCDFFFF" w:rsidR="009A7F17" w:rsidRPr="00E83DC0" w:rsidRDefault="009A7F17" w:rsidP="005215C0">
      <w:pPr>
        <w:pStyle w:val="ListParagraph"/>
        <w:widowControl w:val="0"/>
        <w:numPr>
          <w:ilvl w:val="0"/>
          <w:numId w:val="55"/>
        </w:numPr>
        <w:tabs>
          <w:tab w:val="left" w:pos="934"/>
        </w:tabs>
        <w:autoSpaceDE w:val="0"/>
        <w:autoSpaceDN w:val="0"/>
        <w:rPr>
          <w:sz w:val="20"/>
          <w:szCs w:val="20"/>
        </w:rPr>
      </w:pPr>
      <w:r w:rsidRPr="00E83DC0">
        <w:rPr>
          <w:sz w:val="20"/>
          <w:szCs w:val="20"/>
        </w:rPr>
        <w:t>Identifier and locator information</w:t>
      </w:r>
      <w:r w:rsidR="00101C43">
        <w:rPr>
          <w:sz w:val="20"/>
          <w:szCs w:val="20"/>
        </w:rPr>
        <w:t>,</w:t>
      </w:r>
      <w:r w:rsidRPr="00E83DC0">
        <w:rPr>
          <w:spacing w:val="-1"/>
          <w:sz w:val="20"/>
          <w:szCs w:val="20"/>
        </w:rPr>
        <w:t xml:space="preserve"> </w:t>
      </w:r>
      <w:r w:rsidRPr="00E83DC0">
        <w:rPr>
          <w:sz w:val="20"/>
          <w:szCs w:val="20"/>
        </w:rPr>
        <w:t>and</w:t>
      </w:r>
    </w:p>
    <w:p w14:paraId="7D5306B9" w14:textId="77777777" w:rsidR="009A7F17" w:rsidRPr="00E83DC0" w:rsidRDefault="009A7F17" w:rsidP="005215C0">
      <w:pPr>
        <w:pStyle w:val="ListParagraph"/>
        <w:widowControl w:val="0"/>
        <w:numPr>
          <w:ilvl w:val="0"/>
          <w:numId w:val="55"/>
        </w:numPr>
        <w:tabs>
          <w:tab w:val="left" w:pos="934"/>
        </w:tabs>
        <w:autoSpaceDE w:val="0"/>
        <w:autoSpaceDN w:val="0"/>
        <w:rPr>
          <w:sz w:val="20"/>
          <w:szCs w:val="20"/>
        </w:rPr>
      </w:pPr>
      <w:r w:rsidRPr="00E83DC0">
        <w:rPr>
          <w:sz w:val="20"/>
          <w:szCs w:val="20"/>
        </w:rPr>
        <w:t>Written statements to parents (on operations policies and</w:t>
      </w:r>
      <w:r w:rsidRPr="00E83DC0">
        <w:rPr>
          <w:spacing w:val="14"/>
          <w:sz w:val="20"/>
          <w:szCs w:val="20"/>
        </w:rPr>
        <w:t xml:space="preserve"> </w:t>
      </w:r>
      <w:r w:rsidRPr="00E83DC0">
        <w:rPr>
          <w:sz w:val="20"/>
          <w:szCs w:val="20"/>
        </w:rPr>
        <w:t>procedures).</w:t>
      </w:r>
    </w:p>
    <w:p w14:paraId="7535E083" w14:textId="77777777" w:rsidR="009A7F17" w:rsidRPr="004B39E5" w:rsidRDefault="009A7F17" w:rsidP="009A7F17">
      <w:pPr>
        <w:pStyle w:val="BodyText"/>
        <w:rPr>
          <w:sz w:val="20"/>
          <w:szCs w:val="20"/>
        </w:rPr>
      </w:pPr>
    </w:p>
    <w:p w14:paraId="2178580A" w14:textId="77777777" w:rsidR="00942C96" w:rsidRDefault="009A7F17" w:rsidP="00942C96">
      <w:pPr>
        <w:pStyle w:val="BodyText"/>
        <w:ind w:left="212"/>
        <w:jc w:val="both"/>
        <w:rPr>
          <w:sz w:val="20"/>
          <w:szCs w:val="20"/>
        </w:rPr>
      </w:pPr>
      <w:r w:rsidRPr="004B39E5">
        <w:rPr>
          <w:sz w:val="20"/>
          <w:szCs w:val="20"/>
        </w:rPr>
        <w:t>Minimum standards should be required for licensing for group size in:</w:t>
      </w:r>
      <w:r w:rsidR="00942C96">
        <w:rPr>
          <w:sz w:val="20"/>
          <w:szCs w:val="20"/>
        </w:rPr>
        <w:t xml:space="preserve">  </w:t>
      </w:r>
    </w:p>
    <w:p w14:paraId="5711F6DF" w14:textId="77777777" w:rsidR="00942C96" w:rsidRDefault="00942C96" w:rsidP="00942C96">
      <w:pPr>
        <w:pStyle w:val="BodyText"/>
        <w:ind w:left="212"/>
        <w:jc w:val="both"/>
        <w:rPr>
          <w:sz w:val="20"/>
          <w:szCs w:val="20"/>
        </w:rPr>
      </w:pPr>
    </w:p>
    <w:p w14:paraId="236C3FC3" w14:textId="5B55D8A5" w:rsidR="009A7F17" w:rsidRPr="00942C96" w:rsidRDefault="009A7F17" w:rsidP="005215C0">
      <w:pPr>
        <w:pStyle w:val="BodyText"/>
        <w:numPr>
          <w:ilvl w:val="0"/>
          <w:numId w:val="56"/>
        </w:numPr>
        <w:jc w:val="both"/>
        <w:rPr>
          <w:sz w:val="20"/>
          <w:szCs w:val="20"/>
        </w:rPr>
      </w:pPr>
      <w:r w:rsidRPr="00942C96">
        <w:rPr>
          <w:sz w:val="20"/>
          <w:szCs w:val="20"/>
        </w:rPr>
        <w:t>Centers of ten or more</w:t>
      </w:r>
      <w:r w:rsidRPr="00942C96">
        <w:rPr>
          <w:spacing w:val="-4"/>
          <w:sz w:val="20"/>
          <w:szCs w:val="20"/>
        </w:rPr>
        <w:t xml:space="preserve"> </w:t>
      </w:r>
      <w:r w:rsidRPr="00942C96">
        <w:rPr>
          <w:sz w:val="20"/>
          <w:szCs w:val="20"/>
        </w:rPr>
        <w:t>children</w:t>
      </w:r>
      <w:r w:rsidR="00101C43">
        <w:rPr>
          <w:sz w:val="20"/>
          <w:szCs w:val="20"/>
        </w:rPr>
        <w:t>,</w:t>
      </w:r>
    </w:p>
    <w:p w14:paraId="0AD6CE92" w14:textId="54728C18" w:rsidR="009A7F17" w:rsidRPr="00942C96" w:rsidRDefault="009A7F17" w:rsidP="005215C0">
      <w:pPr>
        <w:pStyle w:val="ListParagraph"/>
        <w:widowControl w:val="0"/>
        <w:numPr>
          <w:ilvl w:val="0"/>
          <w:numId w:val="56"/>
        </w:numPr>
        <w:tabs>
          <w:tab w:val="left" w:pos="934"/>
        </w:tabs>
        <w:autoSpaceDE w:val="0"/>
        <w:autoSpaceDN w:val="0"/>
        <w:rPr>
          <w:sz w:val="20"/>
          <w:szCs w:val="20"/>
        </w:rPr>
      </w:pPr>
      <w:r w:rsidRPr="00942C96">
        <w:rPr>
          <w:sz w:val="20"/>
          <w:szCs w:val="20"/>
        </w:rPr>
        <w:t>Family childcare systems</w:t>
      </w:r>
      <w:r w:rsidR="00101C43">
        <w:rPr>
          <w:sz w:val="20"/>
          <w:szCs w:val="20"/>
        </w:rPr>
        <w:t>,</w:t>
      </w:r>
      <w:r w:rsidRPr="00942C96">
        <w:rPr>
          <w:spacing w:val="-8"/>
          <w:sz w:val="20"/>
          <w:szCs w:val="20"/>
        </w:rPr>
        <w:t xml:space="preserve"> </w:t>
      </w:r>
      <w:r w:rsidRPr="00942C96">
        <w:rPr>
          <w:sz w:val="20"/>
          <w:szCs w:val="20"/>
        </w:rPr>
        <w:t>and</w:t>
      </w:r>
    </w:p>
    <w:p w14:paraId="6DBF6963" w14:textId="77777777" w:rsidR="009A7F17" w:rsidRPr="00942C96" w:rsidRDefault="009A7F17" w:rsidP="005215C0">
      <w:pPr>
        <w:pStyle w:val="ListParagraph"/>
        <w:widowControl w:val="0"/>
        <w:numPr>
          <w:ilvl w:val="0"/>
          <w:numId w:val="56"/>
        </w:numPr>
        <w:tabs>
          <w:tab w:val="left" w:pos="934"/>
        </w:tabs>
        <w:autoSpaceDE w:val="0"/>
        <w:autoSpaceDN w:val="0"/>
        <w:rPr>
          <w:sz w:val="20"/>
          <w:szCs w:val="20"/>
        </w:rPr>
      </w:pPr>
      <w:r w:rsidRPr="00942C96">
        <w:rPr>
          <w:sz w:val="20"/>
          <w:szCs w:val="20"/>
        </w:rPr>
        <w:t>Nursery</w:t>
      </w:r>
      <w:r w:rsidRPr="00942C96">
        <w:rPr>
          <w:spacing w:val="-7"/>
          <w:sz w:val="20"/>
          <w:szCs w:val="20"/>
        </w:rPr>
        <w:t xml:space="preserve"> </w:t>
      </w:r>
      <w:r w:rsidRPr="00942C96">
        <w:rPr>
          <w:sz w:val="20"/>
          <w:szCs w:val="20"/>
        </w:rPr>
        <w:t>schools.</w:t>
      </w:r>
    </w:p>
    <w:p w14:paraId="633AFD90" w14:textId="77777777" w:rsidR="009A7F17" w:rsidRPr="004B39E5" w:rsidRDefault="009A7F17" w:rsidP="009A7F17">
      <w:pPr>
        <w:pStyle w:val="BodyText"/>
        <w:rPr>
          <w:sz w:val="20"/>
          <w:szCs w:val="20"/>
        </w:rPr>
      </w:pPr>
    </w:p>
    <w:p w14:paraId="4AF819E6" w14:textId="77777777" w:rsidR="00DA44B5" w:rsidRDefault="009A7F17" w:rsidP="00DA44B5">
      <w:pPr>
        <w:pStyle w:val="BodyText"/>
        <w:ind w:left="212"/>
        <w:jc w:val="both"/>
        <w:rPr>
          <w:sz w:val="20"/>
          <w:szCs w:val="20"/>
        </w:rPr>
      </w:pPr>
      <w:r w:rsidRPr="004B39E5">
        <w:rPr>
          <w:sz w:val="20"/>
          <w:szCs w:val="20"/>
        </w:rPr>
        <w:t>The state should provide:</w:t>
      </w:r>
      <w:r w:rsidR="00DA44B5">
        <w:rPr>
          <w:sz w:val="20"/>
          <w:szCs w:val="20"/>
        </w:rPr>
        <w:t xml:space="preserve">  </w:t>
      </w:r>
    </w:p>
    <w:p w14:paraId="2ECCAB4A" w14:textId="77777777" w:rsidR="00DA44B5" w:rsidRDefault="00DA44B5" w:rsidP="00DA44B5">
      <w:pPr>
        <w:pStyle w:val="BodyText"/>
        <w:ind w:left="212"/>
        <w:jc w:val="both"/>
        <w:rPr>
          <w:sz w:val="20"/>
          <w:szCs w:val="20"/>
        </w:rPr>
      </w:pPr>
    </w:p>
    <w:p w14:paraId="3ACF2BD2" w14:textId="386FA64A" w:rsidR="009A7F17" w:rsidRPr="00DA44B5" w:rsidRDefault="009A7F17" w:rsidP="005215C0">
      <w:pPr>
        <w:pStyle w:val="BodyText"/>
        <w:numPr>
          <w:ilvl w:val="0"/>
          <w:numId w:val="57"/>
        </w:numPr>
        <w:jc w:val="both"/>
        <w:rPr>
          <w:sz w:val="20"/>
          <w:szCs w:val="20"/>
        </w:rPr>
      </w:pPr>
      <w:r w:rsidRPr="00DA44B5">
        <w:rPr>
          <w:sz w:val="20"/>
          <w:szCs w:val="20"/>
        </w:rPr>
        <w:t>Some form of financial assistance to increase the affordability and availability of childcare. Such assistance could include direct subsidies to low</w:t>
      </w:r>
      <w:r w:rsidR="00101C43">
        <w:rPr>
          <w:sz w:val="20"/>
          <w:szCs w:val="20"/>
        </w:rPr>
        <w:t>-</w:t>
      </w:r>
      <w:r w:rsidRPr="00DA44B5">
        <w:rPr>
          <w:sz w:val="20"/>
          <w:szCs w:val="20"/>
        </w:rPr>
        <w:t>income parents; direct subsidies to providers to allow enrollment of low</w:t>
      </w:r>
      <w:r w:rsidR="00101C43">
        <w:rPr>
          <w:sz w:val="20"/>
          <w:szCs w:val="20"/>
        </w:rPr>
        <w:t>-</w:t>
      </w:r>
      <w:r w:rsidRPr="00DA44B5">
        <w:rPr>
          <w:sz w:val="20"/>
          <w:szCs w:val="20"/>
        </w:rPr>
        <w:t xml:space="preserve">income families; start up </w:t>
      </w:r>
      <w:r w:rsidRPr="00DA44B5">
        <w:rPr>
          <w:spacing w:val="4"/>
          <w:sz w:val="20"/>
          <w:szCs w:val="20"/>
        </w:rPr>
        <w:t xml:space="preserve">or </w:t>
      </w:r>
      <w:r w:rsidRPr="00DA44B5">
        <w:rPr>
          <w:sz w:val="20"/>
          <w:szCs w:val="20"/>
        </w:rPr>
        <w:t xml:space="preserve">improvement loans to providers; tax relief to parents; incentives to </w:t>
      </w:r>
      <w:r w:rsidRPr="00DA44B5">
        <w:rPr>
          <w:sz w:val="20"/>
          <w:szCs w:val="20"/>
        </w:rPr>
        <w:lastRenderedPageBreak/>
        <w:t>employers offering childcare benefits to employees; and matching local funds for those jurisdictions which help fund childcare</w:t>
      </w:r>
      <w:r w:rsidR="003F3628">
        <w:rPr>
          <w:sz w:val="20"/>
          <w:szCs w:val="20"/>
        </w:rPr>
        <w:t>,</w:t>
      </w:r>
    </w:p>
    <w:p w14:paraId="38D0E5D1" w14:textId="4708E37F" w:rsidR="009A7F17" w:rsidRPr="00DA44B5" w:rsidRDefault="009A7F17" w:rsidP="005215C0">
      <w:pPr>
        <w:pStyle w:val="ListParagraph"/>
        <w:widowControl w:val="0"/>
        <w:numPr>
          <w:ilvl w:val="0"/>
          <w:numId w:val="57"/>
        </w:numPr>
        <w:tabs>
          <w:tab w:val="left" w:pos="934"/>
        </w:tabs>
        <w:autoSpaceDE w:val="0"/>
        <w:autoSpaceDN w:val="0"/>
        <w:rPr>
          <w:sz w:val="20"/>
          <w:szCs w:val="20"/>
        </w:rPr>
      </w:pPr>
      <w:r w:rsidRPr="00DA44B5">
        <w:rPr>
          <w:sz w:val="20"/>
          <w:szCs w:val="20"/>
        </w:rPr>
        <w:t>Free training to care givers and other staff to improve the quality of childcare</w:t>
      </w:r>
      <w:r w:rsidR="003F3628">
        <w:rPr>
          <w:sz w:val="20"/>
          <w:szCs w:val="20"/>
        </w:rPr>
        <w:t>,</w:t>
      </w:r>
    </w:p>
    <w:p w14:paraId="410D4430" w14:textId="092F36B0" w:rsidR="009A7F17" w:rsidRPr="00DA44B5" w:rsidRDefault="009A7F17" w:rsidP="005215C0">
      <w:pPr>
        <w:pStyle w:val="ListParagraph"/>
        <w:widowControl w:val="0"/>
        <w:numPr>
          <w:ilvl w:val="0"/>
          <w:numId w:val="57"/>
        </w:numPr>
        <w:tabs>
          <w:tab w:val="left" w:pos="934"/>
        </w:tabs>
        <w:autoSpaceDE w:val="0"/>
        <w:autoSpaceDN w:val="0"/>
        <w:rPr>
          <w:sz w:val="20"/>
          <w:szCs w:val="20"/>
        </w:rPr>
      </w:pPr>
      <w:r w:rsidRPr="00DA44B5">
        <w:rPr>
          <w:sz w:val="20"/>
          <w:szCs w:val="20"/>
        </w:rPr>
        <w:t>Education to parents about quality chil</w:t>
      </w:r>
      <w:r w:rsidR="003F3628">
        <w:rPr>
          <w:sz w:val="20"/>
          <w:szCs w:val="20"/>
        </w:rPr>
        <w:t>d</w:t>
      </w:r>
      <w:r w:rsidRPr="00DA44B5">
        <w:rPr>
          <w:sz w:val="20"/>
          <w:szCs w:val="20"/>
        </w:rPr>
        <w:t>care,</w:t>
      </w:r>
      <w:r w:rsidRPr="00DA44B5">
        <w:rPr>
          <w:spacing w:val="-36"/>
          <w:sz w:val="20"/>
          <w:szCs w:val="20"/>
        </w:rPr>
        <w:t xml:space="preserve"> </w:t>
      </w:r>
      <w:r w:rsidRPr="00DA44B5">
        <w:rPr>
          <w:sz w:val="20"/>
          <w:szCs w:val="20"/>
        </w:rPr>
        <w:t>and</w:t>
      </w:r>
    </w:p>
    <w:p w14:paraId="34FDC74B" w14:textId="5B8E9D23" w:rsidR="009A7F17" w:rsidRPr="00DA44B5" w:rsidRDefault="009A7F17" w:rsidP="005215C0">
      <w:pPr>
        <w:pStyle w:val="ListParagraph"/>
        <w:widowControl w:val="0"/>
        <w:numPr>
          <w:ilvl w:val="0"/>
          <w:numId w:val="57"/>
        </w:numPr>
        <w:tabs>
          <w:tab w:val="left" w:pos="934"/>
        </w:tabs>
        <w:autoSpaceDE w:val="0"/>
        <w:autoSpaceDN w:val="0"/>
        <w:rPr>
          <w:sz w:val="20"/>
          <w:szCs w:val="20"/>
        </w:rPr>
      </w:pPr>
      <w:r w:rsidRPr="00DA44B5">
        <w:rPr>
          <w:sz w:val="20"/>
          <w:szCs w:val="20"/>
        </w:rPr>
        <w:t>Assistance to childcare facilities in dealing with liability</w:t>
      </w:r>
      <w:r w:rsidRPr="00DA44B5">
        <w:rPr>
          <w:spacing w:val="7"/>
          <w:sz w:val="20"/>
          <w:szCs w:val="20"/>
        </w:rPr>
        <w:t xml:space="preserve"> </w:t>
      </w:r>
      <w:r w:rsidRPr="00DA44B5">
        <w:rPr>
          <w:sz w:val="20"/>
          <w:szCs w:val="20"/>
        </w:rPr>
        <w:t>insurance.</w:t>
      </w:r>
    </w:p>
    <w:p w14:paraId="06D36AA1" w14:textId="77777777" w:rsidR="009A7F17" w:rsidRPr="004B39E5" w:rsidRDefault="009A7F17" w:rsidP="009A7F17">
      <w:pPr>
        <w:pStyle w:val="BodyText"/>
        <w:rPr>
          <w:sz w:val="20"/>
          <w:szCs w:val="20"/>
        </w:rPr>
      </w:pPr>
    </w:p>
    <w:p w14:paraId="77AE68EB" w14:textId="201E6089" w:rsidR="009A7F17" w:rsidRPr="004B39E5" w:rsidRDefault="009A7F17" w:rsidP="009A7F17">
      <w:pPr>
        <w:pStyle w:val="BodyText"/>
        <w:ind w:left="212" w:right="280"/>
        <w:jc w:val="both"/>
        <w:rPr>
          <w:sz w:val="20"/>
          <w:szCs w:val="20"/>
        </w:rPr>
      </w:pPr>
      <w:r w:rsidRPr="004B39E5">
        <w:rPr>
          <w:sz w:val="20"/>
          <w:szCs w:val="20"/>
        </w:rPr>
        <w:t>The</w:t>
      </w:r>
      <w:r w:rsidRPr="004B39E5">
        <w:rPr>
          <w:spacing w:val="-8"/>
          <w:sz w:val="20"/>
          <w:szCs w:val="20"/>
        </w:rPr>
        <w:t xml:space="preserve"> </w:t>
      </w:r>
      <w:r w:rsidRPr="004B39E5">
        <w:rPr>
          <w:sz w:val="20"/>
          <w:szCs w:val="20"/>
        </w:rPr>
        <w:t>General</w:t>
      </w:r>
      <w:r w:rsidRPr="004B39E5">
        <w:rPr>
          <w:spacing w:val="-7"/>
          <w:sz w:val="20"/>
          <w:szCs w:val="20"/>
        </w:rPr>
        <w:t xml:space="preserve"> </w:t>
      </w:r>
      <w:r w:rsidRPr="004B39E5">
        <w:rPr>
          <w:sz w:val="20"/>
          <w:szCs w:val="20"/>
        </w:rPr>
        <w:t>Assembly</w:t>
      </w:r>
      <w:r w:rsidRPr="004B39E5">
        <w:rPr>
          <w:spacing w:val="-11"/>
          <w:sz w:val="20"/>
          <w:szCs w:val="20"/>
        </w:rPr>
        <w:t xml:space="preserve"> </w:t>
      </w:r>
      <w:r w:rsidRPr="004B39E5">
        <w:rPr>
          <w:sz w:val="20"/>
          <w:szCs w:val="20"/>
        </w:rPr>
        <w:t>should</w:t>
      </w:r>
      <w:r w:rsidRPr="004B39E5">
        <w:rPr>
          <w:spacing w:val="-9"/>
          <w:sz w:val="20"/>
          <w:szCs w:val="20"/>
        </w:rPr>
        <w:t xml:space="preserve"> </w:t>
      </w:r>
      <w:r w:rsidRPr="004B39E5">
        <w:rPr>
          <w:sz w:val="20"/>
          <w:szCs w:val="20"/>
        </w:rPr>
        <w:t>authorize</w:t>
      </w:r>
      <w:r w:rsidRPr="004B39E5">
        <w:rPr>
          <w:spacing w:val="-7"/>
          <w:sz w:val="20"/>
          <w:szCs w:val="20"/>
        </w:rPr>
        <w:t xml:space="preserve"> </w:t>
      </w:r>
      <w:r w:rsidRPr="004B39E5">
        <w:rPr>
          <w:sz w:val="20"/>
          <w:szCs w:val="20"/>
        </w:rPr>
        <w:t>local</w:t>
      </w:r>
      <w:r w:rsidRPr="004B39E5">
        <w:rPr>
          <w:spacing w:val="-16"/>
          <w:sz w:val="20"/>
          <w:szCs w:val="20"/>
        </w:rPr>
        <w:t xml:space="preserve"> </w:t>
      </w:r>
      <w:r w:rsidRPr="004B39E5">
        <w:rPr>
          <w:sz w:val="20"/>
          <w:szCs w:val="20"/>
        </w:rPr>
        <w:t>school</w:t>
      </w:r>
      <w:r w:rsidRPr="004B39E5">
        <w:rPr>
          <w:spacing w:val="-8"/>
          <w:sz w:val="20"/>
          <w:szCs w:val="20"/>
        </w:rPr>
        <w:t xml:space="preserve"> </w:t>
      </w:r>
      <w:r w:rsidRPr="004B39E5">
        <w:rPr>
          <w:sz w:val="20"/>
          <w:szCs w:val="20"/>
        </w:rPr>
        <w:t>boards</w:t>
      </w:r>
      <w:r w:rsidRPr="004B39E5">
        <w:rPr>
          <w:spacing w:val="-10"/>
          <w:sz w:val="20"/>
          <w:szCs w:val="20"/>
        </w:rPr>
        <w:t xml:space="preserve"> </w:t>
      </w:r>
      <w:r w:rsidRPr="004B39E5">
        <w:rPr>
          <w:sz w:val="20"/>
          <w:szCs w:val="20"/>
        </w:rPr>
        <w:t>and</w:t>
      </w:r>
      <w:r w:rsidRPr="004B39E5">
        <w:rPr>
          <w:spacing w:val="-7"/>
          <w:sz w:val="20"/>
          <w:szCs w:val="20"/>
        </w:rPr>
        <w:t xml:space="preserve"> </w:t>
      </w:r>
      <w:r w:rsidRPr="004B39E5">
        <w:rPr>
          <w:sz w:val="20"/>
          <w:szCs w:val="20"/>
        </w:rPr>
        <w:t>governments</w:t>
      </w:r>
      <w:r w:rsidRPr="004B39E5">
        <w:rPr>
          <w:spacing w:val="-8"/>
          <w:sz w:val="20"/>
          <w:szCs w:val="20"/>
        </w:rPr>
        <w:t xml:space="preserve"> </w:t>
      </w:r>
      <w:r w:rsidRPr="004B39E5">
        <w:rPr>
          <w:sz w:val="20"/>
          <w:szCs w:val="20"/>
        </w:rPr>
        <w:t>to</w:t>
      </w:r>
      <w:r w:rsidRPr="004B39E5">
        <w:rPr>
          <w:spacing w:val="-9"/>
          <w:sz w:val="20"/>
          <w:szCs w:val="20"/>
        </w:rPr>
        <w:t xml:space="preserve"> </w:t>
      </w:r>
      <w:r w:rsidRPr="004B39E5">
        <w:rPr>
          <w:sz w:val="20"/>
          <w:szCs w:val="20"/>
        </w:rPr>
        <w:t>provide</w:t>
      </w:r>
      <w:r w:rsidRPr="004B39E5">
        <w:rPr>
          <w:spacing w:val="-8"/>
          <w:sz w:val="20"/>
          <w:szCs w:val="20"/>
        </w:rPr>
        <w:t xml:space="preserve"> </w:t>
      </w:r>
      <w:r w:rsidRPr="004B39E5">
        <w:rPr>
          <w:sz w:val="20"/>
          <w:szCs w:val="20"/>
        </w:rPr>
        <w:t>before-</w:t>
      </w:r>
      <w:r w:rsidRPr="004B39E5">
        <w:rPr>
          <w:spacing w:val="-11"/>
          <w:sz w:val="20"/>
          <w:szCs w:val="20"/>
        </w:rPr>
        <w:t xml:space="preserve"> </w:t>
      </w:r>
      <w:r w:rsidRPr="004B39E5">
        <w:rPr>
          <w:sz w:val="20"/>
          <w:szCs w:val="20"/>
        </w:rPr>
        <w:t>and</w:t>
      </w:r>
      <w:r w:rsidRPr="004B39E5">
        <w:rPr>
          <w:spacing w:val="-11"/>
          <w:sz w:val="20"/>
          <w:szCs w:val="20"/>
        </w:rPr>
        <w:t xml:space="preserve"> </w:t>
      </w:r>
      <w:r w:rsidRPr="004B39E5">
        <w:rPr>
          <w:sz w:val="20"/>
          <w:szCs w:val="20"/>
        </w:rPr>
        <w:t>after-</w:t>
      </w:r>
      <w:r w:rsidRPr="004B39E5">
        <w:rPr>
          <w:spacing w:val="-12"/>
          <w:sz w:val="20"/>
          <w:szCs w:val="20"/>
        </w:rPr>
        <w:t xml:space="preserve"> </w:t>
      </w:r>
      <w:r w:rsidRPr="004B39E5">
        <w:rPr>
          <w:sz w:val="20"/>
          <w:szCs w:val="20"/>
        </w:rPr>
        <w:t>school childcare for school-aged children. The League supports central coordination of childcare policies in an existing agency of the State government which is adequately funded and staffed.</w:t>
      </w:r>
      <w:r w:rsidRPr="004B39E5">
        <w:rPr>
          <w:spacing w:val="15"/>
          <w:sz w:val="20"/>
          <w:szCs w:val="20"/>
        </w:rPr>
        <w:t xml:space="preserve"> </w:t>
      </w:r>
      <w:r w:rsidRPr="004B39E5">
        <w:rPr>
          <w:sz w:val="20"/>
          <w:szCs w:val="20"/>
        </w:rPr>
        <w:t>(1988)</w:t>
      </w:r>
    </w:p>
    <w:p w14:paraId="78FBF5AE" w14:textId="77777777" w:rsidR="009A7F17" w:rsidRPr="004B39E5" w:rsidRDefault="009A7F17" w:rsidP="009A7F17">
      <w:pPr>
        <w:pStyle w:val="BodyText"/>
        <w:rPr>
          <w:sz w:val="20"/>
          <w:szCs w:val="20"/>
        </w:rPr>
      </w:pPr>
    </w:p>
    <w:p w14:paraId="750D0D38" w14:textId="486A2CA1" w:rsidR="009A7F17" w:rsidRPr="004B39E5" w:rsidRDefault="009A7F17" w:rsidP="009A7F17">
      <w:pPr>
        <w:pStyle w:val="BodyText"/>
        <w:ind w:left="212"/>
        <w:jc w:val="both"/>
        <w:rPr>
          <w:sz w:val="20"/>
          <w:szCs w:val="20"/>
        </w:rPr>
      </w:pPr>
      <w:r w:rsidRPr="004B39E5">
        <w:rPr>
          <w:sz w:val="20"/>
          <w:szCs w:val="20"/>
        </w:rPr>
        <w:t>Further, the State shall ensure that all professionals involved in providing full-time or part-time childcare for pay on a regular basis or persons associated with or employed by and private (profit or non-profit) or public organization responsible for the care, custody, or control of children report child abuse or neglect. (2013)</w:t>
      </w:r>
    </w:p>
    <w:p w14:paraId="10C104AC" w14:textId="77777777" w:rsidR="009A7F17" w:rsidRPr="004B39E5" w:rsidRDefault="009A7F17" w:rsidP="009A7F17">
      <w:pPr>
        <w:pStyle w:val="BodyText"/>
        <w:rPr>
          <w:sz w:val="20"/>
          <w:szCs w:val="20"/>
        </w:rPr>
      </w:pPr>
    </w:p>
    <w:p w14:paraId="57DD008B" w14:textId="77777777" w:rsidR="009A7F17" w:rsidRPr="004B39E5" w:rsidRDefault="009A7F17" w:rsidP="009A7F17">
      <w:pPr>
        <w:rPr>
          <w:sz w:val="20"/>
          <w:szCs w:val="20"/>
        </w:rPr>
      </w:pPr>
      <w:r w:rsidRPr="004B39E5">
        <w:rPr>
          <w:b/>
          <w:sz w:val="20"/>
          <w:szCs w:val="20"/>
        </w:rPr>
        <w:t>ISSUE HISTORY</w:t>
      </w:r>
      <w:r w:rsidRPr="004B39E5">
        <w:rPr>
          <w:sz w:val="20"/>
          <w:szCs w:val="20"/>
        </w:rPr>
        <w:t xml:space="preserve">:  </w:t>
      </w:r>
    </w:p>
    <w:p w14:paraId="546AA7F7" w14:textId="77777777" w:rsidR="009A7F17" w:rsidRPr="004B39E5" w:rsidRDefault="009A7F17" w:rsidP="009A7F17">
      <w:pPr>
        <w:rPr>
          <w:sz w:val="20"/>
          <w:szCs w:val="20"/>
        </w:rPr>
      </w:pPr>
    </w:p>
    <w:p w14:paraId="1ABA95E9" w14:textId="3826396D" w:rsidR="009A7F17" w:rsidRPr="004B39E5" w:rsidRDefault="009A7F17" w:rsidP="009A7F17">
      <w:pPr>
        <w:rPr>
          <w:sz w:val="20"/>
          <w:szCs w:val="20"/>
        </w:rPr>
      </w:pPr>
      <w:r w:rsidRPr="004B39E5">
        <w:rPr>
          <w:sz w:val="20"/>
          <w:szCs w:val="20"/>
        </w:rPr>
        <w:t>With the increase in the number of employed mothers and single parent families and the reported difficulties parents have in finding good, available</w:t>
      </w:r>
      <w:r w:rsidR="00E44D64">
        <w:rPr>
          <w:sz w:val="20"/>
          <w:szCs w:val="20"/>
        </w:rPr>
        <w:t>,</w:t>
      </w:r>
      <w:r w:rsidRPr="004B39E5">
        <w:rPr>
          <w:sz w:val="20"/>
          <w:szCs w:val="20"/>
        </w:rPr>
        <w:t xml:space="preserve"> and affordable childcare, many Leaguers thought the time had come for the League of Women Voters to study what role, if any, the state should have in childcare. At the 1985 S</w:t>
      </w:r>
      <w:r w:rsidRPr="004B39E5">
        <w:rPr>
          <w:spacing w:val="-4"/>
          <w:sz w:val="20"/>
          <w:szCs w:val="20"/>
        </w:rPr>
        <w:t xml:space="preserve">tate </w:t>
      </w:r>
      <w:r w:rsidRPr="004B39E5">
        <w:rPr>
          <w:sz w:val="20"/>
          <w:szCs w:val="20"/>
        </w:rPr>
        <w:t>convention,</w:t>
      </w:r>
      <w:r w:rsidRPr="004B39E5">
        <w:rPr>
          <w:spacing w:val="-9"/>
          <w:sz w:val="20"/>
          <w:szCs w:val="20"/>
        </w:rPr>
        <w:t xml:space="preserve"> </w:t>
      </w:r>
      <w:r w:rsidRPr="004B39E5">
        <w:rPr>
          <w:sz w:val="20"/>
          <w:szCs w:val="20"/>
        </w:rPr>
        <w:t>delegates</w:t>
      </w:r>
      <w:r w:rsidRPr="004B39E5">
        <w:rPr>
          <w:spacing w:val="-1"/>
          <w:sz w:val="20"/>
          <w:szCs w:val="20"/>
        </w:rPr>
        <w:t xml:space="preserve"> </w:t>
      </w:r>
      <w:r w:rsidRPr="004B39E5">
        <w:rPr>
          <w:sz w:val="20"/>
          <w:szCs w:val="20"/>
        </w:rPr>
        <w:t>adopted</w:t>
      </w:r>
      <w:r w:rsidRPr="004B39E5">
        <w:rPr>
          <w:spacing w:val="-7"/>
          <w:sz w:val="20"/>
          <w:szCs w:val="20"/>
        </w:rPr>
        <w:t xml:space="preserve"> </w:t>
      </w:r>
      <w:r w:rsidRPr="004B39E5">
        <w:rPr>
          <w:sz w:val="20"/>
          <w:szCs w:val="20"/>
        </w:rPr>
        <w:t>a</w:t>
      </w:r>
      <w:r w:rsidRPr="004B39E5">
        <w:rPr>
          <w:spacing w:val="-8"/>
          <w:sz w:val="20"/>
          <w:szCs w:val="20"/>
        </w:rPr>
        <w:t xml:space="preserve"> </w:t>
      </w:r>
      <w:r w:rsidRPr="004B39E5">
        <w:rPr>
          <w:sz w:val="20"/>
          <w:szCs w:val="20"/>
        </w:rPr>
        <w:t>two-year</w:t>
      </w:r>
      <w:r w:rsidRPr="004B39E5">
        <w:rPr>
          <w:spacing w:val="-7"/>
          <w:sz w:val="20"/>
          <w:szCs w:val="20"/>
        </w:rPr>
        <w:t xml:space="preserve"> </w:t>
      </w:r>
      <w:r w:rsidRPr="004B39E5">
        <w:rPr>
          <w:sz w:val="20"/>
          <w:szCs w:val="20"/>
        </w:rPr>
        <w:t>study</w:t>
      </w:r>
      <w:r w:rsidRPr="004B39E5">
        <w:rPr>
          <w:spacing w:val="-11"/>
          <w:sz w:val="20"/>
          <w:szCs w:val="20"/>
        </w:rPr>
        <w:t xml:space="preserve"> </w:t>
      </w:r>
      <w:r w:rsidRPr="004B39E5">
        <w:rPr>
          <w:sz w:val="20"/>
          <w:szCs w:val="20"/>
        </w:rPr>
        <w:t>of</w:t>
      </w:r>
      <w:r w:rsidRPr="004B39E5">
        <w:rPr>
          <w:spacing w:val="-7"/>
          <w:sz w:val="20"/>
          <w:szCs w:val="20"/>
        </w:rPr>
        <w:t xml:space="preserve"> </w:t>
      </w:r>
      <w:r w:rsidRPr="004B39E5">
        <w:rPr>
          <w:sz w:val="20"/>
          <w:szCs w:val="20"/>
        </w:rPr>
        <w:t>the</w:t>
      </w:r>
      <w:r w:rsidRPr="004B39E5">
        <w:rPr>
          <w:spacing w:val="-8"/>
          <w:sz w:val="20"/>
          <w:szCs w:val="20"/>
        </w:rPr>
        <w:t xml:space="preserve"> </w:t>
      </w:r>
      <w:r w:rsidRPr="004B39E5">
        <w:rPr>
          <w:sz w:val="20"/>
          <w:szCs w:val="20"/>
        </w:rPr>
        <w:t>issue.</w:t>
      </w:r>
      <w:r w:rsidRPr="004B39E5">
        <w:rPr>
          <w:spacing w:val="-10"/>
          <w:sz w:val="20"/>
          <w:szCs w:val="20"/>
        </w:rPr>
        <w:t xml:space="preserve"> </w:t>
      </w:r>
      <w:r w:rsidRPr="004B39E5">
        <w:rPr>
          <w:sz w:val="20"/>
          <w:szCs w:val="20"/>
        </w:rPr>
        <w:t>The</w:t>
      </w:r>
      <w:r w:rsidRPr="004B39E5">
        <w:rPr>
          <w:spacing w:val="-8"/>
          <w:sz w:val="20"/>
          <w:szCs w:val="20"/>
        </w:rPr>
        <w:t xml:space="preserve"> </w:t>
      </w:r>
      <w:r w:rsidRPr="004B39E5">
        <w:rPr>
          <w:sz w:val="20"/>
          <w:szCs w:val="20"/>
        </w:rPr>
        <w:t>final</w:t>
      </w:r>
      <w:r w:rsidRPr="004B39E5">
        <w:rPr>
          <w:spacing w:val="-8"/>
          <w:sz w:val="20"/>
          <w:szCs w:val="20"/>
        </w:rPr>
        <w:t xml:space="preserve"> </w:t>
      </w:r>
      <w:r w:rsidRPr="004B39E5">
        <w:rPr>
          <w:sz w:val="20"/>
          <w:szCs w:val="20"/>
        </w:rPr>
        <w:t>report</w:t>
      </w:r>
      <w:r w:rsidRPr="004B39E5">
        <w:rPr>
          <w:spacing w:val="18"/>
          <w:sz w:val="20"/>
          <w:szCs w:val="20"/>
        </w:rPr>
        <w:t xml:space="preserve"> </w:t>
      </w:r>
      <w:r w:rsidRPr="004B39E5">
        <w:rPr>
          <w:sz w:val="20"/>
          <w:szCs w:val="20"/>
        </w:rPr>
        <w:t>along</w:t>
      </w:r>
      <w:r w:rsidRPr="004B39E5">
        <w:rPr>
          <w:spacing w:val="-11"/>
          <w:sz w:val="20"/>
          <w:szCs w:val="20"/>
        </w:rPr>
        <w:t xml:space="preserve"> </w:t>
      </w:r>
      <w:r w:rsidRPr="004B39E5">
        <w:rPr>
          <w:sz w:val="20"/>
          <w:szCs w:val="20"/>
        </w:rPr>
        <w:t>with</w:t>
      </w:r>
      <w:r w:rsidRPr="004B39E5">
        <w:rPr>
          <w:spacing w:val="-8"/>
          <w:sz w:val="20"/>
          <w:szCs w:val="20"/>
        </w:rPr>
        <w:t xml:space="preserve"> </w:t>
      </w:r>
      <w:r w:rsidRPr="004B39E5">
        <w:rPr>
          <w:sz w:val="20"/>
          <w:szCs w:val="20"/>
        </w:rPr>
        <w:t>consensus</w:t>
      </w:r>
      <w:r w:rsidRPr="004B39E5">
        <w:rPr>
          <w:spacing w:val="-8"/>
          <w:sz w:val="20"/>
          <w:szCs w:val="20"/>
        </w:rPr>
        <w:t xml:space="preserve"> </w:t>
      </w:r>
      <w:r w:rsidRPr="004B39E5">
        <w:rPr>
          <w:sz w:val="20"/>
          <w:szCs w:val="20"/>
        </w:rPr>
        <w:t>questions</w:t>
      </w:r>
      <w:r w:rsidRPr="004B39E5">
        <w:rPr>
          <w:spacing w:val="-8"/>
          <w:sz w:val="20"/>
          <w:szCs w:val="20"/>
        </w:rPr>
        <w:t xml:space="preserve"> </w:t>
      </w:r>
      <w:r w:rsidRPr="004B39E5">
        <w:rPr>
          <w:sz w:val="20"/>
          <w:szCs w:val="20"/>
        </w:rPr>
        <w:t>was sent to the local Leagues early in the fall of 1986. Consensus reports were returned by mid-December of 1986 with</w:t>
      </w:r>
      <w:r w:rsidRPr="004B39E5">
        <w:rPr>
          <w:spacing w:val="8"/>
          <w:sz w:val="20"/>
          <w:szCs w:val="20"/>
        </w:rPr>
        <w:t xml:space="preserve"> </w:t>
      </w:r>
      <w:r w:rsidRPr="004B39E5">
        <w:rPr>
          <w:sz w:val="20"/>
          <w:szCs w:val="20"/>
        </w:rPr>
        <w:t>17</w:t>
      </w:r>
      <w:r w:rsidRPr="004B39E5">
        <w:rPr>
          <w:spacing w:val="6"/>
          <w:sz w:val="20"/>
          <w:szCs w:val="20"/>
        </w:rPr>
        <w:t xml:space="preserve"> </w:t>
      </w:r>
      <w:r w:rsidRPr="004B39E5">
        <w:rPr>
          <w:sz w:val="20"/>
          <w:szCs w:val="20"/>
        </w:rPr>
        <w:t>of</w:t>
      </w:r>
      <w:r w:rsidRPr="004B39E5">
        <w:rPr>
          <w:spacing w:val="-8"/>
          <w:sz w:val="20"/>
          <w:szCs w:val="20"/>
        </w:rPr>
        <w:t xml:space="preserve"> </w:t>
      </w:r>
      <w:r w:rsidRPr="004B39E5">
        <w:rPr>
          <w:sz w:val="20"/>
          <w:szCs w:val="20"/>
        </w:rPr>
        <w:t>19</w:t>
      </w:r>
      <w:r w:rsidRPr="004B39E5">
        <w:rPr>
          <w:spacing w:val="-11"/>
          <w:sz w:val="20"/>
          <w:szCs w:val="20"/>
        </w:rPr>
        <w:t xml:space="preserve"> </w:t>
      </w:r>
      <w:r w:rsidRPr="004B39E5">
        <w:rPr>
          <w:sz w:val="20"/>
          <w:szCs w:val="20"/>
        </w:rPr>
        <w:t>local</w:t>
      </w:r>
      <w:r w:rsidRPr="004B39E5">
        <w:rPr>
          <w:spacing w:val="-8"/>
          <w:sz w:val="20"/>
          <w:szCs w:val="20"/>
        </w:rPr>
        <w:t xml:space="preserve"> </w:t>
      </w:r>
      <w:proofErr w:type="gramStart"/>
      <w:r w:rsidRPr="004B39E5">
        <w:rPr>
          <w:sz w:val="20"/>
          <w:szCs w:val="20"/>
        </w:rPr>
        <w:t>Leagues</w:t>
      </w:r>
      <w:proofErr w:type="gramEnd"/>
      <w:r w:rsidRPr="004B39E5">
        <w:rPr>
          <w:spacing w:val="-10"/>
          <w:sz w:val="20"/>
          <w:szCs w:val="20"/>
        </w:rPr>
        <w:t xml:space="preserve"> </w:t>
      </w:r>
      <w:r w:rsidRPr="004B39E5">
        <w:rPr>
          <w:sz w:val="20"/>
          <w:szCs w:val="20"/>
        </w:rPr>
        <w:t>reporting.</w:t>
      </w:r>
      <w:r w:rsidRPr="004B39E5">
        <w:rPr>
          <w:spacing w:val="34"/>
          <w:sz w:val="20"/>
          <w:szCs w:val="20"/>
        </w:rPr>
        <w:t xml:space="preserve"> </w:t>
      </w:r>
      <w:r w:rsidRPr="004B39E5">
        <w:rPr>
          <w:sz w:val="20"/>
          <w:szCs w:val="20"/>
        </w:rPr>
        <w:t>The</w:t>
      </w:r>
      <w:r w:rsidRPr="004B39E5">
        <w:rPr>
          <w:spacing w:val="-10"/>
          <w:sz w:val="20"/>
          <w:szCs w:val="20"/>
        </w:rPr>
        <w:t xml:space="preserve"> </w:t>
      </w:r>
      <w:r w:rsidRPr="004B39E5">
        <w:rPr>
          <w:sz w:val="20"/>
          <w:szCs w:val="20"/>
        </w:rPr>
        <w:t>board</w:t>
      </w:r>
      <w:r w:rsidRPr="004B39E5">
        <w:rPr>
          <w:spacing w:val="12"/>
          <w:sz w:val="20"/>
          <w:szCs w:val="20"/>
        </w:rPr>
        <w:t xml:space="preserve"> </w:t>
      </w:r>
      <w:r w:rsidRPr="004B39E5">
        <w:rPr>
          <w:sz w:val="20"/>
          <w:szCs w:val="20"/>
        </w:rPr>
        <w:t>developed</w:t>
      </w:r>
      <w:r w:rsidRPr="004B39E5">
        <w:rPr>
          <w:spacing w:val="-11"/>
          <w:sz w:val="20"/>
          <w:szCs w:val="20"/>
        </w:rPr>
        <w:t xml:space="preserve"> </w:t>
      </w:r>
      <w:r w:rsidRPr="004B39E5">
        <w:rPr>
          <w:sz w:val="20"/>
          <w:szCs w:val="20"/>
        </w:rPr>
        <w:t>and</w:t>
      </w:r>
      <w:r w:rsidRPr="004B39E5">
        <w:rPr>
          <w:spacing w:val="-11"/>
          <w:sz w:val="20"/>
          <w:szCs w:val="20"/>
        </w:rPr>
        <w:t xml:space="preserve"> </w:t>
      </w:r>
      <w:r w:rsidRPr="004B39E5">
        <w:rPr>
          <w:sz w:val="20"/>
          <w:szCs w:val="20"/>
        </w:rPr>
        <w:t>approved</w:t>
      </w:r>
      <w:r w:rsidRPr="004B39E5">
        <w:rPr>
          <w:spacing w:val="-7"/>
          <w:sz w:val="20"/>
          <w:szCs w:val="20"/>
        </w:rPr>
        <w:t xml:space="preserve"> </w:t>
      </w:r>
      <w:r w:rsidRPr="004B39E5">
        <w:rPr>
          <w:sz w:val="20"/>
          <w:szCs w:val="20"/>
        </w:rPr>
        <w:t>complete</w:t>
      </w:r>
      <w:r w:rsidRPr="004B39E5">
        <w:rPr>
          <w:spacing w:val="-8"/>
          <w:sz w:val="20"/>
          <w:szCs w:val="20"/>
        </w:rPr>
        <w:t xml:space="preserve"> </w:t>
      </w:r>
      <w:r w:rsidRPr="004B39E5">
        <w:rPr>
          <w:sz w:val="20"/>
          <w:szCs w:val="20"/>
        </w:rPr>
        <w:t>consensus</w:t>
      </w:r>
      <w:r w:rsidRPr="004B39E5">
        <w:rPr>
          <w:spacing w:val="-10"/>
          <w:sz w:val="20"/>
          <w:szCs w:val="20"/>
        </w:rPr>
        <w:t xml:space="preserve"> </w:t>
      </w:r>
      <w:r w:rsidRPr="004B39E5">
        <w:rPr>
          <w:sz w:val="20"/>
          <w:szCs w:val="20"/>
        </w:rPr>
        <w:t>in</w:t>
      </w:r>
      <w:r w:rsidRPr="004B39E5">
        <w:rPr>
          <w:spacing w:val="-11"/>
          <w:sz w:val="20"/>
          <w:szCs w:val="20"/>
        </w:rPr>
        <w:t xml:space="preserve"> </w:t>
      </w:r>
      <w:r w:rsidRPr="004B39E5">
        <w:rPr>
          <w:sz w:val="20"/>
          <w:szCs w:val="20"/>
        </w:rPr>
        <w:t>February</w:t>
      </w:r>
      <w:r w:rsidRPr="004B39E5">
        <w:rPr>
          <w:spacing w:val="-6"/>
          <w:sz w:val="20"/>
          <w:szCs w:val="20"/>
        </w:rPr>
        <w:t xml:space="preserve"> </w:t>
      </w:r>
      <w:r w:rsidRPr="004B39E5">
        <w:rPr>
          <w:sz w:val="20"/>
          <w:szCs w:val="20"/>
        </w:rPr>
        <w:t>1987 with modifications for clarity approved the following April.  The League’s position was updated in 2013.</w:t>
      </w:r>
    </w:p>
    <w:p w14:paraId="0315C3B2" w14:textId="77777777" w:rsidR="009A7F17" w:rsidRPr="004B39E5" w:rsidRDefault="009A7F17" w:rsidP="009A7F17">
      <w:pPr>
        <w:rPr>
          <w:sz w:val="20"/>
          <w:szCs w:val="20"/>
        </w:rPr>
      </w:pPr>
    </w:p>
    <w:p w14:paraId="7501320B" w14:textId="77777777" w:rsidR="009A7F17" w:rsidRPr="004B39E5" w:rsidRDefault="009A7F17" w:rsidP="009A7F17">
      <w:pPr>
        <w:rPr>
          <w:sz w:val="20"/>
          <w:szCs w:val="20"/>
        </w:rPr>
      </w:pPr>
    </w:p>
    <w:p w14:paraId="49E9BA8C" w14:textId="77777777" w:rsidR="009A7F17" w:rsidRPr="004B39E5" w:rsidRDefault="009A7F17" w:rsidP="009A7F17">
      <w:pPr>
        <w:rPr>
          <w:sz w:val="20"/>
          <w:szCs w:val="20"/>
        </w:rPr>
      </w:pPr>
    </w:p>
    <w:p w14:paraId="26A662A7" w14:textId="77777777" w:rsidR="00456582" w:rsidRPr="004B39E5" w:rsidRDefault="00456582" w:rsidP="00B17527">
      <w:pPr>
        <w:rPr>
          <w:sz w:val="24"/>
          <w:szCs w:val="24"/>
        </w:rPr>
      </w:pPr>
    </w:p>
    <w:p w14:paraId="582379AE" w14:textId="77777777" w:rsidR="00087E26" w:rsidRPr="004B39E5" w:rsidRDefault="00087E26" w:rsidP="00B17527">
      <w:pPr>
        <w:rPr>
          <w:sz w:val="24"/>
          <w:szCs w:val="24"/>
        </w:rPr>
      </w:pPr>
    </w:p>
    <w:p w14:paraId="64000052" w14:textId="77777777" w:rsidR="00087E26" w:rsidRPr="004B39E5" w:rsidRDefault="00087E26" w:rsidP="00B17527">
      <w:pPr>
        <w:rPr>
          <w:sz w:val="24"/>
          <w:szCs w:val="24"/>
        </w:rPr>
      </w:pPr>
    </w:p>
    <w:p w14:paraId="6F192A25" w14:textId="77777777" w:rsidR="00087E26" w:rsidRPr="004B39E5" w:rsidRDefault="00087E26" w:rsidP="00B17527">
      <w:pPr>
        <w:rPr>
          <w:sz w:val="24"/>
          <w:szCs w:val="24"/>
        </w:rPr>
      </w:pPr>
    </w:p>
    <w:p w14:paraId="3372BDE9" w14:textId="77777777" w:rsidR="00087E26" w:rsidRPr="004B39E5" w:rsidRDefault="00087E26" w:rsidP="00B17527">
      <w:pPr>
        <w:rPr>
          <w:sz w:val="24"/>
          <w:szCs w:val="24"/>
        </w:rPr>
      </w:pPr>
    </w:p>
    <w:p w14:paraId="53EC5FD9" w14:textId="77777777" w:rsidR="00087E26" w:rsidRPr="004B39E5" w:rsidRDefault="00087E26" w:rsidP="00B17527">
      <w:pPr>
        <w:rPr>
          <w:sz w:val="24"/>
          <w:szCs w:val="24"/>
        </w:rPr>
      </w:pPr>
    </w:p>
    <w:p w14:paraId="2E25D742" w14:textId="77777777" w:rsidR="00087E26" w:rsidRPr="004B39E5" w:rsidRDefault="00087E26" w:rsidP="00B17527">
      <w:pPr>
        <w:rPr>
          <w:sz w:val="24"/>
          <w:szCs w:val="24"/>
        </w:rPr>
      </w:pPr>
    </w:p>
    <w:p w14:paraId="7CBFC721" w14:textId="77777777" w:rsidR="00087E26" w:rsidRPr="004B39E5" w:rsidRDefault="00087E26" w:rsidP="00B17527">
      <w:pPr>
        <w:rPr>
          <w:sz w:val="24"/>
          <w:szCs w:val="24"/>
        </w:rPr>
      </w:pPr>
    </w:p>
    <w:p w14:paraId="64473A1E" w14:textId="77777777" w:rsidR="00087E26" w:rsidRPr="004B39E5" w:rsidRDefault="00087E26" w:rsidP="00B17527">
      <w:pPr>
        <w:rPr>
          <w:sz w:val="24"/>
          <w:szCs w:val="24"/>
        </w:rPr>
      </w:pPr>
    </w:p>
    <w:p w14:paraId="1B8D77ED" w14:textId="77777777" w:rsidR="00087E26" w:rsidRPr="004B39E5" w:rsidRDefault="00087E26" w:rsidP="00B17527">
      <w:pPr>
        <w:rPr>
          <w:sz w:val="24"/>
          <w:szCs w:val="24"/>
        </w:rPr>
      </w:pPr>
    </w:p>
    <w:p w14:paraId="1D3E8F93" w14:textId="77777777" w:rsidR="00087E26" w:rsidRDefault="00087E26" w:rsidP="00B17527">
      <w:pPr>
        <w:rPr>
          <w:sz w:val="24"/>
          <w:szCs w:val="24"/>
        </w:rPr>
      </w:pPr>
    </w:p>
    <w:p w14:paraId="0416B107" w14:textId="77777777" w:rsidR="00087E26" w:rsidRDefault="00087E26" w:rsidP="00B17527">
      <w:pPr>
        <w:rPr>
          <w:sz w:val="24"/>
          <w:szCs w:val="24"/>
        </w:rPr>
      </w:pPr>
    </w:p>
    <w:p w14:paraId="75921CFA" w14:textId="77777777" w:rsidR="00087E26" w:rsidRDefault="00087E26" w:rsidP="00B17527">
      <w:pPr>
        <w:rPr>
          <w:sz w:val="24"/>
          <w:szCs w:val="24"/>
        </w:rPr>
      </w:pPr>
    </w:p>
    <w:p w14:paraId="016E8EF2" w14:textId="77777777" w:rsidR="00087E26" w:rsidRDefault="00087E26" w:rsidP="00B17527">
      <w:pPr>
        <w:rPr>
          <w:sz w:val="24"/>
          <w:szCs w:val="24"/>
        </w:rPr>
      </w:pPr>
    </w:p>
    <w:p w14:paraId="096E9197" w14:textId="77777777" w:rsidR="00087E26" w:rsidRDefault="00087E26" w:rsidP="00B17527">
      <w:pPr>
        <w:rPr>
          <w:sz w:val="24"/>
          <w:szCs w:val="24"/>
        </w:rPr>
      </w:pPr>
    </w:p>
    <w:p w14:paraId="71D3FFC2" w14:textId="77777777" w:rsidR="00087E26" w:rsidRDefault="00087E26" w:rsidP="00B17527">
      <w:pPr>
        <w:rPr>
          <w:sz w:val="24"/>
          <w:szCs w:val="24"/>
        </w:rPr>
      </w:pPr>
    </w:p>
    <w:p w14:paraId="6D0799C4" w14:textId="77777777" w:rsidR="00087E26" w:rsidRDefault="00087E26" w:rsidP="00B17527">
      <w:pPr>
        <w:rPr>
          <w:sz w:val="24"/>
          <w:szCs w:val="24"/>
        </w:rPr>
      </w:pPr>
    </w:p>
    <w:p w14:paraId="57A2E62B" w14:textId="77777777" w:rsidR="00087E26" w:rsidRDefault="00087E26" w:rsidP="00B17527">
      <w:pPr>
        <w:rPr>
          <w:sz w:val="24"/>
          <w:szCs w:val="24"/>
        </w:rPr>
      </w:pPr>
    </w:p>
    <w:p w14:paraId="1F64E41A" w14:textId="77777777" w:rsidR="00087E26" w:rsidRDefault="00087E26" w:rsidP="00B17527">
      <w:pPr>
        <w:rPr>
          <w:sz w:val="24"/>
          <w:szCs w:val="24"/>
        </w:rPr>
      </w:pPr>
    </w:p>
    <w:p w14:paraId="7C8F832C" w14:textId="77777777" w:rsidR="00087E26" w:rsidRDefault="00087E26" w:rsidP="00B17527">
      <w:pPr>
        <w:rPr>
          <w:sz w:val="24"/>
          <w:szCs w:val="24"/>
        </w:rPr>
      </w:pPr>
    </w:p>
    <w:p w14:paraId="28A82500" w14:textId="79DF7159" w:rsidR="00087E26" w:rsidRDefault="00087E26" w:rsidP="00B17527">
      <w:pPr>
        <w:rPr>
          <w:sz w:val="24"/>
          <w:szCs w:val="24"/>
        </w:rPr>
      </w:pPr>
    </w:p>
    <w:p w14:paraId="0C0C6EC7" w14:textId="54027D1E" w:rsidR="00C542E8" w:rsidRDefault="00C542E8" w:rsidP="00B17527">
      <w:pPr>
        <w:rPr>
          <w:sz w:val="24"/>
          <w:szCs w:val="24"/>
        </w:rPr>
      </w:pPr>
    </w:p>
    <w:p w14:paraId="7E86C3E8" w14:textId="13169D96" w:rsidR="00C542E8" w:rsidRDefault="00C542E8" w:rsidP="00B17527">
      <w:pPr>
        <w:rPr>
          <w:sz w:val="24"/>
          <w:szCs w:val="24"/>
        </w:rPr>
      </w:pPr>
    </w:p>
    <w:p w14:paraId="65A8322C" w14:textId="77777777" w:rsidR="00C542E8" w:rsidRDefault="00C542E8" w:rsidP="00B17527">
      <w:pPr>
        <w:rPr>
          <w:sz w:val="24"/>
          <w:szCs w:val="24"/>
        </w:rPr>
      </w:pPr>
    </w:p>
    <w:p w14:paraId="55A027C6" w14:textId="77777777" w:rsidR="00087E26" w:rsidRDefault="00087E26" w:rsidP="00B17527">
      <w:pPr>
        <w:rPr>
          <w:sz w:val="24"/>
          <w:szCs w:val="24"/>
        </w:rPr>
      </w:pPr>
    </w:p>
    <w:p w14:paraId="622D3BB9" w14:textId="77777777" w:rsidR="00087E26" w:rsidRPr="00D022FD" w:rsidRDefault="00087E26" w:rsidP="00087E26">
      <w:pPr>
        <w:jc w:val="center"/>
        <w:rPr>
          <w:b/>
        </w:rPr>
      </w:pPr>
      <w:r w:rsidRPr="00D022FD">
        <w:rPr>
          <w:b/>
        </w:rPr>
        <w:lastRenderedPageBreak/>
        <w:t>LWV-VA POLICY POSITION</w:t>
      </w:r>
    </w:p>
    <w:p w14:paraId="7C590F28" w14:textId="77777777" w:rsidR="00087E26" w:rsidRPr="005C2DA4" w:rsidRDefault="00087E26" w:rsidP="00087E26">
      <w:pPr>
        <w:rPr>
          <w:sz w:val="24"/>
          <w:szCs w:val="24"/>
        </w:rPr>
      </w:pPr>
    </w:p>
    <w:p w14:paraId="7FA76165" w14:textId="77777777" w:rsidR="00087E26" w:rsidRPr="00571427" w:rsidRDefault="00087E26" w:rsidP="00087E26">
      <w:pPr>
        <w:rPr>
          <w:rFonts w:cstheme="minorHAnsi"/>
          <w:b/>
          <w:color w:val="0070C0"/>
          <w:sz w:val="20"/>
          <w:szCs w:val="20"/>
        </w:rPr>
      </w:pPr>
      <w:r w:rsidRPr="00571427">
        <w:rPr>
          <w:rFonts w:cstheme="minorHAnsi"/>
          <w:b/>
          <w:sz w:val="20"/>
          <w:szCs w:val="20"/>
        </w:rPr>
        <w:t>ISSUE</w:t>
      </w:r>
      <w:r w:rsidRPr="00571427">
        <w:rPr>
          <w:rFonts w:cstheme="minorHAnsi"/>
          <w:sz w:val="20"/>
          <w:szCs w:val="20"/>
        </w:rPr>
        <w:t>:</w:t>
      </w:r>
      <w:r w:rsidRPr="00571427">
        <w:rPr>
          <w:rFonts w:cstheme="minorHAnsi"/>
          <w:sz w:val="20"/>
          <w:szCs w:val="20"/>
        </w:rPr>
        <w:tab/>
      </w:r>
      <w:r w:rsidRPr="00571427">
        <w:rPr>
          <w:rFonts w:cstheme="minorHAnsi"/>
          <w:sz w:val="20"/>
          <w:szCs w:val="20"/>
        </w:rPr>
        <w:tab/>
      </w:r>
      <w:r w:rsidRPr="00571427">
        <w:rPr>
          <w:rFonts w:cstheme="minorHAnsi"/>
          <w:sz w:val="20"/>
          <w:szCs w:val="20"/>
        </w:rPr>
        <w:tab/>
      </w:r>
      <w:r w:rsidRPr="00571427">
        <w:rPr>
          <w:rFonts w:cstheme="minorHAnsi"/>
          <w:sz w:val="20"/>
          <w:szCs w:val="20"/>
        </w:rPr>
        <w:tab/>
        <w:t xml:space="preserve">       </w:t>
      </w:r>
      <w:r w:rsidRPr="00571427">
        <w:rPr>
          <w:rFonts w:cstheme="minorHAnsi"/>
          <w:b/>
          <w:color w:val="0070C0"/>
          <w:sz w:val="20"/>
          <w:szCs w:val="20"/>
        </w:rPr>
        <w:t xml:space="preserve">Children at Risk  </w:t>
      </w:r>
      <w:r w:rsidRPr="00571427">
        <w:rPr>
          <w:rFonts w:cstheme="minorHAnsi"/>
          <w:color w:val="0070C0"/>
          <w:sz w:val="20"/>
          <w:szCs w:val="20"/>
        </w:rPr>
        <w:t xml:space="preserve">       </w:t>
      </w:r>
      <w:r w:rsidRPr="00571427">
        <w:rPr>
          <w:rFonts w:cstheme="minorHAnsi"/>
          <w:b/>
          <w:color w:val="0070C0"/>
          <w:sz w:val="20"/>
          <w:szCs w:val="20"/>
        </w:rPr>
        <w:t xml:space="preserve"> </w:t>
      </w:r>
    </w:p>
    <w:p w14:paraId="5350673C" w14:textId="77777777" w:rsidR="00087E26" w:rsidRPr="00571427" w:rsidRDefault="00087E26" w:rsidP="00087E26">
      <w:pPr>
        <w:rPr>
          <w:rFonts w:cstheme="minorHAnsi"/>
          <w:b/>
          <w:color w:val="0070C0"/>
          <w:sz w:val="20"/>
          <w:szCs w:val="20"/>
        </w:rPr>
      </w:pPr>
    </w:p>
    <w:p w14:paraId="4E955944" w14:textId="77777777" w:rsidR="00087E26" w:rsidRPr="00571427" w:rsidRDefault="00087E26" w:rsidP="00087E26">
      <w:pPr>
        <w:rPr>
          <w:rFonts w:cstheme="minorHAnsi"/>
          <w:b/>
          <w:color w:val="FF0000"/>
          <w:sz w:val="20"/>
          <w:szCs w:val="20"/>
        </w:rPr>
      </w:pPr>
      <w:r w:rsidRPr="00571427">
        <w:rPr>
          <w:rFonts w:cstheme="minorHAnsi"/>
          <w:b/>
          <w:sz w:val="20"/>
          <w:szCs w:val="20"/>
        </w:rPr>
        <w:t>ADVOCACY STATUS:</w:t>
      </w:r>
      <w:r w:rsidRPr="00571427">
        <w:rPr>
          <w:rFonts w:cstheme="minorHAnsi"/>
          <w:b/>
          <w:sz w:val="20"/>
          <w:szCs w:val="20"/>
        </w:rPr>
        <w:tab/>
        <w:t xml:space="preserve">                      </w:t>
      </w:r>
      <w:r w:rsidRPr="00571427">
        <w:rPr>
          <w:rFonts w:cstheme="minorHAnsi"/>
          <w:b/>
          <w:color w:val="FF0000"/>
          <w:sz w:val="20"/>
          <w:szCs w:val="20"/>
        </w:rPr>
        <w:t>Active</w:t>
      </w:r>
    </w:p>
    <w:p w14:paraId="528E51D4" w14:textId="77777777" w:rsidR="00087E26" w:rsidRPr="00571427" w:rsidRDefault="00087E26" w:rsidP="00087E26">
      <w:pPr>
        <w:rPr>
          <w:rFonts w:cstheme="minorHAnsi"/>
          <w:b/>
          <w:color w:val="FF0000"/>
          <w:sz w:val="20"/>
          <w:szCs w:val="20"/>
        </w:rPr>
      </w:pPr>
    </w:p>
    <w:p w14:paraId="38E620D6" w14:textId="77777777" w:rsidR="00087E26" w:rsidRPr="00571427" w:rsidRDefault="00087E26" w:rsidP="00087E26">
      <w:pPr>
        <w:rPr>
          <w:rFonts w:cstheme="minorHAnsi"/>
          <w:sz w:val="20"/>
          <w:szCs w:val="20"/>
        </w:rPr>
      </w:pPr>
      <w:r w:rsidRPr="00571427">
        <w:rPr>
          <w:rFonts w:cstheme="minorHAnsi"/>
          <w:b/>
          <w:sz w:val="20"/>
          <w:szCs w:val="20"/>
        </w:rPr>
        <w:t>POSITION IN BRIEF</w:t>
      </w:r>
      <w:r w:rsidRPr="00571427">
        <w:rPr>
          <w:rFonts w:cstheme="minorHAnsi"/>
          <w:sz w:val="20"/>
          <w:szCs w:val="20"/>
        </w:rPr>
        <w:t xml:space="preserve">:  </w:t>
      </w:r>
    </w:p>
    <w:p w14:paraId="6F867E04" w14:textId="77777777" w:rsidR="00087E26" w:rsidRPr="00571427" w:rsidRDefault="00087E26" w:rsidP="00087E26">
      <w:pPr>
        <w:rPr>
          <w:rFonts w:cstheme="minorHAnsi"/>
          <w:sz w:val="20"/>
          <w:szCs w:val="20"/>
        </w:rPr>
      </w:pPr>
    </w:p>
    <w:p w14:paraId="159D5C36" w14:textId="3EE49887" w:rsidR="00087E26" w:rsidRPr="00571427" w:rsidRDefault="00087E26" w:rsidP="00087E26">
      <w:pPr>
        <w:rPr>
          <w:rFonts w:cstheme="minorHAnsi"/>
          <w:sz w:val="20"/>
          <w:szCs w:val="20"/>
        </w:rPr>
      </w:pPr>
      <w:r w:rsidRPr="00571427">
        <w:rPr>
          <w:rFonts w:cstheme="minorHAnsi"/>
          <w:sz w:val="20"/>
          <w:szCs w:val="20"/>
        </w:rPr>
        <w:t>The League of Women Voters of Virginia supports State and local policies that recognize the basic needs of all children, including shelter, family/community support, health care, food, education, and personal safety, including funding of preventive services, rehabilitative programs, family support programs, crises services, court costs and detention; evaluation of programs and services; State mandated case planning and management systems; and internal and judicial grievance procedures.  (</w:t>
      </w:r>
      <w:r w:rsidR="00711309">
        <w:rPr>
          <w:rFonts w:cstheme="minorHAnsi"/>
          <w:sz w:val="20"/>
          <w:szCs w:val="20"/>
        </w:rPr>
        <w:t>Adopted</w:t>
      </w:r>
      <w:r w:rsidRPr="00571427">
        <w:rPr>
          <w:rFonts w:cstheme="minorHAnsi"/>
          <w:sz w:val="20"/>
          <w:szCs w:val="20"/>
        </w:rPr>
        <w:t xml:space="preserve"> 1987</w:t>
      </w:r>
      <w:r w:rsidR="00711309">
        <w:rPr>
          <w:rFonts w:cstheme="minorHAnsi"/>
          <w:sz w:val="20"/>
          <w:szCs w:val="20"/>
        </w:rPr>
        <w:t>; Amended</w:t>
      </w:r>
      <w:r w:rsidRPr="00571427">
        <w:rPr>
          <w:rFonts w:cstheme="minorHAnsi"/>
          <w:sz w:val="20"/>
          <w:szCs w:val="20"/>
        </w:rPr>
        <w:t xml:space="preserve"> 1989, 2013)</w:t>
      </w:r>
    </w:p>
    <w:p w14:paraId="50E747BA" w14:textId="77777777" w:rsidR="00087E26" w:rsidRPr="00571427" w:rsidRDefault="00087E26" w:rsidP="00087E26">
      <w:pPr>
        <w:rPr>
          <w:rFonts w:cstheme="minorHAnsi"/>
          <w:sz w:val="20"/>
          <w:szCs w:val="20"/>
        </w:rPr>
      </w:pPr>
    </w:p>
    <w:p w14:paraId="53B788AE" w14:textId="77777777" w:rsidR="00087E26" w:rsidRPr="00571427" w:rsidRDefault="00087E26" w:rsidP="00087E26">
      <w:pPr>
        <w:rPr>
          <w:rFonts w:cstheme="minorHAnsi"/>
          <w:sz w:val="20"/>
          <w:szCs w:val="20"/>
        </w:rPr>
      </w:pPr>
      <w:r w:rsidRPr="00571427">
        <w:rPr>
          <w:rFonts w:cstheme="minorHAnsi"/>
          <w:b/>
          <w:sz w:val="20"/>
          <w:szCs w:val="20"/>
        </w:rPr>
        <w:t>POSITION IN FULL</w:t>
      </w:r>
      <w:r w:rsidRPr="00571427">
        <w:rPr>
          <w:rFonts w:cstheme="minorHAnsi"/>
          <w:sz w:val="20"/>
          <w:szCs w:val="20"/>
        </w:rPr>
        <w:t xml:space="preserve">:  </w:t>
      </w:r>
    </w:p>
    <w:p w14:paraId="43035A72" w14:textId="77777777" w:rsidR="00087E26" w:rsidRPr="00571427" w:rsidRDefault="00087E26" w:rsidP="00087E26">
      <w:pPr>
        <w:rPr>
          <w:rFonts w:cstheme="minorHAnsi"/>
          <w:sz w:val="20"/>
          <w:szCs w:val="20"/>
        </w:rPr>
      </w:pPr>
    </w:p>
    <w:p w14:paraId="72B19C15" w14:textId="77777777" w:rsidR="00087E26" w:rsidRPr="00571427" w:rsidRDefault="00087E26" w:rsidP="00087E26">
      <w:pPr>
        <w:rPr>
          <w:rFonts w:cstheme="minorHAnsi"/>
          <w:sz w:val="20"/>
          <w:szCs w:val="20"/>
        </w:rPr>
      </w:pPr>
      <w:r w:rsidRPr="00571427">
        <w:rPr>
          <w:rFonts w:cstheme="minorHAnsi"/>
          <w:sz w:val="20"/>
          <w:szCs w:val="20"/>
        </w:rPr>
        <w:t>The League of Women Voters of Virginia believes that the State government shares with other levels of government the responsibility to meet the basic needs of at-risk children. The State government should establish a policy defining and supporting a minimum quality of life, with the legislators defining standards to meet the basic needs of these children.</w:t>
      </w:r>
    </w:p>
    <w:p w14:paraId="22BDB536" w14:textId="77777777" w:rsidR="00087E26" w:rsidRPr="00571427" w:rsidRDefault="00087E26" w:rsidP="00087E26">
      <w:pPr>
        <w:rPr>
          <w:rFonts w:cstheme="minorHAnsi"/>
          <w:sz w:val="20"/>
          <w:szCs w:val="20"/>
        </w:rPr>
      </w:pPr>
    </w:p>
    <w:p w14:paraId="62DD9B87" w14:textId="77777777" w:rsidR="00087E26" w:rsidRPr="00571427" w:rsidRDefault="00087E26" w:rsidP="00087E26">
      <w:pPr>
        <w:rPr>
          <w:rFonts w:cstheme="minorHAnsi"/>
          <w:sz w:val="20"/>
          <w:szCs w:val="20"/>
        </w:rPr>
      </w:pPr>
      <w:r w:rsidRPr="00571427">
        <w:rPr>
          <w:rFonts w:cstheme="minorHAnsi"/>
          <w:sz w:val="20"/>
          <w:szCs w:val="20"/>
        </w:rPr>
        <w:t xml:space="preserve">The league believes the basic needs to </w:t>
      </w:r>
      <w:proofErr w:type="gramStart"/>
      <w:r w:rsidRPr="00571427">
        <w:rPr>
          <w:rFonts w:cstheme="minorHAnsi"/>
          <w:sz w:val="20"/>
          <w:szCs w:val="20"/>
        </w:rPr>
        <w:t>be:</w:t>
      </w:r>
      <w:proofErr w:type="gramEnd"/>
      <w:r w:rsidRPr="00571427">
        <w:rPr>
          <w:rFonts w:cstheme="minorHAnsi"/>
          <w:sz w:val="20"/>
          <w:szCs w:val="20"/>
        </w:rPr>
        <w:t xml:space="preserve"> shelter, family/community support, health care (including mental health care), food, education (including vocational training) and physical safety.</w:t>
      </w:r>
    </w:p>
    <w:p w14:paraId="6AA46BBF" w14:textId="77777777" w:rsidR="00087E26" w:rsidRPr="00571427" w:rsidRDefault="00087E26" w:rsidP="00087E26">
      <w:pPr>
        <w:rPr>
          <w:rFonts w:cstheme="minorHAnsi"/>
          <w:sz w:val="20"/>
          <w:szCs w:val="20"/>
        </w:rPr>
      </w:pPr>
    </w:p>
    <w:p w14:paraId="40C67932" w14:textId="77777777" w:rsidR="00087E26" w:rsidRPr="00571427" w:rsidRDefault="00087E26" w:rsidP="00087E26">
      <w:pPr>
        <w:rPr>
          <w:rFonts w:cstheme="minorHAnsi"/>
          <w:sz w:val="20"/>
          <w:szCs w:val="20"/>
        </w:rPr>
      </w:pPr>
      <w:r w:rsidRPr="00571427">
        <w:rPr>
          <w:rFonts w:cstheme="minorHAnsi"/>
          <w:sz w:val="20"/>
          <w:szCs w:val="20"/>
        </w:rPr>
        <w:t>The League supports:</w:t>
      </w:r>
    </w:p>
    <w:p w14:paraId="192441D7" w14:textId="77777777" w:rsidR="00087E26" w:rsidRPr="00571427" w:rsidRDefault="00087E26" w:rsidP="00087E26">
      <w:pPr>
        <w:pStyle w:val="BodyText"/>
        <w:rPr>
          <w:rFonts w:asciiTheme="minorHAnsi" w:hAnsiTheme="minorHAnsi" w:cstheme="minorHAnsi"/>
          <w:sz w:val="20"/>
          <w:szCs w:val="20"/>
        </w:rPr>
      </w:pPr>
    </w:p>
    <w:p w14:paraId="1EFEA44F" w14:textId="1C525D1D" w:rsidR="00087E26" w:rsidRPr="00571427" w:rsidRDefault="00087E26" w:rsidP="005215C0">
      <w:pPr>
        <w:pStyle w:val="ListParagraph"/>
        <w:widowControl w:val="0"/>
        <w:numPr>
          <w:ilvl w:val="0"/>
          <w:numId w:val="12"/>
        </w:numPr>
        <w:tabs>
          <w:tab w:val="left" w:pos="934"/>
        </w:tabs>
        <w:autoSpaceDE w:val="0"/>
        <w:autoSpaceDN w:val="0"/>
        <w:ind w:right="236"/>
        <w:contextualSpacing w:val="0"/>
        <w:jc w:val="both"/>
        <w:rPr>
          <w:rFonts w:cstheme="minorHAnsi"/>
          <w:sz w:val="20"/>
          <w:szCs w:val="20"/>
        </w:rPr>
      </w:pPr>
      <w:r w:rsidRPr="00571427">
        <w:rPr>
          <w:rFonts w:cstheme="minorHAnsi"/>
          <w:sz w:val="20"/>
          <w:szCs w:val="20"/>
        </w:rPr>
        <w:t>Funding priorities in the following order of importance: preventive services (including rehabilitative programs), family support services, crises services, court costs and detention (secure and</w:t>
      </w:r>
      <w:r w:rsidRPr="00571427">
        <w:rPr>
          <w:rFonts w:cstheme="minorHAnsi"/>
          <w:spacing w:val="-2"/>
          <w:sz w:val="20"/>
          <w:szCs w:val="20"/>
        </w:rPr>
        <w:t xml:space="preserve"> </w:t>
      </w:r>
      <w:r w:rsidRPr="00571427">
        <w:rPr>
          <w:rFonts w:cstheme="minorHAnsi"/>
          <w:sz w:val="20"/>
          <w:szCs w:val="20"/>
        </w:rPr>
        <w:t>other)</w:t>
      </w:r>
      <w:r w:rsidR="001B7C86">
        <w:rPr>
          <w:rFonts w:cstheme="minorHAnsi"/>
          <w:sz w:val="20"/>
          <w:szCs w:val="20"/>
        </w:rPr>
        <w:t>,</w:t>
      </w:r>
    </w:p>
    <w:p w14:paraId="29F21DF4" w14:textId="6643A6CB" w:rsidR="00087E26" w:rsidRPr="00571427" w:rsidRDefault="00087E26" w:rsidP="005215C0">
      <w:pPr>
        <w:pStyle w:val="ListParagraph"/>
        <w:widowControl w:val="0"/>
        <w:numPr>
          <w:ilvl w:val="0"/>
          <w:numId w:val="12"/>
        </w:numPr>
        <w:tabs>
          <w:tab w:val="left" w:pos="934"/>
        </w:tabs>
        <w:autoSpaceDE w:val="0"/>
        <w:autoSpaceDN w:val="0"/>
        <w:ind w:right="223"/>
        <w:contextualSpacing w:val="0"/>
        <w:jc w:val="both"/>
        <w:rPr>
          <w:rFonts w:cstheme="minorHAnsi"/>
          <w:sz w:val="20"/>
          <w:szCs w:val="20"/>
        </w:rPr>
      </w:pPr>
      <w:r w:rsidRPr="00571427">
        <w:rPr>
          <w:rFonts w:cstheme="minorHAnsi"/>
          <w:sz w:val="20"/>
          <w:szCs w:val="20"/>
        </w:rPr>
        <w:t>Evaluation</w:t>
      </w:r>
      <w:r w:rsidRPr="00571427">
        <w:rPr>
          <w:rFonts w:cstheme="minorHAnsi"/>
          <w:spacing w:val="-12"/>
          <w:sz w:val="20"/>
          <w:szCs w:val="20"/>
        </w:rPr>
        <w:t xml:space="preserve"> </w:t>
      </w:r>
      <w:r w:rsidRPr="00571427">
        <w:rPr>
          <w:rFonts w:cstheme="minorHAnsi"/>
          <w:sz w:val="20"/>
          <w:szCs w:val="20"/>
        </w:rPr>
        <w:t>of</w:t>
      </w:r>
      <w:r w:rsidRPr="00571427">
        <w:rPr>
          <w:rFonts w:cstheme="minorHAnsi"/>
          <w:spacing w:val="-11"/>
          <w:sz w:val="20"/>
          <w:szCs w:val="20"/>
        </w:rPr>
        <w:t xml:space="preserve"> </w:t>
      </w:r>
      <w:r w:rsidRPr="00571427">
        <w:rPr>
          <w:rFonts w:cstheme="minorHAnsi"/>
          <w:sz w:val="20"/>
          <w:szCs w:val="20"/>
        </w:rPr>
        <w:t>services</w:t>
      </w:r>
      <w:r w:rsidRPr="00571427">
        <w:rPr>
          <w:rFonts w:cstheme="minorHAnsi"/>
          <w:spacing w:val="-11"/>
          <w:sz w:val="20"/>
          <w:szCs w:val="20"/>
        </w:rPr>
        <w:t xml:space="preserve"> </w:t>
      </w:r>
      <w:r w:rsidRPr="00571427">
        <w:rPr>
          <w:rFonts w:cstheme="minorHAnsi"/>
          <w:sz w:val="20"/>
          <w:szCs w:val="20"/>
        </w:rPr>
        <w:t>and</w:t>
      </w:r>
      <w:r w:rsidRPr="00571427">
        <w:rPr>
          <w:rFonts w:cstheme="minorHAnsi"/>
          <w:spacing w:val="-1"/>
          <w:sz w:val="20"/>
          <w:szCs w:val="20"/>
        </w:rPr>
        <w:t xml:space="preserve"> </w:t>
      </w:r>
      <w:r w:rsidRPr="00571427">
        <w:rPr>
          <w:rFonts w:cstheme="minorHAnsi"/>
          <w:sz w:val="20"/>
          <w:szCs w:val="20"/>
        </w:rPr>
        <w:t>program</w:t>
      </w:r>
      <w:r w:rsidRPr="00571427">
        <w:rPr>
          <w:rFonts w:cstheme="minorHAnsi"/>
          <w:spacing w:val="-15"/>
          <w:sz w:val="20"/>
          <w:szCs w:val="20"/>
        </w:rPr>
        <w:t xml:space="preserve"> </w:t>
      </w:r>
      <w:r w:rsidRPr="00571427">
        <w:rPr>
          <w:rFonts w:cstheme="minorHAnsi"/>
          <w:sz w:val="20"/>
          <w:szCs w:val="20"/>
        </w:rPr>
        <w:t>effectiveness,</w:t>
      </w:r>
      <w:r w:rsidRPr="00571427">
        <w:rPr>
          <w:rFonts w:cstheme="minorHAnsi"/>
          <w:spacing w:val="-14"/>
          <w:sz w:val="20"/>
          <w:szCs w:val="20"/>
        </w:rPr>
        <w:t xml:space="preserve"> </w:t>
      </w:r>
      <w:r w:rsidRPr="00571427">
        <w:rPr>
          <w:rFonts w:cstheme="minorHAnsi"/>
          <w:sz w:val="20"/>
          <w:szCs w:val="20"/>
        </w:rPr>
        <w:t>determination</w:t>
      </w:r>
      <w:r w:rsidRPr="00571427">
        <w:rPr>
          <w:rFonts w:cstheme="minorHAnsi"/>
          <w:spacing w:val="-11"/>
          <w:sz w:val="20"/>
          <w:szCs w:val="20"/>
        </w:rPr>
        <w:t xml:space="preserve"> </w:t>
      </w:r>
      <w:r w:rsidRPr="00571427">
        <w:rPr>
          <w:rFonts w:cstheme="minorHAnsi"/>
          <w:sz w:val="20"/>
          <w:szCs w:val="20"/>
        </w:rPr>
        <w:t>of</w:t>
      </w:r>
      <w:r w:rsidRPr="00571427">
        <w:rPr>
          <w:rFonts w:cstheme="minorHAnsi"/>
          <w:spacing w:val="28"/>
          <w:sz w:val="20"/>
          <w:szCs w:val="20"/>
        </w:rPr>
        <w:t xml:space="preserve"> </w:t>
      </w:r>
      <w:r w:rsidRPr="00571427">
        <w:rPr>
          <w:rFonts w:cstheme="minorHAnsi"/>
          <w:sz w:val="20"/>
          <w:szCs w:val="20"/>
        </w:rPr>
        <w:t>overlapping</w:t>
      </w:r>
      <w:r w:rsidRPr="00571427">
        <w:rPr>
          <w:rFonts w:cstheme="minorHAnsi"/>
          <w:spacing w:val="-14"/>
          <w:sz w:val="20"/>
          <w:szCs w:val="20"/>
        </w:rPr>
        <w:t xml:space="preserve"> </w:t>
      </w:r>
      <w:r w:rsidRPr="00571427">
        <w:rPr>
          <w:rFonts w:cstheme="minorHAnsi"/>
          <w:sz w:val="20"/>
          <w:szCs w:val="20"/>
        </w:rPr>
        <w:t>services,</w:t>
      </w:r>
      <w:r w:rsidRPr="00571427">
        <w:rPr>
          <w:rFonts w:cstheme="minorHAnsi"/>
          <w:spacing w:val="-10"/>
          <w:sz w:val="20"/>
          <w:szCs w:val="20"/>
        </w:rPr>
        <w:t xml:space="preserve"> </w:t>
      </w:r>
      <w:r w:rsidRPr="00571427">
        <w:rPr>
          <w:rFonts w:cstheme="minorHAnsi"/>
          <w:sz w:val="20"/>
          <w:szCs w:val="20"/>
        </w:rPr>
        <w:t>gaps</w:t>
      </w:r>
      <w:r w:rsidRPr="00571427">
        <w:rPr>
          <w:rFonts w:cstheme="minorHAnsi"/>
          <w:spacing w:val="-13"/>
          <w:sz w:val="20"/>
          <w:szCs w:val="20"/>
        </w:rPr>
        <w:t xml:space="preserve"> </w:t>
      </w:r>
      <w:r w:rsidRPr="00571427">
        <w:rPr>
          <w:rFonts w:cstheme="minorHAnsi"/>
          <w:sz w:val="20"/>
          <w:szCs w:val="20"/>
        </w:rPr>
        <w:t>in</w:t>
      </w:r>
      <w:r w:rsidRPr="00571427">
        <w:rPr>
          <w:rFonts w:cstheme="minorHAnsi"/>
          <w:spacing w:val="-14"/>
          <w:sz w:val="20"/>
          <w:szCs w:val="20"/>
        </w:rPr>
        <w:t xml:space="preserve"> </w:t>
      </w:r>
      <w:r w:rsidRPr="00571427">
        <w:rPr>
          <w:rFonts w:cstheme="minorHAnsi"/>
          <w:sz w:val="20"/>
          <w:szCs w:val="20"/>
        </w:rPr>
        <w:t>services, or unmet needs of children by citizens committees/task</w:t>
      </w:r>
      <w:r w:rsidRPr="00571427">
        <w:rPr>
          <w:rFonts w:cstheme="minorHAnsi"/>
          <w:spacing w:val="-17"/>
          <w:sz w:val="20"/>
          <w:szCs w:val="20"/>
        </w:rPr>
        <w:t xml:space="preserve"> </w:t>
      </w:r>
      <w:r w:rsidRPr="00571427">
        <w:rPr>
          <w:rFonts w:cstheme="minorHAnsi"/>
          <w:sz w:val="20"/>
          <w:szCs w:val="20"/>
        </w:rPr>
        <w:t>forces</w:t>
      </w:r>
      <w:r w:rsidR="001B7C86">
        <w:rPr>
          <w:rFonts w:cstheme="minorHAnsi"/>
          <w:sz w:val="20"/>
          <w:szCs w:val="20"/>
        </w:rPr>
        <w:t>,</w:t>
      </w:r>
    </w:p>
    <w:p w14:paraId="4873D668" w14:textId="77777777" w:rsidR="00087E26" w:rsidRPr="00571427" w:rsidRDefault="00087E26" w:rsidP="005215C0">
      <w:pPr>
        <w:pStyle w:val="ListParagraph"/>
        <w:widowControl w:val="0"/>
        <w:numPr>
          <w:ilvl w:val="0"/>
          <w:numId w:val="12"/>
        </w:numPr>
        <w:tabs>
          <w:tab w:val="left" w:pos="934"/>
        </w:tabs>
        <w:autoSpaceDE w:val="0"/>
        <w:autoSpaceDN w:val="0"/>
        <w:ind w:right="233"/>
        <w:contextualSpacing w:val="0"/>
        <w:jc w:val="both"/>
        <w:rPr>
          <w:rFonts w:cstheme="minorHAnsi"/>
          <w:sz w:val="20"/>
          <w:szCs w:val="20"/>
        </w:rPr>
      </w:pPr>
      <w:r w:rsidRPr="00571427">
        <w:rPr>
          <w:rFonts w:cstheme="minorHAnsi"/>
          <w:sz w:val="20"/>
          <w:szCs w:val="20"/>
        </w:rPr>
        <w:t>A state mandate directing communities to develop case planning and case management systems to assure timely access to services. The case management process should include representatives of local and state agencies, guardian/ parent, court intake officers, court child advocates, and the non-profit sector;</w:t>
      </w:r>
      <w:r w:rsidRPr="00571427">
        <w:rPr>
          <w:rFonts w:cstheme="minorHAnsi"/>
          <w:spacing w:val="-4"/>
          <w:sz w:val="20"/>
          <w:szCs w:val="20"/>
        </w:rPr>
        <w:t xml:space="preserve"> </w:t>
      </w:r>
      <w:r w:rsidRPr="00571427">
        <w:rPr>
          <w:rFonts w:cstheme="minorHAnsi"/>
          <w:sz w:val="20"/>
          <w:szCs w:val="20"/>
        </w:rPr>
        <w:t>and</w:t>
      </w:r>
    </w:p>
    <w:p w14:paraId="1EF53989" w14:textId="77777777" w:rsidR="00087E26" w:rsidRPr="00571427" w:rsidRDefault="00087E26" w:rsidP="005215C0">
      <w:pPr>
        <w:pStyle w:val="ListParagraph"/>
        <w:widowControl w:val="0"/>
        <w:numPr>
          <w:ilvl w:val="0"/>
          <w:numId w:val="12"/>
        </w:numPr>
        <w:tabs>
          <w:tab w:val="left" w:pos="934"/>
        </w:tabs>
        <w:autoSpaceDE w:val="0"/>
        <w:autoSpaceDN w:val="0"/>
        <w:ind w:right="239"/>
        <w:contextualSpacing w:val="0"/>
        <w:jc w:val="both"/>
        <w:rPr>
          <w:rFonts w:cstheme="minorHAnsi"/>
          <w:sz w:val="20"/>
          <w:szCs w:val="20"/>
        </w:rPr>
      </w:pPr>
      <w:r w:rsidRPr="00571427">
        <w:rPr>
          <w:rFonts w:cstheme="minorHAnsi"/>
          <w:sz w:val="20"/>
          <w:szCs w:val="20"/>
        </w:rPr>
        <w:t>The continued use of internal grievance procedures for persons who feel mistreated by agency decisions or judicial remedies.</w:t>
      </w:r>
      <w:r w:rsidRPr="00571427">
        <w:rPr>
          <w:rFonts w:cstheme="minorHAnsi"/>
          <w:spacing w:val="6"/>
          <w:sz w:val="20"/>
          <w:szCs w:val="20"/>
        </w:rPr>
        <w:t xml:space="preserve"> </w:t>
      </w:r>
      <w:r w:rsidRPr="00571427">
        <w:rPr>
          <w:rFonts w:cstheme="minorHAnsi"/>
          <w:sz w:val="20"/>
          <w:szCs w:val="20"/>
        </w:rPr>
        <w:t>(1989)</w:t>
      </w:r>
    </w:p>
    <w:p w14:paraId="40AD09DF" w14:textId="77777777" w:rsidR="00087E26" w:rsidRPr="00571427" w:rsidRDefault="00087E26" w:rsidP="00087E26">
      <w:pPr>
        <w:pStyle w:val="BodyText"/>
        <w:rPr>
          <w:rFonts w:asciiTheme="minorHAnsi" w:hAnsiTheme="minorHAnsi" w:cstheme="minorHAnsi"/>
          <w:sz w:val="20"/>
          <w:szCs w:val="20"/>
        </w:rPr>
      </w:pPr>
    </w:p>
    <w:p w14:paraId="49608654" w14:textId="117E3591" w:rsidR="00087E26" w:rsidRPr="00571427" w:rsidRDefault="00087E26" w:rsidP="00087E26">
      <w:pPr>
        <w:pStyle w:val="BodyText"/>
        <w:ind w:left="212" w:right="222"/>
        <w:jc w:val="both"/>
        <w:rPr>
          <w:rFonts w:asciiTheme="minorHAnsi" w:hAnsiTheme="minorHAnsi" w:cstheme="minorHAnsi"/>
          <w:sz w:val="20"/>
          <w:szCs w:val="20"/>
        </w:rPr>
      </w:pPr>
      <w:r w:rsidRPr="00571427">
        <w:rPr>
          <w:rFonts w:asciiTheme="minorHAnsi" w:hAnsiTheme="minorHAnsi" w:cstheme="minorHAnsi"/>
          <w:sz w:val="20"/>
          <w:szCs w:val="20"/>
        </w:rPr>
        <w:t>Further, the State shall ensure that all professionals involved in providing full-time or part-time childcare for pay on a regular basis or persons associated with or employed by and private (profit or non-profit) or public organization responsible for the care, custody, or control of children report child abuse or neglect. (2013)</w:t>
      </w:r>
    </w:p>
    <w:p w14:paraId="170E27F3" w14:textId="77777777" w:rsidR="00087E26" w:rsidRPr="00571427" w:rsidRDefault="00087E26" w:rsidP="00087E26">
      <w:pPr>
        <w:pStyle w:val="BodyText"/>
        <w:rPr>
          <w:rFonts w:asciiTheme="minorHAnsi" w:hAnsiTheme="minorHAnsi" w:cstheme="minorHAnsi"/>
          <w:sz w:val="20"/>
          <w:szCs w:val="20"/>
        </w:rPr>
      </w:pPr>
    </w:p>
    <w:p w14:paraId="151F4A2E" w14:textId="77777777" w:rsidR="00087E26" w:rsidRPr="00571427" w:rsidRDefault="00087E26" w:rsidP="00087E26">
      <w:pPr>
        <w:rPr>
          <w:rFonts w:cstheme="minorHAnsi"/>
          <w:sz w:val="20"/>
          <w:szCs w:val="20"/>
        </w:rPr>
      </w:pPr>
      <w:r w:rsidRPr="00571427">
        <w:rPr>
          <w:rFonts w:cstheme="minorHAnsi"/>
          <w:b/>
          <w:sz w:val="20"/>
          <w:szCs w:val="20"/>
        </w:rPr>
        <w:t>ISSUE HISTORY</w:t>
      </w:r>
      <w:r w:rsidRPr="00571427">
        <w:rPr>
          <w:rFonts w:cstheme="minorHAnsi"/>
          <w:sz w:val="20"/>
          <w:szCs w:val="20"/>
        </w:rPr>
        <w:t xml:space="preserve">:  </w:t>
      </w:r>
    </w:p>
    <w:p w14:paraId="6C6D8353" w14:textId="77777777" w:rsidR="00087E26" w:rsidRPr="00571427" w:rsidRDefault="00087E26" w:rsidP="00087E26">
      <w:pPr>
        <w:rPr>
          <w:rFonts w:cstheme="minorHAnsi"/>
          <w:sz w:val="20"/>
          <w:szCs w:val="20"/>
        </w:rPr>
      </w:pPr>
    </w:p>
    <w:p w14:paraId="40540555" w14:textId="77777777" w:rsidR="00087E26" w:rsidRPr="00571427" w:rsidRDefault="00087E26" w:rsidP="00087E26">
      <w:pPr>
        <w:rPr>
          <w:rFonts w:cstheme="minorHAnsi"/>
          <w:sz w:val="20"/>
          <w:szCs w:val="20"/>
        </w:rPr>
      </w:pPr>
      <w:r w:rsidRPr="00571427">
        <w:rPr>
          <w:rFonts w:cstheme="minorHAnsi"/>
          <w:sz w:val="20"/>
          <w:szCs w:val="20"/>
        </w:rPr>
        <w:t>As stated by Virginia Governor Gerald L. Baliles, at-risk children are often conceived in poverty and are delivered into a world of hunger, inadequate health care, poor housing, and even homelessness. As these children struggle through adolescence, they begin to feel alienated from their communities. Many become underachievers</w:t>
      </w:r>
      <w:r w:rsidRPr="00571427">
        <w:rPr>
          <w:rFonts w:cstheme="minorHAnsi"/>
          <w:spacing w:val="-8"/>
          <w:sz w:val="20"/>
          <w:szCs w:val="20"/>
        </w:rPr>
        <w:t xml:space="preserve"> </w:t>
      </w:r>
      <w:r w:rsidRPr="00571427">
        <w:rPr>
          <w:rFonts w:cstheme="minorHAnsi"/>
          <w:sz w:val="20"/>
          <w:szCs w:val="20"/>
        </w:rPr>
        <w:t>in</w:t>
      </w:r>
      <w:r w:rsidRPr="00571427">
        <w:rPr>
          <w:rFonts w:cstheme="minorHAnsi"/>
          <w:spacing w:val="-9"/>
          <w:sz w:val="20"/>
          <w:szCs w:val="20"/>
        </w:rPr>
        <w:t xml:space="preserve"> </w:t>
      </w:r>
      <w:r w:rsidRPr="00571427">
        <w:rPr>
          <w:rFonts w:cstheme="minorHAnsi"/>
          <w:sz w:val="20"/>
          <w:szCs w:val="20"/>
        </w:rPr>
        <w:t>school,</w:t>
      </w:r>
      <w:r w:rsidRPr="00571427">
        <w:rPr>
          <w:rFonts w:cstheme="minorHAnsi"/>
          <w:spacing w:val="-9"/>
          <w:sz w:val="20"/>
          <w:szCs w:val="20"/>
        </w:rPr>
        <w:t xml:space="preserve"> </w:t>
      </w:r>
      <w:r w:rsidRPr="00571427">
        <w:rPr>
          <w:rFonts w:cstheme="minorHAnsi"/>
          <w:sz w:val="20"/>
          <w:szCs w:val="20"/>
        </w:rPr>
        <w:t>substance</w:t>
      </w:r>
      <w:r w:rsidRPr="00571427">
        <w:rPr>
          <w:rFonts w:cstheme="minorHAnsi"/>
          <w:spacing w:val="-8"/>
          <w:sz w:val="20"/>
          <w:szCs w:val="20"/>
        </w:rPr>
        <w:t xml:space="preserve"> </w:t>
      </w:r>
      <w:r w:rsidRPr="00571427">
        <w:rPr>
          <w:rFonts w:cstheme="minorHAnsi"/>
          <w:sz w:val="20"/>
          <w:szCs w:val="20"/>
        </w:rPr>
        <w:t>abusers,</w:t>
      </w:r>
      <w:r w:rsidRPr="00571427">
        <w:rPr>
          <w:rFonts w:cstheme="minorHAnsi"/>
          <w:spacing w:val="2"/>
          <w:sz w:val="20"/>
          <w:szCs w:val="20"/>
        </w:rPr>
        <w:t xml:space="preserve"> </w:t>
      </w:r>
      <w:r w:rsidRPr="00571427">
        <w:rPr>
          <w:rFonts w:cstheme="minorHAnsi"/>
          <w:sz w:val="20"/>
          <w:szCs w:val="20"/>
        </w:rPr>
        <w:t>teen</w:t>
      </w:r>
      <w:r w:rsidRPr="00571427">
        <w:rPr>
          <w:rFonts w:cstheme="minorHAnsi"/>
          <w:spacing w:val="-9"/>
          <w:sz w:val="20"/>
          <w:szCs w:val="20"/>
        </w:rPr>
        <w:t xml:space="preserve"> </w:t>
      </w:r>
      <w:r w:rsidRPr="00571427">
        <w:rPr>
          <w:rFonts w:cstheme="minorHAnsi"/>
          <w:sz w:val="20"/>
          <w:szCs w:val="20"/>
        </w:rPr>
        <w:t>parents,</w:t>
      </w:r>
      <w:r w:rsidRPr="00571427">
        <w:rPr>
          <w:rFonts w:cstheme="minorHAnsi"/>
          <w:spacing w:val="-8"/>
          <w:sz w:val="20"/>
          <w:szCs w:val="20"/>
        </w:rPr>
        <w:t xml:space="preserve"> </w:t>
      </w:r>
      <w:r w:rsidRPr="00571427">
        <w:rPr>
          <w:rFonts w:cstheme="minorHAnsi"/>
          <w:sz w:val="20"/>
          <w:szCs w:val="20"/>
        </w:rPr>
        <w:t>and</w:t>
      </w:r>
      <w:r w:rsidRPr="00571427">
        <w:rPr>
          <w:rFonts w:cstheme="minorHAnsi"/>
          <w:spacing w:val="-8"/>
          <w:sz w:val="20"/>
          <w:szCs w:val="20"/>
        </w:rPr>
        <w:t xml:space="preserve"> </w:t>
      </w:r>
      <w:r w:rsidRPr="00571427">
        <w:rPr>
          <w:rFonts w:cstheme="minorHAnsi"/>
          <w:sz w:val="20"/>
          <w:szCs w:val="20"/>
        </w:rPr>
        <w:t>delinquents.</w:t>
      </w:r>
      <w:r w:rsidRPr="00571427">
        <w:rPr>
          <w:rFonts w:cstheme="minorHAnsi"/>
          <w:spacing w:val="-8"/>
          <w:sz w:val="20"/>
          <w:szCs w:val="20"/>
        </w:rPr>
        <w:t xml:space="preserve"> </w:t>
      </w:r>
      <w:r w:rsidRPr="00571427">
        <w:rPr>
          <w:rFonts w:cstheme="minorHAnsi"/>
          <w:sz w:val="20"/>
          <w:szCs w:val="20"/>
        </w:rPr>
        <w:t>As</w:t>
      </w:r>
      <w:r w:rsidRPr="00571427">
        <w:rPr>
          <w:rFonts w:cstheme="minorHAnsi"/>
          <w:spacing w:val="-7"/>
          <w:sz w:val="20"/>
          <w:szCs w:val="20"/>
        </w:rPr>
        <w:t xml:space="preserve"> </w:t>
      </w:r>
      <w:r w:rsidRPr="00571427">
        <w:rPr>
          <w:rFonts w:cstheme="minorHAnsi"/>
          <w:sz w:val="20"/>
          <w:szCs w:val="20"/>
        </w:rPr>
        <w:t>at-risk</w:t>
      </w:r>
      <w:r w:rsidRPr="00571427">
        <w:rPr>
          <w:rFonts w:cstheme="minorHAnsi"/>
          <w:spacing w:val="-11"/>
          <w:sz w:val="20"/>
          <w:szCs w:val="20"/>
        </w:rPr>
        <w:t xml:space="preserve"> </w:t>
      </w:r>
      <w:r w:rsidRPr="00571427">
        <w:rPr>
          <w:rFonts w:cstheme="minorHAnsi"/>
          <w:sz w:val="20"/>
          <w:szCs w:val="20"/>
        </w:rPr>
        <w:t>youth</w:t>
      </w:r>
      <w:r w:rsidRPr="00571427">
        <w:rPr>
          <w:rFonts w:cstheme="minorHAnsi"/>
          <w:spacing w:val="-9"/>
          <w:sz w:val="20"/>
          <w:szCs w:val="20"/>
        </w:rPr>
        <w:t xml:space="preserve"> </w:t>
      </w:r>
      <w:r w:rsidRPr="00571427">
        <w:rPr>
          <w:rFonts w:cstheme="minorHAnsi"/>
          <w:sz w:val="20"/>
          <w:szCs w:val="20"/>
        </w:rPr>
        <w:t>grow</w:t>
      </w:r>
      <w:r w:rsidRPr="00571427">
        <w:rPr>
          <w:rFonts w:cstheme="minorHAnsi"/>
          <w:spacing w:val="-5"/>
          <w:sz w:val="20"/>
          <w:szCs w:val="20"/>
        </w:rPr>
        <w:t xml:space="preserve"> </w:t>
      </w:r>
      <w:r w:rsidRPr="00571427">
        <w:rPr>
          <w:rFonts w:cstheme="minorHAnsi"/>
          <w:sz w:val="20"/>
          <w:szCs w:val="20"/>
        </w:rPr>
        <w:t>into</w:t>
      </w:r>
      <w:r w:rsidRPr="00571427">
        <w:rPr>
          <w:rFonts w:cstheme="minorHAnsi"/>
          <w:spacing w:val="-9"/>
          <w:sz w:val="20"/>
          <w:szCs w:val="20"/>
        </w:rPr>
        <w:t xml:space="preserve"> </w:t>
      </w:r>
      <w:r w:rsidRPr="00571427">
        <w:rPr>
          <w:rFonts w:cstheme="minorHAnsi"/>
          <w:sz w:val="20"/>
          <w:szCs w:val="20"/>
        </w:rPr>
        <w:t>adulthood, they may pose political, economic, and social threats to</w:t>
      </w:r>
      <w:r w:rsidRPr="00571427">
        <w:rPr>
          <w:rFonts w:cstheme="minorHAnsi"/>
          <w:spacing w:val="-35"/>
          <w:sz w:val="20"/>
          <w:szCs w:val="20"/>
        </w:rPr>
        <w:t xml:space="preserve"> </w:t>
      </w:r>
      <w:r w:rsidRPr="00571427">
        <w:rPr>
          <w:rFonts w:cstheme="minorHAnsi"/>
          <w:sz w:val="20"/>
          <w:szCs w:val="20"/>
        </w:rPr>
        <w:t xml:space="preserve">society. </w:t>
      </w:r>
    </w:p>
    <w:p w14:paraId="725D6338" w14:textId="77777777" w:rsidR="00087E26" w:rsidRPr="00571427" w:rsidRDefault="00087E26" w:rsidP="00087E26">
      <w:pPr>
        <w:rPr>
          <w:rFonts w:cstheme="minorHAnsi"/>
          <w:sz w:val="20"/>
          <w:szCs w:val="20"/>
        </w:rPr>
      </w:pPr>
    </w:p>
    <w:p w14:paraId="03B45747" w14:textId="31D9C63B" w:rsidR="00087E26" w:rsidRDefault="00087E26" w:rsidP="00087E26">
      <w:pPr>
        <w:rPr>
          <w:rFonts w:cstheme="minorHAnsi"/>
          <w:sz w:val="20"/>
          <w:szCs w:val="20"/>
        </w:rPr>
      </w:pPr>
      <w:r w:rsidRPr="00571427">
        <w:rPr>
          <w:rFonts w:cstheme="minorHAnsi"/>
          <w:sz w:val="20"/>
          <w:szCs w:val="20"/>
        </w:rPr>
        <w:t xml:space="preserve">The 1987 </w:t>
      </w:r>
      <w:r w:rsidRPr="00571427">
        <w:rPr>
          <w:rFonts w:cstheme="minorHAnsi"/>
          <w:spacing w:val="-4"/>
          <w:sz w:val="20"/>
          <w:szCs w:val="20"/>
        </w:rPr>
        <w:t xml:space="preserve">LWV-VA </w:t>
      </w:r>
      <w:r w:rsidRPr="00571427">
        <w:rPr>
          <w:rFonts w:cstheme="minorHAnsi"/>
          <w:sz w:val="20"/>
          <w:szCs w:val="20"/>
        </w:rPr>
        <w:t xml:space="preserve">convention delegates adopted this issue for a two-year study. The committee began their work with three regional workshops in the fall. Local </w:t>
      </w:r>
      <w:r w:rsidRPr="00571427">
        <w:rPr>
          <w:rFonts w:cstheme="minorHAnsi"/>
          <w:spacing w:val="-5"/>
          <w:sz w:val="20"/>
          <w:szCs w:val="20"/>
        </w:rPr>
        <w:t xml:space="preserve">Leagues </w:t>
      </w:r>
      <w:r w:rsidRPr="00571427">
        <w:rPr>
          <w:rFonts w:cstheme="minorHAnsi"/>
          <w:sz w:val="20"/>
          <w:szCs w:val="20"/>
        </w:rPr>
        <w:t>interviewed caregivers of the children at risk. The reports</w:t>
      </w:r>
      <w:r w:rsidRPr="00571427">
        <w:rPr>
          <w:rFonts w:cstheme="minorHAnsi"/>
          <w:spacing w:val="-15"/>
          <w:sz w:val="20"/>
          <w:szCs w:val="20"/>
        </w:rPr>
        <w:t xml:space="preserve"> </w:t>
      </w:r>
      <w:r w:rsidRPr="00571427">
        <w:rPr>
          <w:rFonts w:cstheme="minorHAnsi"/>
          <w:sz w:val="20"/>
          <w:szCs w:val="20"/>
        </w:rPr>
        <w:t>from</w:t>
      </w:r>
      <w:r w:rsidRPr="00571427">
        <w:rPr>
          <w:rFonts w:cstheme="minorHAnsi"/>
          <w:spacing w:val="-17"/>
          <w:sz w:val="20"/>
          <w:szCs w:val="20"/>
        </w:rPr>
        <w:t xml:space="preserve"> </w:t>
      </w:r>
      <w:r w:rsidRPr="00571427">
        <w:rPr>
          <w:rFonts w:cstheme="minorHAnsi"/>
          <w:sz w:val="20"/>
          <w:szCs w:val="20"/>
        </w:rPr>
        <w:t>the</w:t>
      </w:r>
      <w:r w:rsidRPr="00571427">
        <w:rPr>
          <w:rFonts w:cstheme="minorHAnsi"/>
          <w:spacing w:val="-13"/>
          <w:sz w:val="20"/>
          <w:szCs w:val="20"/>
        </w:rPr>
        <w:t xml:space="preserve"> </w:t>
      </w:r>
      <w:r w:rsidRPr="00571427">
        <w:rPr>
          <w:rFonts w:cstheme="minorHAnsi"/>
          <w:sz w:val="20"/>
          <w:szCs w:val="20"/>
        </w:rPr>
        <w:t>local</w:t>
      </w:r>
      <w:r w:rsidRPr="00571427">
        <w:rPr>
          <w:rFonts w:cstheme="minorHAnsi"/>
          <w:spacing w:val="-11"/>
          <w:sz w:val="20"/>
          <w:szCs w:val="20"/>
        </w:rPr>
        <w:t xml:space="preserve"> </w:t>
      </w:r>
      <w:r w:rsidRPr="00571427">
        <w:rPr>
          <w:rFonts w:cstheme="minorHAnsi"/>
          <w:sz w:val="20"/>
          <w:szCs w:val="20"/>
        </w:rPr>
        <w:t>Leagues,</w:t>
      </w:r>
      <w:r w:rsidRPr="00571427">
        <w:rPr>
          <w:rFonts w:cstheme="minorHAnsi"/>
          <w:spacing w:val="29"/>
          <w:sz w:val="20"/>
          <w:szCs w:val="20"/>
        </w:rPr>
        <w:t xml:space="preserve"> </w:t>
      </w:r>
      <w:r w:rsidRPr="00571427">
        <w:rPr>
          <w:rFonts w:cstheme="minorHAnsi"/>
          <w:sz w:val="20"/>
          <w:szCs w:val="20"/>
        </w:rPr>
        <w:t>together</w:t>
      </w:r>
      <w:r w:rsidRPr="00571427">
        <w:rPr>
          <w:rFonts w:cstheme="minorHAnsi"/>
          <w:spacing w:val="-13"/>
          <w:sz w:val="20"/>
          <w:szCs w:val="20"/>
        </w:rPr>
        <w:t xml:space="preserve"> </w:t>
      </w:r>
      <w:r w:rsidRPr="00571427">
        <w:rPr>
          <w:rFonts w:cstheme="minorHAnsi"/>
          <w:sz w:val="20"/>
          <w:szCs w:val="20"/>
        </w:rPr>
        <w:t>with</w:t>
      </w:r>
      <w:r w:rsidRPr="00571427">
        <w:rPr>
          <w:rFonts w:cstheme="minorHAnsi"/>
          <w:spacing w:val="-12"/>
          <w:sz w:val="20"/>
          <w:szCs w:val="20"/>
        </w:rPr>
        <w:t xml:space="preserve"> </w:t>
      </w:r>
      <w:r w:rsidRPr="00571427">
        <w:rPr>
          <w:rFonts w:cstheme="minorHAnsi"/>
          <w:sz w:val="20"/>
          <w:szCs w:val="20"/>
        </w:rPr>
        <w:t>information</w:t>
      </w:r>
      <w:r w:rsidRPr="00571427">
        <w:rPr>
          <w:rFonts w:cstheme="minorHAnsi"/>
          <w:spacing w:val="-13"/>
          <w:sz w:val="20"/>
          <w:szCs w:val="20"/>
        </w:rPr>
        <w:t xml:space="preserve"> </w:t>
      </w:r>
      <w:r w:rsidRPr="00571427">
        <w:rPr>
          <w:rFonts w:cstheme="minorHAnsi"/>
          <w:sz w:val="20"/>
          <w:szCs w:val="20"/>
        </w:rPr>
        <w:t>gathered</w:t>
      </w:r>
      <w:r w:rsidRPr="00571427">
        <w:rPr>
          <w:rFonts w:cstheme="minorHAnsi"/>
          <w:spacing w:val="-13"/>
          <w:sz w:val="20"/>
          <w:szCs w:val="20"/>
        </w:rPr>
        <w:t xml:space="preserve"> </w:t>
      </w:r>
      <w:r w:rsidRPr="00571427">
        <w:rPr>
          <w:rFonts w:cstheme="minorHAnsi"/>
          <w:sz w:val="20"/>
          <w:szCs w:val="20"/>
        </w:rPr>
        <w:t>from</w:t>
      </w:r>
      <w:r w:rsidRPr="00571427">
        <w:rPr>
          <w:rFonts w:cstheme="minorHAnsi"/>
          <w:spacing w:val="-17"/>
          <w:sz w:val="20"/>
          <w:szCs w:val="20"/>
        </w:rPr>
        <w:t xml:space="preserve"> </w:t>
      </w:r>
      <w:r w:rsidRPr="00571427">
        <w:rPr>
          <w:rFonts w:cstheme="minorHAnsi"/>
          <w:sz w:val="20"/>
          <w:szCs w:val="20"/>
        </w:rPr>
        <w:t>state</w:t>
      </w:r>
      <w:r w:rsidRPr="00571427">
        <w:rPr>
          <w:rFonts w:cstheme="minorHAnsi"/>
          <w:spacing w:val="12"/>
          <w:sz w:val="20"/>
          <w:szCs w:val="20"/>
        </w:rPr>
        <w:t xml:space="preserve"> </w:t>
      </w:r>
      <w:r w:rsidRPr="00571427">
        <w:rPr>
          <w:rFonts w:cstheme="minorHAnsi"/>
          <w:sz w:val="20"/>
          <w:szCs w:val="20"/>
        </w:rPr>
        <w:t>agencies,</w:t>
      </w:r>
      <w:r w:rsidRPr="00571427">
        <w:rPr>
          <w:rFonts w:cstheme="minorHAnsi"/>
          <w:spacing w:val="-13"/>
          <w:sz w:val="20"/>
          <w:szCs w:val="20"/>
        </w:rPr>
        <w:t xml:space="preserve"> </w:t>
      </w:r>
      <w:proofErr w:type="gramStart"/>
      <w:r w:rsidRPr="00571427">
        <w:rPr>
          <w:rFonts w:cstheme="minorHAnsi"/>
          <w:spacing w:val="-13"/>
          <w:sz w:val="20"/>
          <w:szCs w:val="20"/>
        </w:rPr>
        <w:t>U</w:t>
      </w:r>
      <w:r w:rsidR="003C736B">
        <w:rPr>
          <w:rFonts w:cstheme="minorHAnsi"/>
          <w:spacing w:val="-13"/>
          <w:sz w:val="20"/>
          <w:szCs w:val="20"/>
        </w:rPr>
        <w:t>.</w:t>
      </w:r>
      <w:r w:rsidRPr="00571427">
        <w:rPr>
          <w:rFonts w:cstheme="minorHAnsi"/>
          <w:spacing w:val="-13"/>
          <w:sz w:val="20"/>
          <w:szCs w:val="20"/>
        </w:rPr>
        <w:t>.S.</w:t>
      </w:r>
      <w:proofErr w:type="gramEnd"/>
      <w:r w:rsidRPr="00571427">
        <w:rPr>
          <w:rFonts w:cstheme="minorHAnsi"/>
          <w:spacing w:val="-13"/>
          <w:sz w:val="20"/>
          <w:szCs w:val="20"/>
        </w:rPr>
        <w:t xml:space="preserve"> C</w:t>
      </w:r>
      <w:r w:rsidRPr="00571427">
        <w:rPr>
          <w:rFonts w:cstheme="minorHAnsi"/>
          <w:sz w:val="20"/>
          <w:szCs w:val="20"/>
        </w:rPr>
        <w:t>ongress</w:t>
      </w:r>
      <w:r w:rsidRPr="00571427">
        <w:rPr>
          <w:rFonts w:cstheme="minorHAnsi"/>
          <w:spacing w:val="-12"/>
          <w:sz w:val="20"/>
          <w:szCs w:val="20"/>
        </w:rPr>
        <w:t xml:space="preserve"> </w:t>
      </w:r>
      <w:r w:rsidRPr="00571427">
        <w:rPr>
          <w:rFonts w:cstheme="minorHAnsi"/>
          <w:sz w:val="20"/>
          <w:szCs w:val="20"/>
        </w:rPr>
        <w:t>and</w:t>
      </w:r>
      <w:r w:rsidRPr="00571427">
        <w:rPr>
          <w:rFonts w:cstheme="minorHAnsi"/>
          <w:spacing w:val="-13"/>
          <w:sz w:val="20"/>
          <w:szCs w:val="20"/>
        </w:rPr>
        <w:t xml:space="preserve"> </w:t>
      </w:r>
      <w:r w:rsidRPr="00571427">
        <w:rPr>
          <w:rFonts w:cstheme="minorHAnsi"/>
          <w:sz w:val="20"/>
          <w:szCs w:val="20"/>
        </w:rPr>
        <w:t>other</w:t>
      </w:r>
      <w:r w:rsidRPr="00571427">
        <w:rPr>
          <w:rFonts w:cstheme="minorHAnsi"/>
          <w:spacing w:val="-12"/>
          <w:sz w:val="20"/>
          <w:szCs w:val="20"/>
        </w:rPr>
        <w:t xml:space="preserve"> </w:t>
      </w:r>
      <w:r w:rsidRPr="00571427">
        <w:rPr>
          <w:rFonts w:cstheme="minorHAnsi"/>
          <w:sz w:val="20"/>
          <w:szCs w:val="20"/>
        </w:rPr>
        <w:t>states, provided the background information used. A 1988 fall workshop and leaders guide were provided for our local League leaders in early October to prepare them for their consensus meetings. The board adopted the position in February</w:t>
      </w:r>
      <w:r w:rsidRPr="00571427">
        <w:rPr>
          <w:rFonts w:cstheme="minorHAnsi"/>
          <w:spacing w:val="-6"/>
          <w:sz w:val="20"/>
          <w:szCs w:val="20"/>
        </w:rPr>
        <w:t xml:space="preserve"> </w:t>
      </w:r>
      <w:r w:rsidRPr="00571427">
        <w:rPr>
          <w:rFonts w:cstheme="minorHAnsi"/>
          <w:sz w:val="20"/>
          <w:szCs w:val="20"/>
        </w:rPr>
        <w:t>1989.</w:t>
      </w:r>
    </w:p>
    <w:p w14:paraId="3744A0AA" w14:textId="77777777" w:rsidR="001B7C86" w:rsidRDefault="001B7C86" w:rsidP="001F6550">
      <w:pPr>
        <w:jc w:val="center"/>
        <w:rPr>
          <w:b/>
        </w:rPr>
      </w:pPr>
    </w:p>
    <w:p w14:paraId="18B0F741" w14:textId="77777777" w:rsidR="001B7C86" w:rsidRDefault="001B7C86" w:rsidP="001F6550">
      <w:pPr>
        <w:jc w:val="center"/>
        <w:rPr>
          <w:b/>
        </w:rPr>
      </w:pPr>
    </w:p>
    <w:p w14:paraId="3885030E" w14:textId="5ED47C49" w:rsidR="001F6550" w:rsidRPr="0013092E" w:rsidRDefault="001F6550" w:rsidP="001F6550">
      <w:pPr>
        <w:jc w:val="center"/>
        <w:rPr>
          <w:b/>
        </w:rPr>
      </w:pPr>
      <w:r w:rsidRPr="0013092E">
        <w:rPr>
          <w:b/>
        </w:rPr>
        <w:t>LWV-VA POLICY POSITION</w:t>
      </w:r>
    </w:p>
    <w:p w14:paraId="61D2F5C4" w14:textId="77777777" w:rsidR="001F6550" w:rsidRPr="005C2DA4" w:rsidRDefault="001F6550" w:rsidP="001F6550">
      <w:pPr>
        <w:rPr>
          <w:sz w:val="24"/>
          <w:szCs w:val="24"/>
        </w:rPr>
      </w:pPr>
    </w:p>
    <w:p w14:paraId="752B5D8E" w14:textId="77777777" w:rsidR="001F6550" w:rsidRPr="0013092E" w:rsidRDefault="001F6550" w:rsidP="001F6550">
      <w:pPr>
        <w:rPr>
          <w:rFonts w:cstheme="minorHAnsi"/>
          <w:b/>
          <w:color w:val="0070C0"/>
          <w:sz w:val="20"/>
          <w:szCs w:val="20"/>
        </w:rPr>
      </w:pPr>
      <w:r w:rsidRPr="0013092E">
        <w:rPr>
          <w:rFonts w:cstheme="minorHAnsi"/>
          <w:b/>
          <w:sz w:val="20"/>
          <w:szCs w:val="20"/>
        </w:rPr>
        <w:t>ISSUE</w:t>
      </w:r>
      <w:r w:rsidRPr="0013092E">
        <w:rPr>
          <w:rFonts w:cstheme="minorHAnsi"/>
          <w:sz w:val="20"/>
          <w:szCs w:val="20"/>
        </w:rPr>
        <w:t>:</w:t>
      </w:r>
      <w:r w:rsidRPr="0013092E">
        <w:rPr>
          <w:rFonts w:cstheme="minorHAnsi"/>
          <w:sz w:val="20"/>
          <w:szCs w:val="20"/>
        </w:rPr>
        <w:tab/>
      </w:r>
      <w:r w:rsidRPr="0013092E">
        <w:rPr>
          <w:rFonts w:cstheme="minorHAnsi"/>
          <w:sz w:val="20"/>
          <w:szCs w:val="20"/>
        </w:rPr>
        <w:tab/>
      </w:r>
      <w:r w:rsidRPr="0013092E">
        <w:rPr>
          <w:rFonts w:cstheme="minorHAnsi"/>
          <w:sz w:val="20"/>
          <w:szCs w:val="20"/>
        </w:rPr>
        <w:tab/>
      </w:r>
      <w:r w:rsidRPr="0013092E">
        <w:rPr>
          <w:rFonts w:cstheme="minorHAnsi"/>
          <w:sz w:val="20"/>
          <w:szCs w:val="20"/>
        </w:rPr>
        <w:tab/>
        <w:t xml:space="preserve">   </w:t>
      </w:r>
      <w:r>
        <w:rPr>
          <w:rFonts w:cstheme="minorHAnsi"/>
          <w:sz w:val="20"/>
          <w:szCs w:val="20"/>
        </w:rPr>
        <w:t xml:space="preserve">   </w:t>
      </w:r>
      <w:r w:rsidRPr="0013092E">
        <w:rPr>
          <w:rFonts w:cstheme="minorHAnsi"/>
          <w:sz w:val="20"/>
          <w:szCs w:val="20"/>
        </w:rPr>
        <w:t xml:space="preserve"> </w:t>
      </w:r>
      <w:r w:rsidRPr="0013092E">
        <w:rPr>
          <w:rFonts w:cstheme="minorHAnsi"/>
          <w:b/>
          <w:color w:val="0070C0"/>
          <w:sz w:val="20"/>
          <w:szCs w:val="20"/>
        </w:rPr>
        <w:t xml:space="preserve">Education   </w:t>
      </w:r>
      <w:r w:rsidRPr="0013092E">
        <w:rPr>
          <w:rFonts w:cstheme="minorHAnsi"/>
          <w:color w:val="0070C0"/>
          <w:sz w:val="20"/>
          <w:szCs w:val="20"/>
        </w:rPr>
        <w:t xml:space="preserve">       </w:t>
      </w:r>
      <w:r w:rsidRPr="0013092E">
        <w:rPr>
          <w:rFonts w:cstheme="minorHAnsi"/>
          <w:b/>
          <w:color w:val="0070C0"/>
          <w:sz w:val="20"/>
          <w:szCs w:val="20"/>
        </w:rPr>
        <w:t xml:space="preserve"> </w:t>
      </w:r>
    </w:p>
    <w:p w14:paraId="1BB10C5F" w14:textId="77777777" w:rsidR="001F6550" w:rsidRPr="0013092E" w:rsidRDefault="001F6550" w:rsidP="001F6550">
      <w:pPr>
        <w:rPr>
          <w:rFonts w:cstheme="minorHAnsi"/>
          <w:b/>
          <w:color w:val="0070C0"/>
          <w:sz w:val="20"/>
          <w:szCs w:val="20"/>
        </w:rPr>
      </w:pPr>
    </w:p>
    <w:p w14:paraId="72344EAF" w14:textId="77777777" w:rsidR="001F6550" w:rsidRPr="0013092E" w:rsidRDefault="001F6550" w:rsidP="001F6550">
      <w:pPr>
        <w:rPr>
          <w:rFonts w:cstheme="minorHAnsi"/>
          <w:b/>
          <w:color w:val="FF0000"/>
          <w:sz w:val="20"/>
          <w:szCs w:val="20"/>
        </w:rPr>
      </w:pPr>
      <w:r w:rsidRPr="0013092E">
        <w:rPr>
          <w:rFonts w:cstheme="minorHAnsi"/>
          <w:b/>
          <w:sz w:val="20"/>
          <w:szCs w:val="20"/>
        </w:rPr>
        <w:t>ADVOCACY STATUS:</w:t>
      </w:r>
      <w:r w:rsidRPr="0013092E">
        <w:rPr>
          <w:rFonts w:cstheme="minorHAnsi"/>
          <w:b/>
          <w:sz w:val="20"/>
          <w:szCs w:val="20"/>
        </w:rPr>
        <w:tab/>
        <w:t xml:space="preserve">                      </w:t>
      </w:r>
      <w:r w:rsidRPr="0013092E">
        <w:rPr>
          <w:rFonts w:cstheme="minorHAnsi"/>
          <w:b/>
          <w:color w:val="FF0000"/>
          <w:sz w:val="20"/>
          <w:szCs w:val="20"/>
        </w:rPr>
        <w:t>Active</w:t>
      </w:r>
    </w:p>
    <w:p w14:paraId="5BBB75ED" w14:textId="77777777" w:rsidR="001F6550" w:rsidRPr="0013092E" w:rsidRDefault="001F6550" w:rsidP="001F6550">
      <w:pPr>
        <w:rPr>
          <w:rFonts w:cstheme="minorHAnsi"/>
          <w:b/>
          <w:color w:val="FF0000"/>
          <w:sz w:val="20"/>
          <w:szCs w:val="20"/>
        </w:rPr>
      </w:pPr>
    </w:p>
    <w:p w14:paraId="41A7E3BB" w14:textId="77777777" w:rsidR="001F6550" w:rsidRPr="0013092E" w:rsidRDefault="001F6550" w:rsidP="001F6550">
      <w:pPr>
        <w:rPr>
          <w:rFonts w:cstheme="minorHAnsi"/>
          <w:sz w:val="20"/>
          <w:szCs w:val="20"/>
        </w:rPr>
      </w:pPr>
      <w:r w:rsidRPr="0013092E">
        <w:rPr>
          <w:rFonts w:cstheme="minorHAnsi"/>
          <w:b/>
          <w:sz w:val="20"/>
          <w:szCs w:val="20"/>
        </w:rPr>
        <w:t>POSITION IN BRIEF</w:t>
      </w:r>
      <w:r w:rsidRPr="0013092E">
        <w:rPr>
          <w:rFonts w:cstheme="minorHAnsi"/>
          <w:sz w:val="20"/>
          <w:szCs w:val="20"/>
        </w:rPr>
        <w:t xml:space="preserve">:  </w:t>
      </w:r>
    </w:p>
    <w:p w14:paraId="60D86695" w14:textId="77777777" w:rsidR="001F6550" w:rsidRPr="0013092E" w:rsidRDefault="001F6550" w:rsidP="001F6550">
      <w:pPr>
        <w:rPr>
          <w:rFonts w:cstheme="minorHAnsi"/>
          <w:sz w:val="20"/>
          <w:szCs w:val="20"/>
        </w:rPr>
      </w:pPr>
    </w:p>
    <w:p w14:paraId="68E44050" w14:textId="77777777" w:rsidR="001F6550" w:rsidRPr="0013092E" w:rsidRDefault="001F6550" w:rsidP="001F6550">
      <w:pPr>
        <w:rPr>
          <w:rFonts w:cstheme="minorHAnsi"/>
          <w:sz w:val="20"/>
          <w:szCs w:val="20"/>
        </w:rPr>
      </w:pPr>
      <w:r w:rsidRPr="0013092E">
        <w:rPr>
          <w:rFonts w:cstheme="minorHAnsi"/>
          <w:sz w:val="20"/>
          <w:szCs w:val="20"/>
        </w:rPr>
        <w:t xml:space="preserve">The League of Women Voters of Virginia supports State funding for public schools that </w:t>
      </w:r>
      <w:proofErr w:type="gramStart"/>
      <w:r w:rsidRPr="0013092E">
        <w:rPr>
          <w:rFonts w:cstheme="minorHAnsi"/>
          <w:sz w:val="20"/>
          <w:szCs w:val="20"/>
        </w:rPr>
        <w:t>insures</w:t>
      </w:r>
      <w:proofErr w:type="gramEnd"/>
      <w:r w:rsidRPr="0013092E">
        <w:rPr>
          <w:rFonts w:cstheme="minorHAnsi"/>
          <w:sz w:val="20"/>
          <w:szCs w:val="20"/>
        </w:rPr>
        <w:t xml:space="preserve"> a high-quality education with equal educational opportunities for all children, including:</w:t>
      </w:r>
    </w:p>
    <w:p w14:paraId="17842344" w14:textId="77777777" w:rsidR="001F6550" w:rsidRPr="0013092E" w:rsidRDefault="001F6550" w:rsidP="001F6550">
      <w:pPr>
        <w:rPr>
          <w:rFonts w:cstheme="minorHAnsi"/>
          <w:sz w:val="20"/>
          <w:szCs w:val="20"/>
        </w:rPr>
      </w:pPr>
    </w:p>
    <w:p w14:paraId="4349B840" w14:textId="1053F07E" w:rsidR="001F6550" w:rsidRPr="0013092E" w:rsidRDefault="001F6550" w:rsidP="005215C0">
      <w:pPr>
        <w:pStyle w:val="ListParagraph"/>
        <w:widowControl w:val="0"/>
        <w:numPr>
          <w:ilvl w:val="1"/>
          <w:numId w:val="12"/>
        </w:numPr>
        <w:tabs>
          <w:tab w:val="left" w:pos="934"/>
        </w:tabs>
        <w:autoSpaceDE w:val="0"/>
        <w:autoSpaceDN w:val="0"/>
        <w:contextualSpacing w:val="0"/>
        <w:rPr>
          <w:rFonts w:cstheme="minorHAnsi"/>
          <w:sz w:val="20"/>
          <w:szCs w:val="20"/>
        </w:rPr>
      </w:pPr>
      <w:r w:rsidRPr="0013092E">
        <w:rPr>
          <w:rFonts w:cstheme="minorHAnsi"/>
          <w:sz w:val="20"/>
          <w:szCs w:val="20"/>
        </w:rPr>
        <w:t>Full funding for the Standards of Quality and state</w:t>
      </w:r>
      <w:r w:rsidRPr="0013092E">
        <w:rPr>
          <w:rFonts w:cstheme="minorHAnsi"/>
          <w:spacing w:val="-25"/>
          <w:sz w:val="20"/>
          <w:szCs w:val="20"/>
        </w:rPr>
        <w:t xml:space="preserve"> </w:t>
      </w:r>
      <w:r w:rsidRPr="0013092E">
        <w:rPr>
          <w:rFonts w:cstheme="minorHAnsi"/>
          <w:sz w:val="20"/>
          <w:szCs w:val="20"/>
        </w:rPr>
        <w:t>mandates</w:t>
      </w:r>
      <w:r w:rsidR="001E1842">
        <w:rPr>
          <w:rFonts w:cstheme="minorHAnsi"/>
          <w:sz w:val="20"/>
          <w:szCs w:val="20"/>
        </w:rPr>
        <w:t>,</w:t>
      </w:r>
    </w:p>
    <w:p w14:paraId="7E2E5333" w14:textId="039C0DB2" w:rsidR="001F6550" w:rsidRPr="0013092E" w:rsidRDefault="001F6550" w:rsidP="005215C0">
      <w:pPr>
        <w:pStyle w:val="ListParagraph"/>
        <w:widowControl w:val="0"/>
        <w:numPr>
          <w:ilvl w:val="1"/>
          <w:numId w:val="12"/>
        </w:numPr>
        <w:tabs>
          <w:tab w:val="left" w:pos="934"/>
        </w:tabs>
        <w:autoSpaceDE w:val="0"/>
        <w:autoSpaceDN w:val="0"/>
        <w:contextualSpacing w:val="0"/>
        <w:rPr>
          <w:rFonts w:cstheme="minorHAnsi"/>
          <w:sz w:val="20"/>
          <w:szCs w:val="20"/>
        </w:rPr>
      </w:pPr>
      <w:r w:rsidRPr="0013092E">
        <w:rPr>
          <w:rFonts w:cstheme="minorHAnsi"/>
          <w:sz w:val="20"/>
          <w:szCs w:val="20"/>
        </w:rPr>
        <w:t>Increasing the state’s share of education</w:t>
      </w:r>
      <w:r w:rsidRPr="0013092E">
        <w:rPr>
          <w:rFonts w:cstheme="minorHAnsi"/>
          <w:spacing w:val="-20"/>
          <w:sz w:val="20"/>
          <w:szCs w:val="20"/>
        </w:rPr>
        <w:t xml:space="preserve"> </w:t>
      </w:r>
      <w:r w:rsidRPr="0013092E">
        <w:rPr>
          <w:rFonts w:cstheme="minorHAnsi"/>
          <w:sz w:val="20"/>
          <w:szCs w:val="20"/>
        </w:rPr>
        <w:t>costs</w:t>
      </w:r>
      <w:r w:rsidR="001E1842">
        <w:rPr>
          <w:rFonts w:cstheme="minorHAnsi"/>
          <w:sz w:val="20"/>
          <w:szCs w:val="20"/>
        </w:rPr>
        <w:t>,</w:t>
      </w:r>
    </w:p>
    <w:p w14:paraId="523AD791" w14:textId="102F3B33" w:rsidR="001F6550" w:rsidRPr="0013092E" w:rsidRDefault="001F6550" w:rsidP="005215C0">
      <w:pPr>
        <w:pStyle w:val="ListParagraph"/>
        <w:widowControl w:val="0"/>
        <w:numPr>
          <w:ilvl w:val="0"/>
          <w:numId w:val="13"/>
        </w:numPr>
        <w:tabs>
          <w:tab w:val="left" w:pos="934"/>
        </w:tabs>
        <w:autoSpaceDE w:val="0"/>
        <w:autoSpaceDN w:val="0"/>
        <w:ind w:hanging="360"/>
        <w:contextualSpacing w:val="0"/>
        <w:rPr>
          <w:rFonts w:cstheme="minorHAnsi"/>
          <w:sz w:val="20"/>
          <w:szCs w:val="20"/>
        </w:rPr>
      </w:pPr>
      <w:r w:rsidRPr="0013092E">
        <w:rPr>
          <w:rFonts w:cstheme="minorHAnsi"/>
          <w:sz w:val="20"/>
          <w:szCs w:val="20"/>
        </w:rPr>
        <w:t>Funding for half-day pre-kindergarten programs for at-risk children, and full-day kindergarten</w:t>
      </w:r>
      <w:r w:rsidRPr="0013092E">
        <w:rPr>
          <w:rFonts w:cstheme="minorHAnsi"/>
          <w:spacing w:val="-5"/>
          <w:sz w:val="20"/>
          <w:szCs w:val="20"/>
        </w:rPr>
        <w:t xml:space="preserve"> </w:t>
      </w:r>
      <w:r w:rsidRPr="0013092E">
        <w:rPr>
          <w:rFonts w:cstheme="minorHAnsi"/>
          <w:spacing w:val="-4"/>
          <w:sz w:val="20"/>
          <w:szCs w:val="20"/>
        </w:rPr>
        <w:t>programs</w:t>
      </w:r>
      <w:r w:rsidR="001E1842">
        <w:rPr>
          <w:rFonts w:cstheme="minorHAnsi"/>
          <w:spacing w:val="-4"/>
          <w:sz w:val="20"/>
          <w:szCs w:val="20"/>
        </w:rPr>
        <w:t>,</w:t>
      </w:r>
    </w:p>
    <w:p w14:paraId="366CC23F" w14:textId="1083F343" w:rsidR="001F6550" w:rsidRPr="0013092E" w:rsidRDefault="001F6550" w:rsidP="005215C0">
      <w:pPr>
        <w:pStyle w:val="ListParagraph"/>
        <w:widowControl w:val="0"/>
        <w:numPr>
          <w:ilvl w:val="0"/>
          <w:numId w:val="13"/>
        </w:numPr>
        <w:tabs>
          <w:tab w:val="left" w:pos="934"/>
        </w:tabs>
        <w:autoSpaceDE w:val="0"/>
        <w:autoSpaceDN w:val="0"/>
        <w:ind w:hanging="360"/>
        <w:contextualSpacing w:val="0"/>
        <w:rPr>
          <w:rFonts w:cstheme="minorHAnsi"/>
          <w:sz w:val="20"/>
          <w:szCs w:val="20"/>
        </w:rPr>
      </w:pPr>
      <w:r w:rsidRPr="0013092E">
        <w:rPr>
          <w:rFonts w:cstheme="minorHAnsi"/>
          <w:sz w:val="20"/>
          <w:szCs w:val="20"/>
        </w:rPr>
        <w:t>funding some portion of capital costs</w:t>
      </w:r>
      <w:r w:rsidR="001E1842">
        <w:rPr>
          <w:rFonts w:cstheme="minorHAnsi"/>
          <w:sz w:val="20"/>
          <w:szCs w:val="20"/>
        </w:rPr>
        <w:t>,</w:t>
      </w:r>
      <w:r w:rsidRPr="0013092E">
        <w:rPr>
          <w:rFonts w:cstheme="minorHAnsi"/>
          <w:spacing w:val="-11"/>
          <w:sz w:val="20"/>
          <w:szCs w:val="20"/>
        </w:rPr>
        <w:t xml:space="preserve"> </w:t>
      </w:r>
      <w:r w:rsidRPr="0013092E">
        <w:rPr>
          <w:rFonts w:cstheme="minorHAnsi"/>
          <w:sz w:val="20"/>
          <w:szCs w:val="20"/>
        </w:rPr>
        <w:t>and</w:t>
      </w:r>
    </w:p>
    <w:p w14:paraId="0564CC4C" w14:textId="77777777" w:rsidR="001F6550" w:rsidRPr="0013092E" w:rsidRDefault="001F6550" w:rsidP="005215C0">
      <w:pPr>
        <w:pStyle w:val="ListParagraph"/>
        <w:widowControl w:val="0"/>
        <w:numPr>
          <w:ilvl w:val="0"/>
          <w:numId w:val="13"/>
        </w:numPr>
        <w:tabs>
          <w:tab w:val="left" w:pos="924"/>
        </w:tabs>
        <w:autoSpaceDE w:val="0"/>
        <w:autoSpaceDN w:val="0"/>
        <w:ind w:right="382" w:hanging="360"/>
        <w:contextualSpacing w:val="0"/>
        <w:rPr>
          <w:rFonts w:cstheme="minorHAnsi"/>
          <w:sz w:val="20"/>
          <w:szCs w:val="20"/>
        </w:rPr>
      </w:pPr>
      <w:r w:rsidRPr="0013092E">
        <w:rPr>
          <w:rFonts w:cstheme="minorHAnsi"/>
          <w:sz w:val="20"/>
          <w:szCs w:val="20"/>
        </w:rPr>
        <w:t>Improving</w:t>
      </w:r>
      <w:r w:rsidRPr="0013092E">
        <w:rPr>
          <w:rFonts w:cstheme="minorHAnsi"/>
          <w:spacing w:val="-5"/>
          <w:sz w:val="20"/>
          <w:szCs w:val="20"/>
        </w:rPr>
        <w:t xml:space="preserve"> </w:t>
      </w:r>
      <w:r w:rsidRPr="0013092E">
        <w:rPr>
          <w:rFonts w:cstheme="minorHAnsi"/>
          <w:sz w:val="20"/>
          <w:szCs w:val="20"/>
        </w:rPr>
        <w:t>the</w:t>
      </w:r>
      <w:r w:rsidRPr="0013092E">
        <w:rPr>
          <w:rFonts w:cstheme="minorHAnsi"/>
          <w:spacing w:val="-1"/>
          <w:sz w:val="20"/>
          <w:szCs w:val="20"/>
        </w:rPr>
        <w:t xml:space="preserve"> </w:t>
      </w:r>
      <w:r w:rsidRPr="0013092E">
        <w:rPr>
          <w:rFonts w:cstheme="minorHAnsi"/>
          <w:sz w:val="20"/>
          <w:szCs w:val="20"/>
        </w:rPr>
        <w:t>funding</w:t>
      </w:r>
      <w:r w:rsidRPr="0013092E">
        <w:rPr>
          <w:rFonts w:cstheme="minorHAnsi"/>
          <w:spacing w:val="-4"/>
          <w:sz w:val="20"/>
          <w:szCs w:val="20"/>
        </w:rPr>
        <w:t xml:space="preserve"> </w:t>
      </w:r>
      <w:r w:rsidRPr="0013092E">
        <w:rPr>
          <w:rFonts w:cstheme="minorHAnsi"/>
          <w:sz w:val="20"/>
          <w:szCs w:val="20"/>
        </w:rPr>
        <w:t>formula</w:t>
      </w:r>
      <w:r w:rsidRPr="0013092E">
        <w:rPr>
          <w:rFonts w:cstheme="minorHAnsi"/>
          <w:spacing w:val="-6"/>
          <w:sz w:val="20"/>
          <w:szCs w:val="20"/>
        </w:rPr>
        <w:t xml:space="preserve"> </w:t>
      </w:r>
      <w:r w:rsidRPr="0013092E">
        <w:rPr>
          <w:rFonts w:cstheme="minorHAnsi"/>
          <w:sz w:val="20"/>
          <w:szCs w:val="20"/>
        </w:rPr>
        <w:t>for</w:t>
      </w:r>
      <w:r w:rsidRPr="0013092E">
        <w:rPr>
          <w:rFonts w:cstheme="minorHAnsi"/>
          <w:spacing w:val="-1"/>
          <w:sz w:val="20"/>
          <w:szCs w:val="20"/>
        </w:rPr>
        <w:t xml:space="preserve"> </w:t>
      </w:r>
      <w:r w:rsidRPr="0013092E">
        <w:rPr>
          <w:rFonts w:cstheme="minorHAnsi"/>
          <w:sz w:val="20"/>
          <w:szCs w:val="20"/>
        </w:rPr>
        <w:t>determining</w:t>
      </w:r>
      <w:r w:rsidRPr="0013092E">
        <w:rPr>
          <w:rFonts w:cstheme="minorHAnsi"/>
          <w:spacing w:val="-4"/>
          <w:sz w:val="20"/>
          <w:szCs w:val="20"/>
        </w:rPr>
        <w:t xml:space="preserve"> </w:t>
      </w:r>
      <w:r w:rsidRPr="0013092E">
        <w:rPr>
          <w:rFonts w:cstheme="minorHAnsi"/>
          <w:sz w:val="20"/>
          <w:szCs w:val="20"/>
        </w:rPr>
        <w:t>local</w:t>
      </w:r>
      <w:r w:rsidRPr="0013092E">
        <w:rPr>
          <w:rFonts w:cstheme="minorHAnsi"/>
          <w:spacing w:val="-3"/>
          <w:sz w:val="20"/>
          <w:szCs w:val="20"/>
        </w:rPr>
        <w:t xml:space="preserve"> </w:t>
      </w:r>
      <w:r w:rsidRPr="0013092E">
        <w:rPr>
          <w:rFonts w:cstheme="minorHAnsi"/>
          <w:sz w:val="20"/>
          <w:szCs w:val="20"/>
        </w:rPr>
        <w:t>ability</w:t>
      </w:r>
      <w:r w:rsidRPr="0013092E">
        <w:rPr>
          <w:rFonts w:cstheme="minorHAnsi"/>
          <w:spacing w:val="-4"/>
          <w:sz w:val="20"/>
          <w:szCs w:val="20"/>
        </w:rPr>
        <w:t xml:space="preserve"> </w:t>
      </w:r>
      <w:r w:rsidRPr="0013092E">
        <w:rPr>
          <w:rFonts w:cstheme="minorHAnsi"/>
          <w:sz w:val="20"/>
          <w:szCs w:val="20"/>
        </w:rPr>
        <w:t>to</w:t>
      </w:r>
      <w:r w:rsidRPr="0013092E">
        <w:rPr>
          <w:rFonts w:cstheme="minorHAnsi"/>
          <w:spacing w:val="-1"/>
          <w:sz w:val="20"/>
          <w:szCs w:val="20"/>
        </w:rPr>
        <w:t xml:space="preserve"> </w:t>
      </w:r>
      <w:r w:rsidRPr="0013092E">
        <w:rPr>
          <w:rFonts w:cstheme="minorHAnsi"/>
          <w:sz w:val="20"/>
          <w:szCs w:val="20"/>
        </w:rPr>
        <w:t>pay,</w:t>
      </w:r>
      <w:r w:rsidRPr="0013092E">
        <w:rPr>
          <w:rFonts w:cstheme="minorHAnsi"/>
          <w:spacing w:val="-1"/>
          <w:sz w:val="20"/>
          <w:szCs w:val="20"/>
        </w:rPr>
        <w:t xml:space="preserve"> </w:t>
      </w:r>
      <w:r w:rsidRPr="0013092E">
        <w:rPr>
          <w:rFonts w:cstheme="minorHAnsi"/>
          <w:sz w:val="20"/>
          <w:szCs w:val="20"/>
        </w:rPr>
        <w:t>using</w:t>
      </w:r>
      <w:r w:rsidRPr="0013092E">
        <w:rPr>
          <w:rFonts w:cstheme="minorHAnsi"/>
          <w:spacing w:val="-5"/>
          <w:sz w:val="20"/>
          <w:szCs w:val="20"/>
        </w:rPr>
        <w:t xml:space="preserve"> </w:t>
      </w:r>
      <w:r w:rsidRPr="0013092E">
        <w:rPr>
          <w:rFonts w:cstheme="minorHAnsi"/>
          <w:sz w:val="20"/>
          <w:szCs w:val="20"/>
        </w:rPr>
        <w:t>it as</w:t>
      </w:r>
      <w:r w:rsidRPr="0013092E">
        <w:rPr>
          <w:rFonts w:cstheme="minorHAnsi"/>
          <w:spacing w:val="-10"/>
          <w:sz w:val="20"/>
          <w:szCs w:val="20"/>
        </w:rPr>
        <w:t xml:space="preserve"> </w:t>
      </w:r>
      <w:r w:rsidRPr="0013092E">
        <w:rPr>
          <w:rFonts w:cstheme="minorHAnsi"/>
          <w:sz w:val="20"/>
          <w:szCs w:val="20"/>
        </w:rPr>
        <w:t>a</w:t>
      </w:r>
      <w:r w:rsidRPr="0013092E">
        <w:rPr>
          <w:rFonts w:cstheme="minorHAnsi"/>
          <w:spacing w:val="-3"/>
          <w:sz w:val="20"/>
          <w:szCs w:val="20"/>
        </w:rPr>
        <w:t xml:space="preserve"> </w:t>
      </w:r>
      <w:r w:rsidRPr="0013092E">
        <w:rPr>
          <w:rFonts w:cstheme="minorHAnsi"/>
          <w:sz w:val="20"/>
          <w:szCs w:val="20"/>
        </w:rPr>
        <w:t>basis</w:t>
      </w:r>
      <w:r w:rsidRPr="0013092E">
        <w:rPr>
          <w:rFonts w:cstheme="minorHAnsi"/>
          <w:spacing w:val="-1"/>
          <w:sz w:val="20"/>
          <w:szCs w:val="20"/>
        </w:rPr>
        <w:t xml:space="preserve"> </w:t>
      </w:r>
      <w:r w:rsidRPr="0013092E">
        <w:rPr>
          <w:rFonts w:cstheme="minorHAnsi"/>
          <w:sz w:val="20"/>
          <w:szCs w:val="20"/>
        </w:rPr>
        <w:t>for</w:t>
      </w:r>
      <w:r w:rsidRPr="0013092E">
        <w:rPr>
          <w:rFonts w:cstheme="minorHAnsi"/>
          <w:spacing w:val="-1"/>
          <w:sz w:val="20"/>
          <w:szCs w:val="20"/>
        </w:rPr>
        <w:t xml:space="preserve"> </w:t>
      </w:r>
      <w:r w:rsidRPr="0013092E">
        <w:rPr>
          <w:rFonts w:cstheme="minorHAnsi"/>
          <w:sz w:val="20"/>
          <w:szCs w:val="20"/>
        </w:rPr>
        <w:t>distribution</w:t>
      </w:r>
      <w:r w:rsidRPr="0013092E">
        <w:rPr>
          <w:rFonts w:cstheme="minorHAnsi"/>
          <w:spacing w:val="-1"/>
          <w:sz w:val="20"/>
          <w:szCs w:val="20"/>
        </w:rPr>
        <w:t xml:space="preserve"> </w:t>
      </w:r>
      <w:r w:rsidRPr="0013092E">
        <w:rPr>
          <w:rFonts w:cstheme="minorHAnsi"/>
          <w:sz w:val="20"/>
          <w:szCs w:val="20"/>
        </w:rPr>
        <w:t>of state education</w:t>
      </w:r>
      <w:r w:rsidRPr="0013092E">
        <w:rPr>
          <w:rFonts w:cstheme="minorHAnsi"/>
          <w:spacing w:val="-15"/>
          <w:sz w:val="20"/>
          <w:szCs w:val="20"/>
        </w:rPr>
        <w:t xml:space="preserve"> </w:t>
      </w:r>
      <w:r w:rsidRPr="0013092E">
        <w:rPr>
          <w:rFonts w:cstheme="minorHAnsi"/>
          <w:sz w:val="20"/>
          <w:szCs w:val="20"/>
        </w:rPr>
        <w:t>funds.</w:t>
      </w:r>
    </w:p>
    <w:p w14:paraId="06FE382F" w14:textId="77777777" w:rsidR="001F6550" w:rsidRPr="0013092E" w:rsidRDefault="001F6550" w:rsidP="001F6550">
      <w:pPr>
        <w:pStyle w:val="BodyText"/>
        <w:rPr>
          <w:rFonts w:asciiTheme="minorHAnsi" w:hAnsiTheme="minorHAnsi" w:cstheme="minorHAnsi"/>
          <w:sz w:val="20"/>
          <w:szCs w:val="20"/>
        </w:rPr>
      </w:pPr>
    </w:p>
    <w:p w14:paraId="61BE1BDE" w14:textId="77777777" w:rsidR="001F6550" w:rsidRPr="0013092E" w:rsidRDefault="001F6550" w:rsidP="001F6550">
      <w:pPr>
        <w:pStyle w:val="BodyText"/>
        <w:ind w:left="212"/>
        <w:rPr>
          <w:rFonts w:asciiTheme="minorHAnsi" w:hAnsiTheme="minorHAnsi" w:cstheme="minorHAnsi"/>
          <w:sz w:val="20"/>
          <w:szCs w:val="20"/>
        </w:rPr>
      </w:pPr>
      <w:r w:rsidRPr="0013092E">
        <w:rPr>
          <w:rFonts w:asciiTheme="minorHAnsi" w:hAnsiTheme="minorHAnsi" w:cstheme="minorHAnsi"/>
          <w:sz w:val="20"/>
          <w:szCs w:val="20"/>
        </w:rPr>
        <w:t xml:space="preserve">The </w:t>
      </w:r>
      <w:r>
        <w:rPr>
          <w:rFonts w:asciiTheme="minorHAnsi" w:hAnsiTheme="minorHAnsi" w:cstheme="minorHAnsi"/>
          <w:sz w:val="20"/>
          <w:szCs w:val="20"/>
        </w:rPr>
        <w:t>L</w:t>
      </w:r>
      <w:r w:rsidRPr="0013092E">
        <w:rPr>
          <w:rFonts w:asciiTheme="minorHAnsi" w:hAnsiTheme="minorHAnsi" w:cstheme="minorHAnsi"/>
          <w:sz w:val="20"/>
          <w:szCs w:val="20"/>
        </w:rPr>
        <w:t>eague supports a challenging curriculum, high expectations of students and teachers in mastering that curriculum, and appropriate assessments of student achievement for a quality education in the public school system K-12.  Essential curriculum elements include:</w:t>
      </w:r>
    </w:p>
    <w:p w14:paraId="554007B6" w14:textId="77777777" w:rsidR="001F6550" w:rsidRPr="0013092E" w:rsidRDefault="001F6550" w:rsidP="001F6550">
      <w:pPr>
        <w:pStyle w:val="BodyText"/>
        <w:ind w:left="198"/>
        <w:jc w:val="both"/>
        <w:rPr>
          <w:rFonts w:asciiTheme="minorHAnsi" w:hAnsiTheme="minorHAnsi" w:cstheme="minorHAnsi"/>
          <w:sz w:val="20"/>
          <w:szCs w:val="20"/>
        </w:rPr>
      </w:pPr>
    </w:p>
    <w:p w14:paraId="1474B8D2" w14:textId="5681D231" w:rsidR="001F6550" w:rsidRPr="0013092E" w:rsidRDefault="001F6550" w:rsidP="005215C0">
      <w:pPr>
        <w:pStyle w:val="ListParagraph"/>
        <w:widowControl w:val="0"/>
        <w:numPr>
          <w:ilvl w:val="0"/>
          <w:numId w:val="13"/>
        </w:numPr>
        <w:tabs>
          <w:tab w:val="left" w:pos="934"/>
        </w:tabs>
        <w:autoSpaceDE w:val="0"/>
        <w:autoSpaceDN w:val="0"/>
        <w:spacing w:line="269" w:lineRule="exact"/>
        <w:ind w:left="933" w:hanging="360"/>
        <w:contextualSpacing w:val="0"/>
        <w:rPr>
          <w:rFonts w:cstheme="minorHAnsi"/>
          <w:sz w:val="20"/>
          <w:szCs w:val="20"/>
        </w:rPr>
      </w:pPr>
      <w:r w:rsidRPr="0013092E">
        <w:rPr>
          <w:rFonts w:cstheme="minorHAnsi"/>
          <w:sz w:val="20"/>
          <w:szCs w:val="20"/>
        </w:rPr>
        <w:t>Core disciplines (English, Math, Science, History and Social</w:t>
      </w:r>
      <w:r w:rsidRPr="0013092E">
        <w:rPr>
          <w:rFonts w:cstheme="minorHAnsi"/>
          <w:spacing w:val="-29"/>
          <w:sz w:val="20"/>
          <w:szCs w:val="20"/>
        </w:rPr>
        <w:t xml:space="preserve"> </w:t>
      </w:r>
      <w:r w:rsidRPr="0013092E">
        <w:rPr>
          <w:rFonts w:cstheme="minorHAnsi"/>
          <w:sz w:val="20"/>
          <w:szCs w:val="20"/>
        </w:rPr>
        <w:t>Studies)</w:t>
      </w:r>
      <w:r w:rsidR="00FB05E8">
        <w:rPr>
          <w:rFonts w:cstheme="minorHAnsi"/>
          <w:sz w:val="20"/>
          <w:szCs w:val="20"/>
        </w:rPr>
        <w:t>,</w:t>
      </w:r>
    </w:p>
    <w:p w14:paraId="5CE312C0" w14:textId="6556D61D" w:rsidR="001F6550" w:rsidRPr="0013092E" w:rsidRDefault="001F6550" w:rsidP="005215C0">
      <w:pPr>
        <w:pStyle w:val="ListParagraph"/>
        <w:widowControl w:val="0"/>
        <w:numPr>
          <w:ilvl w:val="0"/>
          <w:numId w:val="13"/>
        </w:numPr>
        <w:tabs>
          <w:tab w:val="left" w:pos="934"/>
        </w:tabs>
        <w:autoSpaceDE w:val="0"/>
        <w:autoSpaceDN w:val="0"/>
        <w:spacing w:line="269" w:lineRule="exact"/>
        <w:ind w:left="933" w:hanging="360"/>
        <w:contextualSpacing w:val="0"/>
        <w:rPr>
          <w:rFonts w:cstheme="minorHAnsi"/>
          <w:sz w:val="20"/>
          <w:szCs w:val="20"/>
        </w:rPr>
      </w:pPr>
      <w:r w:rsidRPr="0013092E">
        <w:rPr>
          <w:rFonts w:cstheme="minorHAnsi"/>
          <w:spacing w:val="-4"/>
          <w:sz w:val="20"/>
          <w:szCs w:val="20"/>
        </w:rPr>
        <w:t xml:space="preserve">Art, </w:t>
      </w:r>
      <w:r w:rsidRPr="0013092E">
        <w:rPr>
          <w:rFonts w:cstheme="minorHAnsi"/>
          <w:sz w:val="20"/>
          <w:szCs w:val="20"/>
        </w:rPr>
        <w:t>Music, Physical Education, Health, and Foreign</w:t>
      </w:r>
      <w:r w:rsidRPr="0013092E">
        <w:rPr>
          <w:rFonts w:cstheme="minorHAnsi"/>
          <w:spacing w:val="-20"/>
          <w:sz w:val="20"/>
          <w:szCs w:val="20"/>
        </w:rPr>
        <w:t xml:space="preserve"> </w:t>
      </w:r>
      <w:r w:rsidRPr="0013092E">
        <w:rPr>
          <w:rFonts w:cstheme="minorHAnsi"/>
          <w:sz w:val="20"/>
          <w:szCs w:val="20"/>
        </w:rPr>
        <w:t>Languages</w:t>
      </w:r>
      <w:r w:rsidR="00FB05E8">
        <w:rPr>
          <w:rFonts w:cstheme="minorHAnsi"/>
          <w:sz w:val="20"/>
          <w:szCs w:val="20"/>
        </w:rPr>
        <w:t>,</w:t>
      </w:r>
    </w:p>
    <w:p w14:paraId="0E532E03" w14:textId="5A75C50C" w:rsidR="001F6550" w:rsidRPr="0013092E" w:rsidRDefault="001F6550" w:rsidP="005215C0">
      <w:pPr>
        <w:pStyle w:val="ListParagraph"/>
        <w:widowControl w:val="0"/>
        <w:numPr>
          <w:ilvl w:val="0"/>
          <w:numId w:val="13"/>
        </w:numPr>
        <w:tabs>
          <w:tab w:val="left" w:pos="934"/>
        </w:tabs>
        <w:autoSpaceDE w:val="0"/>
        <w:autoSpaceDN w:val="0"/>
        <w:spacing w:line="269" w:lineRule="exact"/>
        <w:ind w:left="933" w:hanging="360"/>
        <w:contextualSpacing w:val="0"/>
        <w:rPr>
          <w:rFonts w:cstheme="minorHAnsi"/>
          <w:sz w:val="20"/>
          <w:szCs w:val="20"/>
        </w:rPr>
      </w:pPr>
      <w:r w:rsidRPr="0013092E">
        <w:rPr>
          <w:rFonts w:cstheme="minorHAnsi"/>
          <w:sz w:val="20"/>
          <w:szCs w:val="20"/>
        </w:rPr>
        <w:t>Analytical skills</w:t>
      </w:r>
      <w:r w:rsidR="00FB05E8">
        <w:rPr>
          <w:rFonts w:cstheme="minorHAnsi"/>
          <w:sz w:val="20"/>
          <w:szCs w:val="20"/>
        </w:rPr>
        <w:t>,</w:t>
      </w:r>
    </w:p>
    <w:p w14:paraId="2818EFE6" w14:textId="73154090" w:rsidR="001F6550" w:rsidRPr="0013092E" w:rsidRDefault="001F6550" w:rsidP="005215C0">
      <w:pPr>
        <w:pStyle w:val="ListParagraph"/>
        <w:widowControl w:val="0"/>
        <w:numPr>
          <w:ilvl w:val="0"/>
          <w:numId w:val="13"/>
        </w:numPr>
        <w:tabs>
          <w:tab w:val="left" w:pos="934"/>
        </w:tabs>
        <w:autoSpaceDE w:val="0"/>
        <w:autoSpaceDN w:val="0"/>
        <w:spacing w:line="269" w:lineRule="exact"/>
        <w:ind w:left="933" w:hanging="360"/>
        <w:contextualSpacing w:val="0"/>
        <w:rPr>
          <w:rFonts w:cstheme="minorHAnsi"/>
          <w:sz w:val="20"/>
          <w:szCs w:val="20"/>
        </w:rPr>
      </w:pPr>
      <w:r w:rsidRPr="0013092E">
        <w:rPr>
          <w:rFonts w:cstheme="minorHAnsi"/>
          <w:sz w:val="20"/>
          <w:szCs w:val="20"/>
        </w:rPr>
        <w:t>Integrated technology; strong remedial</w:t>
      </w:r>
      <w:r w:rsidRPr="0013092E">
        <w:rPr>
          <w:rFonts w:cstheme="minorHAnsi"/>
          <w:spacing w:val="-9"/>
          <w:sz w:val="20"/>
          <w:szCs w:val="20"/>
        </w:rPr>
        <w:t xml:space="preserve"> </w:t>
      </w:r>
      <w:r w:rsidRPr="0013092E">
        <w:rPr>
          <w:rFonts w:cstheme="minorHAnsi"/>
          <w:sz w:val="20"/>
          <w:szCs w:val="20"/>
        </w:rPr>
        <w:t>programs</w:t>
      </w:r>
      <w:r w:rsidR="00FB05E8">
        <w:rPr>
          <w:rFonts w:cstheme="minorHAnsi"/>
          <w:sz w:val="20"/>
          <w:szCs w:val="20"/>
        </w:rPr>
        <w:t>,</w:t>
      </w:r>
    </w:p>
    <w:p w14:paraId="5FB816FB" w14:textId="2BF68EC5" w:rsidR="001F6550" w:rsidRPr="0013092E" w:rsidRDefault="001F6550" w:rsidP="005215C0">
      <w:pPr>
        <w:pStyle w:val="ListParagraph"/>
        <w:widowControl w:val="0"/>
        <w:numPr>
          <w:ilvl w:val="0"/>
          <w:numId w:val="13"/>
        </w:numPr>
        <w:tabs>
          <w:tab w:val="left" w:pos="934"/>
        </w:tabs>
        <w:autoSpaceDE w:val="0"/>
        <w:autoSpaceDN w:val="0"/>
        <w:spacing w:line="269" w:lineRule="exact"/>
        <w:ind w:left="933" w:hanging="360"/>
        <w:contextualSpacing w:val="0"/>
        <w:rPr>
          <w:rFonts w:cstheme="minorHAnsi"/>
          <w:sz w:val="20"/>
          <w:szCs w:val="20"/>
        </w:rPr>
      </w:pPr>
      <w:r w:rsidRPr="0013092E">
        <w:rPr>
          <w:rFonts w:cstheme="minorHAnsi"/>
          <w:sz w:val="20"/>
          <w:szCs w:val="20"/>
        </w:rPr>
        <w:t>Programs for at-risk, gifted</w:t>
      </w:r>
      <w:r w:rsidR="00F4412A">
        <w:rPr>
          <w:rFonts w:cstheme="minorHAnsi"/>
          <w:sz w:val="20"/>
          <w:szCs w:val="20"/>
        </w:rPr>
        <w:t>,</w:t>
      </w:r>
      <w:r w:rsidRPr="0013092E">
        <w:rPr>
          <w:rFonts w:cstheme="minorHAnsi"/>
          <w:sz w:val="20"/>
          <w:szCs w:val="20"/>
        </w:rPr>
        <w:t xml:space="preserve"> and special needs</w:t>
      </w:r>
      <w:r w:rsidRPr="0013092E">
        <w:rPr>
          <w:rFonts w:cstheme="minorHAnsi"/>
          <w:spacing w:val="-25"/>
          <w:sz w:val="20"/>
          <w:szCs w:val="20"/>
        </w:rPr>
        <w:t xml:space="preserve"> </w:t>
      </w:r>
      <w:r w:rsidRPr="0013092E">
        <w:rPr>
          <w:rFonts w:cstheme="minorHAnsi"/>
          <w:sz w:val="20"/>
          <w:szCs w:val="20"/>
        </w:rPr>
        <w:t>student</w:t>
      </w:r>
      <w:r w:rsidR="00FB05E8">
        <w:rPr>
          <w:rFonts w:cstheme="minorHAnsi"/>
          <w:sz w:val="20"/>
          <w:szCs w:val="20"/>
        </w:rPr>
        <w:t>,</w:t>
      </w:r>
    </w:p>
    <w:p w14:paraId="34567F83" w14:textId="516E7EBA" w:rsidR="001F6550" w:rsidRPr="0013092E" w:rsidRDefault="001F6550" w:rsidP="005215C0">
      <w:pPr>
        <w:pStyle w:val="ListParagraph"/>
        <w:widowControl w:val="0"/>
        <w:numPr>
          <w:ilvl w:val="0"/>
          <w:numId w:val="13"/>
        </w:numPr>
        <w:tabs>
          <w:tab w:val="left" w:pos="934"/>
        </w:tabs>
        <w:autoSpaceDE w:val="0"/>
        <w:autoSpaceDN w:val="0"/>
        <w:ind w:left="933" w:right="331" w:hanging="360"/>
        <w:contextualSpacing w:val="0"/>
        <w:rPr>
          <w:rFonts w:cstheme="minorHAnsi"/>
          <w:sz w:val="20"/>
          <w:szCs w:val="20"/>
        </w:rPr>
      </w:pPr>
      <w:r w:rsidRPr="0013092E">
        <w:rPr>
          <w:rFonts w:cstheme="minorHAnsi"/>
          <w:sz w:val="20"/>
          <w:szCs w:val="20"/>
        </w:rPr>
        <w:t>Education</w:t>
      </w:r>
      <w:r w:rsidRPr="0013092E">
        <w:rPr>
          <w:rFonts w:cstheme="minorHAnsi"/>
          <w:spacing w:val="-12"/>
          <w:sz w:val="20"/>
          <w:szCs w:val="20"/>
        </w:rPr>
        <w:t xml:space="preserve"> </w:t>
      </w:r>
      <w:r w:rsidRPr="0013092E">
        <w:rPr>
          <w:rFonts w:cstheme="minorHAnsi"/>
          <w:sz w:val="20"/>
          <w:szCs w:val="20"/>
        </w:rPr>
        <w:t>for</w:t>
      </w:r>
      <w:r w:rsidRPr="0013092E">
        <w:rPr>
          <w:rFonts w:cstheme="minorHAnsi"/>
          <w:spacing w:val="-14"/>
          <w:sz w:val="20"/>
          <w:szCs w:val="20"/>
        </w:rPr>
        <w:t xml:space="preserve"> </w:t>
      </w:r>
      <w:r w:rsidRPr="0013092E">
        <w:rPr>
          <w:rFonts w:cstheme="minorHAnsi"/>
          <w:sz w:val="20"/>
          <w:szCs w:val="20"/>
        </w:rPr>
        <w:t>students</w:t>
      </w:r>
      <w:r w:rsidRPr="0013092E">
        <w:rPr>
          <w:rFonts w:cstheme="minorHAnsi"/>
          <w:spacing w:val="-11"/>
          <w:sz w:val="20"/>
          <w:szCs w:val="20"/>
        </w:rPr>
        <w:t xml:space="preserve"> </w:t>
      </w:r>
      <w:r w:rsidRPr="0013092E">
        <w:rPr>
          <w:rFonts w:cstheme="minorHAnsi"/>
          <w:sz w:val="20"/>
          <w:szCs w:val="20"/>
        </w:rPr>
        <w:t>with</w:t>
      </w:r>
      <w:r w:rsidRPr="0013092E">
        <w:rPr>
          <w:rFonts w:cstheme="minorHAnsi"/>
          <w:spacing w:val="-15"/>
          <w:sz w:val="20"/>
          <w:szCs w:val="20"/>
        </w:rPr>
        <w:t xml:space="preserve"> </w:t>
      </w:r>
      <w:r w:rsidRPr="0013092E">
        <w:rPr>
          <w:rFonts w:cstheme="minorHAnsi"/>
          <w:sz w:val="20"/>
          <w:szCs w:val="20"/>
        </w:rPr>
        <w:t>limited</w:t>
      </w:r>
      <w:r w:rsidRPr="0013092E">
        <w:rPr>
          <w:rFonts w:cstheme="minorHAnsi"/>
          <w:spacing w:val="-9"/>
          <w:sz w:val="20"/>
          <w:szCs w:val="20"/>
        </w:rPr>
        <w:t xml:space="preserve"> </w:t>
      </w:r>
      <w:r w:rsidRPr="0013092E">
        <w:rPr>
          <w:rFonts w:cstheme="minorHAnsi"/>
          <w:sz w:val="20"/>
          <w:szCs w:val="20"/>
        </w:rPr>
        <w:t>English</w:t>
      </w:r>
      <w:r w:rsidRPr="0013092E">
        <w:rPr>
          <w:rFonts w:cstheme="minorHAnsi"/>
          <w:spacing w:val="-11"/>
          <w:sz w:val="20"/>
          <w:szCs w:val="20"/>
        </w:rPr>
        <w:t xml:space="preserve"> </w:t>
      </w:r>
      <w:r w:rsidRPr="0013092E">
        <w:rPr>
          <w:rFonts w:cstheme="minorHAnsi"/>
          <w:sz w:val="20"/>
          <w:szCs w:val="20"/>
        </w:rPr>
        <w:t>proficiency,</w:t>
      </w:r>
      <w:r w:rsidRPr="0013092E">
        <w:rPr>
          <w:rFonts w:cstheme="minorHAnsi"/>
          <w:spacing w:val="-12"/>
          <w:sz w:val="20"/>
          <w:szCs w:val="20"/>
        </w:rPr>
        <w:t xml:space="preserve"> </w:t>
      </w:r>
      <w:r w:rsidRPr="0013092E">
        <w:rPr>
          <w:rFonts w:cstheme="minorHAnsi"/>
          <w:sz w:val="20"/>
          <w:szCs w:val="20"/>
        </w:rPr>
        <w:t>in</w:t>
      </w:r>
      <w:r w:rsidRPr="0013092E">
        <w:rPr>
          <w:rFonts w:cstheme="minorHAnsi"/>
          <w:spacing w:val="-12"/>
          <w:sz w:val="20"/>
          <w:szCs w:val="20"/>
        </w:rPr>
        <w:t xml:space="preserve"> </w:t>
      </w:r>
      <w:r w:rsidRPr="0013092E">
        <w:rPr>
          <w:rFonts w:cstheme="minorHAnsi"/>
          <w:sz w:val="20"/>
          <w:szCs w:val="20"/>
        </w:rPr>
        <w:t>which</w:t>
      </w:r>
      <w:r w:rsidRPr="0013092E">
        <w:rPr>
          <w:rFonts w:cstheme="minorHAnsi"/>
          <w:spacing w:val="-14"/>
          <w:sz w:val="20"/>
          <w:szCs w:val="20"/>
        </w:rPr>
        <w:t xml:space="preserve"> </w:t>
      </w:r>
      <w:r w:rsidRPr="0013092E">
        <w:rPr>
          <w:rFonts w:cstheme="minorHAnsi"/>
          <w:sz w:val="20"/>
          <w:szCs w:val="20"/>
        </w:rPr>
        <w:t>emphasis</w:t>
      </w:r>
      <w:r w:rsidRPr="0013092E">
        <w:rPr>
          <w:rFonts w:cstheme="minorHAnsi"/>
          <w:spacing w:val="-14"/>
          <w:sz w:val="20"/>
          <w:szCs w:val="20"/>
        </w:rPr>
        <w:t xml:space="preserve"> </w:t>
      </w:r>
      <w:r w:rsidRPr="0013092E">
        <w:rPr>
          <w:rFonts w:cstheme="minorHAnsi"/>
          <w:sz w:val="20"/>
          <w:szCs w:val="20"/>
        </w:rPr>
        <w:t>is</w:t>
      </w:r>
      <w:r w:rsidRPr="0013092E">
        <w:rPr>
          <w:rFonts w:cstheme="minorHAnsi"/>
          <w:spacing w:val="-11"/>
          <w:sz w:val="20"/>
          <w:szCs w:val="20"/>
        </w:rPr>
        <w:t xml:space="preserve"> </w:t>
      </w:r>
      <w:r w:rsidRPr="0013092E">
        <w:rPr>
          <w:rFonts w:cstheme="minorHAnsi"/>
          <w:sz w:val="20"/>
          <w:szCs w:val="20"/>
        </w:rPr>
        <w:t>placed</w:t>
      </w:r>
      <w:r w:rsidRPr="0013092E">
        <w:rPr>
          <w:rFonts w:cstheme="minorHAnsi"/>
          <w:spacing w:val="-11"/>
          <w:sz w:val="20"/>
          <w:szCs w:val="20"/>
        </w:rPr>
        <w:t xml:space="preserve"> </w:t>
      </w:r>
      <w:r w:rsidRPr="0013092E">
        <w:rPr>
          <w:rFonts w:cstheme="minorHAnsi"/>
          <w:sz w:val="20"/>
          <w:szCs w:val="20"/>
        </w:rPr>
        <w:t>on</w:t>
      </w:r>
      <w:r w:rsidRPr="0013092E">
        <w:rPr>
          <w:rFonts w:cstheme="minorHAnsi"/>
          <w:spacing w:val="-14"/>
          <w:sz w:val="20"/>
          <w:szCs w:val="20"/>
        </w:rPr>
        <w:t xml:space="preserve"> </w:t>
      </w:r>
      <w:r w:rsidRPr="0013092E">
        <w:rPr>
          <w:rFonts w:cstheme="minorHAnsi"/>
          <w:sz w:val="20"/>
          <w:szCs w:val="20"/>
        </w:rPr>
        <w:t>teaching</w:t>
      </w:r>
      <w:r w:rsidRPr="0013092E">
        <w:rPr>
          <w:rFonts w:cstheme="minorHAnsi"/>
          <w:spacing w:val="-14"/>
          <w:sz w:val="20"/>
          <w:szCs w:val="20"/>
        </w:rPr>
        <w:t xml:space="preserve"> </w:t>
      </w:r>
      <w:r w:rsidRPr="0013092E">
        <w:rPr>
          <w:rFonts w:cstheme="minorHAnsi"/>
          <w:sz w:val="20"/>
          <w:szCs w:val="20"/>
        </w:rPr>
        <w:t>English</w:t>
      </w:r>
      <w:r w:rsidR="00FB05E8">
        <w:rPr>
          <w:rFonts w:cstheme="minorHAnsi"/>
          <w:sz w:val="20"/>
          <w:szCs w:val="20"/>
        </w:rPr>
        <w:t>,</w:t>
      </w:r>
      <w:r w:rsidRPr="0013092E">
        <w:rPr>
          <w:rFonts w:cstheme="minorHAnsi"/>
          <w:sz w:val="20"/>
          <w:szCs w:val="20"/>
        </w:rPr>
        <w:t xml:space="preserve"> and</w:t>
      </w:r>
    </w:p>
    <w:p w14:paraId="7566A6BE" w14:textId="77777777" w:rsidR="001F6550" w:rsidRPr="0013092E" w:rsidRDefault="001F6550" w:rsidP="005215C0">
      <w:pPr>
        <w:pStyle w:val="ListParagraph"/>
        <w:widowControl w:val="0"/>
        <w:numPr>
          <w:ilvl w:val="0"/>
          <w:numId w:val="13"/>
        </w:numPr>
        <w:tabs>
          <w:tab w:val="left" w:pos="934"/>
        </w:tabs>
        <w:autoSpaceDE w:val="0"/>
        <w:autoSpaceDN w:val="0"/>
        <w:ind w:left="933" w:hanging="360"/>
        <w:contextualSpacing w:val="0"/>
        <w:rPr>
          <w:rFonts w:cstheme="minorHAnsi"/>
          <w:sz w:val="20"/>
          <w:szCs w:val="20"/>
        </w:rPr>
      </w:pPr>
      <w:r w:rsidRPr="0013092E">
        <w:rPr>
          <w:rFonts w:cstheme="minorHAnsi"/>
          <w:spacing w:val="-4"/>
          <w:sz w:val="20"/>
          <w:szCs w:val="20"/>
        </w:rPr>
        <w:t xml:space="preserve">Career </w:t>
      </w:r>
      <w:r w:rsidRPr="0013092E">
        <w:rPr>
          <w:rFonts w:cstheme="minorHAnsi"/>
          <w:sz w:val="20"/>
          <w:szCs w:val="20"/>
        </w:rPr>
        <w:t>and technical</w:t>
      </w:r>
      <w:r w:rsidRPr="0013092E">
        <w:rPr>
          <w:rFonts w:cstheme="minorHAnsi"/>
          <w:spacing w:val="5"/>
          <w:sz w:val="20"/>
          <w:szCs w:val="20"/>
        </w:rPr>
        <w:t xml:space="preserve"> </w:t>
      </w:r>
      <w:r w:rsidRPr="0013092E">
        <w:rPr>
          <w:rFonts w:cstheme="minorHAnsi"/>
          <w:sz w:val="20"/>
          <w:szCs w:val="20"/>
        </w:rPr>
        <w:t>education.</w:t>
      </w:r>
    </w:p>
    <w:p w14:paraId="7E17C546" w14:textId="77777777" w:rsidR="001F6550" w:rsidRPr="0013092E" w:rsidRDefault="001F6550" w:rsidP="001F6550">
      <w:pPr>
        <w:pStyle w:val="BodyText"/>
        <w:spacing w:before="9"/>
        <w:rPr>
          <w:rFonts w:asciiTheme="minorHAnsi" w:hAnsiTheme="minorHAnsi" w:cstheme="minorHAnsi"/>
          <w:sz w:val="20"/>
          <w:szCs w:val="20"/>
        </w:rPr>
      </w:pPr>
    </w:p>
    <w:p w14:paraId="70F8112D" w14:textId="77777777" w:rsidR="001F6550" w:rsidRPr="0013092E" w:rsidRDefault="001F6550" w:rsidP="001F6550">
      <w:pPr>
        <w:pStyle w:val="BodyText"/>
        <w:spacing w:before="1"/>
        <w:ind w:left="212" w:right="325"/>
        <w:jc w:val="both"/>
        <w:rPr>
          <w:rFonts w:asciiTheme="minorHAnsi" w:hAnsiTheme="minorHAnsi" w:cstheme="minorHAnsi"/>
          <w:sz w:val="20"/>
          <w:szCs w:val="20"/>
        </w:rPr>
      </w:pPr>
      <w:r w:rsidRPr="0013092E">
        <w:rPr>
          <w:rFonts w:asciiTheme="minorHAnsi" w:hAnsiTheme="minorHAnsi" w:cstheme="minorHAnsi"/>
          <w:sz w:val="20"/>
          <w:szCs w:val="20"/>
        </w:rPr>
        <w:t xml:space="preserve">The </w:t>
      </w:r>
      <w:r>
        <w:rPr>
          <w:rFonts w:asciiTheme="minorHAnsi" w:hAnsiTheme="minorHAnsi" w:cstheme="minorHAnsi"/>
          <w:sz w:val="20"/>
          <w:szCs w:val="20"/>
        </w:rPr>
        <w:t>L</w:t>
      </w:r>
      <w:r w:rsidRPr="0013092E">
        <w:rPr>
          <w:rFonts w:asciiTheme="minorHAnsi" w:hAnsiTheme="minorHAnsi" w:cstheme="minorHAnsi"/>
          <w:sz w:val="20"/>
          <w:szCs w:val="20"/>
        </w:rPr>
        <w:t>eague supports</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professional</w:t>
      </w:r>
      <w:r w:rsidRPr="0013092E">
        <w:rPr>
          <w:rFonts w:asciiTheme="minorHAnsi" w:hAnsiTheme="minorHAnsi" w:cstheme="minorHAnsi"/>
          <w:spacing w:val="-10"/>
          <w:sz w:val="20"/>
          <w:szCs w:val="20"/>
        </w:rPr>
        <w:t xml:space="preserve"> </w:t>
      </w:r>
      <w:r w:rsidRPr="0013092E">
        <w:rPr>
          <w:rFonts w:asciiTheme="minorHAnsi" w:hAnsiTheme="minorHAnsi" w:cstheme="minorHAnsi"/>
          <w:sz w:val="20"/>
          <w:szCs w:val="20"/>
        </w:rPr>
        <w:t>education</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for</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principals</w:t>
      </w:r>
      <w:r w:rsidRPr="0013092E">
        <w:rPr>
          <w:rFonts w:asciiTheme="minorHAnsi" w:hAnsiTheme="minorHAnsi" w:cstheme="minorHAnsi"/>
          <w:spacing w:val="3"/>
          <w:sz w:val="20"/>
          <w:szCs w:val="20"/>
        </w:rPr>
        <w:t xml:space="preserve"> </w:t>
      </w:r>
      <w:r w:rsidRPr="0013092E">
        <w:rPr>
          <w:rFonts w:asciiTheme="minorHAnsi" w:hAnsiTheme="minorHAnsi" w:cstheme="minorHAnsi"/>
          <w:sz w:val="20"/>
          <w:szCs w:val="20"/>
        </w:rPr>
        <w:t>and</w:t>
      </w:r>
      <w:r w:rsidRPr="0013092E">
        <w:rPr>
          <w:rFonts w:asciiTheme="minorHAnsi" w:hAnsiTheme="minorHAnsi" w:cstheme="minorHAnsi"/>
          <w:spacing w:val="-10"/>
          <w:sz w:val="20"/>
          <w:szCs w:val="20"/>
        </w:rPr>
        <w:t xml:space="preserve"> </w:t>
      </w:r>
      <w:r w:rsidRPr="0013092E">
        <w:rPr>
          <w:rFonts w:asciiTheme="minorHAnsi" w:hAnsiTheme="minorHAnsi" w:cstheme="minorHAnsi"/>
          <w:sz w:val="20"/>
          <w:szCs w:val="20"/>
        </w:rPr>
        <w:t>teachers</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and</w:t>
      </w:r>
      <w:r w:rsidRPr="0013092E">
        <w:rPr>
          <w:rFonts w:asciiTheme="minorHAnsi" w:hAnsiTheme="minorHAnsi" w:cstheme="minorHAnsi"/>
          <w:spacing w:val="-8"/>
          <w:sz w:val="20"/>
          <w:szCs w:val="20"/>
        </w:rPr>
        <w:t xml:space="preserve"> </w:t>
      </w:r>
      <w:r w:rsidRPr="0013092E">
        <w:rPr>
          <w:rFonts w:asciiTheme="minorHAnsi" w:hAnsiTheme="minorHAnsi" w:cstheme="minorHAnsi"/>
          <w:spacing w:val="-4"/>
          <w:sz w:val="20"/>
          <w:szCs w:val="20"/>
        </w:rPr>
        <w:t>on-going</w:t>
      </w:r>
      <w:r w:rsidRPr="0013092E">
        <w:rPr>
          <w:rFonts w:asciiTheme="minorHAnsi" w:hAnsiTheme="minorHAnsi" w:cstheme="minorHAnsi"/>
          <w:spacing w:val="-15"/>
          <w:sz w:val="20"/>
          <w:szCs w:val="20"/>
        </w:rPr>
        <w:t xml:space="preserve"> </w:t>
      </w:r>
      <w:r w:rsidRPr="0013092E">
        <w:rPr>
          <w:rFonts w:asciiTheme="minorHAnsi" w:hAnsiTheme="minorHAnsi" w:cstheme="minorHAnsi"/>
          <w:sz w:val="20"/>
          <w:szCs w:val="20"/>
        </w:rPr>
        <w:t>staff</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development;</w:t>
      </w:r>
      <w:r w:rsidRPr="0013092E">
        <w:rPr>
          <w:rFonts w:asciiTheme="minorHAnsi" w:hAnsiTheme="minorHAnsi" w:cstheme="minorHAnsi"/>
          <w:spacing w:val="-7"/>
          <w:sz w:val="20"/>
          <w:szCs w:val="20"/>
        </w:rPr>
        <w:t xml:space="preserve"> </w:t>
      </w:r>
      <w:r w:rsidRPr="0013092E">
        <w:rPr>
          <w:rFonts w:asciiTheme="minorHAnsi" w:hAnsiTheme="minorHAnsi" w:cstheme="minorHAnsi"/>
          <w:sz w:val="20"/>
          <w:szCs w:val="20"/>
        </w:rPr>
        <w:t>class</w:t>
      </w:r>
      <w:r w:rsidRPr="0013092E">
        <w:rPr>
          <w:rFonts w:asciiTheme="minorHAnsi" w:hAnsiTheme="minorHAnsi" w:cstheme="minorHAnsi"/>
          <w:spacing w:val="-1"/>
          <w:sz w:val="20"/>
          <w:szCs w:val="20"/>
        </w:rPr>
        <w:t xml:space="preserve"> </w:t>
      </w:r>
      <w:r w:rsidRPr="0013092E">
        <w:rPr>
          <w:rFonts w:asciiTheme="minorHAnsi" w:hAnsiTheme="minorHAnsi" w:cstheme="minorHAnsi"/>
          <w:sz w:val="20"/>
          <w:szCs w:val="20"/>
        </w:rPr>
        <w:t>size</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appropriate to instructional goals; a safe environment for students and staff; and discipline, preventative programs and a consistently enforced, well-defined system of rules; guidance counseling for academics and support services; and parental and community support and involvement. Support opportunities to select a specific program or school.</w:t>
      </w:r>
      <w:r w:rsidRPr="0013092E">
        <w:rPr>
          <w:rFonts w:asciiTheme="minorHAnsi" w:hAnsiTheme="minorHAnsi" w:cstheme="minorHAnsi"/>
          <w:spacing w:val="-9"/>
          <w:sz w:val="20"/>
          <w:szCs w:val="20"/>
        </w:rPr>
        <w:t xml:space="preserve"> </w:t>
      </w:r>
      <w:r w:rsidRPr="0013092E">
        <w:rPr>
          <w:rFonts w:asciiTheme="minorHAnsi" w:hAnsiTheme="minorHAnsi" w:cstheme="minorHAnsi"/>
          <w:sz w:val="20"/>
          <w:szCs w:val="20"/>
        </w:rPr>
        <w:t>These</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opportunities</w:t>
      </w:r>
      <w:r w:rsidRPr="0013092E">
        <w:rPr>
          <w:rFonts w:asciiTheme="minorHAnsi" w:hAnsiTheme="minorHAnsi" w:cstheme="minorHAnsi"/>
          <w:spacing w:val="-10"/>
          <w:sz w:val="20"/>
          <w:szCs w:val="20"/>
        </w:rPr>
        <w:t xml:space="preserve"> </w:t>
      </w:r>
      <w:r w:rsidRPr="0013092E">
        <w:rPr>
          <w:rFonts w:asciiTheme="minorHAnsi" w:hAnsiTheme="minorHAnsi" w:cstheme="minorHAnsi"/>
          <w:sz w:val="20"/>
          <w:szCs w:val="20"/>
        </w:rPr>
        <w:t>should</w:t>
      </w:r>
      <w:r w:rsidRPr="0013092E">
        <w:rPr>
          <w:rFonts w:asciiTheme="minorHAnsi" w:hAnsiTheme="minorHAnsi" w:cstheme="minorHAnsi"/>
          <w:spacing w:val="-9"/>
          <w:sz w:val="20"/>
          <w:szCs w:val="20"/>
        </w:rPr>
        <w:t xml:space="preserve"> </w:t>
      </w:r>
      <w:r w:rsidRPr="0013092E">
        <w:rPr>
          <w:rFonts w:asciiTheme="minorHAnsi" w:hAnsiTheme="minorHAnsi" w:cstheme="minorHAnsi"/>
          <w:sz w:val="20"/>
          <w:szCs w:val="20"/>
        </w:rPr>
        <w:t>be</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based</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on</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a</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system</w:t>
      </w:r>
      <w:r w:rsidRPr="0013092E">
        <w:rPr>
          <w:rFonts w:asciiTheme="minorHAnsi" w:hAnsiTheme="minorHAnsi" w:cstheme="minorHAnsi"/>
          <w:spacing w:val="-12"/>
          <w:sz w:val="20"/>
          <w:szCs w:val="20"/>
        </w:rPr>
        <w:t xml:space="preserve"> </w:t>
      </w:r>
      <w:r w:rsidRPr="0013092E">
        <w:rPr>
          <w:rFonts w:asciiTheme="minorHAnsi" w:hAnsiTheme="minorHAnsi" w:cstheme="minorHAnsi"/>
          <w:sz w:val="20"/>
          <w:szCs w:val="20"/>
        </w:rPr>
        <w:t>of</w:t>
      </w:r>
      <w:r w:rsidRPr="0013092E">
        <w:rPr>
          <w:rFonts w:asciiTheme="minorHAnsi" w:hAnsiTheme="minorHAnsi" w:cstheme="minorHAnsi"/>
          <w:spacing w:val="9"/>
          <w:sz w:val="20"/>
          <w:szCs w:val="20"/>
        </w:rPr>
        <w:t xml:space="preserve"> </w:t>
      </w:r>
      <w:r w:rsidRPr="0013092E">
        <w:rPr>
          <w:rFonts w:asciiTheme="minorHAnsi" w:hAnsiTheme="minorHAnsi" w:cstheme="minorHAnsi"/>
          <w:sz w:val="20"/>
          <w:szCs w:val="20"/>
        </w:rPr>
        <w:t>equity</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so</w:t>
      </w:r>
      <w:r w:rsidRPr="0013092E">
        <w:rPr>
          <w:rFonts w:asciiTheme="minorHAnsi" w:hAnsiTheme="minorHAnsi" w:cstheme="minorHAnsi"/>
          <w:spacing w:val="-10"/>
          <w:sz w:val="20"/>
          <w:szCs w:val="20"/>
        </w:rPr>
        <w:t xml:space="preserve"> </w:t>
      </w:r>
      <w:r w:rsidRPr="0013092E">
        <w:rPr>
          <w:rFonts w:asciiTheme="minorHAnsi" w:hAnsiTheme="minorHAnsi" w:cstheme="minorHAnsi"/>
          <w:sz w:val="20"/>
          <w:szCs w:val="20"/>
        </w:rPr>
        <w:t>that</w:t>
      </w:r>
      <w:r w:rsidRPr="0013092E">
        <w:rPr>
          <w:rFonts w:asciiTheme="minorHAnsi" w:hAnsiTheme="minorHAnsi" w:cstheme="minorHAnsi"/>
          <w:spacing w:val="-10"/>
          <w:sz w:val="20"/>
          <w:szCs w:val="20"/>
        </w:rPr>
        <w:t xml:space="preserve"> </w:t>
      </w:r>
      <w:r w:rsidRPr="0013092E">
        <w:rPr>
          <w:rFonts w:asciiTheme="minorHAnsi" w:hAnsiTheme="minorHAnsi" w:cstheme="minorHAnsi"/>
          <w:sz w:val="20"/>
          <w:szCs w:val="20"/>
        </w:rPr>
        <w:t>all</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qualified</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students</w:t>
      </w:r>
      <w:r w:rsidRPr="0013092E">
        <w:rPr>
          <w:rFonts w:asciiTheme="minorHAnsi" w:hAnsiTheme="minorHAnsi" w:cstheme="minorHAnsi"/>
          <w:spacing w:val="-11"/>
          <w:sz w:val="20"/>
          <w:szCs w:val="20"/>
        </w:rPr>
        <w:t xml:space="preserve"> </w:t>
      </w:r>
      <w:r w:rsidRPr="0013092E">
        <w:rPr>
          <w:rFonts w:asciiTheme="minorHAnsi" w:hAnsiTheme="minorHAnsi" w:cstheme="minorHAnsi"/>
          <w:sz w:val="20"/>
          <w:szCs w:val="20"/>
        </w:rPr>
        <w:t>have</w:t>
      </w:r>
      <w:r w:rsidRPr="0013092E">
        <w:rPr>
          <w:rFonts w:asciiTheme="minorHAnsi" w:hAnsiTheme="minorHAnsi" w:cstheme="minorHAnsi"/>
          <w:spacing w:val="-9"/>
          <w:sz w:val="20"/>
          <w:szCs w:val="20"/>
        </w:rPr>
        <w:t xml:space="preserve"> </w:t>
      </w:r>
      <w:r w:rsidRPr="0013092E">
        <w:rPr>
          <w:rFonts w:asciiTheme="minorHAnsi" w:hAnsiTheme="minorHAnsi" w:cstheme="minorHAnsi"/>
          <w:sz w:val="20"/>
          <w:szCs w:val="20"/>
        </w:rPr>
        <w:t>equal</w:t>
      </w:r>
      <w:r w:rsidRPr="0013092E">
        <w:rPr>
          <w:rFonts w:asciiTheme="minorHAnsi" w:hAnsiTheme="minorHAnsi" w:cstheme="minorHAnsi"/>
          <w:spacing w:val="-20"/>
          <w:sz w:val="20"/>
          <w:szCs w:val="20"/>
        </w:rPr>
        <w:t xml:space="preserve"> </w:t>
      </w:r>
      <w:r w:rsidRPr="0013092E">
        <w:rPr>
          <w:rFonts w:asciiTheme="minorHAnsi" w:hAnsiTheme="minorHAnsi" w:cstheme="minorHAnsi"/>
          <w:sz w:val="20"/>
          <w:szCs w:val="20"/>
        </w:rPr>
        <w:t>access.</w:t>
      </w:r>
    </w:p>
    <w:p w14:paraId="77B7EA33" w14:textId="77777777" w:rsidR="001F6550" w:rsidRPr="0013092E" w:rsidRDefault="001F6550" w:rsidP="001F6550">
      <w:pPr>
        <w:pStyle w:val="BodyText"/>
        <w:spacing w:before="10"/>
        <w:rPr>
          <w:rFonts w:asciiTheme="minorHAnsi" w:hAnsiTheme="minorHAnsi" w:cstheme="minorHAnsi"/>
          <w:sz w:val="20"/>
          <w:szCs w:val="20"/>
        </w:rPr>
      </w:pPr>
    </w:p>
    <w:p w14:paraId="65A0944C" w14:textId="77777777" w:rsidR="001F6550" w:rsidRPr="0013092E" w:rsidRDefault="001F6550" w:rsidP="001F6550">
      <w:pPr>
        <w:pStyle w:val="BodyText"/>
        <w:ind w:left="212"/>
        <w:rPr>
          <w:rFonts w:asciiTheme="minorHAnsi" w:hAnsiTheme="minorHAnsi" w:cstheme="minorHAnsi"/>
          <w:sz w:val="20"/>
          <w:szCs w:val="20"/>
        </w:rPr>
      </w:pPr>
      <w:r w:rsidRPr="0013092E">
        <w:rPr>
          <w:rFonts w:asciiTheme="minorHAnsi" w:hAnsiTheme="minorHAnsi" w:cstheme="minorHAnsi"/>
          <w:sz w:val="20"/>
          <w:szCs w:val="20"/>
        </w:rPr>
        <w:t xml:space="preserve">Elements of a quality education should also </w:t>
      </w:r>
      <w:proofErr w:type="gramStart"/>
      <w:r w:rsidRPr="0013092E">
        <w:rPr>
          <w:rFonts w:asciiTheme="minorHAnsi" w:hAnsiTheme="minorHAnsi" w:cstheme="minorHAnsi"/>
          <w:sz w:val="20"/>
          <w:szCs w:val="20"/>
        </w:rPr>
        <w:t>include:</w:t>
      </w:r>
      <w:proofErr w:type="gramEnd"/>
      <w:r w:rsidRPr="0013092E">
        <w:rPr>
          <w:rFonts w:asciiTheme="minorHAnsi" w:hAnsiTheme="minorHAnsi" w:cstheme="minorHAnsi"/>
          <w:sz w:val="20"/>
          <w:szCs w:val="20"/>
        </w:rPr>
        <w:t xml:space="preserve"> school- based teamwork, goal setting and </w:t>
      </w:r>
      <w:r w:rsidRPr="0013092E">
        <w:rPr>
          <w:rFonts w:asciiTheme="minorHAnsi" w:hAnsiTheme="minorHAnsi" w:cstheme="minorHAnsi"/>
          <w:spacing w:val="-6"/>
          <w:sz w:val="20"/>
          <w:szCs w:val="20"/>
        </w:rPr>
        <w:t xml:space="preserve">decision-making, </w:t>
      </w:r>
      <w:r w:rsidRPr="0013092E">
        <w:rPr>
          <w:rFonts w:asciiTheme="minorHAnsi" w:hAnsiTheme="minorHAnsi" w:cstheme="minorHAnsi"/>
          <w:sz w:val="20"/>
          <w:szCs w:val="20"/>
        </w:rPr>
        <w:t>and application of learning to</w:t>
      </w:r>
      <w:r w:rsidRPr="0013092E">
        <w:rPr>
          <w:rFonts w:asciiTheme="minorHAnsi" w:hAnsiTheme="minorHAnsi" w:cstheme="minorHAnsi"/>
          <w:spacing w:val="-8"/>
          <w:sz w:val="20"/>
          <w:szCs w:val="20"/>
        </w:rPr>
        <w:t xml:space="preserve"> </w:t>
      </w:r>
      <w:r w:rsidRPr="0013092E">
        <w:rPr>
          <w:rFonts w:asciiTheme="minorHAnsi" w:hAnsiTheme="minorHAnsi" w:cstheme="minorHAnsi"/>
          <w:sz w:val="20"/>
          <w:szCs w:val="20"/>
        </w:rPr>
        <w:t>life experiences.</w:t>
      </w:r>
    </w:p>
    <w:p w14:paraId="5C66057E" w14:textId="77777777" w:rsidR="001F6550" w:rsidRPr="0013092E" w:rsidRDefault="001F6550" w:rsidP="001F6550">
      <w:pPr>
        <w:pStyle w:val="BodyText"/>
        <w:spacing w:before="9"/>
        <w:rPr>
          <w:rFonts w:asciiTheme="minorHAnsi" w:hAnsiTheme="minorHAnsi" w:cstheme="minorHAnsi"/>
          <w:sz w:val="20"/>
          <w:szCs w:val="20"/>
        </w:rPr>
      </w:pPr>
    </w:p>
    <w:p w14:paraId="50EDA377" w14:textId="77777777" w:rsidR="001F6550" w:rsidRPr="0013092E" w:rsidRDefault="001F6550" w:rsidP="001F6550">
      <w:pPr>
        <w:pStyle w:val="BodyText"/>
        <w:ind w:left="212"/>
        <w:rPr>
          <w:rFonts w:asciiTheme="minorHAnsi" w:hAnsiTheme="minorHAnsi" w:cstheme="minorHAnsi"/>
          <w:sz w:val="20"/>
          <w:szCs w:val="20"/>
        </w:rPr>
      </w:pPr>
      <w:r w:rsidRPr="0013092E">
        <w:rPr>
          <w:rFonts w:asciiTheme="minorHAnsi" w:hAnsiTheme="minorHAnsi" w:cstheme="minorHAnsi"/>
          <w:sz w:val="20"/>
          <w:szCs w:val="20"/>
        </w:rPr>
        <w:t>The League supports K-12 public schools should prevail as the highest priority for school choice in Virginia because public</w:t>
      </w:r>
      <w:r w:rsidRPr="0013092E">
        <w:rPr>
          <w:rFonts w:asciiTheme="minorHAnsi" w:hAnsiTheme="minorHAnsi" w:cstheme="minorHAnsi"/>
          <w:spacing w:val="-3"/>
          <w:sz w:val="20"/>
          <w:szCs w:val="20"/>
        </w:rPr>
        <w:t xml:space="preserve"> </w:t>
      </w:r>
      <w:r w:rsidRPr="0013092E">
        <w:rPr>
          <w:rFonts w:asciiTheme="minorHAnsi" w:hAnsiTheme="minorHAnsi" w:cstheme="minorHAnsi"/>
          <w:sz w:val="20"/>
          <w:szCs w:val="20"/>
        </w:rPr>
        <w:t>schools</w:t>
      </w:r>
    </w:p>
    <w:p w14:paraId="47A4ED43" w14:textId="77777777" w:rsidR="001F6550" w:rsidRPr="0013092E" w:rsidRDefault="001F6550" w:rsidP="001F6550">
      <w:pPr>
        <w:pStyle w:val="BodyText"/>
        <w:ind w:left="212"/>
        <w:rPr>
          <w:rFonts w:asciiTheme="minorHAnsi" w:hAnsiTheme="minorHAnsi" w:cstheme="minorHAnsi"/>
          <w:sz w:val="20"/>
          <w:szCs w:val="20"/>
        </w:rPr>
      </w:pPr>
    </w:p>
    <w:p w14:paraId="1D2F05CC" w14:textId="60CBDEE1" w:rsidR="001F6550" w:rsidRPr="0013092E" w:rsidRDefault="001F6550" w:rsidP="005215C0">
      <w:pPr>
        <w:pStyle w:val="ListParagraph"/>
        <w:widowControl w:val="0"/>
        <w:numPr>
          <w:ilvl w:val="1"/>
          <w:numId w:val="13"/>
        </w:numPr>
        <w:tabs>
          <w:tab w:val="left" w:pos="1193"/>
        </w:tabs>
        <w:autoSpaceDE w:val="0"/>
        <w:autoSpaceDN w:val="0"/>
        <w:spacing w:line="268" w:lineRule="exact"/>
        <w:contextualSpacing w:val="0"/>
        <w:rPr>
          <w:rFonts w:cstheme="minorHAnsi"/>
          <w:sz w:val="20"/>
          <w:szCs w:val="20"/>
        </w:rPr>
      </w:pPr>
      <w:r w:rsidRPr="0013092E">
        <w:rPr>
          <w:rFonts w:cstheme="minorHAnsi"/>
          <w:sz w:val="20"/>
          <w:szCs w:val="20"/>
        </w:rPr>
        <w:t>Sustain democracy by being open to all</w:t>
      </w:r>
      <w:r w:rsidRPr="0013092E">
        <w:rPr>
          <w:rFonts w:cstheme="minorHAnsi"/>
          <w:spacing w:val="-9"/>
          <w:sz w:val="20"/>
          <w:szCs w:val="20"/>
        </w:rPr>
        <w:t xml:space="preserve"> </w:t>
      </w:r>
      <w:r w:rsidRPr="0013092E">
        <w:rPr>
          <w:rFonts w:cstheme="minorHAnsi"/>
          <w:sz w:val="20"/>
          <w:szCs w:val="20"/>
        </w:rPr>
        <w:t>children</w:t>
      </w:r>
      <w:r w:rsidR="003B2ECF">
        <w:rPr>
          <w:rFonts w:cstheme="minorHAnsi"/>
          <w:sz w:val="20"/>
          <w:szCs w:val="20"/>
        </w:rPr>
        <w:t>,</w:t>
      </w:r>
    </w:p>
    <w:p w14:paraId="2FFE3083" w14:textId="0D08F238" w:rsidR="001F6550" w:rsidRPr="0013092E" w:rsidRDefault="001F6550" w:rsidP="005215C0">
      <w:pPr>
        <w:pStyle w:val="ListParagraph"/>
        <w:widowControl w:val="0"/>
        <w:numPr>
          <w:ilvl w:val="1"/>
          <w:numId w:val="13"/>
        </w:numPr>
        <w:tabs>
          <w:tab w:val="left" w:pos="1193"/>
        </w:tabs>
        <w:autoSpaceDE w:val="0"/>
        <w:autoSpaceDN w:val="0"/>
        <w:spacing w:line="269" w:lineRule="exact"/>
        <w:contextualSpacing w:val="0"/>
        <w:rPr>
          <w:rFonts w:cstheme="minorHAnsi"/>
          <w:sz w:val="20"/>
          <w:szCs w:val="20"/>
        </w:rPr>
      </w:pPr>
      <w:r w:rsidRPr="0013092E">
        <w:rPr>
          <w:rFonts w:cstheme="minorHAnsi"/>
          <w:sz w:val="20"/>
          <w:szCs w:val="20"/>
        </w:rPr>
        <w:t>Serve the public and prepare citizens to maintain our</w:t>
      </w:r>
      <w:r w:rsidRPr="0013092E">
        <w:rPr>
          <w:rFonts w:cstheme="minorHAnsi"/>
          <w:spacing w:val="-11"/>
          <w:sz w:val="20"/>
          <w:szCs w:val="20"/>
        </w:rPr>
        <w:t xml:space="preserve"> </w:t>
      </w:r>
      <w:r w:rsidRPr="0013092E">
        <w:rPr>
          <w:rFonts w:cstheme="minorHAnsi"/>
          <w:sz w:val="20"/>
          <w:szCs w:val="20"/>
        </w:rPr>
        <w:t>government</w:t>
      </w:r>
      <w:r w:rsidR="003B2ECF">
        <w:rPr>
          <w:rFonts w:cstheme="minorHAnsi"/>
          <w:sz w:val="20"/>
          <w:szCs w:val="20"/>
        </w:rPr>
        <w:t>,</w:t>
      </w:r>
    </w:p>
    <w:p w14:paraId="4597DD6B" w14:textId="7B45608C" w:rsidR="001F6550" w:rsidRPr="0013092E" w:rsidRDefault="001F6550" w:rsidP="005215C0">
      <w:pPr>
        <w:pStyle w:val="ListParagraph"/>
        <w:widowControl w:val="0"/>
        <w:numPr>
          <w:ilvl w:val="1"/>
          <w:numId w:val="13"/>
        </w:numPr>
        <w:tabs>
          <w:tab w:val="left" w:pos="1193"/>
        </w:tabs>
        <w:autoSpaceDE w:val="0"/>
        <w:autoSpaceDN w:val="0"/>
        <w:spacing w:line="269" w:lineRule="exact"/>
        <w:contextualSpacing w:val="0"/>
        <w:rPr>
          <w:rFonts w:cstheme="minorHAnsi"/>
          <w:sz w:val="20"/>
          <w:szCs w:val="20"/>
        </w:rPr>
      </w:pPr>
      <w:r w:rsidRPr="0013092E">
        <w:rPr>
          <w:rFonts w:cstheme="minorHAnsi"/>
          <w:sz w:val="20"/>
          <w:szCs w:val="20"/>
        </w:rPr>
        <w:t>Allow the public to vote on school governance and school policy</w:t>
      </w:r>
      <w:r w:rsidR="003B2ECF">
        <w:rPr>
          <w:rFonts w:cstheme="minorHAnsi"/>
          <w:sz w:val="20"/>
          <w:szCs w:val="20"/>
        </w:rPr>
        <w:t>,</w:t>
      </w:r>
      <w:r w:rsidRPr="0013092E">
        <w:rPr>
          <w:rFonts w:cstheme="minorHAnsi"/>
          <w:spacing w:val="-12"/>
          <w:sz w:val="20"/>
          <w:szCs w:val="20"/>
        </w:rPr>
        <w:t xml:space="preserve"> </w:t>
      </w:r>
      <w:r w:rsidRPr="0013092E">
        <w:rPr>
          <w:rFonts w:cstheme="minorHAnsi"/>
          <w:sz w:val="20"/>
          <w:szCs w:val="20"/>
        </w:rPr>
        <w:t>and</w:t>
      </w:r>
    </w:p>
    <w:p w14:paraId="6E1624D0" w14:textId="77777777" w:rsidR="001F6550" w:rsidRPr="0013092E" w:rsidRDefault="001F6550" w:rsidP="005215C0">
      <w:pPr>
        <w:pStyle w:val="ListParagraph"/>
        <w:widowControl w:val="0"/>
        <w:numPr>
          <w:ilvl w:val="1"/>
          <w:numId w:val="13"/>
        </w:numPr>
        <w:tabs>
          <w:tab w:val="left" w:pos="1193"/>
        </w:tabs>
        <w:autoSpaceDE w:val="0"/>
        <w:autoSpaceDN w:val="0"/>
        <w:spacing w:before="11"/>
        <w:contextualSpacing w:val="0"/>
        <w:rPr>
          <w:rFonts w:cstheme="minorHAnsi"/>
          <w:sz w:val="20"/>
          <w:szCs w:val="20"/>
        </w:rPr>
      </w:pPr>
      <w:r w:rsidRPr="0013092E">
        <w:rPr>
          <w:rFonts w:cstheme="minorHAnsi"/>
          <w:sz w:val="20"/>
          <w:szCs w:val="20"/>
        </w:rPr>
        <w:t>Allow the exchange of ideas and participation in</w:t>
      </w:r>
      <w:r w:rsidRPr="0013092E">
        <w:rPr>
          <w:rFonts w:cstheme="minorHAnsi"/>
          <w:spacing w:val="-4"/>
          <w:sz w:val="20"/>
          <w:szCs w:val="20"/>
        </w:rPr>
        <w:t xml:space="preserve"> </w:t>
      </w:r>
      <w:r w:rsidRPr="0013092E">
        <w:rPr>
          <w:rFonts w:cstheme="minorHAnsi"/>
          <w:sz w:val="20"/>
          <w:szCs w:val="20"/>
        </w:rPr>
        <w:t>decision-making.</w:t>
      </w:r>
    </w:p>
    <w:p w14:paraId="628F42AF" w14:textId="77777777" w:rsidR="001F6550" w:rsidRPr="0013092E" w:rsidRDefault="001F6550" w:rsidP="001F6550">
      <w:pPr>
        <w:pStyle w:val="BodyText"/>
        <w:rPr>
          <w:rFonts w:asciiTheme="minorHAnsi" w:hAnsiTheme="minorHAnsi" w:cstheme="minorHAnsi"/>
          <w:sz w:val="20"/>
          <w:szCs w:val="20"/>
        </w:rPr>
      </w:pPr>
    </w:p>
    <w:p w14:paraId="2CFE2EFC" w14:textId="77777777" w:rsidR="001F6550" w:rsidRPr="0013092E" w:rsidRDefault="001F6550" w:rsidP="001F6550">
      <w:pPr>
        <w:pStyle w:val="BodyText"/>
        <w:ind w:left="112" w:right="229"/>
        <w:jc w:val="both"/>
        <w:rPr>
          <w:rFonts w:asciiTheme="minorHAnsi" w:hAnsiTheme="minorHAnsi" w:cstheme="minorHAnsi"/>
          <w:sz w:val="20"/>
          <w:szCs w:val="20"/>
        </w:rPr>
      </w:pPr>
      <w:r w:rsidRPr="0013092E">
        <w:rPr>
          <w:rFonts w:asciiTheme="minorHAnsi" w:hAnsiTheme="minorHAnsi" w:cstheme="minorHAnsi"/>
          <w:sz w:val="20"/>
          <w:szCs w:val="20"/>
        </w:rPr>
        <w:lastRenderedPageBreak/>
        <w:t>To support this priority the League supports all K-12 school programs that receive public funds should be required to meet certain standards and criteria for their approval, administration, accountability, oversight, transparency, nondiscrimination, assessment, fiscal management, and operations.</w:t>
      </w:r>
    </w:p>
    <w:p w14:paraId="2E5D333E" w14:textId="77777777" w:rsidR="001F6550" w:rsidRPr="0013092E" w:rsidRDefault="001F6550" w:rsidP="001F6550">
      <w:pPr>
        <w:pStyle w:val="BodyText"/>
        <w:ind w:left="112" w:right="229"/>
        <w:jc w:val="both"/>
        <w:rPr>
          <w:rFonts w:asciiTheme="minorHAnsi" w:hAnsiTheme="minorHAnsi" w:cstheme="minorHAnsi"/>
          <w:sz w:val="20"/>
          <w:szCs w:val="20"/>
        </w:rPr>
      </w:pPr>
    </w:p>
    <w:p w14:paraId="4883A61E" w14:textId="77777777" w:rsidR="001F6550" w:rsidRPr="0013092E" w:rsidRDefault="001F6550" w:rsidP="005215C0">
      <w:pPr>
        <w:pStyle w:val="ListParagraph"/>
        <w:widowControl w:val="0"/>
        <w:numPr>
          <w:ilvl w:val="1"/>
          <w:numId w:val="13"/>
        </w:numPr>
        <w:tabs>
          <w:tab w:val="left" w:pos="1193"/>
        </w:tabs>
        <w:autoSpaceDE w:val="0"/>
        <w:autoSpaceDN w:val="0"/>
        <w:contextualSpacing w:val="0"/>
        <w:rPr>
          <w:rFonts w:cstheme="minorHAnsi"/>
          <w:sz w:val="20"/>
          <w:szCs w:val="20"/>
        </w:rPr>
      </w:pPr>
      <w:r w:rsidRPr="0013092E">
        <w:rPr>
          <w:rFonts w:cstheme="minorHAnsi"/>
          <w:sz w:val="20"/>
          <w:szCs w:val="20"/>
        </w:rPr>
        <w:t>LWV-VA supports no public funds should go to sectarian</w:t>
      </w:r>
      <w:r w:rsidRPr="0013092E">
        <w:rPr>
          <w:rFonts w:cstheme="minorHAnsi"/>
          <w:spacing w:val="-9"/>
          <w:sz w:val="20"/>
          <w:szCs w:val="20"/>
        </w:rPr>
        <w:t xml:space="preserve"> </w:t>
      </w:r>
      <w:r w:rsidRPr="0013092E">
        <w:rPr>
          <w:rFonts w:cstheme="minorHAnsi"/>
          <w:sz w:val="20"/>
          <w:szCs w:val="20"/>
        </w:rPr>
        <w:t>schools.</w:t>
      </w:r>
    </w:p>
    <w:p w14:paraId="7D88A982" w14:textId="77777777" w:rsidR="001F6550" w:rsidRPr="0013092E" w:rsidRDefault="001F6550" w:rsidP="005215C0">
      <w:pPr>
        <w:pStyle w:val="ListParagraph"/>
        <w:widowControl w:val="0"/>
        <w:numPr>
          <w:ilvl w:val="1"/>
          <w:numId w:val="13"/>
        </w:numPr>
        <w:tabs>
          <w:tab w:val="left" w:pos="1193"/>
        </w:tabs>
        <w:autoSpaceDE w:val="0"/>
        <w:autoSpaceDN w:val="0"/>
        <w:ind w:right="226"/>
        <w:contextualSpacing w:val="0"/>
        <w:rPr>
          <w:rFonts w:cstheme="minorHAnsi"/>
          <w:sz w:val="20"/>
          <w:szCs w:val="20"/>
        </w:rPr>
      </w:pPr>
      <w:r w:rsidRPr="0013092E">
        <w:rPr>
          <w:rFonts w:cstheme="minorHAnsi"/>
          <w:sz w:val="20"/>
          <w:szCs w:val="20"/>
        </w:rPr>
        <w:t>LWV-VA</w:t>
      </w:r>
      <w:r w:rsidRPr="0013092E">
        <w:rPr>
          <w:rFonts w:cstheme="minorHAnsi"/>
          <w:spacing w:val="-13"/>
          <w:sz w:val="20"/>
          <w:szCs w:val="20"/>
        </w:rPr>
        <w:t xml:space="preserve"> </w:t>
      </w:r>
      <w:r w:rsidRPr="0013092E">
        <w:rPr>
          <w:rFonts w:cstheme="minorHAnsi"/>
          <w:sz w:val="20"/>
          <w:szCs w:val="20"/>
        </w:rPr>
        <w:t>supports</w:t>
      </w:r>
      <w:r w:rsidRPr="0013092E">
        <w:rPr>
          <w:rFonts w:cstheme="minorHAnsi"/>
          <w:spacing w:val="-14"/>
          <w:sz w:val="20"/>
          <w:szCs w:val="20"/>
        </w:rPr>
        <w:t xml:space="preserve"> </w:t>
      </w:r>
      <w:r w:rsidRPr="0013092E">
        <w:rPr>
          <w:rFonts w:cstheme="minorHAnsi"/>
          <w:sz w:val="20"/>
          <w:szCs w:val="20"/>
        </w:rPr>
        <w:t>the</w:t>
      </w:r>
      <w:r w:rsidRPr="0013092E">
        <w:rPr>
          <w:rFonts w:cstheme="minorHAnsi"/>
          <w:spacing w:val="-11"/>
          <w:sz w:val="20"/>
          <w:szCs w:val="20"/>
        </w:rPr>
        <w:t xml:space="preserve"> </w:t>
      </w:r>
      <w:r w:rsidRPr="0013092E">
        <w:rPr>
          <w:rFonts w:cstheme="minorHAnsi"/>
          <w:sz w:val="20"/>
          <w:szCs w:val="20"/>
        </w:rPr>
        <w:t>option</w:t>
      </w:r>
      <w:r w:rsidRPr="0013092E">
        <w:rPr>
          <w:rFonts w:cstheme="minorHAnsi"/>
          <w:spacing w:val="-12"/>
          <w:sz w:val="20"/>
          <w:szCs w:val="20"/>
        </w:rPr>
        <w:t xml:space="preserve"> </w:t>
      </w:r>
      <w:r w:rsidRPr="0013092E">
        <w:rPr>
          <w:rFonts w:cstheme="minorHAnsi"/>
          <w:sz w:val="20"/>
          <w:szCs w:val="20"/>
        </w:rPr>
        <w:t>of</w:t>
      </w:r>
      <w:r w:rsidRPr="0013092E">
        <w:rPr>
          <w:rFonts w:cstheme="minorHAnsi"/>
          <w:spacing w:val="-12"/>
          <w:sz w:val="20"/>
          <w:szCs w:val="20"/>
        </w:rPr>
        <w:t xml:space="preserve"> </w:t>
      </w:r>
      <w:r w:rsidRPr="0013092E">
        <w:rPr>
          <w:rFonts w:cstheme="minorHAnsi"/>
          <w:sz w:val="20"/>
          <w:szCs w:val="20"/>
        </w:rPr>
        <w:t>public</w:t>
      </w:r>
      <w:r w:rsidRPr="0013092E">
        <w:rPr>
          <w:rFonts w:cstheme="minorHAnsi"/>
          <w:spacing w:val="-14"/>
          <w:sz w:val="20"/>
          <w:szCs w:val="20"/>
        </w:rPr>
        <w:t xml:space="preserve"> </w:t>
      </w:r>
      <w:r w:rsidRPr="0013092E">
        <w:rPr>
          <w:rFonts w:cstheme="minorHAnsi"/>
          <w:sz w:val="20"/>
          <w:szCs w:val="20"/>
        </w:rPr>
        <w:t>charter</w:t>
      </w:r>
      <w:r w:rsidRPr="0013092E">
        <w:rPr>
          <w:rFonts w:cstheme="minorHAnsi"/>
          <w:spacing w:val="-13"/>
          <w:sz w:val="20"/>
          <w:szCs w:val="20"/>
        </w:rPr>
        <w:t xml:space="preserve"> </w:t>
      </w:r>
      <w:r w:rsidRPr="0013092E">
        <w:rPr>
          <w:rFonts w:cstheme="minorHAnsi"/>
          <w:sz w:val="20"/>
          <w:szCs w:val="20"/>
        </w:rPr>
        <w:t>schools</w:t>
      </w:r>
      <w:r w:rsidRPr="0013092E">
        <w:rPr>
          <w:rFonts w:cstheme="minorHAnsi"/>
          <w:spacing w:val="-16"/>
          <w:sz w:val="20"/>
          <w:szCs w:val="20"/>
        </w:rPr>
        <w:t xml:space="preserve"> </w:t>
      </w:r>
      <w:r w:rsidRPr="0013092E">
        <w:rPr>
          <w:rFonts w:cstheme="minorHAnsi"/>
          <w:sz w:val="20"/>
          <w:szCs w:val="20"/>
        </w:rPr>
        <w:t>that</w:t>
      </w:r>
      <w:r w:rsidRPr="0013092E">
        <w:rPr>
          <w:rFonts w:cstheme="minorHAnsi"/>
          <w:spacing w:val="-10"/>
          <w:sz w:val="20"/>
          <w:szCs w:val="20"/>
        </w:rPr>
        <w:t xml:space="preserve"> </w:t>
      </w:r>
      <w:r w:rsidRPr="0013092E">
        <w:rPr>
          <w:rFonts w:cstheme="minorHAnsi"/>
          <w:sz w:val="20"/>
          <w:szCs w:val="20"/>
        </w:rPr>
        <w:t>follow</w:t>
      </w:r>
      <w:r w:rsidRPr="0013092E">
        <w:rPr>
          <w:rFonts w:cstheme="minorHAnsi"/>
          <w:spacing w:val="-15"/>
          <w:sz w:val="20"/>
          <w:szCs w:val="20"/>
        </w:rPr>
        <w:t xml:space="preserve"> </w:t>
      </w:r>
      <w:r w:rsidRPr="0013092E">
        <w:rPr>
          <w:rFonts w:cstheme="minorHAnsi"/>
          <w:sz w:val="20"/>
          <w:szCs w:val="20"/>
        </w:rPr>
        <w:t>the</w:t>
      </w:r>
      <w:r w:rsidRPr="0013092E">
        <w:rPr>
          <w:rFonts w:cstheme="minorHAnsi"/>
          <w:spacing w:val="-13"/>
          <w:sz w:val="20"/>
          <w:szCs w:val="20"/>
        </w:rPr>
        <w:t xml:space="preserve"> </w:t>
      </w:r>
      <w:r w:rsidRPr="0013092E">
        <w:rPr>
          <w:rFonts w:cstheme="minorHAnsi"/>
          <w:sz w:val="20"/>
          <w:szCs w:val="20"/>
        </w:rPr>
        <w:t>extensive</w:t>
      </w:r>
      <w:r w:rsidRPr="0013092E">
        <w:rPr>
          <w:rFonts w:cstheme="minorHAnsi"/>
          <w:spacing w:val="-12"/>
          <w:sz w:val="20"/>
          <w:szCs w:val="20"/>
        </w:rPr>
        <w:t xml:space="preserve"> </w:t>
      </w:r>
      <w:r w:rsidRPr="0013092E">
        <w:rPr>
          <w:rFonts w:cstheme="minorHAnsi"/>
          <w:sz w:val="20"/>
          <w:szCs w:val="20"/>
        </w:rPr>
        <w:t>regulations</w:t>
      </w:r>
      <w:r w:rsidRPr="0013092E">
        <w:rPr>
          <w:rFonts w:cstheme="minorHAnsi"/>
          <w:spacing w:val="-13"/>
          <w:sz w:val="20"/>
          <w:szCs w:val="20"/>
        </w:rPr>
        <w:t xml:space="preserve"> </w:t>
      </w:r>
      <w:r w:rsidRPr="0013092E">
        <w:rPr>
          <w:rFonts w:cstheme="minorHAnsi"/>
          <w:sz w:val="20"/>
          <w:szCs w:val="20"/>
        </w:rPr>
        <w:t>in</w:t>
      </w:r>
      <w:r w:rsidRPr="0013092E">
        <w:rPr>
          <w:rFonts w:cstheme="minorHAnsi"/>
          <w:spacing w:val="-14"/>
          <w:sz w:val="20"/>
          <w:szCs w:val="20"/>
        </w:rPr>
        <w:t xml:space="preserve"> </w:t>
      </w:r>
      <w:r w:rsidRPr="0013092E">
        <w:rPr>
          <w:rFonts w:cstheme="minorHAnsi"/>
          <w:sz w:val="20"/>
          <w:szCs w:val="20"/>
        </w:rPr>
        <w:t>the</w:t>
      </w:r>
      <w:r w:rsidRPr="0013092E">
        <w:rPr>
          <w:rFonts w:cstheme="minorHAnsi"/>
          <w:spacing w:val="-11"/>
          <w:sz w:val="20"/>
          <w:szCs w:val="20"/>
        </w:rPr>
        <w:t xml:space="preserve"> </w:t>
      </w:r>
      <w:r w:rsidRPr="0013092E">
        <w:rPr>
          <w:rFonts w:cstheme="minorHAnsi"/>
          <w:sz w:val="20"/>
          <w:szCs w:val="20"/>
        </w:rPr>
        <w:t>2018 Virginia Code for their establishment and</w:t>
      </w:r>
      <w:r w:rsidRPr="0013092E">
        <w:rPr>
          <w:rFonts w:cstheme="minorHAnsi"/>
          <w:spacing w:val="-12"/>
          <w:sz w:val="20"/>
          <w:szCs w:val="20"/>
        </w:rPr>
        <w:t xml:space="preserve"> </w:t>
      </w:r>
      <w:r w:rsidRPr="0013092E">
        <w:rPr>
          <w:rFonts w:cstheme="minorHAnsi"/>
          <w:sz w:val="20"/>
          <w:szCs w:val="20"/>
        </w:rPr>
        <w:t>administration.</w:t>
      </w:r>
    </w:p>
    <w:p w14:paraId="7EDBCD8B" w14:textId="77777777" w:rsidR="001F6550" w:rsidRPr="0013092E" w:rsidRDefault="001F6550" w:rsidP="005215C0">
      <w:pPr>
        <w:pStyle w:val="ListParagraph"/>
        <w:widowControl w:val="0"/>
        <w:numPr>
          <w:ilvl w:val="1"/>
          <w:numId w:val="13"/>
        </w:numPr>
        <w:tabs>
          <w:tab w:val="left" w:pos="1193"/>
        </w:tabs>
        <w:autoSpaceDE w:val="0"/>
        <w:autoSpaceDN w:val="0"/>
        <w:contextualSpacing w:val="0"/>
        <w:rPr>
          <w:rFonts w:cstheme="minorHAnsi"/>
          <w:sz w:val="20"/>
          <w:szCs w:val="20"/>
        </w:rPr>
      </w:pPr>
      <w:r w:rsidRPr="0013092E">
        <w:rPr>
          <w:rFonts w:cstheme="minorHAnsi"/>
          <w:sz w:val="20"/>
          <w:szCs w:val="20"/>
        </w:rPr>
        <w:t>LWV-VA opposes “tuition tax credit” programs that provide scholarships to private schools</w:t>
      </w:r>
      <w:r w:rsidRPr="0013092E">
        <w:rPr>
          <w:rFonts w:cstheme="minorHAnsi"/>
          <w:spacing w:val="-16"/>
          <w:sz w:val="20"/>
          <w:szCs w:val="20"/>
        </w:rPr>
        <w:t xml:space="preserve"> </w:t>
      </w:r>
      <w:r w:rsidRPr="0013092E">
        <w:rPr>
          <w:rFonts w:cstheme="minorHAnsi"/>
          <w:sz w:val="20"/>
          <w:szCs w:val="20"/>
        </w:rPr>
        <w:t>(EISTC).</w:t>
      </w:r>
    </w:p>
    <w:p w14:paraId="51694E4C" w14:textId="77777777" w:rsidR="001F6550" w:rsidRPr="0013092E" w:rsidRDefault="001F6550" w:rsidP="005215C0">
      <w:pPr>
        <w:pStyle w:val="ListParagraph"/>
        <w:widowControl w:val="0"/>
        <w:numPr>
          <w:ilvl w:val="1"/>
          <w:numId w:val="13"/>
        </w:numPr>
        <w:tabs>
          <w:tab w:val="left" w:pos="1193"/>
        </w:tabs>
        <w:autoSpaceDE w:val="0"/>
        <w:autoSpaceDN w:val="0"/>
        <w:contextualSpacing w:val="0"/>
        <w:rPr>
          <w:rFonts w:cstheme="minorHAnsi"/>
          <w:sz w:val="20"/>
          <w:szCs w:val="20"/>
        </w:rPr>
      </w:pPr>
      <w:r w:rsidRPr="0013092E">
        <w:rPr>
          <w:rFonts w:cstheme="minorHAnsi"/>
          <w:sz w:val="20"/>
          <w:szCs w:val="20"/>
        </w:rPr>
        <w:t>LWV-VA opposes “vouchers” (“Parental Choice Education Savings</w:t>
      </w:r>
      <w:r w:rsidRPr="0013092E">
        <w:rPr>
          <w:rFonts w:cstheme="minorHAnsi"/>
          <w:spacing w:val="1"/>
          <w:sz w:val="20"/>
          <w:szCs w:val="20"/>
        </w:rPr>
        <w:t xml:space="preserve"> </w:t>
      </w:r>
      <w:r w:rsidRPr="0013092E">
        <w:rPr>
          <w:rFonts w:cstheme="minorHAnsi"/>
          <w:sz w:val="20"/>
          <w:szCs w:val="20"/>
        </w:rPr>
        <w:t>Accounts”)</w:t>
      </w:r>
    </w:p>
    <w:p w14:paraId="4FED9CBD" w14:textId="77777777" w:rsidR="001F6550" w:rsidRPr="0013092E" w:rsidRDefault="001F6550" w:rsidP="005215C0">
      <w:pPr>
        <w:pStyle w:val="ListParagraph"/>
        <w:widowControl w:val="0"/>
        <w:numPr>
          <w:ilvl w:val="1"/>
          <w:numId w:val="13"/>
        </w:numPr>
        <w:tabs>
          <w:tab w:val="left" w:pos="1193"/>
        </w:tabs>
        <w:autoSpaceDE w:val="0"/>
        <w:autoSpaceDN w:val="0"/>
        <w:ind w:right="222"/>
        <w:contextualSpacing w:val="0"/>
        <w:rPr>
          <w:rFonts w:cstheme="minorHAnsi"/>
          <w:sz w:val="20"/>
          <w:szCs w:val="20"/>
        </w:rPr>
      </w:pPr>
      <w:r w:rsidRPr="0013092E">
        <w:rPr>
          <w:rFonts w:cstheme="minorHAnsi"/>
          <w:sz w:val="20"/>
          <w:szCs w:val="20"/>
        </w:rPr>
        <w:t>LWV-VA</w:t>
      </w:r>
      <w:r w:rsidRPr="0013092E">
        <w:rPr>
          <w:rFonts w:cstheme="minorHAnsi"/>
          <w:spacing w:val="-12"/>
          <w:sz w:val="20"/>
          <w:szCs w:val="20"/>
        </w:rPr>
        <w:t xml:space="preserve"> </w:t>
      </w:r>
      <w:r w:rsidRPr="0013092E">
        <w:rPr>
          <w:rFonts w:cstheme="minorHAnsi"/>
          <w:sz w:val="20"/>
          <w:szCs w:val="20"/>
        </w:rPr>
        <w:t>supports</w:t>
      </w:r>
      <w:r w:rsidRPr="0013092E">
        <w:rPr>
          <w:rFonts w:cstheme="minorHAnsi"/>
          <w:spacing w:val="-10"/>
          <w:sz w:val="20"/>
          <w:szCs w:val="20"/>
        </w:rPr>
        <w:t xml:space="preserve"> </w:t>
      </w:r>
      <w:r w:rsidRPr="0013092E">
        <w:rPr>
          <w:rFonts w:cstheme="minorHAnsi"/>
          <w:sz w:val="20"/>
          <w:szCs w:val="20"/>
        </w:rPr>
        <w:t>virtual</w:t>
      </w:r>
      <w:r w:rsidRPr="0013092E">
        <w:rPr>
          <w:rFonts w:cstheme="minorHAnsi"/>
          <w:spacing w:val="-12"/>
          <w:sz w:val="20"/>
          <w:szCs w:val="20"/>
        </w:rPr>
        <w:t xml:space="preserve"> </w:t>
      </w:r>
      <w:r w:rsidRPr="0013092E">
        <w:rPr>
          <w:rFonts w:cstheme="minorHAnsi"/>
          <w:sz w:val="20"/>
          <w:szCs w:val="20"/>
        </w:rPr>
        <w:t>online</w:t>
      </w:r>
      <w:r w:rsidRPr="0013092E">
        <w:rPr>
          <w:rFonts w:cstheme="minorHAnsi"/>
          <w:spacing w:val="-10"/>
          <w:sz w:val="20"/>
          <w:szCs w:val="20"/>
        </w:rPr>
        <w:t xml:space="preserve"> </w:t>
      </w:r>
      <w:r w:rsidRPr="0013092E">
        <w:rPr>
          <w:rFonts w:cstheme="minorHAnsi"/>
          <w:sz w:val="20"/>
          <w:szCs w:val="20"/>
        </w:rPr>
        <w:t>programs</w:t>
      </w:r>
      <w:r w:rsidRPr="0013092E">
        <w:rPr>
          <w:rFonts w:cstheme="minorHAnsi"/>
          <w:spacing w:val="-10"/>
          <w:sz w:val="20"/>
          <w:szCs w:val="20"/>
        </w:rPr>
        <w:t xml:space="preserve"> </w:t>
      </w:r>
      <w:r w:rsidRPr="0013092E">
        <w:rPr>
          <w:rFonts w:cstheme="minorHAnsi"/>
          <w:sz w:val="20"/>
          <w:szCs w:val="20"/>
        </w:rPr>
        <w:t>provided</w:t>
      </w:r>
      <w:r w:rsidRPr="0013092E">
        <w:rPr>
          <w:rFonts w:cstheme="minorHAnsi"/>
          <w:spacing w:val="-11"/>
          <w:sz w:val="20"/>
          <w:szCs w:val="20"/>
        </w:rPr>
        <w:t xml:space="preserve"> </w:t>
      </w:r>
      <w:r w:rsidRPr="0013092E">
        <w:rPr>
          <w:rFonts w:cstheme="minorHAnsi"/>
          <w:sz w:val="20"/>
          <w:szCs w:val="20"/>
        </w:rPr>
        <w:t>by</w:t>
      </w:r>
      <w:r w:rsidRPr="0013092E">
        <w:rPr>
          <w:rFonts w:cstheme="minorHAnsi"/>
          <w:spacing w:val="-12"/>
          <w:sz w:val="20"/>
          <w:szCs w:val="20"/>
        </w:rPr>
        <w:t xml:space="preserve"> </w:t>
      </w:r>
      <w:r w:rsidRPr="0013092E">
        <w:rPr>
          <w:rFonts w:cstheme="minorHAnsi"/>
          <w:sz w:val="20"/>
          <w:szCs w:val="20"/>
        </w:rPr>
        <w:t>public</w:t>
      </w:r>
      <w:r w:rsidRPr="0013092E">
        <w:rPr>
          <w:rFonts w:cstheme="minorHAnsi"/>
          <w:spacing w:val="-11"/>
          <w:sz w:val="20"/>
          <w:szCs w:val="20"/>
        </w:rPr>
        <w:t xml:space="preserve"> </w:t>
      </w:r>
      <w:r w:rsidRPr="0013092E">
        <w:rPr>
          <w:rFonts w:cstheme="minorHAnsi"/>
          <w:sz w:val="20"/>
          <w:szCs w:val="20"/>
        </w:rPr>
        <w:t>schools</w:t>
      </w:r>
      <w:r w:rsidRPr="0013092E">
        <w:rPr>
          <w:rFonts w:cstheme="minorHAnsi"/>
          <w:spacing w:val="-13"/>
          <w:sz w:val="20"/>
          <w:szCs w:val="20"/>
        </w:rPr>
        <w:t xml:space="preserve"> </w:t>
      </w:r>
      <w:r w:rsidRPr="0013092E">
        <w:rPr>
          <w:rFonts w:cstheme="minorHAnsi"/>
          <w:sz w:val="20"/>
          <w:szCs w:val="20"/>
        </w:rPr>
        <w:t>that</w:t>
      </w:r>
      <w:r w:rsidRPr="0013092E">
        <w:rPr>
          <w:rFonts w:cstheme="minorHAnsi"/>
          <w:spacing w:val="-10"/>
          <w:sz w:val="20"/>
          <w:szCs w:val="20"/>
        </w:rPr>
        <w:t xml:space="preserve"> </w:t>
      </w:r>
      <w:r w:rsidRPr="0013092E">
        <w:rPr>
          <w:rFonts w:cstheme="minorHAnsi"/>
          <w:sz w:val="20"/>
          <w:szCs w:val="20"/>
        </w:rPr>
        <w:t>follow</w:t>
      </w:r>
      <w:r w:rsidRPr="0013092E">
        <w:rPr>
          <w:rFonts w:cstheme="minorHAnsi"/>
          <w:spacing w:val="-13"/>
          <w:sz w:val="20"/>
          <w:szCs w:val="20"/>
        </w:rPr>
        <w:t xml:space="preserve"> </w:t>
      </w:r>
      <w:r w:rsidRPr="0013092E">
        <w:rPr>
          <w:rFonts w:cstheme="minorHAnsi"/>
          <w:sz w:val="20"/>
          <w:szCs w:val="20"/>
        </w:rPr>
        <w:t>the</w:t>
      </w:r>
      <w:r w:rsidRPr="0013092E">
        <w:rPr>
          <w:rFonts w:cstheme="minorHAnsi"/>
          <w:spacing w:val="-5"/>
          <w:sz w:val="20"/>
          <w:szCs w:val="20"/>
        </w:rPr>
        <w:t xml:space="preserve"> </w:t>
      </w:r>
      <w:r w:rsidRPr="0013092E">
        <w:rPr>
          <w:rFonts w:cstheme="minorHAnsi"/>
          <w:sz w:val="20"/>
          <w:szCs w:val="20"/>
        </w:rPr>
        <w:t>2018</w:t>
      </w:r>
      <w:r w:rsidRPr="0013092E">
        <w:rPr>
          <w:rFonts w:cstheme="minorHAnsi"/>
          <w:spacing w:val="-8"/>
          <w:sz w:val="20"/>
          <w:szCs w:val="20"/>
        </w:rPr>
        <w:t xml:space="preserve"> </w:t>
      </w:r>
      <w:r w:rsidRPr="0013092E">
        <w:rPr>
          <w:rFonts w:cstheme="minorHAnsi"/>
          <w:sz w:val="20"/>
          <w:szCs w:val="20"/>
        </w:rPr>
        <w:t>regulations and</w:t>
      </w:r>
      <w:r w:rsidRPr="0013092E">
        <w:rPr>
          <w:rFonts w:cstheme="minorHAnsi"/>
          <w:spacing w:val="5"/>
          <w:sz w:val="20"/>
          <w:szCs w:val="20"/>
        </w:rPr>
        <w:t xml:space="preserve"> </w:t>
      </w:r>
      <w:r w:rsidRPr="0013092E">
        <w:rPr>
          <w:rFonts w:cstheme="minorHAnsi"/>
          <w:sz w:val="20"/>
          <w:szCs w:val="20"/>
        </w:rPr>
        <w:t>requirements</w:t>
      </w:r>
      <w:r w:rsidRPr="0013092E">
        <w:rPr>
          <w:rFonts w:cstheme="minorHAnsi"/>
          <w:spacing w:val="6"/>
          <w:sz w:val="20"/>
          <w:szCs w:val="20"/>
        </w:rPr>
        <w:t xml:space="preserve"> </w:t>
      </w:r>
      <w:r w:rsidRPr="0013092E">
        <w:rPr>
          <w:rFonts w:cstheme="minorHAnsi"/>
          <w:sz w:val="20"/>
          <w:szCs w:val="20"/>
        </w:rPr>
        <w:t>for</w:t>
      </w:r>
      <w:r w:rsidRPr="0013092E">
        <w:rPr>
          <w:rFonts w:cstheme="minorHAnsi"/>
          <w:spacing w:val="7"/>
          <w:sz w:val="20"/>
          <w:szCs w:val="20"/>
        </w:rPr>
        <w:t xml:space="preserve"> </w:t>
      </w:r>
      <w:r w:rsidRPr="0013092E">
        <w:rPr>
          <w:rFonts w:cstheme="minorHAnsi"/>
          <w:sz w:val="20"/>
          <w:szCs w:val="20"/>
        </w:rPr>
        <w:t>oversight</w:t>
      </w:r>
      <w:r w:rsidRPr="0013092E">
        <w:rPr>
          <w:rFonts w:cstheme="minorHAnsi"/>
          <w:spacing w:val="8"/>
          <w:sz w:val="20"/>
          <w:szCs w:val="20"/>
        </w:rPr>
        <w:t xml:space="preserve"> </w:t>
      </w:r>
      <w:r w:rsidRPr="0013092E">
        <w:rPr>
          <w:rFonts w:cstheme="minorHAnsi"/>
          <w:sz w:val="20"/>
          <w:szCs w:val="20"/>
        </w:rPr>
        <w:t>by</w:t>
      </w:r>
      <w:r w:rsidRPr="0013092E">
        <w:rPr>
          <w:rFonts w:cstheme="minorHAnsi"/>
          <w:spacing w:val="4"/>
          <w:sz w:val="20"/>
          <w:szCs w:val="20"/>
        </w:rPr>
        <w:t xml:space="preserve"> </w:t>
      </w:r>
      <w:r w:rsidRPr="0013092E">
        <w:rPr>
          <w:rFonts w:cstheme="minorHAnsi"/>
          <w:sz w:val="20"/>
          <w:szCs w:val="20"/>
        </w:rPr>
        <w:t>the</w:t>
      </w:r>
      <w:r w:rsidRPr="0013092E">
        <w:rPr>
          <w:rFonts w:cstheme="minorHAnsi"/>
          <w:spacing w:val="5"/>
          <w:sz w:val="20"/>
          <w:szCs w:val="20"/>
        </w:rPr>
        <w:t xml:space="preserve"> </w:t>
      </w:r>
      <w:r w:rsidRPr="0013092E">
        <w:rPr>
          <w:rFonts w:cstheme="minorHAnsi"/>
          <w:sz w:val="20"/>
          <w:szCs w:val="20"/>
        </w:rPr>
        <w:t>Department</w:t>
      </w:r>
      <w:r w:rsidRPr="0013092E">
        <w:rPr>
          <w:rFonts w:cstheme="minorHAnsi"/>
          <w:spacing w:val="10"/>
          <w:sz w:val="20"/>
          <w:szCs w:val="20"/>
        </w:rPr>
        <w:t xml:space="preserve"> </w:t>
      </w:r>
      <w:r w:rsidRPr="0013092E">
        <w:rPr>
          <w:rFonts w:cstheme="minorHAnsi"/>
          <w:sz w:val="20"/>
          <w:szCs w:val="20"/>
        </w:rPr>
        <w:t>of</w:t>
      </w:r>
      <w:r w:rsidRPr="0013092E">
        <w:rPr>
          <w:rFonts w:cstheme="minorHAnsi"/>
          <w:spacing w:val="8"/>
          <w:sz w:val="20"/>
          <w:szCs w:val="20"/>
        </w:rPr>
        <w:t xml:space="preserve"> </w:t>
      </w:r>
      <w:r w:rsidRPr="0013092E">
        <w:rPr>
          <w:rFonts w:cstheme="minorHAnsi"/>
          <w:sz w:val="20"/>
          <w:szCs w:val="20"/>
        </w:rPr>
        <w:t>Education</w:t>
      </w:r>
      <w:r w:rsidRPr="0013092E">
        <w:rPr>
          <w:rFonts w:cstheme="minorHAnsi"/>
          <w:spacing w:val="6"/>
          <w:sz w:val="20"/>
          <w:szCs w:val="20"/>
        </w:rPr>
        <w:t xml:space="preserve"> </w:t>
      </w:r>
      <w:r w:rsidRPr="0013092E">
        <w:rPr>
          <w:rFonts w:cstheme="minorHAnsi"/>
          <w:sz w:val="20"/>
          <w:szCs w:val="20"/>
        </w:rPr>
        <w:t>and</w:t>
      </w:r>
      <w:r w:rsidRPr="0013092E">
        <w:rPr>
          <w:rFonts w:cstheme="minorHAnsi"/>
          <w:spacing w:val="5"/>
          <w:sz w:val="20"/>
          <w:szCs w:val="20"/>
        </w:rPr>
        <w:t xml:space="preserve"> </w:t>
      </w:r>
      <w:r w:rsidRPr="0013092E">
        <w:rPr>
          <w:rFonts w:cstheme="minorHAnsi"/>
          <w:sz w:val="20"/>
          <w:szCs w:val="20"/>
        </w:rPr>
        <w:t>local</w:t>
      </w:r>
      <w:r w:rsidRPr="0013092E">
        <w:rPr>
          <w:rFonts w:cstheme="minorHAnsi"/>
          <w:spacing w:val="14"/>
          <w:sz w:val="20"/>
          <w:szCs w:val="20"/>
        </w:rPr>
        <w:t xml:space="preserve"> </w:t>
      </w:r>
      <w:r w:rsidRPr="0013092E">
        <w:rPr>
          <w:rFonts w:cstheme="minorHAnsi"/>
          <w:sz w:val="20"/>
          <w:szCs w:val="20"/>
        </w:rPr>
        <w:t>public-school administrators.</w:t>
      </w:r>
    </w:p>
    <w:p w14:paraId="69A2E469" w14:textId="77777777" w:rsidR="001F6550" w:rsidRPr="0013092E" w:rsidRDefault="001F6550" w:rsidP="005215C0">
      <w:pPr>
        <w:pStyle w:val="ListParagraph"/>
        <w:widowControl w:val="0"/>
        <w:numPr>
          <w:ilvl w:val="1"/>
          <w:numId w:val="13"/>
        </w:numPr>
        <w:tabs>
          <w:tab w:val="left" w:pos="1193"/>
        </w:tabs>
        <w:autoSpaceDE w:val="0"/>
        <w:autoSpaceDN w:val="0"/>
        <w:contextualSpacing w:val="0"/>
        <w:rPr>
          <w:rFonts w:cstheme="minorHAnsi"/>
          <w:sz w:val="20"/>
          <w:szCs w:val="20"/>
        </w:rPr>
      </w:pPr>
      <w:r w:rsidRPr="0013092E">
        <w:rPr>
          <w:rFonts w:cstheme="minorHAnsi"/>
          <w:sz w:val="20"/>
          <w:szCs w:val="20"/>
        </w:rPr>
        <w:t>LWV-VA opposes private profit-making providers of virtual online</w:t>
      </w:r>
      <w:r w:rsidRPr="0013092E">
        <w:rPr>
          <w:rFonts w:cstheme="minorHAnsi"/>
          <w:spacing w:val="-10"/>
          <w:sz w:val="20"/>
          <w:szCs w:val="20"/>
        </w:rPr>
        <w:t xml:space="preserve"> </w:t>
      </w:r>
      <w:r w:rsidRPr="0013092E">
        <w:rPr>
          <w:rFonts w:cstheme="minorHAnsi"/>
          <w:sz w:val="20"/>
          <w:szCs w:val="20"/>
        </w:rPr>
        <w:t>programs.</w:t>
      </w:r>
    </w:p>
    <w:p w14:paraId="2921839C" w14:textId="77777777" w:rsidR="001F6550" w:rsidRPr="0013092E" w:rsidRDefault="001F6550" w:rsidP="001F6550">
      <w:pPr>
        <w:pStyle w:val="BodyText"/>
        <w:rPr>
          <w:rFonts w:asciiTheme="minorHAnsi" w:hAnsiTheme="minorHAnsi" w:cstheme="minorHAnsi"/>
          <w:sz w:val="20"/>
          <w:szCs w:val="20"/>
        </w:rPr>
      </w:pPr>
    </w:p>
    <w:p w14:paraId="05C2CDFE" w14:textId="4E9D0E3C" w:rsidR="001F6550" w:rsidRPr="0013092E" w:rsidRDefault="001F6550" w:rsidP="001F6550">
      <w:pPr>
        <w:pStyle w:val="BodyText"/>
        <w:rPr>
          <w:rFonts w:asciiTheme="minorHAnsi" w:hAnsiTheme="minorHAnsi" w:cstheme="minorHAnsi"/>
          <w:sz w:val="20"/>
          <w:szCs w:val="20"/>
        </w:rPr>
      </w:pPr>
      <w:r w:rsidRPr="0013092E">
        <w:rPr>
          <w:rFonts w:asciiTheme="minorHAnsi" w:hAnsiTheme="minorHAnsi" w:cstheme="minorHAnsi"/>
          <w:sz w:val="20"/>
          <w:szCs w:val="20"/>
        </w:rPr>
        <w:t>(</w:t>
      </w:r>
      <w:r w:rsidR="001D54E5">
        <w:rPr>
          <w:rFonts w:asciiTheme="minorHAnsi" w:hAnsiTheme="minorHAnsi" w:cstheme="minorHAnsi"/>
          <w:sz w:val="20"/>
          <w:szCs w:val="20"/>
        </w:rPr>
        <w:t xml:space="preserve">Adopted </w:t>
      </w:r>
      <w:r w:rsidRPr="0013092E">
        <w:rPr>
          <w:rFonts w:asciiTheme="minorHAnsi" w:hAnsiTheme="minorHAnsi" w:cstheme="minorHAnsi"/>
          <w:sz w:val="20"/>
          <w:szCs w:val="20"/>
        </w:rPr>
        <w:t>1979</w:t>
      </w:r>
      <w:r w:rsidR="001D54E5">
        <w:rPr>
          <w:rFonts w:asciiTheme="minorHAnsi" w:hAnsiTheme="minorHAnsi" w:cstheme="minorHAnsi"/>
          <w:sz w:val="20"/>
          <w:szCs w:val="20"/>
        </w:rPr>
        <w:t>; Amended</w:t>
      </w:r>
      <w:r w:rsidRPr="0013092E">
        <w:rPr>
          <w:rFonts w:asciiTheme="minorHAnsi" w:hAnsiTheme="minorHAnsi" w:cstheme="minorHAnsi"/>
          <w:sz w:val="20"/>
          <w:szCs w:val="20"/>
        </w:rPr>
        <w:t xml:space="preserve"> 1991, 1993, 1997, 1999, </w:t>
      </w:r>
      <w:r>
        <w:rPr>
          <w:rFonts w:asciiTheme="minorHAnsi" w:hAnsiTheme="minorHAnsi" w:cstheme="minorHAnsi"/>
          <w:sz w:val="20"/>
          <w:szCs w:val="20"/>
        </w:rPr>
        <w:t xml:space="preserve">2002, 2009, </w:t>
      </w:r>
      <w:r w:rsidRPr="0013092E">
        <w:rPr>
          <w:rFonts w:asciiTheme="minorHAnsi" w:hAnsiTheme="minorHAnsi" w:cstheme="minorHAnsi"/>
          <w:sz w:val="20"/>
          <w:szCs w:val="20"/>
        </w:rPr>
        <w:t>2018)</w:t>
      </w:r>
    </w:p>
    <w:p w14:paraId="1D654658" w14:textId="77777777" w:rsidR="001F6550" w:rsidRPr="0013092E" w:rsidRDefault="001F6550" w:rsidP="001F6550">
      <w:pPr>
        <w:rPr>
          <w:rFonts w:cstheme="minorHAnsi"/>
          <w:sz w:val="20"/>
          <w:szCs w:val="20"/>
        </w:rPr>
      </w:pPr>
    </w:p>
    <w:p w14:paraId="514852DE" w14:textId="77777777" w:rsidR="001F6550" w:rsidRPr="0013092E" w:rsidRDefault="001F6550" w:rsidP="001F6550">
      <w:pPr>
        <w:rPr>
          <w:rFonts w:cstheme="minorHAnsi"/>
          <w:sz w:val="20"/>
          <w:szCs w:val="20"/>
        </w:rPr>
      </w:pPr>
      <w:r w:rsidRPr="0013092E">
        <w:rPr>
          <w:rFonts w:cstheme="minorHAnsi"/>
          <w:b/>
          <w:sz w:val="20"/>
          <w:szCs w:val="20"/>
        </w:rPr>
        <w:t>POSITION IN FULL</w:t>
      </w:r>
      <w:r w:rsidRPr="0013092E">
        <w:rPr>
          <w:rFonts w:cstheme="minorHAnsi"/>
          <w:sz w:val="20"/>
          <w:szCs w:val="20"/>
        </w:rPr>
        <w:t xml:space="preserve">:  </w:t>
      </w:r>
      <w:bookmarkStart w:id="1" w:name="_TOC_250001"/>
      <w:bookmarkEnd w:id="1"/>
    </w:p>
    <w:p w14:paraId="5E9FF1A1" w14:textId="77777777" w:rsidR="001F6550" w:rsidRPr="0013092E" w:rsidRDefault="001F6550" w:rsidP="001F6550">
      <w:pPr>
        <w:rPr>
          <w:rFonts w:cstheme="minorHAnsi"/>
          <w:sz w:val="20"/>
          <w:szCs w:val="20"/>
        </w:rPr>
      </w:pPr>
    </w:p>
    <w:p w14:paraId="3905854E" w14:textId="77777777" w:rsidR="001F6550" w:rsidRPr="0013092E" w:rsidRDefault="001F6550" w:rsidP="001F6550">
      <w:pPr>
        <w:rPr>
          <w:rFonts w:cstheme="minorHAnsi"/>
          <w:sz w:val="20"/>
          <w:szCs w:val="20"/>
        </w:rPr>
      </w:pPr>
      <w:r w:rsidRPr="0013092E">
        <w:rPr>
          <w:rFonts w:cstheme="minorHAnsi"/>
          <w:sz w:val="20"/>
          <w:szCs w:val="20"/>
        </w:rPr>
        <w:t xml:space="preserve">The League of Women Voters of Virginia believes that state funding for elementary and secondary public schools should insure a high-quality education with equal educational opportunities for all children.  </w:t>
      </w:r>
    </w:p>
    <w:p w14:paraId="23D7D6AE" w14:textId="77777777" w:rsidR="001F6550" w:rsidRPr="0013092E" w:rsidRDefault="001F6550" w:rsidP="001F6550">
      <w:pPr>
        <w:rPr>
          <w:rFonts w:cstheme="minorHAnsi"/>
          <w:sz w:val="20"/>
          <w:szCs w:val="20"/>
        </w:rPr>
      </w:pPr>
    </w:p>
    <w:p w14:paraId="2A53A6C8" w14:textId="77777777" w:rsidR="001F6550" w:rsidRPr="0013092E" w:rsidRDefault="001F6550" w:rsidP="005215C0">
      <w:pPr>
        <w:pStyle w:val="ListParagraph"/>
        <w:widowControl w:val="0"/>
        <w:numPr>
          <w:ilvl w:val="0"/>
          <w:numId w:val="15"/>
        </w:numPr>
        <w:autoSpaceDE w:val="0"/>
        <w:autoSpaceDN w:val="0"/>
        <w:rPr>
          <w:rFonts w:cstheme="minorHAnsi"/>
          <w:b/>
          <w:sz w:val="20"/>
          <w:szCs w:val="20"/>
        </w:rPr>
      </w:pPr>
      <w:r w:rsidRPr="0013092E">
        <w:rPr>
          <w:rFonts w:cstheme="minorHAnsi"/>
          <w:b/>
          <w:sz w:val="20"/>
          <w:szCs w:val="20"/>
        </w:rPr>
        <w:t>PART I: Funding</w:t>
      </w:r>
    </w:p>
    <w:p w14:paraId="66320AC4" w14:textId="77777777" w:rsidR="001F6550" w:rsidRPr="0013092E" w:rsidRDefault="001F6550" w:rsidP="001F6550">
      <w:pPr>
        <w:pStyle w:val="BodyText"/>
        <w:rPr>
          <w:rFonts w:asciiTheme="minorHAnsi" w:hAnsiTheme="minorHAnsi" w:cstheme="minorHAnsi"/>
          <w:b/>
          <w:sz w:val="20"/>
          <w:szCs w:val="20"/>
        </w:rPr>
      </w:pPr>
    </w:p>
    <w:p w14:paraId="28D3DF51" w14:textId="77777777" w:rsidR="001F6550" w:rsidRPr="0013092E" w:rsidRDefault="001F6550" w:rsidP="001F6550">
      <w:pPr>
        <w:pStyle w:val="BodyText"/>
        <w:ind w:left="212"/>
        <w:jc w:val="both"/>
        <w:rPr>
          <w:rFonts w:asciiTheme="minorHAnsi" w:hAnsiTheme="minorHAnsi" w:cstheme="minorHAnsi"/>
          <w:sz w:val="20"/>
          <w:szCs w:val="20"/>
        </w:rPr>
      </w:pPr>
      <w:proofErr w:type="gramStart"/>
      <w:r w:rsidRPr="0013092E">
        <w:rPr>
          <w:rFonts w:asciiTheme="minorHAnsi" w:hAnsiTheme="minorHAnsi" w:cstheme="minorHAnsi"/>
          <w:sz w:val="20"/>
          <w:szCs w:val="20"/>
        </w:rPr>
        <w:t>In order to</w:t>
      </w:r>
      <w:proofErr w:type="gramEnd"/>
      <w:r w:rsidRPr="0013092E">
        <w:rPr>
          <w:rFonts w:asciiTheme="minorHAnsi" w:hAnsiTheme="minorHAnsi" w:cstheme="minorHAnsi"/>
          <w:sz w:val="20"/>
          <w:szCs w:val="20"/>
        </w:rPr>
        <w:t xml:space="preserve"> accomplish this goal, the League supports the following:</w:t>
      </w:r>
    </w:p>
    <w:p w14:paraId="632ADF4B" w14:textId="77777777" w:rsidR="001F6550" w:rsidRPr="0013092E" w:rsidRDefault="001F6550" w:rsidP="001F6550">
      <w:pPr>
        <w:pStyle w:val="BodyText"/>
        <w:spacing w:before="1"/>
        <w:rPr>
          <w:rFonts w:asciiTheme="minorHAnsi" w:hAnsiTheme="minorHAnsi" w:cstheme="minorHAnsi"/>
          <w:sz w:val="20"/>
          <w:szCs w:val="20"/>
        </w:rPr>
      </w:pPr>
    </w:p>
    <w:p w14:paraId="7EC53B46" w14:textId="77777777" w:rsidR="001F6550" w:rsidRPr="0013092E" w:rsidRDefault="001F6550" w:rsidP="005215C0">
      <w:pPr>
        <w:pStyle w:val="BodyText"/>
        <w:widowControl w:val="0"/>
        <w:numPr>
          <w:ilvl w:val="0"/>
          <w:numId w:val="16"/>
        </w:numPr>
        <w:autoSpaceDE w:val="0"/>
        <w:autoSpaceDN w:val="0"/>
        <w:jc w:val="both"/>
        <w:rPr>
          <w:rFonts w:asciiTheme="minorHAnsi" w:hAnsiTheme="minorHAnsi" w:cstheme="minorHAnsi"/>
          <w:sz w:val="20"/>
          <w:szCs w:val="20"/>
        </w:rPr>
      </w:pPr>
      <w:r w:rsidRPr="0013092E">
        <w:rPr>
          <w:rFonts w:asciiTheme="minorHAnsi" w:hAnsiTheme="minorHAnsi" w:cstheme="minorHAnsi"/>
          <w:sz w:val="20"/>
          <w:szCs w:val="20"/>
        </w:rPr>
        <w:t xml:space="preserve"> Funding for Standards of Quality (SOQ)</w:t>
      </w:r>
    </w:p>
    <w:p w14:paraId="6F7FF65F" w14:textId="77777777" w:rsidR="001F6550" w:rsidRPr="0013092E" w:rsidRDefault="001F6550" w:rsidP="001F6550">
      <w:pPr>
        <w:pStyle w:val="BodyText"/>
        <w:ind w:left="212"/>
        <w:jc w:val="both"/>
        <w:rPr>
          <w:rFonts w:asciiTheme="minorHAnsi" w:hAnsiTheme="minorHAnsi" w:cstheme="minorHAnsi"/>
          <w:sz w:val="20"/>
          <w:szCs w:val="20"/>
        </w:rPr>
      </w:pPr>
    </w:p>
    <w:p w14:paraId="1B1B83CA" w14:textId="107855B5" w:rsidR="001F6550" w:rsidRPr="0013092E" w:rsidRDefault="001F6550" w:rsidP="005215C0">
      <w:pPr>
        <w:pStyle w:val="ListParagraph"/>
        <w:widowControl w:val="0"/>
        <w:numPr>
          <w:ilvl w:val="0"/>
          <w:numId w:val="12"/>
        </w:numPr>
        <w:tabs>
          <w:tab w:val="left" w:pos="924"/>
        </w:tabs>
        <w:autoSpaceDE w:val="0"/>
        <w:autoSpaceDN w:val="0"/>
        <w:spacing w:line="269" w:lineRule="exact"/>
        <w:rPr>
          <w:rFonts w:cstheme="minorHAnsi"/>
          <w:sz w:val="20"/>
          <w:szCs w:val="20"/>
        </w:rPr>
      </w:pPr>
      <w:r w:rsidRPr="0013092E">
        <w:rPr>
          <w:rFonts w:cstheme="minorHAnsi"/>
          <w:sz w:val="20"/>
          <w:szCs w:val="20"/>
        </w:rPr>
        <w:t>Funding the SOQ by including all actual costs to</w:t>
      </w:r>
      <w:r w:rsidRPr="0013092E">
        <w:rPr>
          <w:rFonts w:cstheme="minorHAnsi"/>
          <w:spacing w:val="-22"/>
          <w:sz w:val="20"/>
          <w:szCs w:val="20"/>
        </w:rPr>
        <w:t xml:space="preserve"> </w:t>
      </w:r>
      <w:r w:rsidRPr="0013092E">
        <w:rPr>
          <w:rFonts w:cstheme="minorHAnsi"/>
          <w:sz w:val="20"/>
          <w:szCs w:val="20"/>
        </w:rPr>
        <w:t>localities</w:t>
      </w:r>
      <w:r w:rsidR="001D23A3">
        <w:rPr>
          <w:rFonts w:cstheme="minorHAnsi"/>
          <w:sz w:val="20"/>
          <w:szCs w:val="20"/>
        </w:rPr>
        <w:t>,</w:t>
      </w:r>
    </w:p>
    <w:p w14:paraId="099B97CE" w14:textId="1137F753" w:rsidR="001F6550" w:rsidRPr="0013092E" w:rsidRDefault="001F6550" w:rsidP="005215C0">
      <w:pPr>
        <w:pStyle w:val="ListParagraph"/>
        <w:widowControl w:val="0"/>
        <w:numPr>
          <w:ilvl w:val="0"/>
          <w:numId w:val="12"/>
        </w:numPr>
        <w:tabs>
          <w:tab w:val="left" w:pos="934"/>
        </w:tabs>
        <w:autoSpaceDE w:val="0"/>
        <w:autoSpaceDN w:val="0"/>
        <w:ind w:right="226"/>
        <w:contextualSpacing w:val="0"/>
        <w:rPr>
          <w:rFonts w:cstheme="minorHAnsi"/>
          <w:sz w:val="20"/>
          <w:szCs w:val="20"/>
        </w:rPr>
      </w:pPr>
      <w:r w:rsidRPr="0013092E">
        <w:rPr>
          <w:rFonts w:cstheme="minorHAnsi"/>
          <w:sz w:val="20"/>
          <w:szCs w:val="20"/>
        </w:rPr>
        <w:t>Establishing the SOQ to exceed the average level of practices in school divisions when evidence exists that the average level is inadequate</w:t>
      </w:r>
      <w:r w:rsidR="001D23A3">
        <w:rPr>
          <w:rFonts w:cstheme="minorHAnsi"/>
          <w:sz w:val="20"/>
          <w:szCs w:val="20"/>
        </w:rPr>
        <w:t>,</w:t>
      </w:r>
      <w:r w:rsidRPr="0013092E">
        <w:rPr>
          <w:rFonts w:cstheme="minorHAnsi"/>
          <w:spacing w:val="6"/>
          <w:sz w:val="20"/>
          <w:szCs w:val="20"/>
        </w:rPr>
        <w:t xml:space="preserve"> </w:t>
      </w:r>
      <w:r w:rsidRPr="0013092E">
        <w:rPr>
          <w:rFonts w:cstheme="minorHAnsi"/>
          <w:sz w:val="20"/>
          <w:szCs w:val="20"/>
        </w:rPr>
        <w:t>and</w:t>
      </w:r>
    </w:p>
    <w:p w14:paraId="311B6EE3" w14:textId="77777777" w:rsidR="001F6550" w:rsidRPr="0013092E" w:rsidRDefault="001F6550" w:rsidP="005215C0">
      <w:pPr>
        <w:pStyle w:val="ListParagraph"/>
        <w:widowControl w:val="0"/>
        <w:numPr>
          <w:ilvl w:val="0"/>
          <w:numId w:val="12"/>
        </w:numPr>
        <w:tabs>
          <w:tab w:val="left" w:pos="934"/>
        </w:tabs>
        <w:autoSpaceDE w:val="0"/>
        <w:autoSpaceDN w:val="0"/>
        <w:spacing w:line="268" w:lineRule="exact"/>
        <w:contextualSpacing w:val="0"/>
        <w:rPr>
          <w:rFonts w:cstheme="minorHAnsi"/>
          <w:sz w:val="20"/>
          <w:szCs w:val="20"/>
        </w:rPr>
      </w:pPr>
      <w:r w:rsidRPr="0013092E">
        <w:rPr>
          <w:rFonts w:cstheme="minorHAnsi"/>
          <w:sz w:val="20"/>
          <w:szCs w:val="20"/>
        </w:rPr>
        <w:t>Adopting a per-pupil cost figure which represents actual costs per pupil for school systems in</w:t>
      </w:r>
      <w:r w:rsidRPr="0013092E">
        <w:rPr>
          <w:rFonts w:cstheme="minorHAnsi"/>
          <w:spacing w:val="-26"/>
          <w:sz w:val="20"/>
          <w:szCs w:val="20"/>
        </w:rPr>
        <w:t xml:space="preserve"> </w:t>
      </w:r>
      <w:r w:rsidRPr="0013092E">
        <w:rPr>
          <w:rFonts w:cstheme="minorHAnsi"/>
          <w:sz w:val="20"/>
          <w:szCs w:val="20"/>
        </w:rPr>
        <w:t>Virginia.</w:t>
      </w:r>
    </w:p>
    <w:p w14:paraId="0479C506" w14:textId="77777777" w:rsidR="001F6550" w:rsidRPr="0013092E" w:rsidRDefault="001F6550" w:rsidP="001F6550">
      <w:pPr>
        <w:pStyle w:val="BodyText"/>
        <w:spacing w:before="11"/>
        <w:rPr>
          <w:rFonts w:asciiTheme="minorHAnsi" w:hAnsiTheme="minorHAnsi" w:cstheme="minorHAnsi"/>
          <w:sz w:val="20"/>
          <w:szCs w:val="20"/>
        </w:rPr>
      </w:pPr>
    </w:p>
    <w:p w14:paraId="4E882064" w14:textId="77777777" w:rsidR="001F6550" w:rsidRPr="0013092E" w:rsidRDefault="001F6550" w:rsidP="005215C0">
      <w:pPr>
        <w:pStyle w:val="BodyText"/>
        <w:widowControl w:val="0"/>
        <w:numPr>
          <w:ilvl w:val="0"/>
          <w:numId w:val="16"/>
        </w:numPr>
        <w:autoSpaceDE w:val="0"/>
        <w:autoSpaceDN w:val="0"/>
        <w:rPr>
          <w:rFonts w:asciiTheme="minorHAnsi" w:hAnsiTheme="minorHAnsi" w:cstheme="minorHAnsi"/>
          <w:sz w:val="20"/>
          <w:szCs w:val="20"/>
        </w:rPr>
      </w:pPr>
      <w:r w:rsidRPr="0013092E">
        <w:rPr>
          <w:rFonts w:asciiTheme="minorHAnsi" w:hAnsiTheme="minorHAnsi" w:cstheme="minorHAnsi"/>
          <w:sz w:val="20"/>
          <w:szCs w:val="20"/>
        </w:rPr>
        <w:t xml:space="preserve"> Local Effort</w:t>
      </w:r>
    </w:p>
    <w:p w14:paraId="574F726B" w14:textId="77777777" w:rsidR="001F6550" w:rsidRPr="0013092E" w:rsidRDefault="001F6550" w:rsidP="001F6550">
      <w:pPr>
        <w:pStyle w:val="BodyText"/>
        <w:ind w:left="212"/>
        <w:rPr>
          <w:rFonts w:asciiTheme="minorHAnsi" w:hAnsiTheme="minorHAnsi" w:cstheme="minorHAnsi"/>
          <w:sz w:val="20"/>
          <w:szCs w:val="20"/>
        </w:rPr>
      </w:pPr>
    </w:p>
    <w:p w14:paraId="1DE567C3" w14:textId="5081F89B" w:rsidR="001F6550" w:rsidRPr="0013092E" w:rsidRDefault="001F6550" w:rsidP="005215C0">
      <w:pPr>
        <w:pStyle w:val="ListParagraph"/>
        <w:widowControl w:val="0"/>
        <w:numPr>
          <w:ilvl w:val="0"/>
          <w:numId w:val="12"/>
        </w:numPr>
        <w:tabs>
          <w:tab w:val="left" w:pos="934"/>
        </w:tabs>
        <w:autoSpaceDE w:val="0"/>
        <w:autoSpaceDN w:val="0"/>
        <w:ind w:right="223"/>
        <w:contextualSpacing w:val="0"/>
        <w:rPr>
          <w:rFonts w:cstheme="minorHAnsi"/>
          <w:sz w:val="20"/>
          <w:szCs w:val="20"/>
        </w:rPr>
      </w:pPr>
      <w:r w:rsidRPr="0013092E">
        <w:rPr>
          <w:rFonts w:cstheme="minorHAnsi"/>
          <w:sz w:val="20"/>
          <w:szCs w:val="20"/>
        </w:rPr>
        <w:t>Improving the formula for determining the measure of local ability to pay and using it in the distribution of all state school</w:t>
      </w:r>
      <w:r w:rsidRPr="0013092E">
        <w:rPr>
          <w:rFonts w:cstheme="minorHAnsi"/>
          <w:spacing w:val="-7"/>
          <w:sz w:val="20"/>
          <w:szCs w:val="20"/>
        </w:rPr>
        <w:t xml:space="preserve"> </w:t>
      </w:r>
      <w:r w:rsidRPr="0013092E">
        <w:rPr>
          <w:rFonts w:cstheme="minorHAnsi"/>
          <w:sz w:val="20"/>
          <w:szCs w:val="20"/>
        </w:rPr>
        <w:t>funds</w:t>
      </w:r>
      <w:r w:rsidR="001D23A3">
        <w:rPr>
          <w:rFonts w:cstheme="minorHAnsi"/>
          <w:sz w:val="20"/>
          <w:szCs w:val="20"/>
        </w:rPr>
        <w:t>,</w:t>
      </w:r>
    </w:p>
    <w:p w14:paraId="04CA651B" w14:textId="0301CE39" w:rsidR="001F6550" w:rsidRPr="0013092E" w:rsidRDefault="001F6550" w:rsidP="005215C0">
      <w:pPr>
        <w:pStyle w:val="ListParagraph"/>
        <w:widowControl w:val="0"/>
        <w:numPr>
          <w:ilvl w:val="0"/>
          <w:numId w:val="12"/>
        </w:numPr>
        <w:tabs>
          <w:tab w:val="left" w:pos="934"/>
        </w:tabs>
        <w:autoSpaceDE w:val="0"/>
        <w:autoSpaceDN w:val="0"/>
        <w:spacing w:line="279" w:lineRule="exact"/>
        <w:contextualSpacing w:val="0"/>
        <w:rPr>
          <w:rFonts w:cstheme="minorHAnsi"/>
          <w:sz w:val="20"/>
          <w:szCs w:val="20"/>
        </w:rPr>
      </w:pPr>
      <w:r w:rsidRPr="0013092E">
        <w:rPr>
          <w:rFonts w:cstheme="minorHAnsi"/>
          <w:sz w:val="20"/>
          <w:szCs w:val="20"/>
        </w:rPr>
        <w:t>Increasing the state's share of the costs of</w:t>
      </w:r>
      <w:r w:rsidRPr="0013092E">
        <w:rPr>
          <w:rFonts w:cstheme="minorHAnsi"/>
          <w:spacing w:val="-11"/>
          <w:sz w:val="20"/>
          <w:szCs w:val="20"/>
        </w:rPr>
        <w:t xml:space="preserve"> </w:t>
      </w:r>
      <w:r w:rsidRPr="0013092E">
        <w:rPr>
          <w:rFonts w:cstheme="minorHAnsi"/>
          <w:sz w:val="20"/>
          <w:szCs w:val="20"/>
        </w:rPr>
        <w:t>education</w:t>
      </w:r>
      <w:r w:rsidR="001D23A3">
        <w:rPr>
          <w:rFonts w:cstheme="minorHAnsi"/>
          <w:sz w:val="20"/>
          <w:szCs w:val="20"/>
        </w:rPr>
        <w:t>,</w:t>
      </w:r>
    </w:p>
    <w:p w14:paraId="6395784D" w14:textId="7DD9113A" w:rsidR="001F6550" w:rsidRPr="0013092E" w:rsidRDefault="001F6550" w:rsidP="005215C0">
      <w:pPr>
        <w:pStyle w:val="ListParagraph"/>
        <w:widowControl w:val="0"/>
        <w:numPr>
          <w:ilvl w:val="0"/>
          <w:numId w:val="12"/>
        </w:numPr>
        <w:tabs>
          <w:tab w:val="left" w:pos="934"/>
        </w:tabs>
        <w:autoSpaceDE w:val="0"/>
        <w:autoSpaceDN w:val="0"/>
        <w:spacing w:before="1"/>
        <w:ind w:right="237"/>
        <w:contextualSpacing w:val="0"/>
        <w:rPr>
          <w:rFonts w:cstheme="minorHAnsi"/>
          <w:sz w:val="20"/>
          <w:szCs w:val="20"/>
        </w:rPr>
      </w:pPr>
      <w:r w:rsidRPr="0013092E">
        <w:rPr>
          <w:rFonts w:cstheme="minorHAnsi"/>
          <w:sz w:val="20"/>
          <w:szCs w:val="20"/>
        </w:rPr>
        <w:t>Providing state funds to local school divisions for capital outlay, using an improved measure of local ability to pay and priorities of educational need</w:t>
      </w:r>
      <w:r w:rsidR="001D23A3">
        <w:rPr>
          <w:rFonts w:cstheme="minorHAnsi"/>
          <w:sz w:val="20"/>
          <w:szCs w:val="20"/>
        </w:rPr>
        <w:t>,</w:t>
      </w:r>
      <w:r w:rsidRPr="0013092E">
        <w:rPr>
          <w:rFonts w:cstheme="minorHAnsi"/>
          <w:spacing w:val="-35"/>
          <w:sz w:val="20"/>
          <w:szCs w:val="20"/>
        </w:rPr>
        <w:t xml:space="preserve"> </w:t>
      </w:r>
      <w:r w:rsidRPr="0013092E">
        <w:rPr>
          <w:rFonts w:cstheme="minorHAnsi"/>
          <w:sz w:val="20"/>
          <w:szCs w:val="20"/>
        </w:rPr>
        <w:t>and</w:t>
      </w:r>
    </w:p>
    <w:p w14:paraId="7835045A" w14:textId="77777777" w:rsidR="001F6550" w:rsidRPr="0013092E" w:rsidRDefault="001F6550" w:rsidP="005215C0">
      <w:pPr>
        <w:pStyle w:val="ListParagraph"/>
        <w:widowControl w:val="0"/>
        <w:numPr>
          <w:ilvl w:val="0"/>
          <w:numId w:val="12"/>
        </w:numPr>
        <w:tabs>
          <w:tab w:val="left" w:pos="934"/>
        </w:tabs>
        <w:autoSpaceDE w:val="0"/>
        <w:autoSpaceDN w:val="0"/>
        <w:spacing w:before="1"/>
        <w:contextualSpacing w:val="0"/>
        <w:rPr>
          <w:rFonts w:cstheme="minorHAnsi"/>
          <w:sz w:val="20"/>
          <w:szCs w:val="20"/>
        </w:rPr>
      </w:pPr>
      <w:r w:rsidRPr="0013092E">
        <w:rPr>
          <w:rFonts w:cstheme="minorHAnsi"/>
          <w:sz w:val="20"/>
          <w:szCs w:val="20"/>
        </w:rPr>
        <w:t>Requiring at least a minimum local effort in funding school</w:t>
      </w:r>
      <w:r w:rsidRPr="0013092E">
        <w:rPr>
          <w:rFonts w:cstheme="minorHAnsi"/>
          <w:spacing w:val="-30"/>
          <w:sz w:val="20"/>
          <w:szCs w:val="20"/>
        </w:rPr>
        <w:t xml:space="preserve"> </w:t>
      </w:r>
      <w:r w:rsidRPr="0013092E">
        <w:rPr>
          <w:rFonts w:cstheme="minorHAnsi"/>
          <w:sz w:val="20"/>
          <w:szCs w:val="20"/>
        </w:rPr>
        <w:t>costs.</w:t>
      </w:r>
    </w:p>
    <w:p w14:paraId="24F4DD7E" w14:textId="77777777" w:rsidR="001F6550" w:rsidRPr="0013092E" w:rsidRDefault="001F6550" w:rsidP="001F6550">
      <w:pPr>
        <w:pStyle w:val="BodyText"/>
        <w:spacing w:before="8"/>
        <w:rPr>
          <w:rFonts w:asciiTheme="minorHAnsi" w:hAnsiTheme="minorHAnsi" w:cstheme="minorHAnsi"/>
          <w:sz w:val="20"/>
          <w:szCs w:val="20"/>
        </w:rPr>
      </w:pPr>
    </w:p>
    <w:p w14:paraId="60E1FAB8" w14:textId="77777777" w:rsidR="001F6550" w:rsidRPr="0013092E" w:rsidRDefault="001F6550" w:rsidP="005215C0">
      <w:pPr>
        <w:pStyle w:val="BodyText"/>
        <w:widowControl w:val="0"/>
        <w:numPr>
          <w:ilvl w:val="0"/>
          <w:numId w:val="16"/>
        </w:numPr>
        <w:autoSpaceDE w:val="0"/>
        <w:autoSpaceDN w:val="0"/>
        <w:jc w:val="both"/>
        <w:rPr>
          <w:rFonts w:asciiTheme="minorHAnsi" w:hAnsiTheme="minorHAnsi" w:cstheme="minorHAnsi"/>
          <w:sz w:val="20"/>
          <w:szCs w:val="20"/>
        </w:rPr>
      </w:pPr>
      <w:r w:rsidRPr="0013092E">
        <w:rPr>
          <w:rFonts w:asciiTheme="minorHAnsi" w:hAnsiTheme="minorHAnsi" w:cstheme="minorHAnsi"/>
          <w:sz w:val="20"/>
          <w:szCs w:val="20"/>
        </w:rPr>
        <w:t xml:space="preserve"> Kindergarten and Pre-Kindergarten Funding</w:t>
      </w:r>
    </w:p>
    <w:p w14:paraId="585C5DC7" w14:textId="77777777" w:rsidR="001F6550" w:rsidRPr="0013092E" w:rsidRDefault="001F6550" w:rsidP="001F6550">
      <w:pPr>
        <w:pStyle w:val="BodyText"/>
        <w:ind w:left="212"/>
        <w:jc w:val="both"/>
        <w:rPr>
          <w:rFonts w:asciiTheme="minorHAnsi" w:hAnsiTheme="minorHAnsi" w:cstheme="minorHAnsi"/>
          <w:sz w:val="20"/>
          <w:szCs w:val="20"/>
        </w:rPr>
      </w:pPr>
    </w:p>
    <w:p w14:paraId="6A867B93" w14:textId="77777777" w:rsidR="001F6550" w:rsidRPr="0013092E" w:rsidRDefault="001F6550" w:rsidP="005215C0">
      <w:pPr>
        <w:pStyle w:val="ListParagraph"/>
        <w:widowControl w:val="0"/>
        <w:numPr>
          <w:ilvl w:val="0"/>
          <w:numId w:val="12"/>
        </w:numPr>
        <w:tabs>
          <w:tab w:val="left" w:pos="934"/>
        </w:tabs>
        <w:autoSpaceDE w:val="0"/>
        <w:autoSpaceDN w:val="0"/>
        <w:spacing w:before="3" w:line="269" w:lineRule="exact"/>
        <w:contextualSpacing w:val="0"/>
        <w:rPr>
          <w:rFonts w:cstheme="minorHAnsi"/>
          <w:sz w:val="20"/>
          <w:szCs w:val="20"/>
        </w:rPr>
      </w:pPr>
      <w:r w:rsidRPr="0013092E">
        <w:rPr>
          <w:rFonts w:cstheme="minorHAnsi"/>
          <w:sz w:val="20"/>
          <w:szCs w:val="20"/>
        </w:rPr>
        <w:t>Providing state funding for half-day pre- kindergarten programs for all at-risk- children;</w:t>
      </w:r>
      <w:r w:rsidRPr="0013092E">
        <w:rPr>
          <w:rFonts w:cstheme="minorHAnsi"/>
          <w:spacing w:val="13"/>
          <w:sz w:val="20"/>
          <w:szCs w:val="20"/>
        </w:rPr>
        <w:t xml:space="preserve"> </w:t>
      </w:r>
      <w:r w:rsidRPr="0013092E">
        <w:rPr>
          <w:rFonts w:cstheme="minorHAnsi"/>
          <w:sz w:val="20"/>
          <w:szCs w:val="20"/>
        </w:rPr>
        <w:t>and</w:t>
      </w:r>
    </w:p>
    <w:p w14:paraId="443F9FE7" w14:textId="77777777" w:rsidR="001F6550" w:rsidRPr="0013092E" w:rsidRDefault="001F6550" w:rsidP="005215C0">
      <w:pPr>
        <w:pStyle w:val="ListParagraph"/>
        <w:widowControl w:val="0"/>
        <w:numPr>
          <w:ilvl w:val="0"/>
          <w:numId w:val="12"/>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Providing funding for full-day kindergarten programs provided at the option of</w:t>
      </w:r>
      <w:r w:rsidRPr="0013092E">
        <w:rPr>
          <w:rFonts w:cstheme="minorHAnsi"/>
          <w:spacing w:val="7"/>
          <w:sz w:val="20"/>
          <w:szCs w:val="20"/>
        </w:rPr>
        <w:t xml:space="preserve"> </w:t>
      </w:r>
      <w:r w:rsidRPr="0013092E">
        <w:rPr>
          <w:rFonts w:cstheme="minorHAnsi"/>
          <w:sz w:val="20"/>
          <w:szCs w:val="20"/>
        </w:rPr>
        <w:t>localities.</w:t>
      </w:r>
    </w:p>
    <w:p w14:paraId="57E6312A" w14:textId="77777777" w:rsidR="001F6550" w:rsidRPr="0013092E" w:rsidRDefault="001F6550" w:rsidP="001F6550">
      <w:pPr>
        <w:pStyle w:val="BodyText"/>
        <w:rPr>
          <w:rFonts w:asciiTheme="minorHAnsi" w:hAnsiTheme="minorHAnsi" w:cstheme="minorHAnsi"/>
          <w:sz w:val="20"/>
          <w:szCs w:val="20"/>
        </w:rPr>
      </w:pPr>
    </w:p>
    <w:p w14:paraId="34F906B4" w14:textId="77777777" w:rsidR="001F6550" w:rsidRPr="0013092E" w:rsidRDefault="001F6550" w:rsidP="005215C0">
      <w:pPr>
        <w:pStyle w:val="BodyText"/>
        <w:widowControl w:val="0"/>
        <w:numPr>
          <w:ilvl w:val="0"/>
          <w:numId w:val="16"/>
        </w:numPr>
        <w:autoSpaceDE w:val="0"/>
        <w:autoSpaceDN w:val="0"/>
        <w:jc w:val="both"/>
        <w:rPr>
          <w:rFonts w:asciiTheme="minorHAnsi" w:hAnsiTheme="minorHAnsi" w:cstheme="minorHAnsi"/>
          <w:sz w:val="20"/>
          <w:szCs w:val="20"/>
        </w:rPr>
      </w:pPr>
      <w:r w:rsidRPr="0013092E">
        <w:rPr>
          <w:rFonts w:asciiTheme="minorHAnsi" w:hAnsiTheme="minorHAnsi" w:cstheme="minorHAnsi"/>
          <w:sz w:val="20"/>
          <w:szCs w:val="20"/>
        </w:rPr>
        <w:t xml:space="preserve"> Other Funding</w:t>
      </w:r>
    </w:p>
    <w:p w14:paraId="5082F730" w14:textId="77777777" w:rsidR="001F6550" w:rsidRPr="0013092E" w:rsidRDefault="001F6550" w:rsidP="001F6550">
      <w:pPr>
        <w:pStyle w:val="BodyText"/>
        <w:ind w:left="212"/>
        <w:jc w:val="both"/>
        <w:rPr>
          <w:rFonts w:asciiTheme="minorHAnsi" w:hAnsiTheme="minorHAnsi" w:cstheme="minorHAnsi"/>
          <w:sz w:val="20"/>
          <w:szCs w:val="20"/>
        </w:rPr>
      </w:pPr>
    </w:p>
    <w:p w14:paraId="4B51D76F" w14:textId="687F4917" w:rsidR="001F6550" w:rsidRPr="0013092E" w:rsidRDefault="001F6550" w:rsidP="005215C0">
      <w:pPr>
        <w:pStyle w:val="ListParagraph"/>
        <w:widowControl w:val="0"/>
        <w:numPr>
          <w:ilvl w:val="0"/>
          <w:numId w:val="12"/>
        </w:numPr>
        <w:tabs>
          <w:tab w:val="left" w:pos="934"/>
        </w:tabs>
        <w:autoSpaceDE w:val="0"/>
        <w:autoSpaceDN w:val="0"/>
        <w:spacing w:before="3"/>
        <w:ind w:right="328"/>
        <w:contextualSpacing w:val="0"/>
        <w:rPr>
          <w:rFonts w:cstheme="minorHAnsi"/>
          <w:sz w:val="20"/>
          <w:szCs w:val="20"/>
        </w:rPr>
      </w:pPr>
      <w:r w:rsidRPr="0013092E">
        <w:rPr>
          <w:rFonts w:cstheme="minorHAnsi"/>
          <w:sz w:val="20"/>
          <w:szCs w:val="20"/>
        </w:rPr>
        <w:t>Funding fully the actual costs to local school division of state and federal mandates which are not included in the</w:t>
      </w:r>
      <w:r w:rsidRPr="0013092E">
        <w:rPr>
          <w:rFonts w:cstheme="minorHAnsi"/>
          <w:spacing w:val="-14"/>
          <w:sz w:val="20"/>
          <w:szCs w:val="20"/>
        </w:rPr>
        <w:t xml:space="preserve"> </w:t>
      </w:r>
      <w:r w:rsidRPr="0013092E">
        <w:rPr>
          <w:rFonts w:cstheme="minorHAnsi"/>
          <w:sz w:val="20"/>
          <w:szCs w:val="20"/>
        </w:rPr>
        <w:t>SOQ</w:t>
      </w:r>
      <w:r w:rsidR="001D23A3">
        <w:rPr>
          <w:rFonts w:cstheme="minorHAnsi"/>
          <w:sz w:val="20"/>
          <w:szCs w:val="20"/>
        </w:rPr>
        <w:t>,</w:t>
      </w:r>
    </w:p>
    <w:p w14:paraId="1DC2A5DA" w14:textId="5B366DA1" w:rsidR="001F6550" w:rsidRPr="0013092E" w:rsidRDefault="001F6550" w:rsidP="005215C0">
      <w:pPr>
        <w:pStyle w:val="ListParagraph"/>
        <w:widowControl w:val="0"/>
        <w:numPr>
          <w:ilvl w:val="0"/>
          <w:numId w:val="12"/>
        </w:numPr>
        <w:tabs>
          <w:tab w:val="left" w:pos="934"/>
        </w:tabs>
        <w:autoSpaceDE w:val="0"/>
        <w:autoSpaceDN w:val="0"/>
        <w:spacing w:line="279" w:lineRule="exact"/>
        <w:contextualSpacing w:val="0"/>
        <w:rPr>
          <w:rFonts w:cstheme="minorHAnsi"/>
          <w:sz w:val="20"/>
          <w:szCs w:val="20"/>
        </w:rPr>
      </w:pPr>
      <w:r w:rsidRPr="0013092E">
        <w:rPr>
          <w:rFonts w:cstheme="minorHAnsi"/>
          <w:sz w:val="20"/>
          <w:szCs w:val="20"/>
        </w:rPr>
        <w:t>Continuing the current methods of financing capital costs by low-interest loans and</w:t>
      </w:r>
      <w:r w:rsidRPr="0013092E">
        <w:rPr>
          <w:rFonts w:cstheme="minorHAnsi"/>
          <w:spacing w:val="-36"/>
          <w:sz w:val="20"/>
          <w:szCs w:val="20"/>
        </w:rPr>
        <w:t xml:space="preserve"> </w:t>
      </w:r>
      <w:r w:rsidRPr="0013092E">
        <w:rPr>
          <w:rFonts w:cstheme="minorHAnsi"/>
          <w:sz w:val="20"/>
          <w:szCs w:val="20"/>
        </w:rPr>
        <w:t>bonds</w:t>
      </w:r>
      <w:r w:rsidR="001D23A3">
        <w:rPr>
          <w:rFonts w:cstheme="minorHAnsi"/>
          <w:sz w:val="20"/>
          <w:szCs w:val="20"/>
        </w:rPr>
        <w:t>,</w:t>
      </w:r>
    </w:p>
    <w:p w14:paraId="4F615E95" w14:textId="18569B76" w:rsidR="001F6550" w:rsidRPr="0013092E" w:rsidRDefault="001F6550" w:rsidP="005215C0">
      <w:pPr>
        <w:pStyle w:val="ListParagraph"/>
        <w:widowControl w:val="0"/>
        <w:numPr>
          <w:ilvl w:val="0"/>
          <w:numId w:val="12"/>
        </w:numPr>
        <w:tabs>
          <w:tab w:val="left" w:pos="934"/>
        </w:tabs>
        <w:autoSpaceDE w:val="0"/>
        <w:autoSpaceDN w:val="0"/>
        <w:ind w:right="327"/>
        <w:contextualSpacing w:val="0"/>
        <w:rPr>
          <w:rFonts w:cstheme="minorHAnsi"/>
          <w:sz w:val="20"/>
          <w:szCs w:val="20"/>
        </w:rPr>
      </w:pPr>
      <w:r w:rsidRPr="0013092E">
        <w:rPr>
          <w:rFonts w:cstheme="minorHAnsi"/>
          <w:sz w:val="20"/>
          <w:szCs w:val="20"/>
        </w:rPr>
        <w:t>Continuing state funding of a share of the employer costs in local school budgets for Social Security</w:t>
      </w:r>
      <w:r w:rsidR="001D23A3">
        <w:rPr>
          <w:rFonts w:cstheme="minorHAnsi"/>
          <w:sz w:val="20"/>
          <w:szCs w:val="20"/>
        </w:rPr>
        <w:t>,</w:t>
      </w:r>
      <w:r w:rsidRPr="0013092E">
        <w:rPr>
          <w:rFonts w:cstheme="minorHAnsi"/>
          <w:sz w:val="20"/>
          <w:szCs w:val="20"/>
        </w:rPr>
        <w:t xml:space="preserve"> </w:t>
      </w:r>
      <w:r w:rsidRPr="0013092E">
        <w:rPr>
          <w:rFonts w:cstheme="minorHAnsi"/>
          <w:sz w:val="20"/>
          <w:szCs w:val="20"/>
        </w:rPr>
        <w:lastRenderedPageBreak/>
        <w:t>retirement, and group life</w:t>
      </w:r>
      <w:r w:rsidRPr="0013092E">
        <w:rPr>
          <w:rFonts w:cstheme="minorHAnsi"/>
          <w:spacing w:val="-10"/>
          <w:sz w:val="20"/>
          <w:szCs w:val="20"/>
        </w:rPr>
        <w:t xml:space="preserve"> </w:t>
      </w:r>
      <w:r w:rsidRPr="0013092E">
        <w:rPr>
          <w:rFonts w:cstheme="minorHAnsi"/>
          <w:sz w:val="20"/>
          <w:szCs w:val="20"/>
        </w:rPr>
        <w:t>insurance.</w:t>
      </w:r>
    </w:p>
    <w:p w14:paraId="6576516B" w14:textId="77777777" w:rsidR="001F6550" w:rsidRPr="0013092E" w:rsidRDefault="001F6550" w:rsidP="001F6550">
      <w:pPr>
        <w:pStyle w:val="BodyText"/>
        <w:spacing w:before="10"/>
        <w:rPr>
          <w:rFonts w:asciiTheme="minorHAnsi" w:hAnsiTheme="minorHAnsi" w:cstheme="minorHAnsi"/>
          <w:sz w:val="20"/>
          <w:szCs w:val="20"/>
        </w:rPr>
      </w:pPr>
    </w:p>
    <w:p w14:paraId="071E672B" w14:textId="77777777" w:rsidR="001F6550" w:rsidRPr="0013092E" w:rsidRDefault="001F6550" w:rsidP="001F6550">
      <w:pPr>
        <w:pStyle w:val="BodyText"/>
        <w:spacing w:before="1"/>
        <w:ind w:left="212"/>
        <w:jc w:val="both"/>
        <w:rPr>
          <w:rFonts w:asciiTheme="minorHAnsi" w:hAnsiTheme="minorHAnsi" w:cstheme="minorHAnsi"/>
          <w:sz w:val="20"/>
          <w:szCs w:val="20"/>
        </w:rPr>
      </w:pPr>
      <w:r w:rsidRPr="0013092E">
        <w:rPr>
          <w:rFonts w:asciiTheme="minorHAnsi" w:hAnsiTheme="minorHAnsi" w:cstheme="minorHAnsi"/>
          <w:sz w:val="20"/>
          <w:szCs w:val="20"/>
        </w:rPr>
        <w:t xml:space="preserve">We oppose placing a limit on the amount of local education funding which exceeds the cost of state requirements. (1993)  </w:t>
      </w:r>
    </w:p>
    <w:p w14:paraId="34688250" w14:textId="77777777" w:rsidR="001F6550" w:rsidRPr="0013092E" w:rsidRDefault="001F6550" w:rsidP="001F6550">
      <w:pPr>
        <w:pStyle w:val="BodyText"/>
        <w:spacing w:before="1"/>
        <w:ind w:left="212"/>
        <w:jc w:val="both"/>
        <w:rPr>
          <w:rFonts w:asciiTheme="minorHAnsi" w:hAnsiTheme="minorHAnsi" w:cstheme="minorHAnsi"/>
          <w:sz w:val="20"/>
          <w:szCs w:val="20"/>
        </w:rPr>
      </w:pPr>
    </w:p>
    <w:p w14:paraId="285BF88D" w14:textId="77777777" w:rsidR="001F6550" w:rsidRPr="0013092E" w:rsidRDefault="001F6550" w:rsidP="005215C0">
      <w:pPr>
        <w:pStyle w:val="BodyText"/>
        <w:widowControl w:val="0"/>
        <w:numPr>
          <w:ilvl w:val="0"/>
          <w:numId w:val="15"/>
        </w:numPr>
        <w:autoSpaceDE w:val="0"/>
        <w:autoSpaceDN w:val="0"/>
        <w:spacing w:before="1"/>
        <w:jc w:val="both"/>
        <w:rPr>
          <w:rFonts w:asciiTheme="minorHAnsi" w:hAnsiTheme="minorHAnsi" w:cstheme="minorHAnsi"/>
          <w:b/>
          <w:sz w:val="20"/>
          <w:szCs w:val="20"/>
        </w:rPr>
      </w:pPr>
      <w:r w:rsidRPr="0013092E">
        <w:rPr>
          <w:rFonts w:asciiTheme="minorHAnsi" w:hAnsiTheme="minorHAnsi" w:cstheme="minorHAnsi"/>
          <w:b/>
          <w:sz w:val="20"/>
          <w:szCs w:val="20"/>
        </w:rPr>
        <w:t>PART II: Quality Education</w:t>
      </w:r>
    </w:p>
    <w:p w14:paraId="6B5B099E" w14:textId="77777777" w:rsidR="001F6550" w:rsidRPr="0013092E" w:rsidRDefault="001F6550" w:rsidP="001F6550">
      <w:pPr>
        <w:pStyle w:val="BodyText"/>
        <w:rPr>
          <w:rFonts w:asciiTheme="minorHAnsi" w:hAnsiTheme="minorHAnsi" w:cstheme="minorHAnsi"/>
          <w:b/>
          <w:sz w:val="20"/>
          <w:szCs w:val="20"/>
        </w:rPr>
      </w:pPr>
    </w:p>
    <w:p w14:paraId="1E8CEEC8" w14:textId="77777777" w:rsidR="001F6550" w:rsidRPr="0013092E" w:rsidRDefault="001F6550" w:rsidP="001F6550">
      <w:pPr>
        <w:pStyle w:val="BodyText"/>
        <w:ind w:left="212" w:right="384"/>
        <w:rPr>
          <w:rFonts w:asciiTheme="minorHAnsi" w:hAnsiTheme="minorHAnsi" w:cstheme="minorHAnsi"/>
          <w:sz w:val="20"/>
          <w:szCs w:val="20"/>
        </w:rPr>
      </w:pPr>
      <w:r w:rsidRPr="0013092E">
        <w:rPr>
          <w:rFonts w:asciiTheme="minorHAnsi" w:hAnsiTheme="minorHAnsi" w:cstheme="minorHAnsi"/>
          <w:sz w:val="20"/>
          <w:szCs w:val="20"/>
        </w:rPr>
        <w:t>The League of Women Voters of Virginia believes the following elements are essential to quality education in the public-school system,</w:t>
      </w:r>
      <w:r w:rsidRPr="0013092E">
        <w:rPr>
          <w:rFonts w:asciiTheme="minorHAnsi" w:hAnsiTheme="minorHAnsi" w:cstheme="minorHAnsi"/>
          <w:spacing w:val="-18"/>
          <w:sz w:val="20"/>
          <w:szCs w:val="20"/>
        </w:rPr>
        <w:t xml:space="preserve"> </w:t>
      </w:r>
      <w:r w:rsidRPr="0013092E">
        <w:rPr>
          <w:rFonts w:asciiTheme="minorHAnsi" w:hAnsiTheme="minorHAnsi" w:cstheme="minorHAnsi"/>
          <w:sz w:val="20"/>
          <w:szCs w:val="20"/>
        </w:rPr>
        <w:t>K-12:</w:t>
      </w:r>
    </w:p>
    <w:p w14:paraId="1FB13637" w14:textId="77777777" w:rsidR="001F6550" w:rsidRPr="0013092E" w:rsidRDefault="001F6550" w:rsidP="001F6550">
      <w:pPr>
        <w:pStyle w:val="BodyText"/>
        <w:spacing w:before="11"/>
        <w:rPr>
          <w:rFonts w:asciiTheme="minorHAnsi" w:hAnsiTheme="minorHAnsi" w:cstheme="minorHAnsi"/>
          <w:sz w:val="20"/>
          <w:szCs w:val="20"/>
        </w:rPr>
      </w:pPr>
    </w:p>
    <w:p w14:paraId="6C79A15D" w14:textId="77777777" w:rsidR="001F6550" w:rsidRPr="0013092E" w:rsidRDefault="001F6550" w:rsidP="005215C0">
      <w:pPr>
        <w:pStyle w:val="BodyText"/>
        <w:widowControl w:val="0"/>
        <w:numPr>
          <w:ilvl w:val="0"/>
          <w:numId w:val="17"/>
        </w:numPr>
        <w:autoSpaceDE w:val="0"/>
        <w:autoSpaceDN w:val="0"/>
        <w:ind w:right="304"/>
        <w:rPr>
          <w:rFonts w:asciiTheme="minorHAnsi" w:hAnsiTheme="minorHAnsi" w:cstheme="minorHAnsi"/>
          <w:sz w:val="20"/>
          <w:szCs w:val="20"/>
        </w:rPr>
      </w:pPr>
      <w:r w:rsidRPr="0013092E">
        <w:rPr>
          <w:rFonts w:asciiTheme="minorHAnsi" w:hAnsiTheme="minorHAnsi" w:cstheme="minorHAnsi"/>
          <w:sz w:val="20"/>
          <w:szCs w:val="20"/>
        </w:rPr>
        <w:t xml:space="preserve"> A challenging curriculum, high expectations of students and teachers in mastering that curriculum, and appropriate assessments of student achievement. The following elements of the curriculum are essential:</w:t>
      </w:r>
    </w:p>
    <w:p w14:paraId="11304E45" w14:textId="77777777" w:rsidR="001F6550" w:rsidRPr="0013092E" w:rsidRDefault="001F6550" w:rsidP="001F6550">
      <w:pPr>
        <w:pStyle w:val="BodyText"/>
        <w:rPr>
          <w:rFonts w:asciiTheme="minorHAnsi" w:hAnsiTheme="minorHAnsi" w:cstheme="minorHAnsi"/>
          <w:sz w:val="20"/>
          <w:szCs w:val="20"/>
        </w:rPr>
      </w:pPr>
    </w:p>
    <w:p w14:paraId="05376CAF" w14:textId="510BD8F9" w:rsidR="001F6550" w:rsidRPr="0013092E" w:rsidRDefault="001F6550" w:rsidP="005215C0">
      <w:pPr>
        <w:pStyle w:val="ListParagraph"/>
        <w:widowControl w:val="0"/>
        <w:numPr>
          <w:ilvl w:val="0"/>
          <w:numId w:val="14"/>
        </w:numPr>
        <w:tabs>
          <w:tab w:val="left" w:pos="934"/>
        </w:tabs>
        <w:autoSpaceDE w:val="0"/>
        <w:autoSpaceDN w:val="0"/>
        <w:spacing w:before="1" w:line="269" w:lineRule="exact"/>
        <w:contextualSpacing w:val="0"/>
        <w:rPr>
          <w:rFonts w:cstheme="minorHAnsi"/>
          <w:sz w:val="20"/>
          <w:szCs w:val="20"/>
        </w:rPr>
      </w:pPr>
      <w:r w:rsidRPr="0013092E">
        <w:rPr>
          <w:rFonts w:cstheme="minorHAnsi"/>
          <w:sz w:val="20"/>
          <w:szCs w:val="20"/>
        </w:rPr>
        <w:t>Four core disciplines: English, Mathematics, Science, History and Social</w:t>
      </w:r>
      <w:r w:rsidRPr="0013092E">
        <w:rPr>
          <w:rFonts w:cstheme="minorHAnsi"/>
          <w:spacing w:val="-37"/>
          <w:sz w:val="20"/>
          <w:szCs w:val="20"/>
        </w:rPr>
        <w:t xml:space="preserve"> </w:t>
      </w:r>
      <w:r w:rsidRPr="0013092E">
        <w:rPr>
          <w:rFonts w:cstheme="minorHAnsi"/>
          <w:sz w:val="20"/>
          <w:szCs w:val="20"/>
        </w:rPr>
        <w:t>Studies</w:t>
      </w:r>
      <w:r w:rsidR="00027BE1">
        <w:rPr>
          <w:rFonts w:cstheme="minorHAnsi"/>
          <w:sz w:val="20"/>
          <w:szCs w:val="20"/>
        </w:rPr>
        <w:t>,</w:t>
      </w:r>
    </w:p>
    <w:p w14:paraId="3A513138" w14:textId="51EAD4ED"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Art, Music, Physical Education, Health and Foreign</w:t>
      </w:r>
      <w:r w:rsidRPr="0013092E">
        <w:rPr>
          <w:rFonts w:cstheme="minorHAnsi"/>
          <w:spacing w:val="-37"/>
          <w:sz w:val="20"/>
          <w:szCs w:val="20"/>
        </w:rPr>
        <w:t xml:space="preserve"> </w:t>
      </w:r>
      <w:r w:rsidRPr="0013092E">
        <w:rPr>
          <w:rFonts w:cstheme="minorHAnsi"/>
          <w:sz w:val="20"/>
          <w:szCs w:val="20"/>
        </w:rPr>
        <w:t>Languages</w:t>
      </w:r>
      <w:r w:rsidR="008D75B8">
        <w:rPr>
          <w:rFonts w:cstheme="minorHAnsi"/>
          <w:sz w:val="20"/>
          <w:szCs w:val="20"/>
        </w:rPr>
        <w:t>,</w:t>
      </w:r>
    </w:p>
    <w:p w14:paraId="57D9FB4C" w14:textId="0424B4FF"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 xml:space="preserve">Analytical skills, application of </w:t>
      </w:r>
      <w:r w:rsidRPr="0013092E">
        <w:rPr>
          <w:rFonts w:cstheme="minorHAnsi"/>
          <w:spacing w:val="-4"/>
          <w:sz w:val="20"/>
          <w:szCs w:val="20"/>
        </w:rPr>
        <w:t xml:space="preserve">knowledge </w:t>
      </w:r>
      <w:r w:rsidRPr="0013092E">
        <w:rPr>
          <w:rFonts w:cstheme="minorHAnsi"/>
          <w:sz w:val="20"/>
          <w:szCs w:val="20"/>
        </w:rPr>
        <w:t>and</w:t>
      </w:r>
      <w:r w:rsidRPr="0013092E">
        <w:rPr>
          <w:rFonts w:cstheme="minorHAnsi"/>
          <w:spacing w:val="-32"/>
          <w:sz w:val="20"/>
          <w:szCs w:val="20"/>
        </w:rPr>
        <w:t xml:space="preserve"> </w:t>
      </w:r>
      <w:r w:rsidRPr="0013092E">
        <w:rPr>
          <w:rFonts w:cstheme="minorHAnsi"/>
          <w:sz w:val="20"/>
          <w:szCs w:val="20"/>
        </w:rPr>
        <w:t>decision-making</w:t>
      </w:r>
      <w:r w:rsidR="008D75B8">
        <w:rPr>
          <w:rFonts w:cstheme="minorHAnsi"/>
          <w:sz w:val="20"/>
          <w:szCs w:val="20"/>
        </w:rPr>
        <w:t>,</w:t>
      </w:r>
    </w:p>
    <w:p w14:paraId="608A7729" w14:textId="2E74FD91"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Technology integrated throughout the</w:t>
      </w:r>
      <w:r w:rsidRPr="0013092E">
        <w:rPr>
          <w:rFonts w:cstheme="minorHAnsi"/>
          <w:spacing w:val="-25"/>
          <w:sz w:val="20"/>
          <w:szCs w:val="20"/>
        </w:rPr>
        <w:t xml:space="preserve"> </w:t>
      </w:r>
      <w:r w:rsidRPr="0013092E">
        <w:rPr>
          <w:rFonts w:cstheme="minorHAnsi"/>
          <w:sz w:val="20"/>
          <w:szCs w:val="20"/>
        </w:rPr>
        <w:t>curriculum</w:t>
      </w:r>
      <w:r w:rsidR="008D75B8">
        <w:rPr>
          <w:rFonts w:cstheme="minorHAnsi"/>
          <w:sz w:val="20"/>
          <w:szCs w:val="20"/>
        </w:rPr>
        <w:t>,</w:t>
      </w:r>
    </w:p>
    <w:p w14:paraId="3B0A56F5" w14:textId="30B14C24"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 xml:space="preserve">Strong remedial programs implemented </w:t>
      </w:r>
      <w:r w:rsidRPr="0013092E">
        <w:rPr>
          <w:rFonts w:cstheme="minorHAnsi"/>
          <w:spacing w:val="13"/>
          <w:sz w:val="20"/>
          <w:szCs w:val="20"/>
        </w:rPr>
        <w:t xml:space="preserve">at </w:t>
      </w:r>
      <w:r w:rsidRPr="0013092E">
        <w:rPr>
          <w:rFonts w:cstheme="minorHAnsi"/>
          <w:sz w:val="20"/>
          <w:szCs w:val="20"/>
        </w:rPr>
        <w:t>the earliest indication of a student’s academic</w:t>
      </w:r>
      <w:r w:rsidRPr="0013092E">
        <w:rPr>
          <w:rFonts w:cstheme="minorHAnsi"/>
          <w:spacing w:val="6"/>
          <w:sz w:val="20"/>
          <w:szCs w:val="20"/>
        </w:rPr>
        <w:t xml:space="preserve"> </w:t>
      </w:r>
      <w:r w:rsidRPr="0013092E">
        <w:rPr>
          <w:rFonts w:cstheme="minorHAnsi"/>
          <w:sz w:val="20"/>
          <w:szCs w:val="20"/>
        </w:rPr>
        <w:t>weakness</w:t>
      </w:r>
      <w:r w:rsidR="008D75B8">
        <w:rPr>
          <w:rFonts w:cstheme="minorHAnsi"/>
          <w:sz w:val="20"/>
          <w:szCs w:val="20"/>
        </w:rPr>
        <w:t>,</w:t>
      </w:r>
    </w:p>
    <w:p w14:paraId="16B6C089" w14:textId="774A3E16" w:rsidR="001F6550" w:rsidRPr="0013092E" w:rsidRDefault="001F6550" w:rsidP="005215C0">
      <w:pPr>
        <w:pStyle w:val="ListParagraph"/>
        <w:widowControl w:val="0"/>
        <w:numPr>
          <w:ilvl w:val="0"/>
          <w:numId w:val="14"/>
        </w:numPr>
        <w:tabs>
          <w:tab w:val="left" w:pos="934"/>
        </w:tabs>
        <w:autoSpaceDE w:val="0"/>
        <w:autoSpaceDN w:val="0"/>
        <w:spacing w:line="252" w:lineRule="exact"/>
        <w:ind w:left="923"/>
        <w:contextualSpacing w:val="0"/>
        <w:rPr>
          <w:rFonts w:cstheme="minorHAnsi"/>
          <w:sz w:val="20"/>
          <w:szCs w:val="20"/>
        </w:rPr>
      </w:pPr>
      <w:r w:rsidRPr="0013092E">
        <w:rPr>
          <w:rFonts w:cstheme="minorHAnsi"/>
          <w:sz w:val="20"/>
          <w:szCs w:val="20"/>
        </w:rPr>
        <w:t xml:space="preserve">Special offerings for </w:t>
      </w:r>
      <w:r w:rsidRPr="0013092E">
        <w:rPr>
          <w:rFonts w:cstheme="minorHAnsi"/>
          <w:spacing w:val="-4"/>
          <w:sz w:val="20"/>
          <w:szCs w:val="20"/>
        </w:rPr>
        <w:t xml:space="preserve">at-risk </w:t>
      </w:r>
      <w:r w:rsidRPr="0013092E">
        <w:rPr>
          <w:rFonts w:cstheme="minorHAnsi"/>
          <w:sz w:val="20"/>
          <w:szCs w:val="20"/>
        </w:rPr>
        <w:t>and</w:t>
      </w:r>
      <w:r w:rsidRPr="0013092E">
        <w:rPr>
          <w:rFonts w:cstheme="minorHAnsi"/>
          <w:spacing w:val="11"/>
          <w:sz w:val="20"/>
          <w:szCs w:val="20"/>
        </w:rPr>
        <w:t xml:space="preserve"> </w:t>
      </w:r>
      <w:r w:rsidRPr="0013092E">
        <w:rPr>
          <w:rFonts w:cstheme="minorHAnsi"/>
          <w:sz w:val="20"/>
          <w:szCs w:val="20"/>
        </w:rPr>
        <w:t>gifted students and educational programs for students with special needs, using specified minimum standards</w:t>
      </w:r>
      <w:r w:rsidR="008D75B8">
        <w:rPr>
          <w:rFonts w:cstheme="minorHAnsi"/>
          <w:sz w:val="20"/>
          <w:szCs w:val="20"/>
        </w:rPr>
        <w:t>,</w:t>
      </w:r>
    </w:p>
    <w:p w14:paraId="7C04FED7" w14:textId="16EB3365" w:rsidR="001F6550" w:rsidRPr="0013092E" w:rsidRDefault="001F6550" w:rsidP="005215C0">
      <w:pPr>
        <w:pStyle w:val="ListParagraph"/>
        <w:widowControl w:val="0"/>
        <w:numPr>
          <w:ilvl w:val="0"/>
          <w:numId w:val="14"/>
        </w:numPr>
        <w:tabs>
          <w:tab w:val="left" w:pos="934"/>
        </w:tabs>
        <w:autoSpaceDE w:val="0"/>
        <w:autoSpaceDN w:val="0"/>
        <w:ind w:right="330"/>
        <w:contextualSpacing w:val="0"/>
        <w:rPr>
          <w:rFonts w:cstheme="minorHAnsi"/>
          <w:sz w:val="20"/>
          <w:szCs w:val="20"/>
        </w:rPr>
      </w:pPr>
      <w:r w:rsidRPr="0013092E">
        <w:rPr>
          <w:rFonts w:cstheme="minorHAnsi"/>
          <w:sz w:val="20"/>
          <w:szCs w:val="20"/>
        </w:rPr>
        <w:t>Education</w:t>
      </w:r>
      <w:r w:rsidRPr="0013092E">
        <w:rPr>
          <w:rFonts w:cstheme="minorHAnsi"/>
          <w:spacing w:val="-17"/>
          <w:sz w:val="20"/>
          <w:szCs w:val="20"/>
        </w:rPr>
        <w:t xml:space="preserve"> </w:t>
      </w:r>
      <w:r w:rsidRPr="0013092E">
        <w:rPr>
          <w:rFonts w:cstheme="minorHAnsi"/>
          <w:sz w:val="20"/>
          <w:szCs w:val="20"/>
        </w:rPr>
        <w:t>for</w:t>
      </w:r>
      <w:r w:rsidRPr="0013092E">
        <w:rPr>
          <w:rFonts w:cstheme="minorHAnsi"/>
          <w:spacing w:val="-16"/>
          <w:sz w:val="20"/>
          <w:szCs w:val="20"/>
        </w:rPr>
        <w:t xml:space="preserve"> </w:t>
      </w:r>
      <w:r w:rsidRPr="0013092E">
        <w:rPr>
          <w:rFonts w:cstheme="minorHAnsi"/>
          <w:sz w:val="20"/>
          <w:szCs w:val="20"/>
        </w:rPr>
        <w:t>students</w:t>
      </w:r>
      <w:r w:rsidRPr="0013092E">
        <w:rPr>
          <w:rFonts w:cstheme="minorHAnsi"/>
          <w:spacing w:val="-15"/>
          <w:sz w:val="20"/>
          <w:szCs w:val="20"/>
        </w:rPr>
        <w:t xml:space="preserve"> </w:t>
      </w:r>
      <w:r w:rsidRPr="0013092E">
        <w:rPr>
          <w:rFonts w:cstheme="minorHAnsi"/>
          <w:sz w:val="20"/>
          <w:szCs w:val="20"/>
        </w:rPr>
        <w:t>with</w:t>
      </w:r>
      <w:r w:rsidRPr="0013092E">
        <w:rPr>
          <w:rFonts w:cstheme="minorHAnsi"/>
          <w:spacing w:val="-17"/>
          <w:sz w:val="20"/>
          <w:szCs w:val="20"/>
        </w:rPr>
        <w:t xml:space="preserve"> </w:t>
      </w:r>
      <w:r w:rsidRPr="0013092E">
        <w:rPr>
          <w:rFonts w:cstheme="minorHAnsi"/>
          <w:sz w:val="20"/>
          <w:szCs w:val="20"/>
        </w:rPr>
        <w:t>limited English</w:t>
      </w:r>
      <w:r w:rsidRPr="0013092E">
        <w:rPr>
          <w:rFonts w:cstheme="minorHAnsi"/>
          <w:spacing w:val="-16"/>
          <w:sz w:val="20"/>
          <w:szCs w:val="20"/>
        </w:rPr>
        <w:t xml:space="preserve"> </w:t>
      </w:r>
      <w:r w:rsidRPr="0013092E">
        <w:rPr>
          <w:rFonts w:cstheme="minorHAnsi"/>
          <w:sz w:val="20"/>
          <w:szCs w:val="20"/>
        </w:rPr>
        <w:t>proficiency,</w:t>
      </w:r>
      <w:r w:rsidRPr="0013092E">
        <w:rPr>
          <w:rFonts w:cstheme="minorHAnsi"/>
          <w:spacing w:val="-16"/>
          <w:sz w:val="20"/>
          <w:szCs w:val="20"/>
        </w:rPr>
        <w:t xml:space="preserve"> </w:t>
      </w:r>
      <w:r w:rsidRPr="0013092E">
        <w:rPr>
          <w:rFonts w:cstheme="minorHAnsi"/>
          <w:sz w:val="20"/>
          <w:szCs w:val="20"/>
        </w:rPr>
        <w:t>in</w:t>
      </w:r>
      <w:r w:rsidRPr="0013092E">
        <w:rPr>
          <w:rFonts w:cstheme="minorHAnsi"/>
          <w:spacing w:val="-17"/>
          <w:sz w:val="20"/>
          <w:szCs w:val="20"/>
        </w:rPr>
        <w:t xml:space="preserve"> </w:t>
      </w:r>
      <w:r w:rsidRPr="0013092E">
        <w:rPr>
          <w:rFonts w:cstheme="minorHAnsi"/>
          <w:sz w:val="20"/>
          <w:szCs w:val="20"/>
        </w:rPr>
        <w:t>which</w:t>
      </w:r>
      <w:r w:rsidRPr="0013092E">
        <w:rPr>
          <w:rFonts w:cstheme="minorHAnsi"/>
          <w:spacing w:val="-15"/>
          <w:sz w:val="20"/>
          <w:szCs w:val="20"/>
        </w:rPr>
        <w:t xml:space="preserve"> </w:t>
      </w:r>
      <w:r w:rsidRPr="0013092E">
        <w:rPr>
          <w:rFonts w:cstheme="minorHAnsi"/>
          <w:sz w:val="20"/>
          <w:szCs w:val="20"/>
        </w:rPr>
        <w:t>emphasis</w:t>
      </w:r>
      <w:r w:rsidRPr="0013092E">
        <w:rPr>
          <w:rFonts w:cstheme="minorHAnsi"/>
          <w:spacing w:val="-16"/>
          <w:sz w:val="20"/>
          <w:szCs w:val="20"/>
        </w:rPr>
        <w:t xml:space="preserve"> </w:t>
      </w:r>
      <w:r w:rsidRPr="0013092E">
        <w:rPr>
          <w:rFonts w:cstheme="minorHAnsi"/>
          <w:sz w:val="20"/>
          <w:szCs w:val="20"/>
        </w:rPr>
        <w:t>is</w:t>
      </w:r>
      <w:r w:rsidRPr="0013092E">
        <w:rPr>
          <w:rFonts w:cstheme="minorHAnsi"/>
          <w:spacing w:val="-13"/>
          <w:sz w:val="20"/>
          <w:szCs w:val="20"/>
        </w:rPr>
        <w:t xml:space="preserve"> </w:t>
      </w:r>
      <w:r w:rsidRPr="0013092E">
        <w:rPr>
          <w:rFonts w:cstheme="minorHAnsi"/>
          <w:sz w:val="20"/>
          <w:szCs w:val="20"/>
        </w:rPr>
        <w:t>placed</w:t>
      </w:r>
      <w:r w:rsidRPr="0013092E">
        <w:rPr>
          <w:rFonts w:cstheme="minorHAnsi"/>
          <w:spacing w:val="-14"/>
          <w:sz w:val="20"/>
          <w:szCs w:val="20"/>
        </w:rPr>
        <w:t xml:space="preserve"> </w:t>
      </w:r>
      <w:r w:rsidRPr="0013092E">
        <w:rPr>
          <w:rFonts w:cstheme="minorHAnsi"/>
          <w:sz w:val="20"/>
          <w:szCs w:val="20"/>
        </w:rPr>
        <w:t>on</w:t>
      </w:r>
      <w:r w:rsidRPr="0013092E">
        <w:rPr>
          <w:rFonts w:cstheme="minorHAnsi"/>
          <w:spacing w:val="-17"/>
          <w:sz w:val="20"/>
          <w:szCs w:val="20"/>
        </w:rPr>
        <w:t xml:space="preserve"> </w:t>
      </w:r>
      <w:r w:rsidRPr="0013092E">
        <w:rPr>
          <w:rFonts w:cstheme="minorHAnsi"/>
          <w:sz w:val="20"/>
          <w:szCs w:val="20"/>
        </w:rPr>
        <w:t>teaching</w:t>
      </w:r>
      <w:r w:rsidRPr="0013092E">
        <w:rPr>
          <w:rFonts w:cstheme="minorHAnsi"/>
          <w:spacing w:val="-16"/>
          <w:sz w:val="20"/>
          <w:szCs w:val="20"/>
        </w:rPr>
        <w:t xml:space="preserve"> </w:t>
      </w:r>
      <w:r w:rsidRPr="0013092E">
        <w:rPr>
          <w:rFonts w:cstheme="minorHAnsi"/>
          <w:sz w:val="20"/>
          <w:szCs w:val="20"/>
        </w:rPr>
        <w:t>English, while other course content is presented in</w:t>
      </w:r>
      <w:r w:rsidRPr="0013092E">
        <w:rPr>
          <w:rFonts w:cstheme="minorHAnsi"/>
          <w:spacing w:val="-8"/>
          <w:sz w:val="20"/>
          <w:szCs w:val="20"/>
        </w:rPr>
        <w:t xml:space="preserve"> </w:t>
      </w:r>
      <w:r w:rsidRPr="0013092E">
        <w:rPr>
          <w:rFonts w:cstheme="minorHAnsi"/>
          <w:sz w:val="20"/>
          <w:szCs w:val="20"/>
        </w:rPr>
        <w:t>English</w:t>
      </w:r>
      <w:r w:rsidR="008D75B8">
        <w:rPr>
          <w:rFonts w:cstheme="minorHAnsi"/>
          <w:sz w:val="20"/>
          <w:szCs w:val="20"/>
        </w:rPr>
        <w:t>,</w:t>
      </w:r>
    </w:p>
    <w:p w14:paraId="66B16B59" w14:textId="458E1492"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Career and Technical</w:t>
      </w:r>
      <w:r w:rsidRPr="0013092E">
        <w:rPr>
          <w:rFonts w:cstheme="minorHAnsi"/>
          <w:spacing w:val="-9"/>
          <w:sz w:val="20"/>
          <w:szCs w:val="20"/>
        </w:rPr>
        <w:t xml:space="preserve"> </w:t>
      </w:r>
      <w:r w:rsidRPr="0013092E">
        <w:rPr>
          <w:rFonts w:cstheme="minorHAnsi"/>
          <w:sz w:val="20"/>
          <w:szCs w:val="20"/>
        </w:rPr>
        <w:t>Education</w:t>
      </w:r>
      <w:r w:rsidR="008D75B8">
        <w:rPr>
          <w:rFonts w:cstheme="minorHAnsi"/>
          <w:sz w:val="20"/>
          <w:szCs w:val="20"/>
        </w:rPr>
        <w:t>,</w:t>
      </w:r>
      <w:r w:rsidRPr="0013092E">
        <w:rPr>
          <w:rFonts w:cstheme="minorHAnsi"/>
          <w:sz w:val="20"/>
          <w:szCs w:val="20"/>
        </w:rPr>
        <w:t xml:space="preserve">  </w:t>
      </w:r>
    </w:p>
    <w:p w14:paraId="3F702F3E" w14:textId="77777777" w:rsidR="001F6550" w:rsidRPr="0013092E" w:rsidRDefault="001F6550" w:rsidP="005215C0">
      <w:pPr>
        <w:pStyle w:val="BodyText"/>
        <w:widowControl w:val="0"/>
        <w:numPr>
          <w:ilvl w:val="0"/>
          <w:numId w:val="14"/>
        </w:numPr>
        <w:autoSpaceDE w:val="0"/>
        <w:autoSpaceDN w:val="0"/>
        <w:ind w:right="304"/>
        <w:rPr>
          <w:rFonts w:asciiTheme="minorHAnsi" w:hAnsiTheme="minorHAnsi" w:cstheme="minorHAnsi"/>
          <w:sz w:val="20"/>
          <w:szCs w:val="20"/>
        </w:rPr>
      </w:pPr>
      <w:r w:rsidRPr="0013092E">
        <w:rPr>
          <w:rFonts w:asciiTheme="minorHAnsi" w:hAnsiTheme="minorHAnsi" w:cstheme="minorHAnsi"/>
          <w:sz w:val="20"/>
          <w:szCs w:val="20"/>
        </w:rPr>
        <w:t>Professional education of principals and teachers, and on-going staff development; Class size appropriate to instructional goals; A safe environment for students and staff; and</w:t>
      </w:r>
    </w:p>
    <w:p w14:paraId="6B90FB9F" w14:textId="0DAA2954" w:rsidR="001F6550" w:rsidRPr="008D75B8" w:rsidRDefault="001F6550" w:rsidP="005215C0">
      <w:pPr>
        <w:pStyle w:val="ListParagraph"/>
        <w:widowControl w:val="0"/>
        <w:numPr>
          <w:ilvl w:val="0"/>
          <w:numId w:val="14"/>
        </w:numPr>
        <w:tabs>
          <w:tab w:val="left" w:pos="934"/>
        </w:tabs>
        <w:autoSpaceDE w:val="0"/>
        <w:autoSpaceDN w:val="0"/>
        <w:spacing w:before="1" w:line="269" w:lineRule="exact"/>
        <w:contextualSpacing w:val="0"/>
        <w:rPr>
          <w:rFonts w:cstheme="minorHAnsi"/>
          <w:sz w:val="20"/>
          <w:szCs w:val="20"/>
        </w:rPr>
      </w:pPr>
      <w:r w:rsidRPr="008D75B8">
        <w:rPr>
          <w:rFonts w:cstheme="minorHAnsi"/>
          <w:sz w:val="20"/>
          <w:szCs w:val="20"/>
        </w:rPr>
        <w:t>discipline, providing preventative programs and a well-defined system of rules, consistently</w:t>
      </w:r>
      <w:r w:rsidRPr="008D75B8">
        <w:rPr>
          <w:rFonts w:cstheme="minorHAnsi"/>
          <w:spacing w:val="-30"/>
          <w:sz w:val="20"/>
          <w:szCs w:val="20"/>
        </w:rPr>
        <w:t xml:space="preserve"> </w:t>
      </w:r>
      <w:r w:rsidRPr="008D75B8">
        <w:rPr>
          <w:rFonts w:cstheme="minorHAnsi"/>
          <w:sz w:val="20"/>
          <w:szCs w:val="20"/>
        </w:rPr>
        <w:t>enforced</w:t>
      </w:r>
      <w:r w:rsidR="008D75B8" w:rsidRPr="008D75B8">
        <w:rPr>
          <w:rFonts w:cstheme="minorHAnsi"/>
          <w:sz w:val="20"/>
          <w:szCs w:val="20"/>
        </w:rPr>
        <w:t>,</w:t>
      </w:r>
      <w:r w:rsidR="008D75B8">
        <w:rPr>
          <w:rFonts w:cstheme="minorHAnsi"/>
          <w:sz w:val="20"/>
          <w:szCs w:val="20"/>
        </w:rPr>
        <w:t xml:space="preserve"> </w:t>
      </w:r>
      <w:r w:rsidRPr="008D75B8">
        <w:rPr>
          <w:rFonts w:cstheme="minorHAnsi"/>
          <w:sz w:val="20"/>
          <w:szCs w:val="20"/>
        </w:rPr>
        <w:t>Guidance Counselors for academics and support services</w:t>
      </w:r>
      <w:r w:rsidR="008D75B8">
        <w:rPr>
          <w:rFonts w:cstheme="minorHAnsi"/>
          <w:sz w:val="20"/>
          <w:szCs w:val="20"/>
        </w:rPr>
        <w:t>,</w:t>
      </w:r>
      <w:r w:rsidRPr="008D75B8">
        <w:rPr>
          <w:rFonts w:cstheme="minorHAnsi"/>
          <w:spacing w:val="-23"/>
          <w:sz w:val="20"/>
          <w:szCs w:val="20"/>
        </w:rPr>
        <w:t xml:space="preserve"> </w:t>
      </w:r>
    </w:p>
    <w:p w14:paraId="3411FE3F" w14:textId="77777777"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Parental and community support and</w:t>
      </w:r>
      <w:r w:rsidRPr="0013092E">
        <w:rPr>
          <w:rFonts w:cstheme="minorHAnsi"/>
          <w:spacing w:val="7"/>
          <w:sz w:val="20"/>
          <w:szCs w:val="20"/>
        </w:rPr>
        <w:t xml:space="preserve"> </w:t>
      </w:r>
      <w:r w:rsidRPr="0013092E">
        <w:rPr>
          <w:rFonts w:cstheme="minorHAnsi"/>
          <w:sz w:val="20"/>
          <w:szCs w:val="20"/>
        </w:rPr>
        <w:t xml:space="preserve">involvement; and </w:t>
      </w:r>
    </w:p>
    <w:p w14:paraId="3153778D" w14:textId="77777777" w:rsidR="001F6550" w:rsidRPr="0013092E" w:rsidRDefault="001F6550" w:rsidP="005215C0">
      <w:pPr>
        <w:pStyle w:val="ListParagraph"/>
        <w:widowControl w:val="0"/>
        <w:numPr>
          <w:ilvl w:val="0"/>
          <w:numId w:val="14"/>
        </w:numPr>
        <w:tabs>
          <w:tab w:val="left" w:pos="934"/>
        </w:tabs>
        <w:autoSpaceDE w:val="0"/>
        <w:autoSpaceDN w:val="0"/>
        <w:ind w:right="222"/>
        <w:contextualSpacing w:val="0"/>
        <w:rPr>
          <w:rFonts w:cstheme="minorHAnsi"/>
          <w:sz w:val="20"/>
          <w:szCs w:val="20"/>
        </w:rPr>
      </w:pPr>
      <w:r w:rsidRPr="0013092E">
        <w:rPr>
          <w:rFonts w:cstheme="minorHAnsi"/>
          <w:sz w:val="20"/>
          <w:szCs w:val="20"/>
        </w:rPr>
        <w:t>Opportunities to select a specific program or school. These opportunities should be based on a system of equity so that all qualified students have equal access.</w:t>
      </w:r>
      <w:r w:rsidRPr="0013092E">
        <w:rPr>
          <w:rFonts w:cstheme="minorHAnsi"/>
          <w:spacing w:val="52"/>
          <w:sz w:val="20"/>
          <w:szCs w:val="20"/>
        </w:rPr>
        <w:t xml:space="preserve"> </w:t>
      </w:r>
      <w:r w:rsidRPr="0013092E">
        <w:rPr>
          <w:rFonts w:cstheme="minorHAnsi"/>
          <w:sz w:val="20"/>
          <w:szCs w:val="20"/>
        </w:rPr>
        <w:t>(2003)</w:t>
      </w:r>
    </w:p>
    <w:p w14:paraId="6A1E2CB2" w14:textId="77777777" w:rsidR="001F6550" w:rsidRPr="0013092E" w:rsidRDefault="001F6550" w:rsidP="001F6550">
      <w:pPr>
        <w:pStyle w:val="BodyText"/>
        <w:spacing w:before="7"/>
        <w:rPr>
          <w:rFonts w:asciiTheme="minorHAnsi" w:hAnsiTheme="minorHAnsi" w:cstheme="minorHAnsi"/>
          <w:sz w:val="20"/>
          <w:szCs w:val="20"/>
        </w:rPr>
      </w:pPr>
    </w:p>
    <w:p w14:paraId="22A585A7" w14:textId="77777777" w:rsidR="001F6550" w:rsidRPr="0013092E" w:rsidRDefault="001F6550" w:rsidP="005215C0">
      <w:pPr>
        <w:pStyle w:val="BodyText"/>
        <w:widowControl w:val="0"/>
        <w:numPr>
          <w:ilvl w:val="0"/>
          <w:numId w:val="17"/>
        </w:numPr>
        <w:autoSpaceDE w:val="0"/>
        <w:autoSpaceDN w:val="0"/>
        <w:ind w:right="716"/>
        <w:rPr>
          <w:rFonts w:asciiTheme="minorHAnsi" w:hAnsiTheme="minorHAnsi" w:cstheme="minorHAnsi"/>
          <w:sz w:val="20"/>
          <w:szCs w:val="20"/>
        </w:rPr>
      </w:pPr>
      <w:r w:rsidRPr="0013092E">
        <w:rPr>
          <w:rFonts w:asciiTheme="minorHAnsi" w:hAnsiTheme="minorHAnsi" w:cstheme="minorHAnsi"/>
          <w:sz w:val="20"/>
          <w:szCs w:val="20"/>
        </w:rPr>
        <w:t xml:space="preserve"> The LWV-VA believes that the following are important elements of quality education in the public system, K-12:</w:t>
      </w:r>
    </w:p>
    <w:p w14:paraId="43051B1B" w14:textId="77777777" w:rsidR="001F6550" w:rsidRPr="0013092E" w:rsidRDefault="001F6550" w:rsidP="001F6550">
      <w:pPr>
        <w:pStyle w:val="BodyText"/>
        <w:ind w:left="212" w:right="716"/>
        <w:rPr>
          <w:rFonts w:asciiTheme="minorHAnsi" w:hAnsiTheme="minorHAnsi" w:cstheme="minorHAnsi"/>
          <w:sz w:val="20"/>
          <w:szCs w:val="20"/>
        </w:rPr>
      </w:pPr>
    </w:p>
    <w:p w14:paraId="35EDA091" w14:textId="182A936B" w:rsidR="001F6550" w:rsidRPr="0013092E" w:rsidRDefault="001F6550" w:rsidP="005215C0">
      <w:pPr>
        <w:pStyle w:val="ListParagraph"/>
        <w:widowControl w:val="0"/>
        <w:numPr>
          <w:ilvl w:val="0"/>
          <w:numId w:val="14"/>
        </w:numPr>
        <w:tabs>
          <w:tab w:val="left" w:pos="934"/>
        </w:tabs>
        <w:autoSpaceDE w:val="0"/>
        <w:autoSpaceDN w:val="0"/>
        <w:spacing w:before="2" w:line="269" w:lineRule="exact"/>
        <w:contextualSpacing w:val="0"/>
        <w:rPr>
          <w:rFonts w:cstheme="minorHAnsi"/>
          <w:sz w:val="20"/>
          <w:szCs w:val="20"/>
        </w:rPr>
      </w:pPr>
      <w:r w:rsidRPr="0013092E">
        <w:rPr>
          <w:rFonts w:cstheme="minorHAnsi"/>
          <w:sz w:val="20"/>
          <w:szCs w:val="20"/>
        </w:rPr>
        <w:t xml:space="preserve">School-based </w:t>
      </w:r>
      <w:r w:rsidRPr="0013092E">
        <w:rPr>
          <w:rFonts w:cstheme="minorHAnsi"/>
          <w:spacing w:val="-4"/>
          <w:sz w:val="20"/>
          <w:szCs w:val="20"/>
        </w:rPr>
        <w:t xml:space="preserve">teamwork, </w:t>
      </w:r>
      <w:r w:rsidRPr="0013092E">
        <w:rPr>
          <w:rFonts w:cstheme="minorHAnsi"/>
          <w:sz w:val="20"/>
          <w:szCs w:val="20"/>
        </w:rPr>
        <w:t>goal</w:t>
      </w:r>
      <w:r w:rsidR="008F3723">
        <w:rPr>
          <w:rFonts w:cstheme="minorHAnsi"/>
          <w:sz w:val="20"/>
          <w:szCs w:val="20"/>
        </w:rPr>
        <w:t xml:space="preserve"> </w:t>
      </w:r>
      <w:r w:rsidRPr="0013092E">
        <w:rPr>
          <w:rFonts w:cstheme="minorHAnsi"/>
          <w:sz w:val="20"/>
          <w:szCs w:val="20"/>
        </w:rPr>
        <w:t>setting and</w:t>
      </w:r>
      <w:r w:rsidRPr="0013092E">
        <w:rPr>
          <w:rFonts w:cstheme="minorHAnsi"/>
          <w:spacing w:val="-30"/>
          <w:sz w:val="20"/>
          <w:szCs w:val="20"/>
        </w:rPr>
        <w:t xml:space="preserve"> </w:t>
      </w:r>
      <w:r w:rsidRPr="0013092E">
        <w:rPr>
          <w:rFonts w:cstheme="minorHAnsi"/>
          <w:sz w:val="20"/>
          <w:szCs w:val="20"/>
        </w:rPr>
        <w:t>decision-making</w:t>
      </w:r>
      <w:r w:rsidR="008F3723">
        <w:rPr>
          <w:rFonts w:cstheme="minorHAnsi"/>
          <w:sz w:val="20"/>
          <w:szCs w:val="20"/>
        </w:rPr>
        <w:t>,</w:t>
      </w:r>
    </w:p>
    <w:p w14:paraId="7835B8A2" w14:textId="29247EC9"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Application of learning to life experiences in further education, work, and leisure activities</w:t>
      </w:r>
      <w:r w:rsidR="008F3723">
        <w:rPr>
          <w:rFonts w:cstheme="minorHAnsi"/>
          <w:sz w:val="20"/>
          <w:szCs w:val="20"/>
        </w:rPr>
        <w:t>,</w:t>
      </w:r>
      <w:r w:rsidRPr="0013092E">
        <w:rPr>
          <w:rFonts w:cstheme="minorHAnsi"/>
          <w:spacing w:val="-3"/>
          <w:sz w:val="20"/>
          <w:szCs w:val="20"/>
        </w:rPr>
        <w:t xml:space="preserve"> </w:t>
      </w:r>
      <w:r w:rsidRPr="0013092E">
        <w:rPr>
          <w:rFonts w:cstheme="minorHAnsi"/>
          <w:sz w:val="20"/>
          <w:szCs w:val="20"/>
        </w:rPr>
        <w:t>and</w:t>
      </w:r>
    </w:p>
    <w:p w14:paraId="3FF91683" w14:textId="77777777" w:rsidR="001F6550" w:rsidRPr="0013092E" w:rsidRDefault="001F6550" w:rsidP="005215C0">
      <w:pPr>
        <w:pStyle w:val="ListParagraph"/>
        <w:widowControl w:val="0"/>
        <w:numPr>
          <w:ilvl w:val="0"/>
          <w:numId w:val="14"/>
        </w:numPr>
        <w:tabs>
          <w:tab w:val="left" w:pos="934"/>
        </w:tabs>
        <w:autoSpaceDE w:val="0"/>
        <w:autoSpaceDN w:val="0"/>
        <w:spacing w:line="269" w:lineRule="exact"/>
        <w:contextualSpacing w:val="0"/>
        <w:rPr>
          <w:rFonts w:cstheme="minorHAnsi"/>
          <w:sz w:val="20"/>
          <w:szCs w:val="20"/>
        </w:rPr>
      </w:pPr>
      <w:r w:rsidRPr="0013092E">
        <w:rPr>
          <w:rFonts w:cstheme="minorHAnsi"/>
          <w:sz w:val="20"/>
          <w:szCs w:val="20"/>
        </w:rPr>
        <w:t>Incentives, recognition, and awards for both students and teachers.</w:t>
      </w:r>
      <w:r w:rsidRPr="0013092E">
        <w:rPr>
          <w:rFonts w:cstheme="minorHAnsi"/>
          <w:spacing w:val="-36"/>
          <w:sz w:val="20"/>
          <w:szCs w:val="20"/>
        </w:rPr>
        <w:t xml:space="preserve"> </w:t>
      </w:r>
      <w:r w:rsidRPr="0013092E">
        <w:rPr>
          <w:rFonts w:cstheme="minorHAnsi"/>
          <w:sz w:val="20"/>
          <w:szCs w:val="20"/>
        </w:rPr>
        <w:t xml:space="preserve">(1999)  </w:t>
      </w:r>
    </w:p>
    <w:p w14:paraId="51E17C93" w14:textId="77777777" w:rsidR="001F6550" w:rsidRPr="0013092E" w:rsidRDefault="001F6550" w:rsidP="001F6550">
      <w:pPr>
        <w:pStyle w:val="BodyText"/>
        <w:spacing w:before="11"/>
        <w:rPr>
          <w:rFonts w:asciiTheme="minorHAnsi" w:hAnsiTheme="minorHAnsi" w:cstheme="minorHAnsi"/>
          <w:b/>
          <w:sz w:val="20"/>
          <w:szCs w:val="20"/>
        </w:rPr>
      </w:pPr>
    </w:p>
    <w:p w14:paraId="5274FD33" w14:textId="77777777" w:rsidR="001F6550" w:rsidRPr="0013092E" w:rsidRDefault="001F6550" w:rsidP="005215C0">
      <w:pPr>
        <w:pStyle w:val="BodyText"/>
        <w:widowControl w:val="0"/>
        <w:numPr>
          <w:ilvl w:val="0"/>
          <w:numId w:val="22"/>
        </w:numPr>
        <w:tabs>
          <w:tab w:val="left" w:pos="377"/>
        </w:tabs>
        <w:autoSpaceDE w:val="0"/>
        <w:autoSpaceDN w:val="0"/>
        <w:spacing w:before="11"/>
        <w:ind w:right="225"/>
        <w:jc w:val="both"/>
        <w:rPr>
          <w:rFonts w:asciiTheme="minorHAnsi" w:hAnsiTheme="minorHAnsi" w:cstheme="minorHAnsi"/>
          <w:b/>
          <w:sz w:val="20"/>
          <w:szCs w:val="20"/>
        </w:rPr>
      </w:pPr>
      <w:r w:rsidRPr="0013092E">
        <w:rPr>
          <w:rFonts w:asciiTheme="minorHAnsi" w:hAnsiTheme="minorHAnsi" w:cstheme="minorHAnsi"/>
          <w:b/>
          <w:sz w:val="20"/>
          <w:szCs w:val="20"/>
        </w:rPr>
        <w:t xml:space="preserve">PART III: School Choice Options; Standards and Criteria (2018 Council)   </w:t>
      </w:r>
    </w:p>
    <w:p w14:paraId="6D2279A5" w14:textId="77777777" w:rsidR="001F6550" w:rsidRPr="0013092E" w:rsidRDefault="001F6550" w:rsidP="001F6550">
      <w:pPr>
        <w:pStyle w:val="BodyText"/>
        <w:spacing w:before="11"/>
        <w:rPr>
          <w:rFonts w:asciiTheme="minorHAnsi" w:hAnsiTheme="minorHAnsi" w:cstheme="minorHAnsi"/>
          <w:b/>
          <w:sz w:val="20"/>
          <w:szCs w:val="20"/>
        </w:rPr>
      </w:pPr>
    </w:p>
    <w:p w14:paraId="5EA1B343" w14:textId="77777777" w:rsidR="001F6550" w:rsidRPr="0013092E" w:rsidRDefault="001F6550" w:rsidP="005215C0">
      <w:pPr>
        <w:pStyle w:val="ListParagraph"/>
        <w:widowControl w:val="0"/>
        <w:numPr>
          <w:ilvl w:val="0"/>
          <w:numId w:val="18"/>
        </w:numPr>
        <w:tabs>
          <w:tab w:val="left" w:pos="377"/>
        </w:tabs>
        <w:autoSpaceDE w:val="0"/>
        <w:autoSpaceDN w:val="0"/>
        <w:ind w:left="112" w:right="225" w:firstLine="0"/>
        <w:contextualSpacing w:val="0"/>
        <w:rPr>
          <w:rFonts w:cstheme="minorHAnsi"/>
          <w:sz w:val="20"/>
          <w:szCs w:val="20"/>
        </w:rPr>
      </w:pPr>
      <w:r w:rsidRPr="0013092E">
        <w:rPr>
          <w:rFonts w:cstheme="minorHAnsi"/>
          <w:sz w:val="20"/>
          <w:szCs w:val="20"/>
        </w:rPr>
        <w:t>The</w:t>
      </w:r>
      <w:r w:rsidRPr="0013092E">
        <w:rPr>
          <w:rFonts w:cstheme="minorHAnsi"/>
          <w:spacing w:val="-6"/>
          <w:sz w:val="20"/>
          <w:szCs w:val="20"/>
        </w:rPr>
        <w:t xml:space="preserve"> </w:t>
      </w:r>
      <w:r w:rsidRPr="0013092E">
        <w:rPr>
          <w:rFonts w:cstheme="minorHAnsi"/>
          <w:sz w:val="20"/>
          <w:szCs w:val="20"/>
        </w:rPr>
        <w:t>League</w:t>
      </w:r>
      <w:r w:rsidRPr="0013092E">
        <w:rPr>
          <w:rFonts w:cstheme="minorHAnsi"/>
          <w:spacing w:val="-6"/>
          <w:sz w:val="20"/>
          <w:szCs w:val="20"/>
        </w:rPr>
        <w:t xml:space="preserve"> </w:t>
      </w:r>
      <w:r w:rsidRPr="0013092E">
        <w:rPr>
          <w:rFonts w:cstheme="minorHAnsi"/>
          <w:sz w:val="20"/>
          <w:szCs w:val="20"/>
        </w:rPr>
        <w:t>of</w:t>
      </w:r>
      <w:r w:rsidRPr="0013092E">
        <w:rPr>
          <w:rFonts w:cstheme="minorHAnsi"/>
          <w:spacing w:val="-5"/>
          <w:sz w:val="20"/>
          <w:szCs w:val="20"/>
        </w:rPr>
        <w:t xml:space="preserve"> </w:t>
      </w:r>
      <w:r w:rsidRPr="0013092E">
        <w:rPr>
          <w:rFonts w:cstheme="minorHAnsi"/>
          <w:sz w:val="20"/>
          <w:szCs w:val="20"/>
        </w:rPr>
        <w:t>Women</w:t>
      </w:r>
      <w:r w:rsidRPr="0013092E">
        <w:rPr>
          <w:rFonts w:cstheme="minorHAnsi"/>
          <w:spacing w:val="-2"/>
          <w:sz w:val="20"/>
          <w:szCs w:val="20"/>
        </w:rPr>
        <w:t xml:space="preserve"> </w:t>
      </w:r>
      <w:r w:rsidRPr="0013092E">
        <w:rPr>
          <w:rFonts w:cstheme="minorHAnsi"/>
          <w:sz w:val="20"/>
          <w:szCs w:val="20"/>
        </w:rPr>
        <w:t>Voters</w:t>
      </w:r>
      <w:r w:rsidRPr="0013092E">
        <w:rPr>
          <w:rFonts w:cstheme="minorHAnsi"/>
          <w:spacing w:val="-5"/>
          <w:sz w:val="20"/>
          <w:szCs w:val="20"/>
        </w:rPr>
        <w:t xml:space="preserve"> </w:t>
      </w:r>
      <w:r w:rsidRPr="0013092E">
        <w:rPr>
          <w:rFonts w:cstheme="minorHAnsi"/>
          <w:sz w:val="20"/>
          <w:szCs w:val="20"/>
        </w:rPr>
        <w:t>believes</w:t>
      </w:r>
      <w:r w:rsidRPr="0013092E">
        <w:rPr>
          <w:rFonts w:cstheme="minorHAnsi"/>
          <w:spacing w:val="-5"/>
          <w:sz w:val="20"/>
          <w:szCs w:val="20"/>
        </w:rPr>
        <w:t xml:space="preserve"> </w:t>
      </w:r>
      <w:r w:rsidRPr="0013092E">
        <w:rPr>
          <w:rFonts w:cstheme="minorHAnsi"/>
          <w:sz w:val="20"/>
          <w:szCs w:val="20"/>
        </w:rPr>
        <w:t>that</w:t>
      </w:r>
      <w:r w:rsidRPr="0013092E">
        <w:rPr>
          <w:rFonts w:cstheme="minorHAnsi"/>
          <w:spacing w:val="-6"/>
          <w:sz w:val="20"/>
          <w:szCs w:val="20"/>
        </w:rPr>
        <w:t xml:space="preserve"> </w:t>
      </w:r>
      <w:r w:rsidRPr="0013092E">
        <w:rPr>
          <w:rFonts w:cstheme="minorHAnsi"/>
          <w:sz w:val="20"/>
          <w:szCs w:val="20"/>
        </w:rPr>
        <w:t>K-12</w:t>
      </w:r>
      <w:r w:rsidRPr="0013092E">
        <w:rPr>
          <w:rFonts w:cstheme="minorHAnsi"/>
          <w:spacing w:val="-6"/>
          <w:sz w:val="20"/>
          <w:szCs w:val="20"/>
        </w:rPr>
        <w:t xml:space="preserve"> </w:t>
      </w:r>
      <w:r w:rsidRPr="0013092E">
        <w:rPr>
          <w:rFonts w:cstheme="minorHAnsi"/>
          <w:sz w:val="20"/>
          <w:szCs w:val="20"/>
        </w:rPr>
        <w:t>public</w:t>
      </w:r>
      <w:r w:rsidRPr="0013092E">
        <w:rPr>
          <w:rFonts w:cstheme="minorHAnsi"/>
          <w:spacing w:val="-6"/>
          <w:sz w:val="20"/>
          <w:szCs w:val="20"/>
        </w:rPr>
        <w:t xml:space="preserve"> </w:t>
      </w:r>
      <w:r w:rsidRPr="0013092E">
        <w:rPr>
          <w:rFonts w:cstheme="minorHAnsi"/>
          <w:sz w:val="20"/>
          <w:szCs w:val="20"/>
        </w:rPr>
        <w:t>schools</w:t>
      </w:r>
      <w:r w:rsidRPr="0013092E">
        <w:rPr>
          <w:rFonts w:cstheme="minorHAnsi"/>
          <w:spacing w:val="-3"/>
          <w:sz w:val="20"/>
          <w:szCs w:val="20"/>
        </w:rPr>
        <w:t xml:space="preserve"> </w:t>
      </w:r>
      <w:r w:rsidRPr="0013092E">
        <w:rPr>
          <w:rFonts w:cstheme="minorHAnsi"/>
          <w:sz w:val="20"/>
          <w:szCs w:val="20"/>
          <w:u w:val="single"/>
        </w:rPr>
        <w:t>should</w:t>
      </w:r>
      <w:r w:rsidRPr="0013092E">
        <w:rPr>
          <w:rFonts w:cstheme="minorHAnsi"/>
          <w:spacing w:val="-6"/>
          <w:sz w:val="20"/>
          <w:szCs w:val="20"/>
          <w:u w:val="single"/>
        </w:rPr>
        <w:t xml:space="preserve"> </w:t>
      </w:r>
      <w:r w:rsidRPr="0013092E">
        <w:rPr>
          <w:rFonts w:cstheme="minorHAnsi"/>
          <w:sz w:val="20"/>
          <w:szCs w:val="20"/>
          <w:u w:val="single"/>
        </w:rPr>
        <w:t>prevail</w:t>
      </w:r>
      <w:r w:rsidRPr="0013092E">
        <w:rPr>
          <w:rFonts w:cstheme="minorHAnsi"/>
          <w:spacing w:val="-7"/>
          <w:sz w:val="20"/>
          <w:szCs w:val="20"/>
        </w:rPr>
        <w:t xml:space="preserve"> </w:t>
      </w:r>
      <w:r w:rsidRPr="0013092E">
        <w:rPr>
          <w:rFonts w:cstheme="minorHAnsi"/>
          <w:sz w:val="20"/>
          <w:szCs w:val="20"/>
        </w:rPr>
        <w:t>as</w:t>
      </w:r>
      <w:r w:rsidRPr="0013092E">
        <w:rPr>
          <w:rFonts w:cstheme="minorHAnsi"/>
          <w:spacing w:val="-4"/>
          <w:sz w:val="20"/>
          <w:szCs w:val="20"/>
        </w:rPr>
        <w:t xml:space="preserve"> </w:t>
      </w:r>
      <w:r w:rsidRPr="0013092E">
        <w:rPr>
          <w:rFonts w:cstheme="minorHAnsi"/>
          <w:sz w:val="20"/>
          <w:szCs w:val="20"/>
        </w:rPr>
        <w:t>the</w:t>
      </w:r>
      <w:r w:rsidRPr="0013092E">
        <w:rPr>
          <w:rFonts w:cstheme="minorHAnsi"/>
          <w:spacing w:val="-6"/>
          <w:sz w:val="20"/>
          <w:szCs w:val="20"/>
        </w:rPr>
        <w:t xml:space="preserve"> </w:t>
      </w:r>
      <w:r w:rsidRPr="0013092E">
        <w:rPr>
          <w:rFonts w:cstheme="minorHAnsi"/>
          <w:sz w:val="20"/>
          <w:szCs w:val="20"/>
        </w:rPr>
        <w:t>highest</w:t>
      </w:r>
      <w:r w:rsidRPr="0013092E">
        <w:rPr>
          <w:rFonts w:cstheme="minorHAnsi"/>
          <w:spacing w:val="-5"/>
          <w:sz w:val="20"/>
          <w:szCs w:val="20"/>
        </w:rPr>
        <w:t xml:space="preserve"> </w:t>
      </w:r>
      <w:r w:rsidRPr="0013092E">
        <w:rPr>
          <w:rFonts w:cstheme="minorHAnsi"/>
          <w:sz w:val="20"/>
          <w:szCs w:val="20"/>
        </w:rPr>
        <w:t>priority</w:t>
      </w:r>
      <w:r w:rsidRPr="0013092E">
        <w:rPr>
          <w:rFonts w:cstheme="minorHAnsi"/>
          <w:spacing w:val="-8"/>
          <w:sz w:val="20"/>
          <w:szCs w:val="20"/>
        </w:rPr>
        <w:t xml:space="preserve"> </w:t>
      </w:r>
      <w:r w:rsidRPr="0013092E">
        <w:rPr>
          <w:rFonts w:cstheme="minorHAnsi"/>
          <w:sz w:val="20"/>
          <w:szCs w:val="20"/>
        </w:rPr>
        <w:t>for</w:t>
      </w:r>
      <w:r w:rsidRPr="0013092E">
        <w:rPr>
          <w:rFonts w:cstheme="minorHAnsi"/>
          <w:spacing w:val="-5"/>
          <w:sz w:val="20"/>
          <w:szCs w:val="20"/>
        </w:rPr>
        <w:t xml:space="preserve"> </w:t>
      </w:r>
      <w:r w:rsidRPr="0013092E">
        <w:rPr>
          <w:rFonts w:cstheme="minorHAnsi"/>
          <w:sz w:val="20"/>
          <w:szCs w:val="20"/>
        </w:rPr>
        <w:t>school choice in Virginia because public</w:t>
      </w:r>
      <w:r w:rsidRPr="0013092E">
        <w:rPr>
          <w:rFonts w:cstheme="minorHAnsi"/>
          <w:spacing w:val="-3"/>
          <w:sz w:val="20"/>
          <w:szCs w:val="20"/>
        </w:rPr>
        <w:t xml:space="preserve"> </w:t>
      </w:r>
      <w:r w:rsidRPr="0013092E">
        <w:rPr>
          <w:rFonts w:cstheme="minorHAnsi"/>
          <w:sz w:val="20"/>
          <w:szCs w:val="20"/>
        </w:rPr>
        <w:t>schools:</w:t>
      </w:r>
    </w:p>
    <w:p w14:paraId="7C670926" w14:textId="77777777" w:rsidR="001F6550" w:rsidRPr="0013092E" w:rsidRDefault="001F6550" w:rsidP="001F6550">
      <w:pPr>
        <w:tabs>
          <w:tab w:val="left" w:pos="377"/>
        </w:tabs>
        <w:ind w:left="112" w:right="225"/>
        <w:rPr>
          <w:rFonts w:cstheme="minorHAnsi"/>
          <w:sz w:val="20"/>
          <w:szCs w:val="20"/>
        </w:rPr>
      </w:pPr>
    </w:p>
    <w:p w14:paraId="17D6E1A8" w14:textId="77777777" w:rsidR="001F6550" w:rsidRPr="0013092E" w:rsidRDefault="001F6550" w:rsidP="005215C0">
      <w:pPr>
        <w:pStyle w:val="ListParagraph"/>
        <w:widowControl w:val="0"/>
        <w:numPr>
          <w:ilvl w:val="1"/>
          <w:numId w:val="18"/>
        </w:numPr>
        <w:tabs>
          <w:tab w:val="left" w:pos="1553"/>
        </w:tabs>
        <w:autoSpaceDE w:val="0"/>
        <w:autoSpaceDN w:val="0"/>
        <w:spacing w:before="1" w:line="269" w:lineRule="exact"/>
        <w:ind w:left="1552"/>
        <w:contextualSpacing w:val="0"/>
        <w:rPr>
          <w:rFonts w:cstheme="minorHAnsi"/>
          <w:sz w:val="20"/>
          <w:szCs w:val="20"/>
        </w:rPr>
      </w:pPr>
      <w:r w:rsidRPr="0013092E">
        <w:rPr>
          <w:rFonts w:cstheme="minorHAnsi"/>
          <w:sz w:val="20"/>
          <w:szCs w:val="20"/>
          <w:u w:val="single"/>
        </w:rPr>
        <w:t>Sustain</w:t>
      </w:r>
      <w:r w:rsidRPr="0013092E">
        <w:rPr>
          <w:rFonts w:cstheme="minorHAnsi"/>
          <w:sz w:val="20"/>
          <w:szCs w:val="20"/>
        </w:rPr>
        <w:t xml:space="preserve"> democracy by being open to all</w:t>
      </w:r>
      <w:r w:rsidRPr="0013092E">
        <w:rPr>
          <w:rFonts w:cstheme="minorHAnsi"/>
          <w:spacing w:val="-12"/>
          <w:sz w:val="20"/>
          <w:szCs w:val="20"/>
        </w:rPr>
        <w:t xml:space="preserve"> </w:t>
      </w:r>
      <w:r w:rsidRPr="0013092E">
        <w:rPr>
          <w:rFonts w:cstheme="minorHAnsi"/>
          <w:sz w:val="20"/>
          <w:szCs w:val="20"/>
        </w:rPr>
        <w:t>children,</w:t>
      </w:r>
    </w:p>
    <w:p w14:paraId="299B9E68" w14:textId="77777777" w:rsidR="001F6550" w:rsidRPr="0013092E" w:rsidRDefault="001F6550" w:rsidP="005215C0">
      <w:pPr>
        <w:pStyle w:val="ListParagraph"/>
        <w:widowControl w:val="0"/>
        <w:numPr>
          <w:ilvl w:val="1"/>
          <w:numId w:val="18"/>
        </w:numPr>
        <w:tabs>
          <w:tab w:val="left" w:pos="1553"/>
        </w:tabs>
        <w:autoSpaceDE w:val="0"/>
        <w:autoSpaceDN w:val="0"/>
        <w:spacing w:line="269" w:lineRule="exact"/>
        <w:ind w:left="1552"/>
        <w:contextualSpacing w:val="0"/>
        <w:rPr>
          <w:rFonts w:cstheme="minorHAnsi"/>
          <w:sz w:val="20"/>
          <w:szCs w:val="20"/>
        </w:rPr>
      </w:pPr>
      <w:r w:rsidRPr="0013092E">
        <w:rPr>
          <w:rFonts w:cstheme="minorHAnsi"/>
          <w:sz w:val="20"/>
          <w:szCs w:val="20"/>
          <w:u w:val="single"/>
        </w:rPr>
        <w:t>Serve</w:t>
      </w:r>
      <w:r w:rsidRPr="0013092E">
        <w:rPr>
          <w:rFonts w:cstheme="minorHAnsi"/>
          <w:sz w:val="20"/>
          <w:szCs w:val="20"/>
        </w:rPr>
        <w:t xml:space="preserve"> the public and prepare citizens to maintain our</w:t>
      </w:r>
      <w:r w:rsidRPr="0013092E">
        <w:rPr>
          <w:rFonts w:cstheme="minorHAnsi"/>
          <w:spacing w:val="-11"/>
          <w:sz w:val="20"/>
          <w:szCs w:val="20"/>
        </w:rPr>
        <w:t xml:space="preserve"> </w:t>
      </w:r>
      <w:r w:rsidRPr="0013092E">
        <w:rPr>
          <w:rFonts w:cstheme="minorHAnsi"/>
          <w:sz w:val="20"/>
          <w:szCs w:val="20"/>
        </w:rPr>
        <w:t>government,</w:t>
      </w:r>
    </w:p>
    <w:p w14:paraId="5218D459" w14:textId="77777777" w:rsidR="001F6550" w:rsidRPr="0013092E" w:rsidRDefault="001F6550" w:rsidP="005215C0">
      <w:pPr>
        <w:pStyle w:val="ListParagraph"/>
        <w:widowControl w:val="0"/>
        <w:numPr>
          <w:ilvl w:val="1"/>
          <w:numId w:val="18"/>
        </w:numPr>
        <w:tabs>
          <w:tab w:val="left" w:pos="1553"/>
        </w:tabs>
        <w:autoSpaceDE w:val="0"/>
        <w:autoSpaceDN w:val="0"/>
        <w:spacing w:line="269" w:lineRule="exact"/>
        <w:ind w:left="1552"/>
        <w:contextualSpacing w:val="0"/>
        <w:rPr>
          <w:rFonts w:cstheme="minorHAnsi"/>
          <w:sz w:val="20"/>
          <w:szCs w:val="20"/>
        </w:rPr>
      </w:pPr>
      <w:r w:rsidRPr="0013092E">
        <w:rPr>
          <w:rFonts w:cstheme="minorHAnsi"/>
          <w:sz w:val="20"/>
          <w:szCs w:val="20"/>
          <w:u w:val="single"/>
        </w:rPr>
        <w:t>Allow</w:t>
      </w:r>
      <w:r w:rsidRPr="0013092E">
        <w:rPr>
          <w:rFonts w:cstheme="minorHAnsi"/>
          <w:sz w:val="20"/>
          <w:szCs w:val="20"/>
        </w:rPr>
        <w:t xml:space="preserve"> the public to vote on school governance and school policy,</w:t>
      </w:r>
      <w:r w:rsidRPr="0013092E">
        <w:rPr>
          <w:rFonts w:cstheme="minorHAnsi"/>
          <w:spacing w:val="-6"/>
          <w:sz w:val="20"/>
          <w:szCs w:val="20"/>
        </w:rPr>
        <w:t xml:space="preserve"> </w:t>
      </w:r>
      <w:r w:rsidRPr="0013092E">
        <w:rPr>
          <w:rFonts w:cstheme="minorHAnsi"/>
          <w:sz w:val="20"/>
          <w:szCs w:val="20"/>
        </w:rPr>
        <w:t>and</w:t>
      </w:r>
    </w:p>
    <w:p w14:paraId="1D9728A2" w14:textId="77777777" w:rsidR="001F6550" w:rsidRPr="0013092E" w:rsidRDefault="001F6550" w:rsidP="005215C0">
      <w:pPr>
        <w:pStyle w:val="ListParagraph"/>
        <w:widowControl w:val="0"/>
        <w:numPr>
          <w:ilvl w:val="1"/>
          <w:numId w:val="18"/>
        </w:numPr>
        <w:tabs>
          <w:tab w:val="left" w:pos="1553"/>
        </w:tabs>
        <w:autoSpaceDE w:val="0"/>
        <w:autoSpaceDN w:val="0"/>
        <w:spacing w:line="269" w:lineRule="exact"/>
        <w:ind w:left="1552"/>
        <w:contextualSpacing w:val="0"/>
        <w:rPr>
          <w:rFonts w:cstheme="minorHAnsi"/>
          <w:sz w:val="20"/>
          <w:szCs w:val="20"/>
        </w:rPr>
      </w:pPr>
      <w:r w:rsidRPr="0013092E">
        <w:rPr>
          <w:rFonts w:cstheme="minorHAnsi"/>
          <w:sz w:val="20"/>
          <w:szCs w:val="20"/>
          <w:u w:val="single"/>
        </w:rPr>
        <w:t>Allow</w:t>
      </w:r>
      <w:r w:rsidRPr="0013092E">
        <w:rPr>
          <w:rFonts w:cstheme="minorHAnsi"/>
          <w:sz w:val="20"/>
          <w:szCs w:val="20"/>
        </w:rPr>
        <w:t xml:space="preserve"> the exchange of ideas and participation in decision-making.</w:t>
      </w:r>
      <w:r w:rsidRPr="0013092E">
        <w:rPr>
          <w:rFonts w:cstheme="minorHAnsi"/>
          <w:spacing w:val="49"/>
          <w:sz w:val="20"/>
          <w:szCs w:val="20"/>
        </w:rPr>
        <w:t xml:space="preserve"> </w:t>
      </w:r>
      <w:r w:rsidRPr="0013092E">
        <w:rPr>
          <w:rFonts w:cstheme="minorHAnsi"/>
          <w:sz w:val="20"/>
          <w:szCs w:val="20"/>
        </w:rPr>
        <w:t>(2018)</w:t>
      </w:r>
    </w:p>
    <w:p w14:paraId="4AFEA192" w14:textId="77777777" w:rsidR="001F6550" w:rsidRPr="0013092E" w:rsidRDefault="001F6550" w:rsidP="001F6550">
      <w:pPr>
        <w:pStyle w:val="BodyText"/>
        <w:spacing w:before="1"/>
        <w:rPr>
          <w:rFonts w:asciiTheme="minorHAnsi" w:hAnsiTheme="minorHAnsi" w:cstheme="minorHAnsi"/>
          <w:sz w:val="20"/>
          <w:szCs w:val="20"/>
        </w:rPr>
      </w:pPr>
    </w:p>
    <w:p w14:paraId="25894C43" w14:textId="77777777" w:rsidR="001F6550" w:rsidRPr="0013092E" w:rsidRDefault="001F6550" w:rsidP="005215C0">
      <w:pPr>
        <w:pStyle w:val="ListParagraph"/>
        <w:widowControl w:val="0"/>
        <w:numPr>
          <w:ilvl w:val="0"/>
          <w:numId w:val="18"/>
        </w:numPr>
        <w:tabs>
          <w:tab w:val="left" w:pos="369"/>
        </w:tabs>
        <w:autoSpaceDE w:val="0"/>
        <w:autoSpaceDN w:val="0"/>
        <w:spacing w:before="91"/>
        <w:ind w:left="368" w:hanging="256"/>
        <w:contextualSpacing w:val="0"/>
        <w:rPr>
          <w:rFonts w:cstheme="minorHAnsi"/>
          <w:sz w:val="20"/>
          <w:szCs w:val="20"/>
        </w:rPr>
      </w:pPr>
      <w:r w:rsidRPr="0013092E">
        <w:rPr>
          <w:rFonts w:cstheme="minorHAnsi"/>
          <w:sz w:val="20"/>
          <w:szCs w:val="20"/>
        </w:rPr>
        <w:t>The League of Women Voters believes that Public Funds should go to Public Schools, not to Private</w:t>
      </w:r>
      <w:r w:rsidRPr="0013092E">
        <w:rPr>
          <w:rFonts w:cstheme="minorHAnsi"/>
          <w:spacing w:val="-18"/>
          <w:sz w:val="20"/>
          <w:szCs w:val="20"/>
        </w:rPr>
        <w:t xml:space="preserve"> </w:t>
      </w:r>
      <w:r w:rsidRPr="0013092E">
        <w:rPr>
          <w:rFonts w:cstheme="minorHAnsi"/>
          <w:sz w:val="20"/>
          <w:szCs w:val="20"/>
        </w:rPr>
        <w:t>Schools.</w:t>
      </w:r>
    </w:p>
    <w:p w14:paraId="1F3F613C" w14:textId="77777777" w:rsidR="001F6550" w:rsidRPr="0013092E" w:rsidRDefault="001F6550" w:rsidP="005215C0">
      <w:pPr>
        <w:pStyle w:val="ListParagraph"/>
        <w:widowControl w:val="0"/>
        <w:numPr>
          <w:ilvl w:val="0"/>
          <w:numId w:val="18"/>
        </w:numPr>
        <w:tabs>
          <w:tab w:val="left" w:pos="383"/>
        </w:tabs>
        <w:autoSpaceDE w:val="0"/>
        <w:autoSpaceDN w:val="0"/>
        <w:ind w:left="112" w:right="231" w:firstLine="0"/>
        <w:contextualSpacing w:val="0"/>
        <w:rPr>
          <w:rFonts w:cstheme="minorHAnsi"/>
          <w:sz w:val="20"/>
          <w:szCs w:val="20"/>
        </w:rPr>
      </w:pPr>
      <w:r w:rsidRPr="0013092E">
        <w:rPr>
          <w:rFonts w:cstheme="minorHAnsi"/>
          <w:sz w:val="20"/>
          <w:szCs w:val="20"/>
        </w:rPr>
        <w:lastRenderedPageBreak/>
        <w:t xml:space="preserve">The League of Women Voters of Virginia believes that any programs that may provide public funds for school choice options should be required to meet certain </w:t>
      </w:r>
      <w:r w:rsidRPr="0013092E">
        <w:rPr>
          <w:rFonts w:cstheme="minorHAnsi"/>
          <w:sz w:val="20"/>
          <w:szCs w:val="20"/>
          <w:u w:val="single"/>
        </w:rPr>
        <w:t>standards and criteria</w:t>
      </w:r>
      <w:r w:rsidRPr="0013092E">
        <w:rPr>
          <w:rFonts w:cstheme="minorHAnsi"/>
          <w:sz w:val="20"/>
          <w:szCs w:val="20"/>
        </w:rPr>
        <w:t xml:space="preserve"> for approval, funding, and</w:t>
      </w:r>
      <w:r w:rsidRPr="0013092E">
        <w:rPr>
          <w:rFonts w:cstheme="minorHAnsi"/>
          <w:spacing w:val="-20"/>
          <w:sz w:val="20"/>
          <w:szCs w:val="20"/>
        </w:rPr>
        <w:t xml:space="preserve"> </w:t>
      </w:r>
      <w:r w:rsidRPr="0013092E">
        <w:rPr>
          <w:rFonts w:cstheme="minorHAnsi"/>
          <w:sz w:val="20"/>
          <w:szCs w:val="20"/>
        </w:rPr>
        <w:t>operations.</w:t>
      </w:r>
    </w:p>
    <w:p w14:paraId="610B5225" w14:textId="77777777" w:rsidR="001F6550" w:rsidRPr="0013092E" w:rsidRDefault="001F6550" w:rsidP="001F6550">
      <w:pPr>
        <w:tabs>
          <w:tab w:val="left" w:pos="383"/>
        </w:tabs>
        <w:ind w:left="112" w:right="231"/>
        <w:rPr>
          <w:rFonts w:cstheme="minorHAnsi"/>
          <w:sz w:val="20"/>
          <w:szCs w:val="20"/>
        </w:rPr>
      </w:pPr>
    </w:p>
    <w:p w14:paraId="0A5B48C2" w14:textId="77777777" w:rsidR="001F6550" w:rsidRPr="0013092E" w:rsidRDefault="001F6550" w:rsidP="001F6550">
      <w:pPr>
        <w:pStyle w:val="BodyText"/>
        <w:spacing w:before="1"/>
        <w:ind w:left="832"/>
        <w:rPr>
          <w:rFonts w:asciiTheme="minorHAnsi" w:hAnsiTheme="minorHAnsi" w:cstheme="minorHAnsi"/>
          <w:sz w:val="20"/>
          <w:szCs w:val="20"/>
        </w:rPr>
      </w:pPr>
      <w:r w:rsidRPr="0013092E">
        <w:rPr>
          <w:rFonts w:asciiTheme="minorHAnsi" w:hAnsiTheme="minorHAnsi" w:cstheme="minorHAnsi"/>
          <w:sz w:val="20"/>
          <w:szCs w:val="20"/>
        </w:rPr>
        <w:t>The status, in 2018, of the League’s approval for current school choice options or proposals are</w:t>
      </w:r>
      <w:r w:rsidRPr="0013092E">
        <w:rPr>
          <w:rFonts w:asciiTheme="minorHAnsi" w:hAnsiTheme="minorHAnsi" w:cstheme="minorHAnsi"/>
          <w:spacing w:val="-25"/>
          <w:sz w:val="20"/>
          <w:szCs w:val="20"/>
        </w:rPr>
        <w:t xml:space="preserve"> </w:t>
      </w:r>
      <w:r w:rsidRPr="0013092E">
        <w:rPr>
          <w:rFonts w:asciiTheme="minorHAnsi" w:hAnsiTheme="minorHAnsi" w:cstheme="minorHAnsi"/>
          <w:sz w:val="20"/>
          <w:szCs w:val="20"/>
        </w:rPr>
        <w:t>these:</w:t>
      </w:r>
    </w:p>
    <w:p w14:paraId="6B0302DB" w14:textId="77777777" w:rsidR="001F6550" w:rsidRPr="0013092E" w:rsidRDefault="001F6550" w:rsidP="001F6550">
      <w:pPr>
        <w:pStyle w:val="BodyText"/>
        <w:spacing w:before="1"/>
        <w:ind w:left="832"/>
        <w:rPr>
          <w:rFonts w:asciiTheme="minorHAnsi" w:hAnsiTheme="minorHAnsi" w:cstheme="minorHAnsi"/>
          <w:sz w:val="20"/>
          <w:szCs w:val="20"/>
        </w:rPr>
      </w:pPr>
    </w:p>
    <w:p w14:paraId="6D91773A" w14:textId="77777777" w:rsidR="001F6550" w:rsidRPr="0013092E" w:rsidRDefault="001F6550" w:rsidP="005215C0">
      <w:pPr>
        <w:pStyle w:val="ListParagraph"/>
        <w:widowControl w:val="0"/>
        <w:numPr>
          <w:ilvl w:val="0"/>
          <w:numId w:val="19"/>
        </w:numPr>
        <w:tabs>
          <w:tab w:val="left" w:pos="1193"/>
        </w:tabs>
        <w:autoSpaceDE w:val="0"/>
        <w:autoSpaceDN w:val="0"/>
        <w:spacing w:before="1"/>
        <w:ind w:right="224"/>
        <w:contextualSpacing w:val="0"/>
        <w:rPr>
          <w:rFonts w:cstheme="minorHAnsi"/>
          <w:sz w:val="20"/>
          <w:szCs w:val="20"/>
        </w:rPr>
      </w:pPr>
      <w:r w:rsidRPr="0013092E">
        <w:rPr>
          <w:rFonts w:cstheme="minorHAnsi"/>
          <w:sz w:val="20"/>
          <w:szCs w:val="20"/>
        </w:rPr>
        <w:t xml:space="preserve">Charter Schools: Support the current (2018) extensive regulations in the Virginia Code for establishment and administration of these </w:t>
      </w:r>
      <w:proofErr w:type="gramStart"/>
      <w:r w:rsidRPr="0013092E">
        <w:rPr>
          <w:rFonts w:cstheme="minorHAnsi"/>
          <w:sz w:val="20"/>
          <w:szCs w:val="20"/>
        </w:rPr>
        <w:t>Public</w:t>
      </w:r>
      <w:proofErr w:type="gramEnd"/>
      <w:r w:rsidRPr="0013092E">
        <w:rPr>
          <w:rFonts w:cstheme="minorHAnsi"/>
          <w:spacing w:val="-3"/>
          <w:sz w:val="20"/>
          <w:szCs w:val="20"/>
        </w:rPr>
        <w:t xml:space="preserve"> </w:t>
      </w:r>
      <w:r w:rsidRPr="0013092E">
        <w:rPr>
          <w:rFonts w:cstheme="minorHAnsi"/>
          <w:sz w:val="20"/>
          <w:szCs w:val="20"/>
        </w:rPr>
        <w:t>schools.</w:t>
      </w:r>
    </w:p>
    <w:p w14:paraId="0097ED07" w14:textId="77777777" w:rsidR="001F6550" w:rsidRPr="0013092E" w:rsidRDefault="001F6550" w:rsidP="005215C0">
      <w:pPr>
        <w:pStyle w:val="ListParagraph"/>
        <w:widowControl w:val="0"/>
        <w:numPr>
          <w:ilvl w:val="0"/>
          <w:numId w:val="19"/>
        </w:numPr>
        <w:tabs>
          <w:tab w:val="left" w:pos="1193"/>
        </w:tabs>
        <w:autoSpaceDE w:val="0"/>
        <w:autoSpaceDN w:val="0"/>
        <w:spacing w:before="92" w:line="253" w:lineRule="exact"/>
        <w:ind w:right="230"/>
        <w:contextualSpacing w:val="0"/>
        <w:rPr>
          <w:rFonts w:cstheme="minorHAnsi"/>
          <w:sz w:val="20"/>
          <w:szCs w:val="20"/>
        </w:rPr>
      </w:pPr>
      <w:r w:rsidRPr="0013092E">
        <w:rPr>
          <w:rFonts w:cstheme="minorHAnsi"/>
          <w:sz w:val="20"/>
          <w:szCs w:val="20"/>
        </w:rPr>
        <w:t>Tuition Tax Credit Programs: Oppose this type of program, oppose any expansion from the current parameters (2018), and support limits to decrease the loss of revenue for public</w:t>
      </w:r>
      <w:r w:rsidRPr="0013092E">
        <w:rPr>
          <w:rFonts w:cstheme="minorHAnsi"/>
          <w:spacing w:val="-13"/>
          <w:sz w:val="20"/>
          <w:szCs w:val="20"/>
        </w:rPr>
        <w:t xml:space="preserve"> </w:t>
      </w:r>
      <w:r w:rsidRPr="0013092E">
        <w:rPr>
          <w:rFonts w:cstheme="minorHAnsi"/>
          <w:sz w:val="20"/>
          <w:szCs w:val="20"/>
        </w:rPr>
        <w:t>schools.</w:t>
      </w:r>
    </w:p>
    <w:p w14:paraId="5F6CC9E2" w14:textId="77777777" w:rsidR="001F6550" w:rsidRPr="0013092E" w:rsidRDefault="001F6550" w:rsidP="005215C0">
      <w:pPr>
        <w:pStyle w:val="ListParagraph"/>
        <w:widowControl w:val="0"/>
        <w:numPr>
          <w:ilvl w:val="0"/>
          <w:numId w:val="19"/>
        </w:numPr>
        <w:tabs>
          <w:tab w:val="left" w:pos="1193"/>
        </w:tabs>
        <w:autoSpaceDE w:val="0"/>
        <w:autoSpaceDN w:val="0"/>
        <w:spacing w:before="92" w:line="253" w:lineRule="exact"/>
        <w:ind w:right="230"/>
        <w:contextualSpacing w:val="0"/>
        <w:rPr>
          <w:rFonts w:cstheme="minorHAnsi"/>
          <w:sz w:val="20"/>
          <w:szCs w:val="20"/>
        </w:rPr>
      </w:pPr>
      <w:r w:rsidRPr="0013092E">
        <w:rPr>
          <w:rFonts w:cstheme="minorHAnsi"/>
          <w:sz w:val="20"/>
          <w:szCs w:val="20"/>
        </w:rPr>
        <w:t xml:space="preserve">Vouchers: Oppose vouchers </w:t>
      </w:r>
      <w:r w:rsidRPr="0013092E">
        <w:rPr>
          <w:rFonts w:cstheme="minorHAnsi"/>
          <w:i/>
          <w:sz w:val="20"/>
          <w:szCs w:val="20"/>
        </w:rPr>
        <w:t xml:space="preserve">aka </w:t>
      </w:r>
      <w:r w:rsidRPr="0013092E">
        <w:rPr>
          <w:rFonts w:cstheme="minorHAnsi"/>
          <w:sz w:val="20"/>
          <w:szCs w:val="20"/>
        </w:rPr>
        <w:t>“Parental Choice Education Savings Accounts”</w:t>
      </w:r>
      <w:r w:rsidRPr="0013092E">
        <w:rPr>
          <w:rFonts w:cstheme="minorHAnsi"/>
          <w:spacing w:val="-6"/>
          <w:sz w:val="20"/>
          <w:szCs w:val="20"/>
        </w:rPr>
        <w:t xml:space="preserve"> </w:t>
      </w:r>
      <w:r w:rsidRPr="0013092E">
        <w:rPr>
          <w:rFonts w:cstheme="minorHAnsi"/>
          <w:sz w:val="20"/>
          <w:szCs w:val="20"/>
        </w:rPr>
        <w:t>(ESAs)</w:t>
      </w:r>
    </w:p>
    <w:p w14:paraId="6B89C09C" w14:textId="77777777" w:rsidR="001F6550" w:rsidRPr="0013092E" w:rsidRDefault="001F6550" w:rsidP="005215C0">
      <w:pPr>
        <w:pStyle w:val="ListParagraph"/>
        <w:widowControl w:val="0"/>
        <w:numPr>
          <w:ilvl w:val="0"/>
          <w:numId w:val="19"/>
        </w:numPr>
        <w:tabs>
          <w:tab w:val="left" w:pos="1193"/>
        </w:tabs>
        <w:autoSpaceDE w:val="0"/>
        <w:autoSpaceDN w:val="0"/>
        <w:ind w:right="229"/>
        <w:contextualSpacing w:val="0"/>
        <w:rPr>
          <w:rFonts w:cstheme="minorHAnsi"/>
          <w:sz w:val="20"/>
          <w:szCs w:val="20"/>
        </w:rPr>
      </w:pPr>
      <w:r w:rsidRPr="0013092E">
        <w:rPr>
          <w:rFonts w:cstheme="minorHAnsi"/>
          <w:sz w:val="20"/>
          <w:szCs w:val="20"/>
        </w:rPr>
        <w:t>Virtual Schools: Support public school providers with the current (2018) regulations and oversight by the Department of Education and local public-school administrators. Oppose profit-making</w:t>
      </w:r>
      <w:r w:rsidRPr="0013092E">
        <w:rPr>
          <w:rFonts w:cstheme="minorHAnsi"/>
          <w:spacing w:val="-22"/>
          <w:sz w:val="20"/>
          <w:szCs w:val="20"/>
        </w:rPr>
        <w:t xml:space="preserve"> </w:t>
      </w:r>
      <w:r w:rsidRPr="0013092E">
        <w:rPr>
          <w:rFonts w:cstheme="minorHAnsi"/>
          <w:sz w:val="20"/>
          <w:szCs w:val="20"/>
        </w:rPr>
        <w:t>providers.</w:t>
      </w:r>
    </w:p>
    <w:p w14:paraId="1EAF205A" w14:textId="77777777" w:rsidR="001F6550" w:rsidRPr="0013092E" w:rsidRDefault="001F6550" w:rsidP="001F6550">
      <w:pPr>
        <w:pStyle w:val="BodyText"/>
        <w:spacing w:before="1"/>
        <w:rPr>
          <w:rFonts w:asciiTheme="minorHAnsi" w:hAnsiTheme="minorHAnsi" w:cstheme="minorHAnsi"/>
          <w:sz w:val="20"/>
          <w:szCs w:val="20"/>
        </w:rPr>
      </w:pPr>
    </w:p>
    <w:p w14:paraId="3F78E3F4" w14:textId="77777777" w:rsidR="001F6550" w:rsidRPr="0013092E" w:rsidRDefault="001F6550" w:rsidP="005215C0">
      <w:pPr>
        <w:pStyle w:val="Heading3"/>
        <w:keepNext w:val="0"/>
        <w:keepLines w:val="0"/>
        <w:widowControl w:val="0"/>
        <w:numPr>
          <w:ilvl w:val="0"/>
          <w:numId w:val="18"/>
        </w:numPr>
        <w:tabs>
          <w:tab w:val="left" w:pos="382"/>
        </w:tabs>
        <w:autoSpaceDE w:val="0"/>
        <w:autoSpaceDN w:val="0"/>
        <w:spacing w:before="0"/>
        <w:ind w:left="381" w:hanging="269"/>
        <w:rPr>
          <w:rFonts w:asciiTheme="minorHAnsi" w:hAnsiTheme="minorHAnsi" w:cstheme="minorHAnsi"/>
          <w:b/>
          <w:sz w:val="20"/>
          <w:szCs w:val="20"/>
        </w:rPr>
      </w:pPr>
      <w:r w:rsidRPr="0013092E">
        <w:rPr>
          <w:rFonts w:asciiTheme="minorHAnsi" w:hAnsiTheme="minorHAnsi" w:cstheme="minorHAnsi"/>
          <w:sz w:val="20"/>
          <w:szCs w:val="20"/>
        </w:rPr>
        <w:t>Standards and Approval Criteria for School Choice</w:t>
      </w:r>
      <w:r w:rsidRPr="0013092E">
        <w:rPr>
          <w:rFonts w:asciiTheme="minorHAnsi" w:hAnsiTheme="minorHAnsi" w:cstheme="minorHAnsi"/>
          <w:spacing w:val="-7"/>
          <w:sz w:val="20"/>
          <w:szCs w:val="20"/>
        </w:rPr>
        <w:t xml:space="preserve"> </w:t>
      </w:r>
      <w:r w:rsidRPr="0013092E">
        <w:rPr>
          <w:rFonts w:asciiTheme="minorHAnsi" w:hAnsiTheme="minorHAnsi" w:cstheme="minorHAnsi"/>
          <w:sz w:val="20"/>
          <w:szCs w:val="20"/>
        </w:rPr>
        <w:t>Options</w:t>
      </w:r>
    </w:p>
    <w:p w14:paraId="1BCDD784" w14:textId="77777777" w:rsidR="001F6550" w:rsidRPr="0013092E" w:rsidRDefault="001F6550" w:rsidP="001F6550">
      <w:pPr>
        <w:pStyle w:val="BodyText"/>
        <w:spacing w:before="10"/>
        <w:rPr>
          <w:rFonts w:asciiTheme="minorHAnsi" w:hAnsiTheme="minorHAnsi" w:cstheme="minorHAnsi"/>
          <w:b/>
          <w:sz w:val="20"/>
          <w:szCs w:val="20"/>
        </w:rPr>
      </w:pPr>
    </w:p>
    <w:p w14:paraId="42D1AE8E" w14:textId="77777777" w:rsidR="001F6550" w:rsidRPr="0013092E" w:rsidRDefault="001F6550" w:rsidP="001F6550">
      <w:pPr>
        <w:ind w:left="112"/>
        <w:rPr>
          <w:rFonts w:cstheme="minorHAnsi"/>
          <w:sz w:val="20"/>
          <w:szCs w:val="20"/>
        </w:rPr>
      </w:pPr>
      <w:r w:rsidRPr="0013092E">
        <w:rPr>
          <w:rFonts w:cstheme="minorHAnsi"/>
          <w:sz w:val="20"/>
          <w:szCs w:val="20"/>
        </w:rPr>
        <w:t>The League of Women Voters of Virginia believes that these standards and criteria should be required for school choice options.</w:t>
      </w:r>
    </w:p>
    <w:p w14:paraId="012261FE" w14:textId="77777777" w:rsidR="001F6550" w:rsidRPr="0013092E" w:rsidRDefault="001F6550" w:rsidP="001F6550">
      <w:pPr>
        <w:pStyle w:val="BodyText"/>
        <w:spacing w:before="2"/>
        <w:rPr>
          <w:rFonts w:asciiTheme="minorHAnsi" w:hAnsiTheme="minorHAnsi" w:cstheme="minorHAnsi"/>
          <w:sz w:val="20"/>
          <w:szCs w:val="20"/>
        </w:rPr>
      </w:pPr>
    </w:p>
    <w:p w14:paraId="1F161009" w14:textId="77777777" w:rsidR="001F6550" w:rsidRPr="0013092E" w:rsidRDefault="001F6550" w:rsidP="005215C0">
      <w:pPr>
        <w:pStyle w:val="ListParagraph"/>
        <w:widowControl w:val="0"/>
        <w:numPr>
          <w:ilvl w:val="0"/>
          <w:numId w:val="20"/>
        </w:numPr>
        <w:tabs>
          <w:tab w:val="left" w:pos="665"/>
        </w:tabs>
        <w:autoSpaceDE w:val="0"/>
        <w:autoSpaceDN w:val="0"/>
        <w:spacing w:before="9"/>
        <w:ind w:left="167" w:firstLine="276"/>
        <w:contextualSpacing w:val="0"/>
        <w:rPr>
          <w:rFonts w:cstheme="minorHAnsi"/>
          <w:sz w:val="20"/>
          <w:szCs w:val="20"/>
        </w:rPr>
      </w:pPr>
      <w:r w:rsidRPr="0013092E">
        <w:rPr>
          <w:rFonts w:cstheme="minorHAnsi"/>
          <w:sz w:val="20"/>
          <w:szCs w:val="20"/>
        </w:rPr>
        <w:t>Charter and Virtual</w:t>
      </w:r>
      <w:r w:rsidRPr="0013092E">
        <w:rPr>
          <w:rFonts w:cstheme="minorHAnsi"/>
          <w:spacing w:val="-3"/>
          <w:sz w:val="20"/>
          <w:szCs w:val="20"/>
        </w:rPr>
        <w:t xml:space="preserve"> </w:t>
      </w:r>
      <w:r w:rsidRPr="0013092E">
        <w:rPr>
          <w:rFonts w:cstheme="minorHAnsi"/>
          <w:sz w:val="20"/>
          <w:szCs w:val="20"/>
        </w:rPr>
        <w:t>Schools [NOTE: All Virginia Charter Schools are Public Schools.]</w:t>
      </w:r>
    </w:p>
    <w:p w14:paraId="2C71FD0B" w14:textId="77777777" w:rsidR="001F6550" w:rsidRPr="0013092E" w:rsidRDefault="001F6550" w:rsidP="001F6550">
      <w:pPr>
        <w:pStyle w:val="BodyText"/>
        <w:spacing w:before="1"/>
        <w:rPr>
          <w:rFonts w:asciiTheme="minorHAnsi" w:hAnsiTheme="minorHAnsi" w:cstheme="minorHAnsi"/>
          <w:sz w:val="20"/>
          <w:szCs w:val="20"/>
        </w:rPr>
      </w:pPr>
    </w:p>
    <w:p w14:paraId="2C0550D2" w14:textId="77777777" w:rsidR="001F6550" w:rsidRPr="0013092E" w:rsidRDefault="001F6550" w:rsidP="005215C0">
      <w:pPr>
        <w:pStyle w:val="ListParagraph"/>
        <w:widowControl w:val="0"/>
        <w:numPr>
          <w:ilvl w:val="1"/>
          <w:numId w:val="20"/>
        </w:numPr>
        <w:tabs>
          <w:tab w:val="left" w:pos="1193"/>
        </w:tabs>
        <w:autoSpaceDE w:val="0"/>
        <w:autoSpaceDN w:val="0"/>
        <w:ind w:left="1192" w:right="231" w:hanging="360"/>
        <w:contextualSpacing w:val="0"/>
        <w:rPr>
          <w:rFonts w:cstheme="minorHAnsi"/>
          <w:sz w:val="20"/>
          <w:szCs w:val="20"/>
        </w:rPr>
      </w:pPr>
      <w:r w:rsidRPr="0013092E">
        <w:rPr>
          <w:rFonts w:cstheme="minorHAnsi"/>
          <w:sz w:val="20"/>
          <w:szCs w:val="20"/>
        </w:rPr>
        <w:t>Require (the elected) Local School Board authorization for establishing a Charter School as required and stated in the current (2018) Virginia Code (§ 22.1-212.5 through §</w:t>
      </w:r>
      <w:r w:rsidRPr="0013092E">
        <w:rPr>
          <w:rFonts w:cstheme="minorHAnsi"/>
          <w:spacing w:val="-10"/>
          <w:sz w:val="20"/>
          <w:szCs w:val="20"/>
        </w:rPr>
        <w:t xml:space="preserve"> </w:t>
      </w:r>
      <w:r w:rsidRPr="0013092E">
        <w:rPr>
          <w:rFonts w:cstheme="minorHAnsi"/>
          <w:sz w:val="20"/>
          <w:szCs w:val="20"/>
        </w:rPr>
        <w:t>22.1-212.16).</w:t>
      </w:r>
    </w:p>
    <w:p w14:paraId="62FA64DC" w14:textId="77777777" w:rsidR="001F6550" w:rsidRPr="0013092E" w:rsidRDefault="001F6550" w:rsidP="005215C0">
      <w:pPr>
        <w:pStyle w:val="ListParagraph"/>
        <w:widowControl w:val="0"/>
        <w:numPr>
          <w:ilvl w:val="1"/>
          <w:numId w:val="20"/>
        </w:numPr>
        <w:tabs>
          <w:tab w:val="left" w:pos="1193"/>
        </w:tabs>
        <w:autoSpaceDE w:val="0"/>
        <w:autoSpaceDN w:val="0"/>
        <w:spacing w:before="1"/>
        <w:ind w:left="1192" w:right="221" w:hanging="360"/>
        <w:contextualSpacing w:val="0"/>
        <w:rPr>
          <w:rFonts w:cstheme="minorHAnsi"/>
          <w:sz w:val="20"/>
          <w:szCs w:val="20"/>
        </w:rPr>
      </w:pPr>
      <w:r w:rsidRPr="0013092E">
        <w:rPr>
          <w:rFonts w:cstheme="minorHAnsi"/>
          <w:sz w:val="20"/>
          <w:szCs w:val="20"/>
        </w:rPr>
        <w:t xml:space="preserve">Require local monitoring of administration and management as in current (2018) Virginia Code. </w:t>
      </w:r>
      <w:r w:rsidRPr="0013092E">
        <w:rPr>
          <w:rFonts w:cstheme="minorHAnsi"/>
          <w:spacing w:val="5"/>
          <w:sz w:val="20"/>
          <w:szCs w:val="20"/>
        </w:rPr>
        <w:t xml:space="preserve">(§ </w:t>
      </w:r>
      <w:r w:rsidRPr="0013092E">
        <w:rPr>
          <w:rFonts w:cstheme="minorHAnsi"/>
          <w:sz w:val="20"/>
          <w:szCs w:val="20"/>
        </w:rPr>
        <w:t>22.1-212.5 through §</w:t>
      </w:r>
      <w:r w:rsidRPr="0013092E">
        <w:rPr>
          <w:rFonts w:cstheme="minorHAnsi"/>
          <w:spacing w:val="-1"/>
          <w:sz w:val="20"/>
          <w:szCs w:val="20"/>
        </w:rPr>
        <w:t xml:space="preserve"> </w:t>
      </w:r>
      <w:r w:rsidRPr="0013092E">
        <w:rPr>
          <w:rFonts w:cstheme="minorHAnsi"/>
          <w:sz w:val="20"/>
          <w:szCs w:val="20"/>
        </w:rPr>
        <w:t>22.1-212.16).</w:t>
      </w:r>
    </w:p>
    <w:p w14:paraId="3AFC48F1" w14:textId="77777777" w:rsidR="001F6550" w:rsidRPr="0013092E" w:rsidRDefault="001F6550" w:rsidP="001F6550">
      <w:pPr>
        <w:pStyle w:val="BodyText"/>
        <w:spacing w:before="11"/>
        <w:rPr>
          <w:rFonts w:asciiTheme="minorHAnsi" w:hAnsiTheme="minorHAnsi" w:cstheme="minorHAnsi"/>
          <w:sz w:val="20"/>
          <w:szCs w:val="20"/>
        </w:rPr>
      </w:pPr>
    </w:p>
    <w:p w14:paraId="7B870ED4" w14:textId="77777777" w:rsidR="001F6550" w:rsidRPr="0013092E" w:rsidRDefault="001F6550" w:rsidP="005215C0">
      <w:pPr>
        <w:pStyle w:val="ListParagraph"/>
        <w:widowControl w:val="0"/>
        <w:numPr>
          <w:ilvl w:val="0"/>
          <w:numId w:val="20"/>
        </w:numPr>
        <w:tabs>
          <w:tab w:val="left" w:pos="665"/>
        </w:tabs>
        <w:autoSpaceDE w:val="0"/>
        <w:autoSpaceDN w:val="0"/>
        <w:contextualSpacing w:val="0"/>
        <w:rPr>
          <w:rFonts w:cstheme="minorHAnsi"/>
          <w:sz w:val="20"/>
          <w:szCs w:val="20"/>
        </w:rPr>
      </w:pPr>
      <w:r w:rsidRPr="0013092E">
        <w:rPr>
          <w:rFonts w:cstheme="minorHAnsi"/>
          <w:sz w:val="20"/>
          <w:szCs w:val="20"/>
        </w:rPr>
        <w:t>All School Choice Option</w:t>
      </w:r>
      <w:r w:rsidRPr="0013092E">
        <w:rPr>
          <w:rFonts w:cstheme="minorHAnsi"/>
          <w:spacing w:val="2"/>
          <w:sz w:val="20"/>
          <w:szCs w:val="20"/>
        </w:rPr>
        <w:t xml:space="preserve"> </w:t>
      </w:r>
      <w:r w:rsidRPr="0013092E">
        <w:rPr>
          <w:rFonts w:cstheme="minorHAnsi"/>
          <w:sz w:val="20"/>
          <w:szCs w:val="20"/>
        </w:rPr>
        <w:t>Requirements</w:t>
      </w:r>
    </w:p>
    <w:p w14:paraId="0750CD96" w14:textId="77777777" w:rsidR="001F6550" w:rsidRPr="0013092E" w:rsidRDefault="001F6550" w:rsidP="005215C0">
      <w:pPr>
        <w:pStyle w:val="ListParagraph"/>
        <w:widowControl w:val="0"/>
        <w:numPr>
          <w:ilvl w:val="1"/>
          <w:numId w:val="20"/>
        </w:numPr>
        <w:tabs>
          <w:tab w:val="left" w:pos="1054"/>
        </w:tabs>
        <w:autoSpaceDE w:val="0"/>
        <w:autoSpaceDN w:val="0"/>
        <w:spacing w:before="1" w:line="252" w:lineRule="exact"/>
        <w:ind w:left="1053" w:hanging="221"/>
        <w:contextualSpacing w:val="0"/>
        <w:rPr>
          <w:rFonts w:cstheme="minorHAnsi"/>
          <w:sz w:val="20"/>
          <w:szCs w:val="20"/>
        </w:rPr>
      </w:pPr>
      <w:r w:rsidRPr="0013092E">
        <w:rPr>
          <w:rFonts w:cstheme="minorHAnsi"/>
          <w:sz w:val="20"/>
          <w:szCs w:val="20"/>
        </w:rPr>
        <w:t>Fair and legal funding No public funds shall go to sectarian</w:t>
      </w:r>
      <w:r w:rsidRPr="0013092E">
        <w:rPr>
          <w:rFonts w:cstheme="minorHAnsi"/>
          <w:spacing w:val="-13"/>
          <w:sz w:val="20"/>
          <w:szCs w:val="20"/>
        </w:rPr>
        <w:t xml:space="preserve"> </w:t>
      </w:r>
      <w:r w:rsidRPr="0013092E">
        <w:rPr>
          <w:rFonts w:cstheme="minorHAnsi"/>
          <w:sz w:val="20"/>
          <w:szCs w:val="20"/>
        </w:rPr>
        <w:t>schools.</w:t>
      </w:r>
    </w:p>
    <w:p w14:paraId="41EB9CA1" w14:textId="77777777" w:rsidR="001F6550" w:rsidRPr="0013092E" w:rsidRDefault="001F6550" w:rsidP="005215C0">
      <w:pPr>
        <w:pStyle w:val="ListParagraph"/>
        <w:widowControl w:val="0"/>
        <w:numPr>
          <w:ilvl w:val="2"/>
          <w:numId w:val="20"/>
        </w:numPr>
        <w:tabs>
          <w:tab w:val="left" w:pos="1726"/>
        </w:tabs>
        <w:autoSpaceDE w:val="0"/>
        <w:autoSpaceDN w:val="0"/>
        <w:spacing w:line="252" w:lineRule="exact"/>
        <w:ind w:hanging="173"/>
        <w:contextualSpacing w:val="0"/>
        <w:rPr>
          <w:rFonts w:cstheme="minorHAnsi"/>
          <w:sz w:val="20"/>
          <w:szCs w:val="20"/>
        </w:rPr>
      </w:pPr>
      <w:r w:rsidRPr="0013092E">
        <w:rPr>
          <w:rFonts w:cstheme="minorHAnsi"/>
          <w:sz w:val="20"/>
          <w:szCs w:val="20"/>
        </w:rPr>
        <w:t>Require Separation of church and state. (See U.S. and VA</w:t>
      </w:r>
      <w:r w:rsidRPr="0013092E">
        <w:rPr>
          <w:rFonts w:cstheme="minorHAnsi"/>
          <w:spacing w:val="-13"/>
          <w:sz w:val="20"/>
          <w:szCs w:val="20"/>
        </w:rPr>
        <w:t xml:space="preserve"> </w:t>
      </w:r>
      <w:r w:rsidRPr="0013092E">
        <w:rPr>
          <w:rFonts w:cstheme="minorHAnsi"/>
          <w:sz w:val="20"/>
          <w:szCs w:val="20"/>
        </w:rPr>
        <w:t>Constitutions)</w:t>
      </w:r>
    </w:p>
    <w:p w14:paraId="06E49B9E" w14:textId="77777777" w:rsidR="001F6550" w:rsidRPr="0013092E" w:rsidRDefault="001F6550" w:rsidP="005215C0">
      <w:pPr>
        <w:pStyle w:val="ListParagraph"/>
        <w:widowControl w:val="0"/>
        <w:numPr>
          <w:ilvl w:val="2"/>
          <w:numId w:val="20"/>
        </w:numPr>
        <w:tabs>
          <w:tab w:val="left" w:pos="1788"/>
        </w:tabs>
        <w:autoSpaceDE w:val="0"/>
        <w:autoSpaceDN w:val="0"/>
        <w:spacing w:before="2"/>
        <w:ind w:left="1800" w:right="-15" w:hanging="248"/>
        <w:contextualSpacing w:val="0"/>
        <w:rPr>
          <w:rFonts w:cstheme="minorHAnsi"/>
          <w:sz w:val="20"/>
          <w:szCs w:val="20"/>
        </w:rPr>
      </w:pPr>
      <w:r w:rsidRPr="0013092E">
        <w:rPr>
          <w:rFonts w:cstheme="minorHAnsi"/>
          <w:sz w:val="20"/>
          <w:szCs w:val="20"/>
        </w:rPr>
        <w:t xml:space="preserve">Oppose unconstitutional “Educational Savings Accounts” </w:t>
      </w:r>
      <w:r w:rsidRPr="0013092E">
        <w:rPr>
          <w:rFonts w:cstheme="minorHAnsi"/>
          <w:i/>
          <w:sz w:val="20"/>
          <w:szCs w:val="20"/>
          <w:u w:val="single"/>
        </w:rPr>
        <w:t xml:space="preserve">aka </w:t>
      </w:r>
      <w:r w:rsidRPr="0013092E">
        <w:rPr>
          <w:rFonts w:cstheme="minorHAnsi"/>
          <w:sz w:val="20"/>
          <w:szCs w:val="20"/>
          <w:u w:val="single"/>
        </w:rPr>
        <w:t>ESAs</w:t>
      </w:r>
      <w:r w:rsidRPr="0013092E">
        <w:rPr>
          <w:rFonts w:cstheme="minorHAnsi"/>
          <w:sz w:val="20"/>
          <w:szCs w:val="20"/>
        </w:rPr>
        <w:t xml:space="preserve"> </w:t>
      </w:r>
      <w:r w:rsidRPr="0013092E">
        <w:rPr>
          <w:rFonts w:cstheme="minorHAnsi"/>
          <w:i/>
          <w:sz w:val="20"/>
          <w:szCs w:val="20"/>
        </w:rPr>
        <w:t xml:space="preserve">aka </w:t>
      </w:r>
      <w:r w:rsidRPr="0013092E">
        <w:rPr>
          <w:rFonts w:cstheme="minorHAnsi"/>
          <w:sz w:val="20"/>
          <w:szCs w:val="20"/>
          <w:u w:val="single"/>
        </w:rPr>
        <w:t>Vouchers</w:t>
      </w:r>
      <w:r w:rsidRPr="0013092E">
        <w:rPr>
          <w:rFonts w:cstheme="minorHAnsi"/>
          <w:spacing w:val="-27"/>
          <w:sz w:val="20"/>
          <w:szCs w:val="20"/>
        </w:rPr>
        <w:t xml:space="preserve"> </w:t>
      </w:r>
      <w:r w:rsidRPr="0013092E">
        <w:rPr>
          <w:rFonts w:cstheme="minorHAnsi"/>
          <w:sz w:val="20"/>
          <w:szCs w:val="20"/>
        </w:rPr>
        <w:t>that would allow public funds for private schools and schooling, especially sectarian</w:t>
      </w:r>
      <w:r w:rsidRPr="0013092E">
        <w:rPr>
          <w:rFonts w:cstheme="minorHAnsi"/>
          <w:spacing w:val="-23"/>
          <w:sz w:val="20"/>
          <w:szCs w:val="20"/>
        </w:rPr>
        <w:t xml:space="preserve"> </w:t>
      </w:r>
      <w:r w:rsidRPr="0013092E">
        <w:rPr>
          <w:rFonts w:cstheme="minorHAnsi"/>
          <w:sz w:val="20"/>
          <w:szCs w:val="20"/>
        </w:rPr>
        <w:t>schools.</w:t>
      </w:r>
    </w:p>
    <w:p w14:paraId="0B32A8AF" w14:textId="77777777" w:rsidR="001F6550" w:rsidRPr="0013092E" w:rsidRDefault="001F6550" w:rsidP="001F6550">
      <w:pPr>
        <w:spacing w:line="251" w:lineRule="exact"/>
        <w:ind w:left="2992"/>
        <w:rPr>
          <w:rFonts w:cstheme="minorHAnsi"/>
          <w:i/>
          <w:sz w:val="20"/>
          <w:szCs w:val="20"/>
        </w:rPr>
      </w:pPr>
      <w:r w:rsidRPr="0013092E">
        <w:rPr>
          <w:rFonts w:cstheme="minorHAnsi"/>
          <w:i/>
          <w:sz w:val="20"/>
          <w:szCs w:val="20"/>
        </w:rPr>
        <w:t>(See VA Constitution Article VIII, Section 10)</w:t>
      </w:r>
    </w:p>
    <w:p w14:paraId="317E0277" w14:textId="77777777" w:rsidR="001F6550" w:rsidRPr="0013092E" w:rsidRDefault="001F6550" w:rsidP="005215C0">
      <w:pPr>
        <w:pStyle w:val="ListParagraph"/>
        <w:widowControl w:val="0"/>
        <w:numPr>
          <w:ilvl w:val="2"/>
          <w:numId w:val="20"/>
        </w:numPr>
        <w:tabs>
          <w:tab w:val="left" w:pos="1848"/>
        </w:tabs>
        <w:autoSpaceDE w:val="0"/>
        <w:autoSpaceDN w:val="0"/>
        <w:spacing w:before="1" w:line="252" w:lineRule="exact"/>
        <w:ind w:left="1847" w:hanging="295"/>
        <w:contextualSpacing w:val="0"/>
        <w:rPr>
          <w:rFonts w:cstheme="minorHAnsi"/>
          <w:sz w:val="20"/>
          <w:szCs w:val="20"/>
        </w:rPr>
      </w:pPr>
      <w:r w:rsidRPr="0013092E">
        <w:rPr>
          <w:rFonts w:cstheme="minorHAnsi"/>
          <w:sz w:val="20"/>
          <w:szCs w:val="20"/>
        </w:rPr>
        <w:t>Prohibit for-profit operations and</w:t>
      </w:r>
      <w:r w:rsidRPr="0013092E">
        <w:rPr>
          <w:rFonts w:cstheme="minorHAnsi"/>
          <w:spacing w:val="-8"/>
          <w:sz w:val="20"/>
          <w:szCs w:val="20"/>
        </w:rPr>
        <w:t xml:space="preserve"> </w:t>
      </w:r>
      <w:r w:rsidRPr="0013092E">
        <w:rPr>
          <w:rFonts w:cstheme="minorHAnsi"/>
          <w:sz w:val="20"/>
          <w:szCs w:val="20"/>
        </w:rPr>
        <w:t>profiteering.</w:t>
      </w:r>
    </w:p>
    <w:p w14:paraId="4A314E3F" w14:textId="77777777" w:rsidR="001F6550" w:rsidRPr="0013092E" w:rsidRDefault="001F6550" w:rsidP="001F6550">
      <w:pPr>
        <w:tabs>
          <w:tab w:val="left" w:pos="1848"/>
        </w:tabs>
        <w:spacing w:before="1" w:line="252" w:lineRule="exact"/>
        <w:ind w:left="1552"/>
        <w:rPr>
          <w:rFonts w:cstheme="minorHAnsi"/>
          <w:sz w:val="20"/>
          <w:szCs w:val="20"/>
        </w:rPr>
      </w:pPr>
    </w:p>
    <w:p w14:paraId="60939782" w14:textId="77777777" w:rsidR="001F6550" w:rsidRPr="0013092E" w:rsidRDefault="001F6550" w:rsidP="005215C0">
      <w:pPr>
        <w:pStyle w:val="Heading3"/>
        <w:keepNext w:val="0"/>
        <w:keepLines w:val="0"/>
        <w:widowControl w:val="0"/>
        <w:numPr>
          <w:ilvl w:val="1"/>
          <w:numId w:val="20"/>
        </w:numPr>
        <w:tabs>
          <w:tab w:val="left" w:pos="1054"/>
        </w:tabs>
        <w:autoSpaceDE w:val="0"/>
        <w:autoSpaceDN w:val="0"/>
        <w:spacing w:before="0" w:line="252" w:lineRule="exact"/>
        <w:ind w:left="1053" w:hanging="221"/>
        <w:rPr>
          <w:rFonts w:asciiTheme="minorHAnsi" w:hAnsiTheme="minorHAnsi" w:cstheme="minorHAnsi"/>
          <w:b/>
          <w:sz w:val="20"/>
          <w:szCs w:val="20"/>
        </w:rPr>
      </w:pPr>
      <w:r w:rsidRPr="0013092E">
        <w:rPr>
          <w:rFonts w:asciiTheme="minorHAnsi" w:hAnsiTheme="minorHAnsi" w:cstheme="minorHAnsi"/>
          <w:sz w:val="20"/>
          <w:szCs w:val="20"/>
        </w:rPr>
        <w:t>Nondiscrimination</w:t>
      </w:r>
    </w:p>
    <w:p w14:paraId="19284127" w14:textId="77777777" w:rsidR="001F6550" w:rsidRPr="0013092E" w:rsidRDefault="001F6550" w:rsidP="001F6550">
      <w:pPr>
        <w:pStyle w:val="Heading3"/>
        <w:tabs>
          <w:tab w:val="left" w:pos="1054"/>
        </w:tabs>
        <w:spacing w:line="252" w:lineRule="exact"/>
        <w:ind w:left="832"/>
        <w:rPr>
          <w:rFonts w:asciiTheme="minorHAnsi" w:hAnsiTheme="minorHAnsi" w:cstheme="minorHAnsi"/>
          <w:b/>
          <w:sz w:val="20"/>
          <w:szCs w:val="20"/>
        </w:rPr>
      </w:pPr>
      <w:r w:rsidRPr="0013092E">
        <w:rPr>
          <w:rFonts w:asciiTheme="minorHAnsi" w:hAnsiTheme="minorHAnsi" w:cstheme="minorHAnsi"/>
          <w:sz w:val="20"/>
          <w:szCs w:val="20"/>
        </w:rPr>
        <w:t xml:space="preserve"> </w:t>
      </w:r>
    </w:p>
    <w:p w14:paraId="3858305D" w14:textId="77777777" w:rsidR="001F6550" w:rsidRPr="0013092E" w:rsidRDefault="001F6550" w:rsidP="005215C0">
      <w:pPr>
        <w:pStyle w:val="ListParagraph"/>
        <w:widowControl w:val="0"/>
        <w:numPr>
          <w:ilvl w:val="2"/>
          <w:numId w:val="20"/>
        </w:numPr>
        <w:tabs>
          <w:tab w:val="left" w:pos="1726"/>
        </w:tabs>
        <w:autoSpaceDE w:val="0"/>
        <w:autoSpaceDN w:val="0"/>
        <w:spacing w:before="2" w:line="252" w:lineRule="exact"/>
        <w:ind w:hanging="173"/>
        <w:contextualSpacing w:val="0"/>
        <w:rPr>
          <w:rFonts w:cstheme="minorHAnsi"/>
          <w:sz w:val="20"/>
          <w:szCs w:val="20"/>
        </w:rPr>
      </w:pPr>
      <w:r w:rsidRPr="0013092E">
        <w:rPr>
          <w:rFonts w:cstheme="minorHAnsi"/>
          <w:sz w:val="20"/>
          <w:szCs w:val="20"/>
        </w:rPr>
        <w:t>Uphold Federal Civil Rights</w:t>
      </w:r>
      <w:r w:rsidRPr="0013092E">
        <w:rPr>
          <w:rFonts w:cstheme="minorHAnsi"/>
          <w:spacing w:val="-1"/>
          <w:sz w:val="20"/>
          <w:szCs w:val="20"/>
        </w:rPr>
        <w:t xml:space="preserve"> </w:t>
      </w:r>
      <w:r w:rsidRPr="0013092E">
        <w:rPr>
          <w:rFonts w:cstheme="minorHAnsi"/>
          <w:sz w:val="20"/>
          <w:szCs w:val="20"/>
        </w:rPr>
        <w:t>law.</w:t>
      </w:r>
    </w:p>
    <w:p w14:paraId="2A44264B" w14:textId="77777777" w:rsidR="001F6550" w:rsidRPr="0013092E" w:rsidRDefault="001F6550" w:rsidP="005215C0">
      <w:pPr>
        <w:pStyle w:val="ListParagraph"/>
        <w:widowControl w:val="0"/>
        <w:numPr>
          <w:ilvl w:val="2"/>
          <w:numId w:val="20"/>
        </w:numPr>
        <w:tabs>
          <w:tab w:val="left" w:pos="1788"/>
        </w:tabs>
        <w:autoSpaceDE w:val="0"/>
        <w:autoSpaceDN w:val="0"/>
        <w:spacing w:line="252" w:lineRule="exact"/>
        <w:ind w:left="1787" w:hanging="235"/>
        <w:contextualSpacing w:val="0"/>
        <w:rPr>
          <w:rFonts w:cstheme="minorHAnsi"/>
          <w:sz w:val="20"/>
          <w:szCs w:val="20"/>
        </w:rPr>
      </w:pPr>
      <w:r w:rsidRPr="0013092E">
        <w:rPr>
          <w:rFonts w:cstheme="minorHAnsi"/>
          <w:sz w:val="20"/>
          <w:szCs w:val="20"/>
        </w:rPr>
        <w:t>Uphold Virginia non-discrimination</w:t>
      </w:r>
      <w:r w:rsidRPr="0013092E">
        <w:rPr>
          <w:rFonts w:cstheme="minorHAnsi"/>
          <w:spacing w:val="-5"/>
          <w:sz w:val="20"/>
          <w:szCs w:val="20"/>
        </w:rPr>
        <w:t xml:space="preserve"> </w:t>
      </w:r>
      <w:r w:rsidRPr="0013092E">
        <w:rPr>
          <w:rFonts w:cstheme="minorHAnsi"/>
          <w:sz w:val="20"/>
          <w:szCs w:val="20"/>
        </w:rPr>
        <w:t>law:</w:t>
      </w:r>
    </w:p>
    <w:p w14:paraId="137DE22A" w14:textId="77777777" w:rsidR="001F6550" w:rsidRPr="0013092E" w:rsidRDefault="001F6550" w:rsidP="001F6550">
      <w:pPr>
        <w:ind w:left="2272" w:firstLine="55"/>
        <w:rPr>
          <w:rFonts w:cstheme="minorHAnsi"/>
          <w:i/>
          <w:sz w:val="20"/>
          <w:szCs w:val="20"/>
        </w:rPr>
      </w:pPr>
      <w:r w:rsidRPr="0013092E">
        <w:rPr>
          <w:rFonts w:cstheme="minorHAnsi"/>
          <w:i/>
          <w:sz w:val="20"/>
          <w:szCs w:val="20"/>
        </w:rPr>
        <w:t xml:space="preserve">Shall not discriminate against any individual </w:t>
      </w:r>
      <w:proofErr w:type="gramStart"/>
      <w:r w:rsidRPr="0013092E">
        <w:rPr>
          <w:rFonts w:cstheme="minorHAnsi"/>
          <w:i/>
          <w:sz w:val="20"/>
          <w:szCs w:val="20"/>
        </w:rPr>
        <w:t>on the basis of</w:t>
      </w:r>
      <w:proofErr w:type="gramEnd"/>
      <w:r w:rsidRPr="0013092E">
        <w:rPr>
          <w:rFonts w:cstheme="minorHAnsi"/>
          <w:i/>
          <w:sz w:val="20"/>
          <w:szCs w:val="20"/>
        </w:rPr>
        <w:t xml:space="preserve"> disability, race, creed, color, gender, national origin, religion, ancestry, or need for special education services:</w:t>
      </w:r>
    </w:p>
    <w:p w14:paraId="5F5A33B5" w14:textId="77777777" w:rsidR="001F6550" w:rsidRPr="0013092E" w:rsidRDefault="001F6550" w:rsidP="001F6550">
      <w:pPr>
        <w:ind w:left="2205" w:right="978"/>
        <w:jc w:val="center"/>
        <w:rPr>
          <w:rFonts w:cstheme="minorHAnsi"/>
          <w:i/>
          <w:sz w:val="20"/>
          <w:szCs w:val="20"/>
        </w:rPr>
      </w:pPr>
      <w:r w:rsidRPr="0013092E">
        <w:rPr>
          <w:rFonts w:cstheme="minorHAnsi"/>
          <w:i/>
          <w:sz w:val="20"/>
          <w:szCs w:val="20"/>
        </w:rPr>
        <w:t>(Virginia Charter School Law (current in 2018)</w:t>
      </w:r>
    </w:p>
    <w:p w14:paraId="227E876A" w14:textId="77777777" w:rsidR="001F6550" w:rsidRPr="0013092E" w:rsidRDefault="001F6550" w:rsidP="005215C0">
      <w:pPr>
        <w:pStyle w:val="ListParagraph"/>
        <w:widowControl w:val="0"/>
        <w:numPr>
          <w:ilvl w:val="2"/>
          <w:numId w:val="20"/>
        </w:numPr>
        <w:tabs>
          <w:tab w:val="left" w:pos="1848"/>
        </w:tabs>
        <w:autoSpaceDE w:val="0"/>
        <w:autoSpaceDN w:val="0"/>
        <w:spacing w:before="1" w:line="252" w:lineRule="exact"/>
        <w:ind w:left="1847" w:hanging="295"/>
        <w:contextualSpacing w:val="0"/>
        <w:rPr>
          <w:rFonts w:cstheme="minorHAnsi"/>
          <w:sz w:val="20"/>
          <w:szCs w:val="20"/>
        </w:rPr>
      </w:pPr>
      <w:r w:rsidRPr="0013092E">
        <w:rPr>
          <w:rFonts w:cstheme="minorHAnsi"/>
          <w:sz w:val="20"/>
          <w:szCs w:val="20"/>
        </w:rPr>
        <w:t>Ensure equity in</w:t>
      </w:r>
      <w:r w:rsidRPr="0013092E">
        <w:rPr>
          <w:rFonts w:cstheme="minorHAnsi"/>
          <w:spacing w:val="-6"/>
          <w:sz w:val="20"/>
          <w:szCs w:val="20"/>
        </w:rPr>
        <w:t xml:space="preserve"> </w:t>
      </w:r>
      <w:r w:rsidRPr="0013092E">
        <w:rPr>
          <w:rFonts w:cstheme="minorHAnsi"/>
          <w:sz w:val="20"/>
          <w:szCs w:val="20"/>
        </w:rPr>
        <w:t>choices</w:t>
      </w:r>
    </w:p>
    <w:p w14:paraId="6B1DAD1F" w14:textId="77777777" w:rsidR="001F6550" w:rsidRPr="0013092E" w:rsidRDefault="001F6550" w:rsidP="001F6550">
      <w:pPr>
        <w:spacing w:line="252" w:lineRule="exact"/>
        <w:ind w:left="2272"/>
        <w:rPr>
          <w:rFonts w:cstheme="minorHAnsi"/>
          <w:i/>
          <w:sz w:val="20"/>
          <w:szCs w:val="20"/>
        </w:rPr>
      </w:pPr>
      <w:r w:rsidRPr="0013092E">
        <w:rPr>
          <w:rFonts w:cstheme="minorHAnsi"/>
          <w:sz w:val="20"/>
          <w:szCs w:val="20"/>
        </w:rPr>
        <w:t>(</w:t>
      </w:r>
      <w:r w:rsidRPr="0013092E">
        <w:rPr>
          <w:rFonts w:cstheme="minorHAnsi"/>
          <w:i/>
          <w:sz w:val="20"/>
          <w:szCs w:val="20"/>
        </w:rPr>
        <w:t>Note: Transportation problems can limit participation by low-income students).</w:t>
      </w:r>
    </w:p>
    <w:p w14:paraId="6C876044" w14:textId="77777777" w:rsidR="001F6550" w:rsidRPr="0013092E" w:rsidRDefault="001F6550" w:rsidP="005215C0">
      <w:pPr>
        <w:pStyle w:val="ListParagraph"/>
        <w:widowControl w:val="0"/>
        <w:numPr>
          <w:ilvl w:val="2"/>
          <w:numId w:val="20"/>
        </w:numPr>
        <w:tabs>
          <w:tab w:val="left" w:pos="1834"/>
        </w:tabs>
        <w:autoSpaceDE w:val="0"/>
        <w:autoSpaceDN w:val="0"/>
        <w:spacing w:line="252" w:lineRule="exact"/>
        <w:ind w:left="1833" w:hanging="281"/>
        <w:contextualSpacing w:val="0"/>
        <w:rPr>
          <w:rFonts w:cstheme="minorHAnsi"/>
          <w:sz w:val="20"/>
          <w:szCs w:val="20"/>
        </w:rPr>
      </w:pPr>
      <w:r w:rsidRPr="0013092E">
        <w:rPr>
          <w:rFonts w:cstheme="minorHAnsi"/>
          <w:sz w:val="20"/>
          <w:szCs w:val="20"/>
        </w:rPr>
        <w:t>Require a non-biased student selection process such</w:t>
      </w:r>
      <w:r w:rsidRPr="0013092E">
        <w:rPr>
          <w:rFonts w:cstheme="minorHAnsi"/>
          <w:spacing w:val="-4"/>
          <w:sz w:val="20"/>
          <w:szCs w:val="20"/>
        </w:rPr>
        <w:t xml:space="preserve"> </w:t>
      </w:r>
      <w:r w:rsidRPr="0013092E">
        <w:rPr>
          <w:rFonts w:cstheme="minorHAnsi"/>
          <w:sz w:val="20"/>
          <w:szCs w:val="20"/>
        </w:rPr>
        <w:t>as,</w:t>
      </w:r>
    </w:p>
    <w:p w14:paraId="20850106" w14:textId="77777777" w:rsidR="001F6550" w:rsidRPr="0013092E" w:rsidRDefault="001F6550" w:rsidP="005215C0">
      <w:pPr>
        <w:pStyle w:val="ListParagraph"/>
        <w:widowControl w:val="0"/>
        <w:numPr>
          <w:ilvl w:val="3"/>
          <w:numId w:val="20"/>
        </w:numPr>
        <w:tabs>
          <w:tab w:val="left" w:pos="2575"/>
        </w:tabs>
        <w:autoSpaceDE w:val="0"/>
        <w:autoSpaceDN w:val="0"/>
        <w:spacing w:before="2" w:line="252" w:lineRule="exact"/>
        <w:ind w:hanging="302"/>
        <w:contextualSpacing w:val="0"/>
        <w:rPr>
          <w:rFonts w:cstheme="minorHAnsi"/>
          <w:sz w:val="20"/>
          <w:szCs w:val="20"/>
        </w:rPr>
      </w:pPr>
      <w:r w:rsidRPr="0013092E">
        <w:rPr>
          <w:rFonts w:cstheme="minorHAnsi"/>
          <w:sz w:val="20"/>
          <w:szCs w:val="20"/>
        </w:rPr>
        <w:t>by</w:t>
      </w:r>
      <w:r w:rsidRPr="0013092E">
        <w:rPr>
          <w:rFonts w:cstheme="minorHAnsi"/>
          <w:spacing w:val="-4"/>
          <w:sz w:val="20"/>
          <w:szCs w:val="20"/>
        </w:rPr>
        <w:t xml:space="preserve"> </w:t>
      </w:r>
      <w:r w:rsidRPr="0013092E">
        <w:rPr>
          <w:rFonts w:cstheme="minorHAnsi"/>
          <w:sz w:val="20"/>
          <w:szCs w:val="20"/>
        </w:rPr>
        <w:t>lottery,</w:t>
      </w:r>
    </w:p>
    <w:p w14:paraId="29850172" w14:textId="77777777" w:rsidR="001F6550" w:rsidRPr="0013092E" w:rsidRDefault="001F6550" w:rsidP="005215C0">
      <w:pPr>
        <w:pStyle w:val="ListParagraph"/>
        <w:widowControl w:val="0"/>
        <w:numPr>
          <w:ilvl w:val="3"/>
          <w:numId w:val="20"/>
        </w:numPr>
        <w:tabs>
          <w:tab w:val="left" w:pos="2587"/>
        </w:tabs>
        <w:autoSpaceDE w:val="0"/>
        <w:autoSpaceDN w:val="0"/>
        <w:spacing w:line="252" w:lineRule="exact"/>
        <w:ind w:left="2586" w:hanging="314"/>
        <w:contextualSpacing w:val="0"/>
        <w:rPr>
          <w:rFonts w:cstheme="minorHAnsi"/>
          <w:sz w:val="20"/>
          <w:szCs w:val="20"/>
        </w:rPr>
      </w:pPr>
      <w:r w:rsidRPr="0013092E">
        <w:rPr>
          <w:rFonts w:cstheme="minorHAnsi"/>
          <w:sz w:val="20"/>
          <w:szCs w:val="20"/>
        </w:rPr>
        <w:t>by criteria (for a special purpose school</w:t>
      </w:r>
      <w:r w:rsidRPr="0013092E">
        <w:rPr>
          <w:rFonts w:cstheme="minorHAnsi"/>
          <w:spacing w:val="-10"/>
          <w:sz w:val="20"/>
          <w:szCs w:val="20"/>
        </w:rPr>
        <w:t xml:space="preserve"> </w:t>
      </w:r>
      <w:r w:rsidRPr="0013092E">
        <w:rPr>
          <w:rFonts w:cstheme="minorHAnsi"/>
          <w:sz w:val="20"/>
          <w:szCs w:val="20"/>
        </w:rPr>
        <w:t>option)</w:t>
      </w:r>
    </w:p>
    <w:p w14:paraId="6E954A14" w14:textId="77777777" w:rsidR="001F6550" w:rsidRPr="0013092E" w:rsidRDefault="001F6550" w:rsidP="005215C0">
      <w:pPr>
        <w:pStyle w:val="ListParagraph"/>
        <w:widowControl w:val="0"/>
        <w:numPr>
          <w:ilvl w:val="4"/>
          <w:numId w:val="20"/>
        </w:numPr>
        <w:tabs>
          <w:tab w:val="left" w:pos="3257"/>
        </w:tabs>
        <w:autoSpaceDE w:val="0"/>
        <w:autoSpaceDN w:val="0"/>
        <w:spacing w:before="2" w:line="252" w:lineRule="exact"/>
        <w:ind w:hanging="264"/>
        <w:contextualSpacing w:val="0"/>
        <w:rPr>
          <w:rFonts w:cstheme="minorHAnsi"/>
          <w:sz w:val="20"/>
          <w:szCs w:val="20"/>
        </w:rPr>
      </w:pPr>
      <w:r w:rsidRPr="0013092E">
        <w:rPr>
          <w:rFonts w:cstheme="minorHAnsi"/>
          <w:sz w:val="20"/>
          <w:szCs w:val="20"/>
        </w:rPr>
        <w:t>need</w:t>
      </w:r>
    </w:p>
    <w:p w14:paraId="7047CF08" w14:textId="77777777" w:rsidR="001F6550" w:rsidRPr="0013092E" w:rsidRDefault="001F6550" w:rsidP="005215C0">
      <w:pPr>
        <w:pStyle w:val="ListParagraph"/>
        <w:widowControl w:val="0"/>
        <w:numPr>
          <w:ilvl w:val="4"/>
          <w:numId w:val="20"/>
        </w:numPr>
        <w:tabs>
          <w:tab w:val="left" w:pos="3319"/>
        </w:tabs>
        <w:autoSpaceDE w:val="0"/>
        <w:autoSpaceDN w:val="0"/>
        <w:spacing w:line="252" w:lineRule="exact"/>
        <w:ind w:left="3318" w:hanging="326"/>
        <w:contextualSpacing w:val="0"/>
        <w:rPr>
          <w:rFonts w:cstheme="minorHAnsi"/>
          <w:sz w:val="20"/>
          <w:szCs w:val="20"/>
        </w:rPr>
      </w:pPr>
      <w:r w:rsidRPr="0013092E">
        <w:rPr>
          <w:rFonts w:cstheme="minorHAnsi"/>
          <w:sz w:val="20"/>
          <w:szCs w:val="20"/>
        </w:rPr>
        <w:t>ability</w:t>
      </w:r>
    </w:p>
    <w:p w14:paraId="0DDE6A28" w14:textId="77777777" w:rsidR="001F6550" w:rsidRPr="0013092E" w:rsidRDefault="001F6550" w:rsidP="005215C0">
      <w:pPr>
        <w:pStyle w:val="ListParagraph"/>
        <w:widowControl w:val="0"/>
        <w:numPr>
          <w:ilvl w:val="4"/>
          <w:numId w:val="20"/>
        </w:numPr>
        <w:tabs>
          <w:tab w:val="left" w:pos="3379"/>
        </w:tabs>
        <w:autoSpaceDE w:val="0"/>
        <w:autoSpaceDN w:val="0"/>
        <w:spacing w:line="252" w:lineRule="exact"/>
        <w:ind w:left="3378" w:hanging="386"/>
        <w:contextualSpacing w:val="0"/>
        <w:rPr>
          <w:rFonts w:cstheme="minorHAnsi"/>
          <w:sz w:val="20"/>
          <w:szCs w:val="20"/>
        </w:rPr>
      </w:pPr>
      <w:r w:rsidRPr="0013092E">
        <w:rPr>
          <w:rFonts w:cstheme="minorHAnsi"/>
          <w:sz w:val="20"/>
          <w:szCs w:val="20"/>
        </w:rPr>
        <w:t>at or below a certain Federal Poverty Level (FPL)</w:t>
      </w:r>
      <w:r w:rsidRPr="0013092E">
        <w:rPr>
          <w:rFonts w:cstheme="minorHAnsi"/>
          <w:spacing w:val="-9"/>
          <w:sz w:val="20"/>
          <w:szCs w:val="20"/>
        </w:rPr>
        <w:t xml:space="preserve"> </w:t>
      </w:r>
      <w:r w:rsidRPr="0013092E">
        <w:rPr>
          <w:rFonts w:cstheme="minorHAnsi"/>
          <w:sz w:val="20"/>
          <w:szCs w:val="20"/>
        </w:rPr>
        <w:t>percentage.</w:t>
      </w:r>
    </w:p>
    <w:p w14:paraId="289B4AF0" w14:textId="77777777" w:rsidR="001F6550" w:rsidRPr="0013092E" w:rsidRDefault="001F6550" w:rsidP="005215C0">
      <w:pPr>
        <w:pStyle w:val="ListParagraph"/>
        <w:widowControl w:val="0"/>
        <w:numPr>
          <w:ilvl w:val="2"/>
          <w:numId w:val="20"/>
        </w:numPr>
        <w:tabs>
          <w:tab w:val="left" w:pos="1771"/>
        </w:tabs>
        <w:autoSpaceDE w:val="0"/>
        <w:autoSpaceDN w:val="0"/>
        <w:spacing w:before="1" w:line="252" w:lineRule="exact"/>
        <w:ind w:left="1770" w:hanging="218"/>
        <w:contextualSpacing w:val="0"/>
        <w:rPr>
          <w:rFonts w:cstheme="minorHAnsi"/>
          <w:sz w:val="20"/>
          <w:szCs w:val="20"/>
        </w:rPr>
      </w:pPr>
      <w:r w:rsidRPr="0013092E">
        <w:rPr>
          <w:rFonts w:cstheme="minorHAnsi"/>
          <w:sz w:val="20"/>
          <w:szCs w:val="20"/>
        </w:rPr>
        <w:t>Prevent re-segregation.</w:t>
      </w:r>
    </w:p>
    <w:p w14:paraId="68969AD3" w14:textId="77777777" w:rsidR="001F6550" w:rsidRPr="0013092E" w:rsidRDefault="001F6550" w:rsidP="001F6550">
      <w:pPr>
        <w:tabs>
          <w:tab w:val="left" w:pos="1771"/>
        </w:tabs>
        <w:spacing w:before="1" w:line="252" w:lineRule="exact"/>
        <w:ind w:left="1552"/>
        <w:rPr>
          <w:rFonts w:cstheme="minorHAnsi"/>
          <w:sz w:val="20"/>
          <w:szCs w:val="20"/>
        </w:rPr>
      </w:pPr>
    </w:p>
    <w:p w14:paraId="74BE6EFC" w14:textId="77777777" w:rsidR="001F6550" w:rsidRPr="0013092E" w:rsidRDefault="001F6550" w:rsidP="005215C0">
      <w:pPr>
        <w:pStyle w:val="Heading3"/>
        <w:keepNext w:val="0"/>
        <w:keepLines w:val="0"/>
        <w:widowControl w:val="0"/>
        <w:numPr>
          <w:ilvl w:val="1"/>
          <w:numId w:val="20"/>
        </w:numPr>
        <w:tabs>
          <w:tab w:val="left" w:pos="1041"/>
        </w:tabs>
        <w:autoSpaceDE w:val="0"/>
        <w:autoSpaceDN w:val="0"/>
        <w:spacing w:before="0" w:line="252" w:lineRule="exact"/>
        <w:ind w:hanging="208"/>
        <w:rPr>
          <w:rFonts w:asciiTheme="minorHAnsi" w:hAnsiTheme="minorHAnsi" w:cstheme="minorHAnsi"/>
          <w:b/>
          <w:sz w:val="20"/>
          <w:szCs w:val="20"/>
        </w:rPr>
      </w:pPr>
      <w:r w:rsidRPr="0013092E">
        <w:rPr>
          <w:rFonts w:asciiTheme="minorHAnsi" w:hAnsiTheme="minorHAnsi" w:cstheme="minorHAnsi"/>
          <w:sz w:val="20"/>
          <w:szCs w:val="20"/>
        </w:rPr>
        <w:t>Standards for School</w:t>
      </w:r>
      <w:r w:rsidRPr="0013092E">
        <w:rPr>
          <w:rFonts w:asciiTheme="minorHAnsi" w:hAnsiTheme="minorHAnsi" w:cstheme="minorHAnsi"/>
          <w:spacing w:val="-2"/>
          <w:sz w:val="20"/>
          <w:szCs w:val="20"/>
        </w:rPr>
        <w:t xml:space="preserve"> </w:t>
      </w:r>
      <w:r w:rsidRPr="0013092E">
        <w:rPr>
          <w:rFonts w:asciiTheme="minorHAnsi" w:hAnsiTheme="minorHAnsi" w:cstheme="minorHAnsi"/>
          <w:sz w:val="20"/>
          <w:szCs w:val="20"/>
        </w:rPr>
        <w:t>Climate</w:t>
      </w:r>
    </w:p>
    <w:p w14:paraId="48B4ADAF" w14:textId="77777777" w:rsidR="001F6550" w:rsidRPr="0013092E" w:rsidRDefault="001F6550" w:rsidP="001F6550">
      <w:pPr>
        <w:pStyle w:val="Heading3"/>
        <w:tabs>
          <w:tab w:val="left" w:pos="1041"/>
        </w:tabs>
        <w:spacing w:line="252" w:lineRule="exact"/>
        <w:ind w:left="832"/>
        <w:rPr>
          <w:rFonts w:asciiTheme="minorHAnsi" w:hAnsiTheme="minorHAnsi" w:cstheme="minorHAnsi"/>
          <w:sz w:val="20"/>
          <w:szCs w:val="20"/>
        </w:rPr>
      </w:pPr>
    </w:p>
    <w:p w14:paraId="56780164" w14:textId="77777777" w:rsidR="001F6550" w:rsidRPr="0013092E" w:rsidRDefault="001F6550" w:rsidP="005215C0">
      <w:pPr>
        <w:pStyle w:val="ListParagraph"/>
        <w:widowControl w:val="0"/>
        <w:numPr>
          <w:ilvl w:val="2"/>
          <w:numId w:val="20"/>
        </w:numPr>
        <w:tabs>
          <w:tab w:val="left" w:pos="1726"/>
        </w:tabs>
        <w:autoSpaceDE w:val="0"/>
        <w:autoSpaceDN w:val="0"/>
        <w:spacing w:before="2"/>
        <w:ind w:left="2272" w:right="1587" w:hanging="720"/>
        <w:contextualSpacing w:val="0"/>
        <w:rPr>
          <w:rFonts w:cstheme="minorHAnsi"/>
          <w:i/>
          <w:sz w:val="20"/>
          <w:szCs w:val="20"/>
        </w:rPr>
      </w:pPr>
      <w:r w:rsidRPr="0013092E">
        <w:rPr>
          <w:rFonts w:cstheme="minorHAnsi"/>
          <w:sz w:val="20"/>
          <w:szCs w:val="20"/>
        </w:rPr>
        <w:t xml:space="preserve">Require proper and effective student retention processes </w:t>
      </w:r>
      <w:proofErr w:type="gramStart"/>
      <w:r w:rsidRPr="0013092E">
        <w:rPr>
          <w:rFonts w:cstheme="minorHAnsi"/>
          <w:i/>
          <w:sz w:val="20"/>
          <w:szCs w:val="20"/>
        </w:rPr>
        <w:t>in order to</w:t>
      </w:r>
      <w:proofErr w:type="gramEnd"/>
      <w:r w:rsidRPr="0013092E">
        <w:rPr>
          <w:rFonts w:cstheme="minorHAnsi"/>
          <w:i/>
          <w:sz w:val="20"/>
          <w:szCs w:val="20"/>
        </w:rPr>
        <w:t xml:space="preserve"> prevent easy removal of problem students that would return a student to public</w:t>
      </w:r>
      <w:r w:rsidRPr="0013092E">
        <w:rPr>
          <w:rFonts w:cstheme="minorHAnsi"/>
          <w:i/>
          <w:spacing w:val="-15"/>
          <w:sz w:val="20"/>
          <w:szCs w:val="20"/>
        </w:rPr>
        <w:t xml:space="preserve"> </w:t>
      </w:r>
      <w:r w:rsidRPr="0013092E">
        <w:rPr>
          <w:rFonts w:cstheme="minorHAnsi"/>
          <w:i/>
          <w:sz w:val="20"/>
          <w:szCs w:val="20"/>
        </w:rPr>
        <w:t>school.</w:t>
      </w:r>
    </w:p>
    <w:p w14:paraId="54DA4BF8" w14:textId="77777777" w:rsidR="001F6550" w:rsidRPr="0013092E" w:rsidRDefault="001F6550" w:rsidP="005215C0">
      <w:pPr>
        <w:pStyle w:val="ListParagraph"/>
        <w:widowControl w:val="0"/>
        <w:numPr>
          <w:ilvl w:val="2"/>
          <w:numId w:val="20"/>
        </w:numPr>
        <w:tabs>
          <w:tab w:val="left" w:pos="1788"/>
        </w:tabs>
        <w:autoSpaceDE w:val="0"/>
        <w:autoSpaceDN w:val="0"/>
        <w:spacing w:line="252" w:lineRule="exact"/>
        <w:ind w:left="1787" w:hanging="235"/>
        <w:contextualSpacing w:val="0"/>
        <w:rPr>
          <w:rFonts w:cstheme="minorHAnsi"/>
          <w:sz w:val="20"/>
          <w:szCs w:val="20"/>
        </w:rPr>
      </w:pPr>
      <w:r w:rsidRPr="0013092E">
        <w:rPr>
          <w:rFonts w:cstheme="minorHAnsi"/>
          <w:sz w:val="20"/>
          <w:szCs w:val="20"/>
        </w:rPr>
        <w:t>Require a proper and fair discipline policy. (</w:t>
      </w:r>
      <w:proofErr w:type="gramStart"/>
      <w:r w:rsidRPr="0013092E">
        <w:rPr>
          <w:rFonts w:cstheme="minorHAnsi"/>
          <w:sz w:val="20"/>
          <w:szCs w:val="20"/>
        </w:rPr>
        <w:t>e.g.</w:t>
      </w:r>
      <w:proofErr w:type="gramEnd"/>
      <w:r w:rsidRPr="0013092E">
        <w:rPr>
          <w:rFonts w:cstheme="minorHAnsi"/>
          <w:sz w:val="20"/>
          <w:szCs w:val="20"/>
        </w:rPr>
        <w:t xml:space="preserve"> “Classrooms not</w:t>
      </w:r>
      <w:r w:rsidRPr="0013092E">
        <w:rPr>
          <w:rFonts w:cstheme="minorHAnsi"/>
          <w:spacing w:val="-12"/>
          <w:sz w:val="20"/>
          <w:szCs w:val="20"/>
        </w:rPr>
        <w:t xml:space="preserve"> </w:t>
      </w:r>
      <w:r w:rsidRPr="0013092E">
        <w:rPr>
          <w:rFonts w:cstheme="minorHAnsi"/>
          <w:sz w:val="20"/>
          <w:szCs w:val="20"/>
        </w:rPr>
        <w:t>Courtrooms”)</w:t>
      </w:r>
    </w:p>
    <w:p w14:paraId="55A13F7C" w14:textId="77777777" w:rsidR="001F6550" w:rsidRPr="0013092E" w:rsidRDefault="001F6550" w:rsidP="005215C0">
      <w:pPr>
        <w:pStyle w:val="ListParagraph"/>
        <w:widowControl w:val="0"/>
        <w:numPr>
          <w:ilvl w:val="2"/>
          <w:numId w:val="20"/>
        </w:numPr>
        <w:tabs>
          <w:tab w:val="left" w:pos="1788"/>
        </w:tabs>
        <w:autoSpaceDE w:val="0"/>
        <w:autoSpaceDN w:val="0"/>
        <w:spacing w:line="252" w:lineRule="exact"/>
        <w:ind w:left="1787" w:hanging="295"/>
        <w:contextualSpacing w:val="0"/>
        <w:rPr>
          <w:rFonts w:cstheme="minorHAnsi"/>
          <w:sz w:val="20"/>
          <w:szCs w:val="20"/>
        </w:rPr>
      </w:pPr>
      <w:r w:rsidRPr="0013092E">
        <w:rPr>
          <w:rFonts w:cstheme="minorHAnsi"/>
          <w:sz w:val="20"/>
          <w:szCs w:val="20"/>
        </w:rPr>
        <w:t>Provide health and safety measures by following Virginia</w:t>
      </w:r>
      <w:r w:rsidRPr="0013092E">
        <w:rPr>
          <w:rFonts w:cstheme="minorHAnsi"/>
          <w:spacing w:val="-12"/>
          <w:sz w:val="20"/>
          <w:szCs w:val="20"/>
        </w:rPr>
        <w:t xml:space="preserve"> </w:t>
      </w:r>
      <w:r w:rsidRPr="0013092E">
        <w:rPr>
          <w:rFonts w:cstheme="minorHAnsi"/>
          <w:sz w:val="20"/>
          <w:szCs w:val="20"/>
        </w:rPr>
        <w:t>laws.</w:t>
      </w:r>
    </w:p>
    <w:p w14:paraId="260D6272" w14:textId="77777777" w:rsidR="001F6550" w:rsidRPr="0013092E" w:rsidRDefault="001F6550" w:rsidP="005215C0">
      <w:pPr>
        <w:pStyle w:val="ListParagraph"/>
        <w:widowControl w:val="0"/>
        <w:numPr>
          <w:ilvl w:val="2"/>
          <w:numId w:val="20"/>
        </w:numPr>
        <w:tabs>
          <w:tab w:val="left" w:pos="1829"/>
        </w:tabs>
        <w:autoSpaceDE w:val="0"/>
        <w:autoSpaceDN w:val="0"/>
        <w:spacing w:line="252" w:lineRule="exact"/>
        <w:ind w:left="1828" w:hanging="336"/>
        <w:contextualSpacing w:val="0"/>
        <w:rPr>
          <w:rFonts w:cstheme="minorHAnsi"/>
          <w:sz w:val="20"/>
          <w:szCs w:val="20"/>
        </w:rPr>
      </w:pPr>
      <w:r w:rsidRPr="0013092E">
        <w:rPr>
          <w:rFonts w:cstheme="minorHAnsi"/>
          <w:sz w:val="20"/>
          <w:szCs w:val="20"/>
        </w:rPr>
        <w:t>Provide a “positive”, “proactive” role in meeting the needs of</w:t>
      </w:r>
      <w:r w:rsidRPr="0013092E">
        <w:rPr>
          <w:rFonts w:cstheme="minorHAnsi"/>
          <w:spacing w:val="-11"/>
          <w:sz w:val="20"/>
          <w:szCs w:val="20"/>
        </w:rPr>
        <w:t xml:space="preserve"> </w:t>
      </w:r>
      <w:r w:rsidRPr="0013092E">
        <w:rPr>
          <w:rFonts w:cstheme="minorHAnsi"/>
          <w:sz w:val="20"/>
          <w:szCs w:val="20"/>
        </w:rPr>
        <w:t>children.</w:t>
      </w:r>
    </w:p>
    <w:p w14:paraId="6A86868E" w14:textId="77777777" w:rsidR="001F6550" w:rsidRPr="0013092E" w:rsidRDefault="001F6550" w:rsidP="001F6550">
      <w:pPr>
        <w:tabs>
          <w:tab w:val="left" w:pos="1829"/>
        </w:tabs>
        <w:spacing w:line="252" w:lineRule="exact"/>
        <w:ind w:left="1492"/>
        <w:rPr>
          <w:rFonts w:cstheme="minorHAnsi"/>
          <w:sz w:val="20"/>
          <w:szCs w:val="20"/>
        </w:rPr>
      </w:pPr>
    </w:p>
    <w:p w14:paraId="45E4D8F1" w14:textId="0A8BD30B" w:rsidR="001F6550" w:rsidRPr="0013092E" w:rsidRDefault="001F6550" w:rsidP="005215C0">
      <w:pPr>
        <w:pStyle w:val="Heading3"/>
        <w:keepNext w:val="0"/>
        <w:keepLines w:val="0"/>
        <w:widowControl w:val="0"/>
        <w:numPr>
          <w:ilvl w:val="1"/>
          <w:numId w:val="20"/>
        </w:numPr>
        <w:tabs>
          <w:tab w:val="left" w:pos="1066"/>
        </w:tabs>
        <w:autoSpaceDE w:val="0"/>
        <w:autoSpaceDN w:val="0"/>
        <w:spacing w:before="1" w:line="253" w:lineRule="exact"/>
        <w:ind w:left="1065" w:hanging="233"/>
        <w:rPr>
          <w:rFonts w:asciiTheme="minorHAnsi" w:hAnsiTheme="minorHAnsi" w:cstheme="minorHAnsi"/>
          <w:b/>
          <w:sz w:val="20"/>
          <w:szCs w:val="20"/>
        </w:rPr>
      </w:pPr>
      <w:r w:rsidRPr="0013092E">
        <w:rPr>
          <w:rFonts w:asciiTheme="minorHAnsi" w:hAnsiTheme="minorHAnsi" w:cstheme="minorHAnsi"/>
          <w:sz w:val="20"/>
          <w:szCs w:val="20"/>
        </w:rPr>
        <w:t>Accountability, oversight</w:t>
      </w:r>
      <w:r w:rsidR="008430A6">
        <w:rPr>
          <w:rFonts w:asciiTheme="minorHAnsi" w:hAnsiTheme="minorHAnsi" w:cstheme="minorHAnsi"/>
          <w:sz w:val="20"/>
          <w:szCs w:val="20"/>
        </w:rPr>
        <w:t>,</w:t>
      </w:r>
      <w:r w:rsidRPr="0013092E">
        <w:rPr>
          <w:rFonts w:asciiTheme="minorHAnsi" w:hAnsiTheme="minorHAnsi" w:cstheme="minorHAnsi"/>
          <w:sz w:val="20"/>
          <w:szCs w:val="20"/>
        </w:rPr>
        <w:t xml:space="preserve"> and</w:t>
      </w:r>
      <w:r w:rsidRPr="0013092E">
        <w:rPr>
          <w:rFonts w:asciiTheme="minorHAnsi" w:hAnsiTheme="minorHAnsi" w:cstheme="minorHAnsi"/>
          <w:spacing w:val="-1"/>
          <w:sz w:val="20"/>
          <w:szCs w:val="20"/>
        </w:rPr>
        <w:t xml:space="preserve"> </w:t>
      </w:r>
      <w:r w:rsidRPr="0013092E">
        <w:rPr>
          <w:rFonts w:asciiTheme="minorHAnsi" w:hAnsiTheme="minorHAnsi" w:cstheme="minorHAnsi"/>
          <w:sz w:val="20"/>
          <w:szCs w:val="20"/>
        </w:rPr>
        <w:t>transparency</w:t>
      </w:r>
    </w:p>
    <w:p w14:paraId="776369D8" w14:textId="77777777" w:rsidR="001F6550" w:rsidRPr="0013092E" w:rsidRDefault="001F6550" w:rsidP="001F6550">
      <w:pPr>
        <w:pStyle w:val="Heading3"/>
        <w:tabs>
          <w:tab w:val="left" w:pos="1066"/>
        </w:tabs>
        <w:spacing w:before="1" w:line="253" w:lineRule="exact"/>
        <w:ind w:left="832"/>
        <w:rPr>
          <w:rFonts w:asciiTheme="minorHAnsi" w:hAnsiTheme="minorHAnsi" w:cstheme="minorHAnsi"/>
          <w:sz w:val="20"/>
          <w:szCs w:val="20"/>
        </w:rPr>
      </w:pPr>
    </w:p>
    <w:p w14:paraId="3BE06A92" w14:textId="77777777" w:rsidR="001F6550" w:rsidRPr="0013092E" w:rsidRDefault="001F6550" w:rsidP="005215C0">
      <w:pPr>
        <w:pStyle w:val="ListParagraph"/>
        <w:widowControl w:val="0"/>
        <w:numPr>
          <w:ilvl w:val="2"/>
          <w:numId w:val="20"/>
        </w:numPr>
        <w:tabs>
          <w:tab w:val="left" w:pos="1726"/>
        </w:tabs>
        <w:autoSpaceDE w:val="0"/>
        <w:autoSpaceDN w:val="0"/>
        <w:ind w:left="2272" w:right="-15" w:hanging="720"/>
        <w:contextualSpacing w:val="0"/>
        <w:rPr>
          <w:rFonts w:cstheme="minorHAnsi"/>
          <w:sz w:val="20"/>
          <w:szCs w:val="20"/>
        </w:rPr>
      </w:pPr>
      <w:r w:rsidRPr="0013092E">
        <w:rPr>
          <w:rFonts w:cstheme="minorHAnsi"/>
          <w:sz w:val="20"/>
          <w:szCs w:val="20"/>
        </w:rPr>
        <w:t xml:space="preserve">Require proof of a well-maintained, monitored financial/fiscal management system. </w:t>
      </w:r>
    </w:p>
    <w:p w14:paraId="2B653A7B" w14:textId="77777777" w:rsidR="001F6550" w:rsidRPr="0013092E" w:rsidRDefault="001F6550" w:rsidP="001F6550">
      <w:pPr>
        <w:pStyle w:val="ListParagraph"/>
        <w:tabs>
          <w:tab w:val="left" w:pos="1726"/>
        </w:tabs>
        <w:ind w:left="2250" w:right="-15" w:hanging="22"/>
        <w:rPr>
          <w:rFonts w:cstheme="minorHAnsi"/>
          <w:sz w:val="20"/>
          <w:szCs w:val="20"/>
        </w:rPr>
      </w:pPr>
      <w:r w:rsidRPr="0013092E">
        <w:rPr>
          <w:rFonts w:cstheme="minorHAnsi"/>
          <w:sz w:val="20"/>
          <w:szCs w:val="20"/>
        </w:rPr>
        <w:t xml:space="preserve">Show proof of fiscal soundness and budget accountability with these procedures: </w:t>
      </w:r>
    </w:p>
    <w:p w14:paraId="6581598C" w14:textId="77777777" w:rsidR="001F6550" w:rsidRPr="0013092E" w:rsidRDefault="001F6550" w:rsidP="001F6550">
      <w:pPr>
        <w:pStyle w:val="ListParagraph"/>
        <w:tabs>
          <w:tab w:val="left" w:pos="1726"/>
        </w:tabs>
        <w:ind w:left="2520" w:right="-15" w:hanging="270"/>
        <w:rPr>
          <w:rFonts w:cstheme="minorHAnsi"/>
          <w:sz w:val="20"/>
          <w:szCs w:val="20"/>
        </w:rPr>
      </w:pPr>
      <w:r w:rsidRPr="0013092E">
        <w:rPr>
          <w:rFonts w:cstheme="minorHAnsi"/>
          <w:sz w:val="20"/>
          <w:szCs w:val="20"/>
        </w:rPr>
        <w:t>(a) Annual audit by an independent licensed accounting firm with no</w:t>
      </w:r>
      <w:r w:rsidRPr="0013092E">
        <w:rPr>
          <w:rFonts w:cstheme="minorHAnsi"/>
          <w:spacing w:val="-19"/>
          <w:sz w:val="20"/>
          <w:szCs w:val="20"/>
        </w:rPr>
        <w:t xml:space="preserve"> </w:t>
      </w:r>
      <w:r w:rsidRPr="0013092E">
        <w:rPr>
          <w:rFonts w:cstheme="minorHAnsi"/>
          <w:sz w:val="20"/>
          <w:szCs w:val="20"/>
        </w:rPr>
        <w:t xml:space="preserve">personnel from the receiving agency/individual, </w:t>
      </w:r>
    </w:p>
    <w:p w14:paraId="2E553A09" w14:textId="77777777" w:rsidR="001F6550" w:rsidRPr="0013092E" w:rsidRDefault="001F6550" w:rsidP="001F6550">
      <w:pPr>
        <w:pStyle w:val="ListParagraph"/>
        <w:tabs>
          <w:tab w:val="left" w:pos="1726"/>
        </w:tabs>
        <w:ind w:left="2272" w:right="-15" w:hanging="22"/>
        <w:rPr>
          <w:rFonts w:cstheme="minorHAnsi"/>
          <w:sz w:val="20"/>
          <w:szCs w:val="20"/>
        </w:rPr>
      </w:pPr>
      <w:r w:rsidRPr="0013092E">
        <w:rPr>
          <w:rFonts w:cstheme="minorHAnsi"/>
          <w:sz w:val="20"/>
          <w:szCs w:val="20"/>
        </w:rPr>
        <w:t>(b) Tracking in the budget of designated gifts,</w:t>
      </w:r>
    </w:p>
    <w:p w14:paraId="16A02D82" w14:textId="77777777" w:rsidR="001F6550" w:rsidRPr="0013092E" w:rsidRDefault="001F6550" w:rsidP="005215C0">
      <w:pPr>
        <w:pStyle w:val="ListParagraph"/>
        <w:widowControl w:val="0"/>
        <w:numPr>
          <w:ilvl w:val="0"/>
          <w:numId w:val="21"/>
        </w:numPr>
        <w:tabs>
          <w:tab w:val="left" w:pos="2573"/>
        </w:tabs>
        <w:autoSpaceDE w:val="0"/>
        <w:autoSpaceDN w:val="0"/>
        <w:contextualSpacing w:val="0"/>
        <w:rPr>
          <w:rFonts w:cstheme="minorHAnsi"/>
          <w:sz w:val="20"/>
          <w:szCs w:val="20"/>
        </w:rPr>
      </w:pPr>
      <w:r w:rsidRPr="0013092E">
        <w:rPr>
          <w:rFonts w:cstheme="minorHAnsi"/>
          <w:sz w:val="20"/>
          <w:szCs w:val="20"/>
        </w:rPr>
        <w:t>Tracking of public money in the budget by line</w:t>
      </w:r>
      <w:r w:rsidRPr="0013092E">
        <w:rPr>
          <w:rFonts w:cstheme="minorHAnsi"/>
          <w:spacing w:val="-12"/>
          <w:sz w:val="20"/>
          <w:szCs w:val="20"/>
        </w:rPr>
        <w:t xml:space="preserve"> </w:t>
      </w:r>
      <w:r w:rsidRPr="0013092E">
        <w:rPr>
          <w:rFonts w:cstheme="minorHAnsi"/>
          <w:sz w:val="20"/>
          <w:szCs w:val="20"/>
        </w:rPr>
        <w:t>item,</w:t>
      </w:r>
    </w:p>
    <w:p w14:paraId="19FE9D96" w14:textId="77777777" w:rsidR="001F6550" w:rsidRPr="0013092E" w:rsidRDefault="001F6550" w:rsidP="005215C0">
      <w:pPr>
        <w:pStyle w:val="ListParagraph"/>
        <w:widowControl w:val="0"/>
        <w:numPr>
          <w:ilvl w:val="0"/>
          <w:numId w:val="21"/>
        </w:numPr>
        <w:tabs>
          <w:tab w:val="left" w:pos="2587"/>
        </w:tabs>
        <w:autoSpaceDE w:val="0"/>
        <w:autoSpaceDN w:val="0"/>
        <w:ind w:left="2610" w:right="902" w:hanging="360"/>
        <w:contextualSpacing w:val="0"/>
        <w:rPr>
          <w:rFonts w:cstheme="minorHAnsi"/>
          <w:sz w:val="20"/>
          <w:szCs w:val="20"/>
        </w:rPr>
      </w:pPr>
      <w:r w:rsidRPr="0013092E">
        <w:rPr>
          <w:rFonts w:cstheme="minorHAnsi"/>
          <w:sz w:val="20"/>
          <w:szCs w:val="20"/>
        </w:rPr>
        <w:t>Require Board of Directors of agency receiving funds to be legally</w:t>
      </w:r>
      <w:r w:rsidRPr="0013092E">
        <w:rPr>
          <w:rFonts w:cstheme="minorHAnsi"/>
          <w:spacing w:val="-28"/>
          <w:sz w:val="20"/>
          <w:szCs w:val="20"/>
        </w:rPr>
        <w:t xml:space="preserve"> </w:t>
      </w:r>
      <w:r w:rsidRPr="0013092E">
        <w:rPr>
          <w:rFonts w:cstheme="minorHAnsi"/>
          <w:sz w:val="20"/>
          <w:szCs w:val="20"/>
        </w:rPr>
        <w:t>responsible for ensuring that all funds are used as</w:t>
      </w:r>
      <w:r w:rsidRPr="0013092E">
        <w:rPr>
          <w:rFonts w:cstheme="minorHAnsi"/>
          <w:spacing w:val="-3"/>
          <w:sz w:val="20"/>
          <w:szCs w:val="20"/>
        </w:rPr>
        <w:t xml:space="preserve"> </w:t>
      </w:r>
      <w:r w:rsidRPr="0013092E">
        <w:rPr>
          <w:rFonts w:cstheme="minorHAnsi"/>
          <w:sz w:val="20"/>
          <w:szCs w:val="20"/>
        </w:rPr>
        <w:t>designated.</w:t>
      </w:r>
    </w:p>
    <w:p w14:paraId="57F0304C" w14:textId="77777777" w:rsidR="001F6550" w:rsidRPr="0013092E" w:rsidRDefault="001F6550" w:rsidP="005215C0">
      <w:pPr>
        <w:pStyle w:val="ListParagraph"/>
        <w:widowControl w:val="0"/>
        <w:numPr>
          <w:ilvl w:val="2"/>
          <w:numId w:val="20"/>
        </w:numPr>
        <w:tabs>
          <w:tab w:val="left" w:pos="1788"/>
        </w:tabs>
        <w:autoSpaceDE w:val="0"/>
        <w:autoSpaceDN w:val="0"/>
        <w:ind w:left="1787" w:hanging="235"/>
        <w:contextualSpacing w:val="0"/>
        <w:rPr>
          <w:rFonts w:cstheme="minorHAnsi"/>
          <w:sz w:val="20"/>
          <w:szCs w:val="20"/>
        </w:rPr>
      </w:pPr>
      <w:r w:rsidRPr="0013092E">
        <w:rPr>
          <w:rFonts w:cstheme="minorHAnsi"/>
          <w:sz w:val="20"/>
          <w:szCs w:val="20"/>
        </w:rPr>
        <w:t>Require open meetings and public access to</w:t>
      </w:r>
      <w:r w:rsidRPr="0013092E">
        <w:rPr>
          <w:rFonts w:cstheme="minorHAnsi"/>
          <w:spacing w:val="-8"/>
          <w:sz w:val="20"/>
          <w:szCs w:val="20"/>
        </w:rPr>
        <w:t xml:space="preserve"> </w:t>
      </w:r>
      <w:r w:rsidRPr="0013092E">
        <w:rPr>
          <w:rFonts w:cstheme="minorHAnsi"/>
          <w:sz w:val="20"/>
          <w:szCs w:val="20"/>
        </w:rPr>
        <w:t>records.</w:t>
      </w:r>
    </w:p>
    <w:p w14:paraId="3479C547" w14:textId="77777777" w:rsidR="001F6550" w:rsidRPr="0013092E" w:rsidRDefault="001F6550" w:rsidP="005215C0">
      <w:pPr>
        <w:pStyle w:val="ListParagraph"/>
        <w:widowControl w:val="0"/>
        <w:numPr>
          <w:ilvl w:val="2"/>
          <w:numId w:val="20"/>
        </w:numPr>
        <w:tabs>
          <w:tab w:val="left" w:pos="1848"/>
        </w:tabs>
        <w:autoSpaceDE w:val="0"/>
        <w:autoSpaceDN w:val="0"/>
        <w:ind w:left="1847" w:hanging="295"/>
        <w:contextualSpacing w:val="0"/>
        <w:rPr>
          <w:rFonts w:cstheme="minorHAnsi"/>
          <w:sz w:val="20"/>
          <w:szCs w:val="20"/>
        </w:rPr>
      </w:pPr>
      <w:r w:rsidRPr="0013092E">
        <w:rPr>
          <w:rFonts w:cstheme="minorHAnsi"/>
          <w:sz w:val="20"/>
          <w:szCs w:val="20"/>
        </w:rPr>
        <w:t>Evaluate periodically with minimum frequency</w:t>
      </w:r>
      <w:r w:rsidRPr="0013092E">
        <w:rPr>
          <w:rFonts w:cstheme="minorHAnsi"/>
          <w:spacing w:val="-10"/>
          <w:sz w:val="20"/>
          <w:szCs w:val="20"/>
        </w:rPr>
        <w:t xml:space="preserve"> </w:t>
      </w:r>
      <w:r w:rsidRPr="0013092E">
        <w:rPr>
          <w:rFonts w:cstheme="minorHAnsi"/>
          <w:sz w:val="20"/>
          <w:szCs w:val="20"/>
        </w:rPr>
        <w:t>established.</w:t>
      </w:r>
    </w:p>
    <w:p w14:paraId="3E91FD53" w14:textId="77777777" w:rsidR="001F6550" w:rsidRPr="0013092E" w:rsidRDefault="001F6550" w:rsidP="005215C0">
      <w:pPr>
        <w:pStyle w:val="ListParagraph"/>
        <w:widowControl w:val="0"/>
        <w:numPr>
          <w:ilvl w:val="2"/>
          <w:numId w:val="20"/>
        </w:numPr>
        <w:tabs>
          <w:tab w:val="left" w:pos="1834"/>
        </w:tabs>
        <w:autoSpaceDE w:val="0"/>
        <w:autoSpaceDN w:val="0"/>
        <w:ind w:left="1890" w:right="1478" w:hanging="360"/>
        <w:contextualSpacing w:val="0"/>
        <w:rPr>
          <w:rFonts w:cstheme="minorHAnsi"/>
          <w:sz w:val="20"/>
          <w:szCs w:val="20"/>
        </w:rPr>
      </w:pPr>
      <w:r w:rsidRPr="0013092E">
        <w:rPr>
          <w:rFonts w:cstheme="minorHAnsi"/>
          <w:sz w:val="20"/>
          <w:szCs w:val="20"/>
        </w:rPr>
        <w:t>Report attendance often, track students’ participation and their completion of the program.</w:t>
      </w:r>
    </w:p>
    <w:p w14:paraId="01B02C67" w14:textId="77777777" w:rsidR="001F6550" w:rsidRPr="0013092E" w:rsidRDefault="001F6550" w:rsidP="005215C0">
      <w:pPr>
        <w:pStyle w:val="ListParagraph"/>
        <w:widowControl w:val="0"/>
        <w:numPr>
          <w:ilvl w:val="2"/>
          <w:numId w:val="20"/>
        </w:numPr>
        <w:tabs>
          <w:tab w:val="left" w:pos="1771"/>
        </w:tabs>
        <w:autoSpaceDE w:val="0"/>
        <w:autoSpaceDN w:val="0"/>
        <w:ind w:left="1890" w:right="1353" w:hanging="270"/>
        <w:contextualSpacing w:val="0"/>
        <w:rPr>
          <w:rFonts w:cstheme="minorHAnsi"/>
          <w:sz w:val="20"/>
          <w:szCs w:val="20"/>
        </w:rPr>
      </w:pPr>
      <w:r w:rsidRPr="0013092E">
        <w:rPr>
          <w:rFonts w:cstheme="minorHAnsi"/>
          <w:sz w:val="20"/>
          <w:szCs w:val="20"/>
        </w:rPr>
        <w:t>Assess student achievement in all schools and report to the Virginia Department</w:t>
      </w:r>
      <w:r w:rsidRPr="0013092E">
        <w:rPr>
          <w:rFonts w:cstheme="minorHAnsi"/>
          <w:spacing w:val="-25"/>
          <w:sz w:val="20"/>
          <w:szCs w:val="20"/>
        </w:rPr>
        <w:t xml:space="preserve"> </w:t>
      </w:r>
      <w:r w:rsidRPr="0013092E">
        <w:rPr>
          <w:rFonts w:cstheme="minorHAnsi"/>
          <w:sz w:val="20"/>
          <w:szCs w:val="20"/>
        </w:rPr>
        <w:t>of Education.</w:t>
      </w:r>
    </w:p>
    <w:p w14:paraId="5EA41753" w14:textId="7EEF92EA" w:rsidR="001F6550" w:rsidRPr="0013092E" w:rsidRDefault="001F6550" w:rsidP="005215C0">
      <w:pPr>
        <w:pStyle w:val="ListParagraph"/>
        <w:widowControl w:val="0"/>
        <w:numPr>
          <w:ilvl w:val="2"/>
          <w:numId w:val="20"/>
        </w:numPr>
        <w:tabs>
          <w:tab w:val="left" w:pos="1834"/>
        </w:tabs>
        <w:autoSpaceDE w:val="0"/>
        <w:autoSpaceDN w:val="0"/>
        <w:ind w:left="1833" w:hanging="281"/>
        <w:contextualSpacing w:val="0"/>
        <w:rPr>
          <w:rFonts w:cstheme="minorHAnsi"/>
          <w:sz w:val="20"/>
          <w:szCs w:val="20"/>
        </w:rPr>
      </w:pPr>
      <w:r w:rsidRPr="0013092E">
        <w:rPr>
          <w:rFonts w:cstheme="minorHAnsi"/>
          <w:sz w:val="20"/>
          <w:szCs w:val="20"/>
        </w:rPr>
        <w:t>Establish methods and parameters for closing, discontinuin</w:t>
      </w:r>
      <w:r w:rsidR="00705C20">
        <w:rPr>
          <w:rFonts w:cstheme="minorHAnsi"/>
          <w:sz w:val="20"/>
          <w:szCs w:val="20"/>
        </w:rPr>
        <w:t>g,</w:t>
      </w:r>
      <w:r w:rsidRPr="0013092E">
        <w:rPr>
          <w:rFonts w:cstheme="minorHAnsi"/>
          <w:sz w:val="20"/>
          <w:szCs w:val="20"/>
        </w:rPr>
        <w:t xml:space="preserve"> or denying</w:t>
      </w:r>
      <w:r w:rsidRPr="0013092E">
        <w:rPr>
          <w:rFonts w:cstheme="minorHAnsi"/>
          <w:spacing w:val="-11"/>
          <w:sz w:val="20"/>
          <w:szCs w:val="20"/>
        </w:rPr>
        <w:t xml:space="preserve"> </w:t>
      </w:r>
      <w:r w:rsidRPr="0013092E">
        <w:rPr>
          <w:rFonts w:cstheme="minorHAnsi"/>
          <w:sz w:val="20"/>
          <w:szCs w:val="20"/>
        </w:rPr>
        <w:t>recertification.</w:t>
      </w:r>
    </w:p>
    <w:p w14:paraId="581FB5ED" w14:textId="77777777" w:rsidR="001F6550" w:rsidRPr="0013092E" w:rsidRDefault="001F6550" w:rsidP="005215C0">
      <w:pPr>
        <w:pStyle w:val="ListParagraph"/>
        <w:widowControl w:val="0"/>
        <w:numPr>
          <w:ilvl w:val="2"/>
          <w:numId w:val="20"/>
        </w:numPr>
        <w:tabs>
          <w:tab w:val="left" w:pos="1896"/>
        </w:tabs>
        <w:autoSpaceDE w:val="0"/>
        <w:autoSpaceDN w:val="0"/>
        <w:ind w:left="1890" w:right="950" w:hanging="360"/>
        <w:contextualSpacing w:val="0"/>
        <w:rPr>
          <w:rFonts w:cstheme="minorHAnsi"/>
          <w:sz w:val="20"/>
          <w:szCs w:val="20"/>
        </w:rPr>
      </w:pPr>
      <w:r w:rsidRPr="0013092E">
        <w:rPr>
          <w:rFonts w:cstheme="minorHAnsi"/>
          <w:sz w:val="20"/>
          <w:szCs w:val="20"/>
        </w:rPr>
        <w:t>Comply with Federal requirements including the ADA, IDEA, Titles I, VI, IX,</w:t>
      </w:r>
      <w:r w:rsidRPr="0013092E">
        <w:rPr>
          <w:rFonts w:cstheme="minorHAnsi"/>
          <w:spacing w:val="-28"/>
          <w:sz w:val="20"/>
          <w:szCs w:val="20"/>
        </w:rPr>
        <w:t xml:space="preserve"> </w:t>
      </w:r>
      <w:r w:rsidRPr="0013092E">
        <w:rPr>
          <w:rFonts w:cstheme="minorHAnsi"/>
          <w:sz w:val="20"/>
          <w:szCs w:val="20"/>
        </w:rPr>
        <w:t>FAPE, ESSA.</w:t>
      </w:r>
    </w:p>
    <w:p w14:paraId="53932FB8" w14:textId="77777777" w:rsidR="001F6550" w:rsidRPr="0013092E" w:rsidRDefault="001F6550" w:rsidP="005215C0">
      <w:pPr>
        <w:pStyle w:val="ListParagraph"/>
        <w:widowControl w:val="0"/>
        <w:numPr>
          <w:ilvl w:val="2"/>
          <w:numId w:val="20"/>
        </w:numPr>
        <w:tabs>
          <w:tab w:val="left" w:pos="1958"/>
        </w:tabs>
        <w:autoSpaceDE w:val="0"/>
        <w:autoSpaceDN w:val="0"/>
        <w:ind w:left="1890" w:right="1191" w:hanging="450"/>
        <w:contextualSpacing w:val="0"/>
        <w:rPr>
          <w:rFonts w:cstheme="minorHAnsi"/>
          <w:sz w:val="20"/>
          <w:szCs w:val="20"/>
        </w:rPr>
      </w:pPr>
      <w:r w:rsidRPr="0013092E">
        <w:rPr>
          <w:rFonts w:cstheme="minorHAnsi"/>
          <w:sz w:val="20"/>
          <w:szCs w:val="20"/>
        </w:rPr>
        <w:t>Notify parents, prior to enrollment, of any loss of rights protection, particularly</w:t>
      </w:r>
      <w:r w:rsidRPr="0013092E">
        <w:rPr>
          <w:rFonts w:cstheme="minorHAnsi"/>
          <w:spacing w:val="-38"/>
          <w:sz w:val="20"/>
          <w:szCs w:val="20"/>
        </w:rPr>
        <w:t xml:space="preserve"> </w:t>
      </w:r>
      <w:r w:rsidRPr="0013092E">
        <w:rPr>
          <w:rFonts w:cstheme="minorHAnsi"/>
          <w:sz w:val="20"/>
          <w:szCs w:val="20"/>
        </w:rPr>
        <w:t>for students with</w:t>
      </w:r>
      <w:r w:rsidRPr="0013092E">
        <w:rPr>
          <w:rFonts w:cstheme="minorHAnsi"/>
          <w:spacing w:val="-1"/>
          <w:sz w:val="20"/>
          <w:szCs w:val="20"/>
        </w:rPr>
        <w:t xml:space="preserve"> </w:t>
      </w:r>
      <w:r w:rsidRPr="0013092E">
        <w:rPr>
          <w:rFonts w:cstheme="minorHAnsi"/>
          <w:sz w:val="20"/>
          <w:szCs w:val="20"/>
        </w:rPr>
        <w:t>disabilities.</w:t>
      </w:r>
    </w:p>
    <w:p w14:paraId="509A91E4" w14:textId="77777777" w:rsidR="001F6550" w:rsidRPr="0013092E" w:rsidRDefault="001F6550" w:rsidP="001F6550">
      <w:pPr>
        <w:tabs>
          <w:tab w:val="left" w:pos="1958"/>
        </w:tabs>
        <w:ind w:left="1440" w:right="1191"/>
        <w:rPr>
          <w:rFonts w:cstheme="minorHAnsi"/>
          <w:sz w:val="20"/>
          <w:szCs w:val="20"/>
        </w:rPr>
      </w:pPr>
    </w:p>
    <w:p w14:paraId="54DBAED2" w14:textId="77777777" w:rsidR="001F6550" w:rsidRPr="0013092E" w:rsidRDefault="001F6550" w:rsidP="005215C0">
      <w:pPr>
        <w:pStyle w:val="Heading3"/>
        <w:keepNext w:val="0"/>
        <w:keepLines w:val="0"/>
        <w:widowControl w:val="0"/>
        <w:numPr>
          <w:ilvl w:val="1"/>
          <w:numId w:val="20"/>
        </w:numPr>
        <w:tabs>
          <w:tab w:val="left" w:pos="1041"/>
        </w:tabs>
        <w:autoSpaceDE w:val="0"/>
        <w:autoSpaceDN w:val="0"/>
        <w:spacing w:before="0"/>
        <w:ind w:hanging="208"/>
        <w:rPr>
          <w:rFonts w:asciiTheme="minorHAnsi" w:hAnsiTheme="minorHAnsi" w:cstheme="minorHAnsi"/>
          <w:b/>
          <w:sz w:val="20"/>
          <w:szCs w:val="20"/>
        </w:rPr>
      </w:pPr>
      <w:r w:rsidRPr="0013092E">
        <w:rPr>
          <w:rFonts w:asciiTheme="minorHAnsi" w:hAnsiTheme="minorHAnsi" w:cstheme="minorHAnsi"/>
          <w:sz w:val="20"/>
          <w:szCs w:val="20"/>
        </w:rPr>
        <w:t>Credentialed and qualified teachers; personnel</w:t>
      </w:r>
      <w:r w:rsidRPr="0013092E">
        <w:rPr>
          <w:rFonts w:asciiTheme="minorHAnsi" w:hAnsiTheme="minorHAnsi" w:cstheme="minorHAnsi"/>
          <w:spacing w:val="-1"/>
          <w:sz w:val="20"/>
          <w:szCs w:val="20"/>
        </w:rPr>
        <w:t xml:space="preserve"> </w:t>
      </w:r>
      <w:r w:rsidRPr="0013092E">
        <w:rPr>
          <w:rFonts w:asciiTheme="minorHAnsi" w:hAnsiTheme="minorHAnsi" w:cstheme="minorHAnsi"/>
          <w:sz w:val="20"/>
          <w:szCs w:val="20"/>
        </w:rPr>
        <w:t>support</w:t>
      </w:r>
    </w:p>
    <w:p w14:paraId="0ACE83B6" w14:textId="77777777" w:rsidR="001F6550" w:rsidRPr="0013092E" w:rsidRDefault="001F6550" w:rsidP="001F6550">
      <w:pPr>
        <w:pStyle w:val="Heading3"/>
        <w:tabs>
          <w:tab w:val="left" w:pos="1041"/>
        </w:tabs>
        <w:ind w:left="832"/>
        <w:rPr>
          <w:rFonts w:asciiTheme="minorHAnsi" w:hAnsiTheme="minorHAnsi" w:cstheme="minorHAnsi"/>
          <w:sz w:val="20"/>
          <w:szCs w:val="20"/>
        </w:rPr>
      </w:pPr>
    </w:p>
    <w:p w14:paraId="2F9F934B" w14:textId="77777777" w:rsidR="001F6550" w:rsidRPr="0013092E" w:rsidRDefault="001F6550" w:rsidP="005215C0">
      <w:pPr>
        <w:pStyle w:val="ListParagraph"/>
        <w:widowControl w:val="0"/>
        <w:numPr>
          <w:ilvl w:val="2"/>
          <w:numId w:val="20"/>
        </w:numPr>
        <w:tabs>
          <w:tab w:val="left" w:pos="1726"/>
        </w:tabs>
        <w:autoSpaceDE w:val="0"/>
        <w:autoSpaceDN w:val="0"/>
        <w:spacing w:before="1" w:line="253" w:lineRule="exact"/>
        <w:ind w:hanging="173"/>
        <w:contextualSpacing w:val="0"/>
        <w:rPr>
          <w:rFonts w:cstheme="minorHAnsi"/>
          <w:sz w:val="20"/>
          <w:szCs w:val="20"/>
        </w:rPr>
      </w:pPr>
      <w:r w:rsidRPr="0013092E">
        <w:rPr>
          <w:rFonts w:cstheme="minorHAnsi"/>
          <w:sz w:val="20"/>
          <w:szCs w:val="20"/>
        </w:rPr>
        <w:t>Maintain adequate number of personnel -- in both “brick-and-mortar” and virtual</w:t>
      </w:r>
      <w:r w:rsidRPr="0013092E">
        <w:rPr>
          <w:rFonts w:cstheme="minorHAnsi"/>
          <w:spacing w:val="-14"/>
          <w:sz w:val="20"/>
          <w:szCs w:val="20"/>
        </w:rPr>
        <w:t xml:space="preserve"> </w:t>
      </w:r>
      <w:r w:rsidRPr="0013092E">
        <w:rPr>
          <w:rFonts w:cstheme="minorHAnsi"/>
          <w:sz w:val="20"/>
          <w:szCs w:val="20"/>
        </w:rPr>
        <w:t>schools.</w:t>
      </w:r>
    </w:p>
    <w:p w14:paraId="17E2643D" w14:textId="77777777" w:rsidR="001F6550" w:rsidRPr="0013092E" w:rsidRDefault="001F6550" w:rsidP="005215C0">
      <w:pPr>
        <w:pStyle w:val="ListParagraph"/>
        <w:widowControl w:val="0"/>
        <w:numPr>
          <w:ilvl w:val="2"/>
          <w:numId w:val="20"/>
        </w:numPr>
        <w:tabs>
          <w:tab w:val="left" w:pos="1788"/>
        </w:tabs>
        <w:autoSpaceDE w:val="0"/>
        <w:autoSpaceDN w:val="0"/>
        <w:ind w:left="1787" w:hanging="235"/>
        <w:contextualSpacing w:val="0"/>
        <w:rPr>
          <w:rFonts w:cstheme="minorHAnsi"/>
          <w:sz w:val="20"/>
          <w:szCs w:val="20"/>
        </w:rPr>
      </w:pPr>
      <w:r w:rsidRPr="0013092E">
        <w:rPr>
          <w:rFonts w:cstheme="minorHAnsi"/>
          <w:sz w:val="20"/>
          <w:szCs w:val="20"/>
        </w:rPr>
        <w:t>Provide Human Resource quality for employee pay, benefits, and grievance</w:t>
      </w:r>
      <w:r w:rsidRPr="0013092E">
        <w:rPr>
          <w:rFonts w:cstheme="minorHAnsi"/>
          <w:spacing w:val="-6"/>
          <w:sz w:val="20"/>
          <w:szCs w:val="20"/>
        </w:rPr>
        <w:t xml:space="preserve"> </w:t>
      </w:r>
      <w:r w:rsidRPr="0013092E">
        <w:rPr>
          <w:rFonts w:cstheme="minorHAnsi"/>
          <w:sz w:val="20"/>
          <w:szCs w:val="20"/>
        </w:rPr>
        <w:t>processes.</w:t>
      </w:r>
    </w:p>
    <w:p w14:paraId="632C3048" w14:textId="77777777" w:rsidR="001F6550" w:rsidRPr="0013092E" w:rsidRDefault="001F6550" w:rsidP="005215C0">
      <w:pPr>
        <w:pStyle w:val="ListParagraph"/>
        <w:widowControl w:val="0"/>
        <w:numPr>
          <w:ilvl w:val="2"/>
          <w:numId w:val="20"/>
        </w:numPr>
        <w:tabs>
          <w:tab w:val="left" w:pos="1848"/>
        </w:tabs>
        <w:autoSpaceDE w:val="0"/>
        <w:autoSpaceDN w:val="0"/>
        <w:spacing w:before="1"/>
        <w:ind w:left="1890" w:right="1223" w:hanging="338"/>
        <w:contextualSpacing w:val="0"/>
        <w:rPr>
          <w:rFonts w:cstheme="minorHAnsi"/>
          <w:sz w:val="20"/>
          <w:szCs w:val="20"/>
        </w:rPr>
      </w:pPr>
      <w:r w:rsidRPr="0013092E">
        <w:rPr>
          <w:rFonts w:cstheme="minorHAnsi"/>
          <w:sz w:val="20"/>
          <w:szCs w:val="20"/>
        </w:rPr>
        <w:t>Provide a fair pay scale with incentives to succeed that are not based on a</w:t>
      </w:r>
      <w:r w:rsidRPr="0013092E">
        <w:rPr>
          <w:rFonts w:cstheme="minorHAnsi"/>
          <w:spacing w:val="-25"/>
          <w:sz w:val="20"/>
          <w:szCs w:val="20"/>
        </w:rPr>
        <w:t xml:space="preserve"> </w:t>
      </w:r>
      <w:r w:rsidRPr="0013092E">
        <w:rPr>
          <w:rFonts w:cstheme="minorHAnsi"/>
          <w:sz w:val="20"/>
          <w:szCs w:val="20"/>
        </w:rPr>
        <w:t>monetary bonus.</w:t>
      </w:r>
    </w:p>
    <w:p w14:paraId="314515DF" w14:textId="77777777" w:rsidR="001F6550" w:rsidRPr="0013092E" w:rsidRDefault="001F6550" w:rsidP="005215C0">
      <w:pPr>
        <w:pStyle w:val="ListParagraph"/>
        <w:widowControl w:val="0"/>
        <w:numPr>
          <w:ilvl w:val="2"/>
          <w:numId w:val="20"/>
        </w:numPr>
        <w:tabs>
          <w:tab w:val="left" w:pos="1834"/>
        </w:tabs>
        <w:autoSpaceDE w:val="0"/>
        <w:autoSpaceDN w:val="0"/>
        <w:spacing w:before="1" w:line="252" w:lineRule="exact"/>
        <w:ind w:left="1833" w:hanging="281"/>
        <w:contextualSpacing w:val="0"/>
        <w:rPr>
          <w:rFonts w:cstheme="minorHAnsi"/>
          <w:sz w:val="20"/>
          <w:szCs w:val="20"/>
        </w:rPr>
      </w:pPr>
      <w:r w:rsidRPr="0013092E">
        <w:rPr>
          <w:rFonts w:cstheme="minorHAnsi"/>
          <w:sz w:val="20"/>
          <w:szCs w:val="20"/>
        </w:rPr>
        <w:t>Require continuing professional education and</w:t>
      </w:r>
      <w:r w:rsidRPr="0013092E">
        <w:rPr>
          <w:rFonts w:cstheme="minorHAnsi"/>
          <w:spacing w:val="-8"/>
          <w:sz w:val="20"/>
          <w:szCs w:val="20"/>
        </w:rPr>
        <w:t xml:space="preserve"> </w:t>
      </w:r>
      <w:r w:rsidRPr="0013092E">
        <w:rPr>
          <w:rFonts w:cstheme="minorHAnsi"/>
          <w:sz w:val="20"/>
          <w:szCs w:val="20"/>
        </w:rPr>
        <w:t>re-certification.</w:t>
      </w:r>
    </w:p>
    <w:p w14:paraId="4264CC13" w14:textId="77777777" w:rsidR="001F6550" w:rsidRPr="0013092E" w:rsidRDefault="001F6550" w:rsidP="005215C0">
      <w:pPr>
        <w:pStyle w:val="ListParagraph"/>
        <w:widowControl w:val="0"/>
        <w:numPr>
          <w:ilvl w:val="2"/>
          <w:numId w:val="20"/>
        </w:numPr>
        <w:tabs>
          <w:tab w:val="left" w:pos="1771"/>
        </w:tabs>
        <w:autoSpaceDE w:val="0"/>
        <w:autoSpaceDN w:val="0"/>
        <w:spacing w:line="252" w:lineRule="exact"/>
        <w:ind w:left="1770" w:hanging="218"/>
        <w:contextualSpacing w:val="0"/>
        <w:rPr>
          <w:rFonts w:cstheme="minorHAnsi"/>
          <w:sz w:val="20"/>
          <w:szCs w:val="20"/>
        </w:rPr>
      </w:pPr>
      <w:r w:rsidRPr="0013092E">
        <w:rPr>
          <w:rFonts w:cstheme="minorHAnsi"/>
          <w:sz w:val="20"/>
          <w:szCs w:val="20"/>
        </w:rPr>
        <w:t>Require substantial initial mentoring of</w:t>
      </w:r>
      <w:r w:rsidRPr="0013092E">
        <w:rPr>
          <w:rFonts w:cstheme="minorHAnsi"/>
          <w:spacing w:val="-7"/>
          <w:sz w:val="20"/>
          <w:szCs w:val="20"/>
        </w:rPr>
        <w:t xml:space="preserve"> </w:t>
      </w:r>
      <w:r w:rsidRPr="0013092E">
        <w:rPr>
          <w:rFonts w:cstheme="minorHAnsi"/>
          <w:sz w:val="20"/>
          <w:szCs w:val="20"/>
        </w:rPr>
        <w:t>teachers.</w:t>
      </w:r>
    </w:p>
    <w:p w14:paraId="2FF5DA5B" w14:textId="77777777" w:rsidR="001F6550" w:rsidRPr="0013092E" w:rsidRDefault="001F6550" w:rsidP="005215C0">
      <w:pPr>
        <w:pStyle w:val="ListParagraph"/>
        <w:widowControl w:val="0"/>
        <w:numPr>
          <w:ilvl w:val="2"/>
          <w:numId w:val="20"/>
        </w:numPr>
        <w:tabs>
          <w:tab w:val="left" w:pos="1834"/>
        </w:tabs>
        <w:autoSpaceDE w:val="0"/>
        <w:autoSpaceDN w:val="0"/>
        <w:spacing w:line="252" w:lineRule="exact"/>
        <w:ind w:left="1833" w:hanging="281"/>
        <w:contextualSpacing w:val="0"/>
        <w:rPr>
          <w:rFonts w:cstheme="minorHAnsi"/>
          <w:sz w:val="20"/>
          <w:szCs w:val="20"/>
        </w:rPr>
      </w:pPr>
      <w:r w:rsidRPr="0013092E">
        <w:rPr>
          <w:rFonts w:cstheme="minorHAnsi"/>
          <w:sz w:val="20"/>
          <w:szCs w:val="20"/>
        </w:rPr>
        <w:t>Require background checks of all</w:t>
      </w:r>
      <w:r w:rsidRPr="0013092E">
        <w:rPr>
          <w:rFonts w:cstheme="minorHAnsi"/>
          <w:spacing w:val="1"/>
          <w:sz w:val="20"/>
          <w:szCs w:val="20"/>
        </w:rPr>
        <w:t xml:space="preserve"> </w:t>
      </w:r>
      <w:r w:rsidRPr="0013092E">
        <w:rPr>
          <w:rFonts w:cstheme="minorHAnsi"/>
          <w:sz w:val="20"/>
          <w:szCs w:val="20"/>
        </w:rPr>
        <w:t>personnel.</w:t>
      </w:r>
    </w:p>
    <w:p w14:paraId="05C6ACA7" w14:textId="77777777" w:rsidR="001F6550" w:rsidRPr="0013092E" w:rsidRDefault="001F6550" w:rsidP="001F6550">
      <w:pPr>
        <w:tabs>
          <w:tab w:val="left" w:pos="1834"/>
        </w:tabs>
        <w:spacing w:line="252" w:lineRule="exact"/>
        <w:ind w:left="1552"/>
        <w:rPr>
          <w:rFonts w:cstheme="minorHAnsi"/>
          <w:sz w:val="20"/>
          <w:szCs w:val="20"/>
        </w:rPr>
      </w:pPr>
    </w:p>
    <w:p w14:paraId="31DA431C" w14:textId="77777777" w:rsidR="001F6550" w:rsidRPr="0013092E" w:rsidRDefault="001F6550" w:rsidP="005215C0">
      <w:pPr>
        <w:pStyle w:val="ListParagraph"/>
        <w:widowControl w:val="0"/>
        <w:numPr>
          <w:ilvl w:val="0"/>
          <w:numId w:val="20"/>
        </w:numPr>
        <w:tabs>
          <w:tab w:val="left" w:pos="388"/>
        </w:tabs>
        <w:autoSpaceDE w:val="0"/>
        <w:autoSpaceDN w:val="0"/>
        <w:spacing w:before="1" w:line="252" w:lineRule="exact"/>
        <w:ind w:left="388" w:hanging="276"/>
        <w:contextualSpacing w:val="0"/>
        <w:rPr>
          <w:rFonts w:cstheme="minorHAnsi"/>
          <w:sz w:val="20"/>
          <w:szCs w:val="20"/>
        </w:rPr>
      </w:pPr>
      <w:r w:rsidRPr="0013092E">
        <w:rPr>
          <w:rFonts w:cstheme="minorHAnsi"/>
          <w:sz w:val="20"/>
          <w:szCs w:val="20"/>
        </w:rPr>
        <w:t>Virtual Schools</w:t>
      </w:r>
      <w:r w:rsidRPr="0013092E">
        <w:rPr>
          <w:rFonts w:cstheme="minorHAnsi"/>
          <w:b/>
          <w:sz w:val="20"/>
          <w:szCs w:val="20"/>
        </w:rPr>
        <w:t xml:space="preserve"> </w:t>
      </w:r>
      <w:r w:rsidRPr="0013092E">
        <w:rPr>
          <w:rFonts w:cstheme="minorHAnsi"/>
          <w:sz w:val="20"/>
          <w:szCs w:val="20"/>
        </w:rPr>
        <w:t>– Public, charter, and</w:t>
      </w:r>
      <w:r w:rsidRPr="0013092E">
        <w:rPr>
          <w:rFonts w:cstheme="minorHAnsi"/>
          <w:spacing w:val="-3"/>
          <w:sz w:val="20"/>
          <w:szCs w:val="20"/>
        </w:rPr>
        <w:t xml:space="preserve"> </w:t>
      </w:r>
      <w:r w:rsidRPr="0013092E">
        <w:rPr>
          <w:rFonts w:cstheme="minorHAnsi"/>
          <w:sz w:val="20"/>
          <w:szCs w:val="20"/>
        </w:rPr>
        <w:t>private</w:t>
      </w:r>
    </w:p>
    <w:p w14:paraId="1D4D44BE" w14:textId="77777777" w:rsidR="001F6550" w:rsidRPr="0013092E" w:rsidRDefault="001F6550" w:rsidP="001F6550">
      <w:pPr>
        <w:tabs>
          <w:tab w:val="left" w:pos="388"/>
        </w:tabs>
        <w:spacing w:before="1" w:line="252" w:lineRule="exact"/>
        <w:ind w:left="112"/>
        <w:rPr>
          <w:rFonts w:cstheme="minorHAnsi"/>
          <w:sz w:val="20"/>
          <w:szCs w:val="20"/>
        </w:rPr>
      </w:pPr>
    </w:p>
    <w:p w14:paraId="3852F003" w14:textId="77777777" w:rsidR="001F6550" w:rsidRPr="0013092E" w:rsidRDefault="001F6550" w:rsidP="005215C0">
      <w:pPr>
        <w:pStyle w:val="ListParagraph"/>
        <w:widowControl w:val="0"/>
        <w:numPr>
          <w:ilvl w:val="1"/>
          <w:numId w:val="20"/>
        </w:numPr>
        <w:tabs>
          <w:tab w:val="left" w:pos="1041"/>
        </w:tabs>
        <w:autoSpaceDE w:val="0"/>
        <w:autoSpaceDN w:val="0"/>
        <w:ind w:left="1080" w:right="1163" w:hanging="270"/>
        <w:contextualSpacing w:val="0"/>
        <w:rPr>
          <w:rFonts w:cstheme="minorHAnsi"/>
          <w:sz w:val="20"/>
          <w:szCs w:val="20"/>
        </w:rPr>
      </w:pPr>
      <w:r w:rsidRPr="0013092E">
        <w:rPr>
          <w:rFonts w:cstheme="minorHAnsi"/>
          <w:sz w:val="20"/>
          <w:szCs w:val="20"/>
        </w:rPr>
        <w:t>Require robust Virginia Department of Education oversight, accreditation, and</w:t>
      </w:r>
      <w:r w:rsidRPr="0013092E">
        <w:rPr>
          <w:rFonts w:cstheme="minorHAnsi"/>
          <w:spacing w:val="-31"/>
          <w:sz w:val="20"/>
          <w:szCs w:val="20"/>
        </w:rPr>
        <w:t xml:space="preserve"> </w:t>
      </w:r>
      <w:r w:rsidRPr="0013092E">
        <w:rPr>
          <w:rFonts w:cstheme="minorHAnsi"/>
          <w:sz w:val="20"/>
          <w:szCs w:val="20"/>
        </w:rPr>
        <w:t xml:space="preserve">accountability Follow current (2018) </w:t>
      </w:r>
      <w:r w:rsidRPr="0013092E">
        <w:rPr>
          <w:rFonts w:cstheme="minorHAnsi"/>
          <w:b/>
          <w:sz w:val="20"/>
          <w:szCs w:val="20"/>
        </w:rPr>
        <w:t>M</w:t>
      </w:r>
      <w:r w:rsidRPr="0013092E">
        <w:rPr>
          <w:rFonts w:cstheme="minorHAnsi"/>
          <w:sz w:val="20"/>
          <w:szCs w:val="20"/>
        </w:rPr>
        <w:t xml:space="preserve">ulti-division </w:t>
      </w:r>
      <w:r w:rsidRPr="0013092E">
        <w:rPr>
          <w:rFonts w:cstheme="minorHAnsi"/>
          <w:b/>
          <w:sz w:val="20"/>
          <w:szCs w:val="20"/>
        </w:rPr>
        <w:t>O</w:t>
      </w:r>
      <w:r w:rsidRPr="0013092E">
        <w:rPr>
          <w:rFonts w:cstheme="minorHAnsi"/>
          <w:sz w:val="20"/>
          <w:szCs w:val="20"/>
        </w:rPr>
        <w:t xml:space="preserve">nline </w:t>
      </w:r>
      <w:r w:rsidRPr="0013092E">
        <w:rPr>
          <w:rFonts w:cstheme="minorHAnsi"/>
          <w:b/>
          <w:sz w:val="20"/>
          <w:szCs w:val="20"/>
        </w:rPr>
        <w:t>P</w:t>
      </w:r>
      <w:r w:rsidRPr="0013092E">
        <w:rPr>
          <w:rFonts w:cstheme="minorHAnsi"/>
          <w:sz w:val="20"/>
          <w:szCs w:val="20"/>
        </w:rPr>
        <w:t>rovider</w:t>
      </w:r>
      <w:r w:rsidRPr="0013092E">
        <w:rPr>
          <w:rFonts w:cstheme="minorHAnsi"/>
          <w:spacing w:val="-10"/>
          <w:sz w:val="20"/>
          <w:szCs w:val="20"/>
        </w:rPr>
        <w:t xml:space="preserve"> </w:t>
      </w:r>
      <w:r w:rsidRPr="0013092E">
        <w:rPr>
          <w:rFonts w:cstheme="minorHAnsi"/>
          <w:sz w:val="20"/>
          <w:szCs w:val="20"/>
        </w:rPr>
        <w:t>Guidelines.</w:t>
      </w:r>
    </w:p>
    <w:p w14:paraId="60CE6566" w14:textId="77777777" w:rsidR="001F6550" w:rsidRPr="0013092E" w:rsidRDefault="001F6550" w:rsidP="005215C0">
      <w:pPr>
        <w:pStyle w:val="ListParagraph"/>
        <w:widowControl w:val="0"/>
        <w:numPr>
          <w:ilvl w:val="1"/>
          <w:numId w:val="20"/>
        </w:numPr>
        <w:tabs>
          <w:tab w:val="left" w:pos="1054"/>
        </w:tabs>
        <w:autoSpaceDE w:val="0"/>
        <w:autoSpaceDN w:val="0"/>
        <w:spacing w:line="252" w:lineRule="exact"/>
        <w:ind w:left="1053" w:hanging="221"/>
        <w:contextualSpacing w:val="0"/>
        <w:rPr>
          <w:rFonts w:cstheme="minorHAnsi"/>
          <w:sz w:val="20"/>
          <w:szCs w:val="20"/>
        </w:rPr>
      </w:pPr>
      <w:r w:rsidRPr="0013092E">
        <w:rPr>
          <w:rFonts w:cstheme="minorHAnsi"/>
          <w:sz w:val="20"/>
          <w:szCs w:val="20"/>
        </w:rPr>
        <w:t>Require best student to teacher ratio. (Currently at least 150:1 or better for high</w:t>
      </w:r>
      <w:r w:rsidRPr="0013092E">
        <w:rPr>
          <w:rFonts w:cstheme="minorHAnsi"/>
          <w:spacing w:val="-13"/>
          <w:sz w:val="20"/>
          <w:szCs w:val="20"/>
        </w:rPr>
        <w:t xml:space="preserve"> </w:t>
      </w:r>
      <w:r w:rsidRPr="0013092E">
        <w:rPr>
          <w:rFonts w:cstheme="minorHAnsi"/>
          <w:sz w:val="20"/>
          <w:szCs w:val="20"/>
        </w:rPr>
        <w:t>schools.)</w:t>
      </w:r>
    </w:p>
    <w:p w14:paraId="6914F0BD" w14:textId="77777777" w:rsidR="001F6550" w:rsidRPr="0013092E" w:rsidRDefault="001F6550" w:rsidP="005215C0">
      <w:pPr>
        <w:pStyle w:val="ListParagraph"/>
        <w:widowControl w:val="0"/>
        <w:numPr>
          <w:ilvl w:val="1"/>
          <w:numId w:val="20"/>
        </w:numPr>
        <w:tabs>
          <w:tab w:val="left" w:pos="1041"/>
        </w:tabs>
        <w:autoSpaceDE w:val="0"/>
        <w:autoSpaceDN w:val="0"/>
        <w:spacing w:line="252" w:lineRule="exact"/>
        <w:ind w:hanging="208"/>
        <w:contextualSpacing w:val="0"/>
        <w:rPr>
          <w:rFonts w:cstheme="minorHAnsi"/>
          <w:sz w:val="20"/>
          <w:szCs w:val="20"/>
        </w:rPr>
      </w:pPr>
      <w:r w:rsidRPr="0013092E">
        <w:rPr>
          <w:rFonts w:cstheme="minorHAnsi"/>
          <w:sz w:val="20"/>
          <w:szCs w:val="20"/>
        </w:rPr>
        <w:t>Require in-person monitoring of testing for validation, accountability, and</w:t>
      </w:r>
      <w:r w:rsidRPr="0013092E">
        <w:rPr>
          <w:rFonts w:cstheme="minorHAnsi"/>
          <w:spacing w:val="-16"/>
          <w:sz w:val="20"/>
          <w:szCs w:val="20"/>
        </w:rPr>
        <w:t xml:space="preserve"> </w:t>
      </w:r>
      <w:r w:rsidRPr="0013092E">
        <w:rPr>
          <w:rFonts w:cstheme="minorHAnsi"/>
          <w:sz w:val="20"/>
          <w:szCs w:val="20"/>
        </w:rPr>
        <w:t>reporting.</w:t>
      </w:r>
    </w:p>
    <w:p w14:paraId="63647812" w14:textId="77777777" w:rsidR="001F6550" w:rsidRPr="0013092E" w:rsidRDefault="001F6550" w:rsidP="005215C0">
      <w:pPr>
        <w:pStyle w:val="ListParagraph"/>
        <w:widowControl w:val="0"/>
        <w:numPr>
          <w:ilvl w:val="1"/>
          <w:numId w:val="20"/>
        </w:numPr>
        <w:tabs>
          <w:tab w:val="left" w:pos="1054"/>
        </w:tabs>
        <w:autoSpaceDE w:val="0"/>
        <w:autoSpaceDN w:val="0"/>
        <w:spacing w:before="2" w:line="252" w:lineRule="exact"/>
        <w:ind w:left="1053" w:hanging="221"/>
        <w:contextualSpacing w:val="0"/>
        <w:rPr>
          <w:rFonts w:cstheme="minorHAnsi"/>
          <w:sz w:val="20"/>
          <w:szCs w:val="20"/>
        </w:rPr>
      </w:pPr>
      <w:r w:rsidRPr="0013092E">
        <w:rPr>
          <w:rFonts w:cstheme="minorHAnsi"/>
          <w:sz w:val="20"/>
          <w:szCs w:val="20"/>
        </w:rPr>
        <w:t>Require method to determine actual time at computer, to prevent signing-in and</w:t>
      </w:r>
      <w:r w:rsidRPr="0013092E">
        <w:rPr>
          <w:rFonts w:cstheme="minorHAnsi"/>
          <w:spacing w:val="-9"/>
          <w:sz w:val="20"/>
          <w:szCs w:val="20"/>
        </w:rPr>
        <w:t xml:space="preserve"> </w:t>
      </w:r>
      <w:r w:rsidRPr="0013092E">
        <w:rPr>
          <w:rFonts w:cstheme="minorHAnsi"/>
          <w:sz w:val="20"/>
          <w:szCs w:val="20"/>
        </w:rPr>
        <w:t>leaving.</w:t>
      </w:r>
    </w:p>
    <w:p w14:paraId="205F3C95" w14:textId="77777777" w:rsidR="001F6550" w:rsidRPr="0013092E" w:rsidRDefault="001F6550" w:rsidP="005215C0">
      <w:pPr>
        <w:pStyle w:val="ListParagraph"/>
        <w:widowControl w:val="0"/>
        <w:numPr>
          <w:ilvl w:val="1"/>
          <w:numId w:val="20"/>
        </w:numPr>
        <w:tabs>
          <w:tab w:val="left" w:pos="1041"/>
        </w:tabs>
        <w:autoSpaceDE w:val="0"/>
        <w:autoSpaceDN w:val="0"/>
        <w:spacing w:line="252" w:lineRule="exact"/>
        <w:ind w:hanging="208"/>
        <w:contextualSpacing w:val="0"/>
        <w:rPr>
          <w:rFonts w:cstheme="minorHAnsi"/>
          <w:sz w:val="20"/>
          <w:szCs w:val="20"/>
        </w:rPr>
      </w:pPr>
      <w:r w:rsidRPr="0013092E">
        <w:rPr>
          <w:rFonts w:cstheme="minorHAnsi"/>
          <w:sz w:val="20"/>
          <w:szCs w:val="20"/>
        </w:rPr>
        <w:t>Assure integrity and purpose of providers. Motive must not be for</w:t>
      </w:r>
      <w:r w:rsidRPr="0013092E">
        <w:rPr>
          <w:rFonts w:cstheme="minorHAnsi"/>
          <w:spacing w:val="-6"/>
          <w:sz w:val="20"/>
          <w:szCs w:val="20"/>
        </w:rPr>
        <w:t xml:space="preserve"> </w:t>
      </w:r>
      <w:r w:rsidRPr="0013092E">
        <w:rPr>
          <w:rFonts w:cstheme="minorHAnsi"/>
          <w:sz w:val="20"/>
          <w:szCs w:val="20"/>
        </w:rPr>
        <w:t>profit.</w:t>
      </w:r>
    </w:p>
    <w:p w14:paraId="00A3E524" w14:textId="77777777" w:rsidR="001F6550" w:rsidRPr="0013092E" w:rsidRDefault="001F6550" w:rsidP="005215C0">
      <w:pPr>
        <w:pStyle w:val="ListParagraph"/>
        <w:widowControl w:val="0"/>
        <w:numPr>
          <w:ilvl w:val="1"/>
          <w:numId w:val="20"/>
        </w:numPr>
        <w:tabs>
          <w:tab w:val="left" w:pos="1018"/>
        </w:tabs>
        <w:autoSpaceDE w:val="0"/>
        <w:autoSpaceDN w:val="0"/>
        <w:spacing w:before="1"/>
        <w:ind w:left="998" w:right="944" w:hanging="166"/>
        <w:contextualSpacing w:val="0"/>
        <w:rPr>
          <w:rFonts w:cstheme="minorHAnsi"/>
          <w:sz w:val="20"/>
          <w:szCs w:val="20"/>
        </w:rPr>
      </w:pPr>
      <w:r w:rsidRPr="0013092E">
        <w:rPr>
          <w:rFonts w:cstheme="minorHAnsi"/>
          <w:sz w:val="20"/>
          <w:szCs w:val="20"/>
        </w:rPr>
        <w:t>Require counseling that meets the Virginia Standards for Academic, Career, and</w:t>
      </w:r>
      <w:r w:rsidRPr="0013092E">
        <w:rPr>
          <w:rFonts w:cstheme="minorHAnsi"/>
          <w:spacing w:val="-31"/>
          <w:sz w:val="20"/>
          <w:szCs w:val="20"/>
        </w:rPr>
        <w:t xml:space="preserve"> </w:t>
      </w:r>
      <w:r w:rsidRPr="0013092E">
        <w:rPr>
          <w:rFonts w:cstheme="minorHAnsi"/>
          <w:sz w:val="20"/>
          <w:szCs w:val="20"/>
        </w:rPr>
        <w:t>Personal/social School Counseling:</w:t>
      </w:r>
    </w:p>
    <w:p w14:paraId="2A9A54B8" w14:textId="526DAB96" w:rsidR="001F6550" w:rsidRPr="0013092E" w:rsidRDefault="001F6550" w:rsidP="005215C0">
      <w:pPr>
        <w:pStyle w:val="ListParagraph"/>
        <w:widowControl w:val="0"/>
        <w:numPr>
          <w:ilvl w:val="2"/>
          <w:numId w:val="20"/>
        </w:numPr>
        <w:tabs>
          <w:tab w:val="left" w:pos="1716"/>
        </w:tabs>
        <w:autoSpaceDE w:val="0"/>
        <w:autoSpaceDN w:val="0"/>
        <w:ind w:left="2272" w:right="222" w:hanging="720"/>
        <w:contextualSpacing w:val="0"/>
        <w:rPr>
          <w:rFonts w:cstheme="minorHAnsi"/>
          <w:sz w:val="20"/>
          <w:szCs w:val="20"/>
        </w:rPr>
      </w:pPr>
      <w:r w:rsidRPr="0013092E">
        <w:rPr>
          <w:rFonts w:cstheme="minorHAnsi"/>
          <w:sz w:val="20"/>
          <w:szCs w:val="20"/>
          <w:u w:val="single"/>
        </w:rPr>
        <w:lastRenderedPageBreak/>
        <w:t>Academic</w:t>
      </w:r>
      <w:r w:rsidRPr="0013092E">
        <w:rPr>
          <w:rFonts w:cstheme="minorHAnsi"/>
          <w:spacing w:val="-11"/>
          <w:sz w:val="20"/>
          <w:szCs w:val="20"/>
        </w:rPr>
        <w:t xml:space="preserve"> </w:t>
      </w:r>
      <w:r w:rsidRPr="0013092E">
        <w:rPr>
          <w:rFonts w:cstheme="minorHAnsi"/>
          <w:sz w:val="20"/>
          <w:szCs w:val="20"/>
        </w:rPr>
        <w:t>counseling,</w:t>
      </w:r>
      <w:r w:rsidRPr="0013092E">
        <w:rPr>
          <w:rFonts w:cstheme="minorHAnsi"/>
          <w:spacing w:val="-12"/>
          <w:sz w:val="20"/>
          <w:szCs w:val="20"/>
        </w:rPr>
        <w:t xml:space="preserve"> </w:t>
      </w:r>
      <w:r w:rsidRPr="0013092E">
        <w:rPr>
          <w:rFonts w:cstheme="minorHAnsi"/>
          <w:sz w:val="20"/>
          <w:szCs w:val="20"/>
        </w:rPr>
        <w:t>that</w:t>
      </w:r>
      <w:r w:rsidRPr="0013092E">
        <w:rPr>
          <w:rFonts w:cstheme="minorHAnsi"/>
          <w:spacing w:val="-11"/>
          <w:sz w:val="20"/>
          <w:szCs w:val="20"/>
        </w:rPr>
        <w:t xml:space="preserve"> </w:t>
      </w:r>
      <w:r w:rsidRPr="0013092E">
        <w:rPr>
          <w:rFonts w:cstheme="minorHAnsi"/>
          <w:sz w:val="20"/>
          <w:szCs w:val="20"/>
        </w:rPr>
        <w:t>assists</w:t>
      </w:r>
      <w:r w:rsidRPr="0013092E">
        <w:rPr>
          <w:rFonts w:cstheme="minorHAnsi"/>
          <w:spacing w:val="-14"/>
          <w:sz w:val="20"/>
          <w:szCs w:val="20"/>
        </w:rPr>
        <w:t xml:space="preserve"> </w:t>
      </w:r>
      <w:r w:rsidRPr="0013092E">
        <w:rPr>
          <w:rFonts w:cstheme="minorHAnsi"/>
          <w:sz w:val="20"/>
          <w:szCs w:val="20"/>
        </w:rPr>
        <w:t>students</w:t>
      </w:r>
      <w:r w:rsidRPr="0013092E">
        <w:rPr>
          <w:rFonts w:cstheme="minorHAnsi"/>
          <w:spacing w:val="-11"/>
          <w:sz w:val="20"/>
          <w:szCs w:val="20"/>
        </w:rPr>
        <w:t xml:space="preserve"> </w:t>
      </w:r>
      <w:r w:rsidRPr="0013092E">
        <w:rPr>
          <w:rFonts w:cstheme="minorHAnsi"/>
          <w:sz w:val="20"/>
          <w:szCs w:val="20"/>
        </w:rPr>
        <w:t>and</w:t>
      </w:r>
      <w:r w:rsidRPr="0013092E">
        <w:rPr>
          <w:rFonts w:cstheme="minorHAnsi"/>
          <w:spacing w:val="-14"/>
          <w:sz w:val="20"/>
          <w:szCs w:val="20"/>
        </w:rPr>
        <w:t xml:space="preserve"> </w:t>
      </w:r>
      <w:r w:rsidRPr="0013092E">
        <w:rPr>
          <w:rFonts w:cstheme="minorHAnsi"/>
          <w:sz w:val="20"/>
          <w:szCs w:val="20"/>
        </w:rPr>
        <w:t>their</w:t>
      </w:r>
      <w:r w:rsidRPr="0013092E">
        <w:rPr>
          <w:rFonts w:cstheme="minorHAnsi"/>
          <w:spacing w:val="-11"/>
          <w:sz w:val="20"/>
          <w:szCs w:val="20"/>
        </w:rPr>
        <w:t xml:space="preserve"> </w:t>
      </w:r>
      <w:r w:rsidRPr="0013092E">
        <w:rPr>
          <w:rFonts w:cstheme="minorHAnsi"/>
          <w:sz w:val="20"/>
          <w:szCs w:val="20"/>
        </w:rPr>
        <w:t>parents</w:t>
      </w:r>
      <w:r w:rsidRPr="0013092E">
        <w:rPr>
          <w:rFonts w:cstheme="minorHAnsi"/>
          <w:spacing w:val="-13"/>
          <w:sz w:val="20"/>
          <w:szCs w:val="20"/>
        </w:rPr>
        <w:t xml:space="preserve"> </w:t>
      </w:r>
      <w:r w:rsidRPr="0013092E">
        <w:rPr>
          <w:rFonts w:cstheme="minorHAnsi"/>
          <w:sz w:val="20"/>
          <w:szCs w:val="20"/>
        </w:rPr>
        <w:t>to</w:t>
      </w:r>
      <w:r w:rsidRPr="0013092E">
        <w:rPr>
          <w:rFonts w:cstheme="minorHAnsi"/>
          <w:spacing w:val="-12"/>
          <w:sz w:val="20"/>
          <w:szCs w:val="20"/>
        </w:rPr>
        <w:t xml:space="preserve"> </w:t>
      </w:r>
      <w:r w:rsidRPr="0013092E">
        <w:rPr>
          <w:rFonts w:cstheme="minorHAnsi"/>
          <w:sz w:val="20"/>
          <w:szCs w:val="20"/>
        </w:rPr>
        <w:t>acquire</w:t>
      </w:r>
      <w:r w:rsidRPr="0013092E">
        <w:rPr>
          <w:rFonts w:cstheme="minorHAnsi"/>
          <w:spacing w:val="-12"/>
          <w:sz w:val="20"/>
          <w:szCs w:val="20"/>
        </w:rPr>
        <w:t xml:space="preserve"> </w:t>
      </w:r>
      <w:r w:rsidRPr="0013092E">
        <w:rPr>
          <w:rFonts w:cstheme="minorHAnsi"/>
          <w:sz w:val="20"/>
          <w:szCs w:val="20"/>
        </w:rPr>
        <w:t>knowledge</w:t>
      </w:r>
      <w:r w:rsidRPr="0013092E">
        <w:rPr>
          <w:rFonts w:cstheme="minorHAnsi"/>
          <w:spacing w:val="-14"/>
          <w:sz w:val="20"/>
          <w:szCs w:val="20"/>
        </w:rPr>
        <w:t xml:space="preserve"> </w:t>
      </w:r>
      <w:r w:rsidRPr="0013092E">
        <w:rPr>
          <w:rFonts w:cstheme="minorHAnsi"/>
          <w:sz w:val="20"/>
          <w:szCs w:val="20"/>
        </w:rPr>
        <w:t>of</w:t>
      </w:r>
      <w:r w:rsidRPr="0013092E">
        <w:rPr>
          <w:rFonts w:cstheme="minorHAnsi"/>
          <w:spacing w:val="-11"/>
          <w:sz w:val="20"/>
          <w:szCs w:val="20"/>
        </w:rPr>
        <w:t xml:space="preserve"> </w:t>
      </w:r>
      <w:r w:rsidRPr="0013092E">
        <w:rPr>
          <w:rFonts w:cstheme="minorHAnsi"/>
          <w:sz w:val="20"/>
          <w:szCs w:val="20"/>
        </w:rPr>
        <w:t>the</w:t>
      </w:r>
      <w:r w:rsidRPr="0013092E">
        <w:rPr>
          <w:rFonts w:cstheme="minorHAnsi"/>
          <w:spacing w:val="-7"/>
          <w:sz w:val="20"/>
          <w:szCs w:val="20"/>
        </w:rPr>
        <w:t xml:space="preserve"> </w:t>
      </w:r>
      <w:r w:rsidRPr="0013092E">
        <w:rPr>
          <w:rFonts w:cstheme="minorHAnsi"/>
          <w:sz w:val="20"/>
          <w:szCs w:val="20"/>
        </w:rPr>
        <w:t>curricula choices available to students, to plan a program of studies, to arrange and interpret academic testing, and to seek post-secondary academic</w:t>
      </w:r>
      <w:r w:rsidRPr="0013092E">
        <w:rPr>
          <w:rFonts w:cstheme="minorHAnsi"/>
          <w:spacing w:val="-14"/>
          <w:sz w:val="20"/>
          <w:szCs w:val="20"/>
        </w:rPr>
        <w:t xml:space="preserve"> </w:t>
      </w:r>
      <w:r w:rsidRPr="0013092E">
        <w:rPr>
          <w:rFonts w:cstheme="minorHAnsi"/>
          <w:sz w:val="20"/>
          <w:szCs w:val="20"/>
        </w:rPr>
        <w:t>opportunities</w:t>
      </w:r>
      <w:r w:rsidR="00DB65E1">
        <w:rPr>
          <w:rFonts w:cstheme="minorHAnsi"/>
          <w:sz w:val="20"/>
          <w:szCs w:val="20"/>
        </w:rPr>
        <w:t>,</w:t>
      </w:r>
    </w:p>
    <w:p w14:paraId="7DB0EAFC" w14:textId="7D592C2A" w:rsidR="001F6550" w:rsidRPr="0013092E" w:rsidRDefault="001F6550" w:rsidP="005215C0">
      <w:pPr>
        <w:pStyle w:val="ListParagraph"/>
        <w:widowControl w:val="0"/>
        <w:numPr>
          <w:ilvl w:val="2"/>
          <w:numId w:val="20"/>
        </w:numPr>
        <w:tabs>
          <w:tab w:val="left" w:pos="1734"/>
        </w:tabs>
        <w:autoSpaceDE w:val="0"/>
        <w:autoSpaceDN w:val="0"/>
        <w:ind w:left="2272" w:right="778" w:hanging="720"/>
        <w:contextualSpacing w:val="0"/>
        <w:rPr>
          <w:rFonts w:cstheme="minorHAnsi"/>
          <w:sz w:val="20"/>
          <w:szCs w:val="20"/>
        </w:rPr>
      </w:pPr>
      <w:r w:rsidRPr="0013092E">
        <w:rPr>
          <w:rFonts w:cstheme="minorHAnsi"/>
          <w:sz w:val="20"/>
          <w:szCs w:val="20"/>
          <w:u w:val="single"/>
        </w:rPr>
        <w:t xml:space="preserve"> Career</w:t>
      </w:r>
      <w:r w:rsidRPr="0013092E">
        <w:rPr>
          <w:rFonts w:cstheme="minorHAnsi"/>
          <w:sz w:val="20"/>
          <w:szCs w:val="20"/>
        </w:rPr>
        <w:t xml:space="preserve"> counseling, that helps students to acquire information and plan action about</w:t>
      </w:r>
      <w:r w:rsidRPr="0013092E">
        <w:rPr>
          <w:rFonts w:cstheme="minorHAnsi"/>
          <w:spacing w:val="-27"/>
          <w:sz w:val="20"/>
          <w:szCs w:val="20"/>
        </w:rPr>
        <w:t xml:space="preserve"> </w:t>
      </w:r>
      <w:r w:rsidRPr="0013092E">
        <w:rPr>
          <w:rFonts w:cstheme="minorHAnsi"/>
          <w:sz w:val="20"/>
          <w:szCs w:val="20"/>
        </w:rPr>
        <w:t>work, jobs, apprenticeships, and post-secondary educational, and career</w:t>
      </w:r>
      <w:r w:rsidRPr="0013092E">
        <w:rPr>
          <w:rFonts w:cstheme="minorHAnsi"/>
          <w:spacing w:val="-17"/>
          <w:sz w:val="20"/>
          <w:szCs w:val="20"/>
        </w:rPr>
        <w:t xml:space="preserve"> </w:t>
      </w:r>
      <w:r w:rsidRPr="0013092E">
        <w:rPr>
          <w:rFonts w:cstheme="minorHAnsi"/>
          <w:sz w:val="20"/>
          <w:szCs w:val="20"/>
        </w:rPr>
        <w:t>opportunities</w:t>
      </w:r>
      <w:r w:rsidR="00DB65E1">
        <w:rPr>
          <w:rFonts w:cstheme="minorHAnsi"/>
          <w:sz w:val="20"/>
          <w:szCs w:val="20"/>
        </w:rPr>
        <w:t>,</w:t>
      </w:r>
    </w:p>
    <w:p w14:paraId="0733D095" w14:textId="6100389F" w:rsidR="001F6550" w:rsidRPr="0013092E" w:rsidRDefault="001F6550" w:rsidP="005215C0">
      <w:pPr>
        <w:pStyle w:val="ListParagraph"/>
        <w:widowControl w:val="0"/>
        <w:numPr>
          <w:ilvl w:val="2"/>
          <w:numId w:val="20"/>
        </w:numPr>
        <w:tabs>
          <w:tab w:val="left" w:pos="1903"/>
        </w:tabs>
        <w:autoSpaceDE w:val="0"/>
        <w:autoSpaceDN w:val="0"/>
        <w:ind w:left="2272" w:right="473" w:hanging="720"/>
        <w:contextualSpacing w:val="0"/>
        <w:rPr>
          <w:rFonts w:cstheme="minorHAnsi"/>
          <w:sz w:val="20"/>
          <w:szCs w:val="20"/>
        </w:rPr>
      </w:pPr>
      <w:r w:rsidRPr="0013092E">
        <w:rPr>
          <w:rFonts w:cstheme="minorHAnsi"/>
          <w:sz w:val="20"/>
          <w:szCs w:val="20"/>
          <w:u w:val="single"/>
        </w:rPr>
        <w:t>Personal/social</w:t>
      </w:r>
      <w:r w:rsidRPr="0013092E">
        <w:rPr>
          <w:rFonts w:cstheme="minorHAnsi"/>
          <w:sz w:val="20"/>
          <w:szCs w:val="20"/>
        </w:rPr>
        <w:t xml:space="preserve"> counseling, that assists students to develop an understanding of themselves, the rights and needs of others, how to resolve conflict and to define individual goals, reflecting their interests, abilities</w:t>
      </w:r>
      <w:r w:rsidR="00DB65E1">
        <w:rPr>
          <w:rFonts w:cstheme="minorHAnsi"/>
          <w:sz w:val="20"/>
          <w:szCs w:val="20"/>
        </w:rPr>
        <w:t>,</w:t>
      </w:r>
      <w:r w:rsidRPr="0013092E">
        <w:rPr>
          <w:rFonts w:cstheme="minorHAnsi"/>
          <w:sz w:val="20"/>
          <w:szCs w:val="20"/>
        </w:rPr>
        <w:t xml:space="preserve"> and</w:t>
      </w:r>
      <w:r w:rsidRPr="0013092E">
        <w:rPr>
          <w:rFonts w:cstheme="minorHAnsi"/>
          <w:spacing w:val="-6"/>
          <w:sz w:val="20"/>
          <w:szCs w:val="20"/>
        </w:rPr>
        <w:t xml:space="preserve"> </w:t>
      </w:r>
      <w:r w:rsidRPr="0013092E">
        <w:rPr>
          <w:rFonts w:cstheme="minorHAnsi"/>
          <w:sz w:val="20"/>
          <w:szCs w:val="20"/>
        </w:rPr>
        <w:t>aptitudes.</w:t>
      </w:r>
    </w:p>
    <w:p w14:paraId="69D585C5" w14:textId="77777777" w:rsidR="001F6550" w:rsidRPr="0013092E" w:rsidRDefault="001F6550" w:rsidP="005215C0">
      <w:pPr>
        <w:pStyle w:val="ListParagraph"/>
        <w:widowControl w:val="0"/>
        <w:numPr>
          <w:ilvl w:val="1"/>
          <w:numId w:val="20"/>
        </w:numPr>
        <w:tabs>
          <w:tab w:val="left" w:pos="1051"/>
        </w:tabs>
        <w:autoSpaceDE w:val="0"/>
        <w:autoSpaceDN w:val="0"/>
        <w:spacing w:before="1" w:line="252" w:lineRule="exact"/>
        <w:ind w:left="1050" w:hanging="218"/>
        <w:contextualSpacing w:val="0"/>
        <w:rPr>
          <w:rFonts w:cstheme="minorHAnsi"/>
          <w:sz w:val="20"/>
          <w:szCs w:val="20"/>
        </w:rPr>
      </w:pPr>
      <w:r w:rsidRPr="0013092E">
        <w:rPr>
          <w:rFonts w:cstheme="minorHAnsi"/>
          <w:sz w:val="20"/>
          <w:szCs w:val="20"/>
        </w:rPr>
        <w:t>Require records and reports of the amount of teachers’ instruction and assessment</w:t>
      </w:r>
      <w:r w:rsidRPr="0013092E">
        <w:rPr>
          <w:rFonts w:cstheme="minorHAnsi"/>
          <w:spacing w:val="-12"/>
          <w:sz w:val="20"/>
          <w:szCs w:val="20"/>
        </w:rPr>
        <w:t xml:space="preserve"> </w:t>
      </w:r>
      <w:r w:rsidRPr="0013092E">
        <w:rPr>
          <w:rFonts w:cstheme="minorHAnsi"/>
          <w:sz w:val="20"/>
          <w:szCs w:val="20"/>
        </w:rPr>
        <w:t>time.</w:t>
      </w:r>
    </w:p>
    <w:p w14:paraId="3F79C5C3" w14:textId="77777777" w:rsidR="001F6550" w:rsidRPr="0013092E" w:rsidRDefault="001F6550" w:rsidP="005215C0">
      <w:pPr>
        <w:pStyle w:val="ListParagraph"/>
        <w:widowControl w:val="0"/>
        <w:numPr>
          <w:ilvl w:val="1"/>
          <w:numId w:val="20"/>
        </w:numPr>
        <w:tabs>
          <w:tab w:val="left" w:pos="1054"/>
        </w:tabs>
        <w:autoSpaceDE w:val="0"/>
        <w:autoSpaceDN w:val="0"/>
        <w:spacing w:line="252" w:lineRule="exact"/>
        <w:ind w:left="1053" w:hanging="221"/>
        <w:contextualSpacing w:val="0"/>
        <w:rPr>
          <w:rFonts w:cstheme="minorHAnsi"/>
          <w:sz w:val="20"/>
          <w:szCs w:val="20"/>
        </w:rPr>
      </w:pPr>
      <w:r w:rsidRPr="0013092E">
        <w:rPr>
          <w:rFonts w:cstheme="minorHAnsi"/>
          <w:sz w:val="20"/>
          <w:szCs w:val="20"/>
        </w:rPr>
        <w:t>Assure fair funding</w:t>
      </w:r>
      <w:r w:rsidRPr="0013092E">
        <w:rPr>
          <w:rFonts w:cstheme="minorHAnsi"/>
          <w:spacing w:val="-4"/>
          <w:sz w:val="20"/>
          <w:szCs w:val="20"/>
        </w:rPr>
        <w:t xml:space="preserve"> </w:t>
      </w:r>
      <w:r w:rsidRPr="0013092E">
        <w:rPr>
          <w:rFonts w:cstheme="minorHAnsi"/>
          <w:sz w:val="20"/>
          <w:szCs w:val="20"/>
        </w:rPr>
        <w:t>statewide.</w:t>
      </w:r>
    </w:p>
    <w:p w14:paraId="3DA49298" w14:textId="77777777" w:rsidR="001F6550" w:rsidRPr="0013092E" w:rsidRDefault="001F6550" w:rsidP="001F6550">
      <w:pPr>
        <w:pStyle w:val="BodyText"/>
        <w:ind w:left="1552" w:right="923"/>
        <w:rPr>
          <w:rFonts w:asciiTheme="minorHAnsi" w:hAnsiTheme="minorHAnsi" w:cstheme="minorHAnsi"/>
          <w:sz w:val="20"/>
          <w:szCs w:val="20"/>
        </w:rPr>
      </w:pPr>
      <w:r w:rsidRPr="0013092E">
        <w:rPr>
          <w:rFonts w:asciiTheme="minorHAnsi" w:hAnsiTheme="minorHAnsi" w:cstheme="minorHAnsi"/>
          <w:sz w:val="20"/>
          <w:szCs w:val="20"/>
        </w:rPr>
        <w:t>Payment to the MOP should be based on the per</w:t>
      </w:r>
      <w:r>
        <w:rPr>
          <w:rFonts w:asciiTheme="minorHAnsi" w:hAnsiTheme="minorHAnsi" w:cstheme="minorHAnsi"/>
          <w:sz w:val="20"/>
          <w:szCs w:val="20"/>
        </w:rPr>
        <w:t>-</w:t>
      </w:r>
      <w:r w:rsidRPr="0013092E">
        <w:rPr>
          <w:rFonts w:asciiTheme="minorHAnsi" w:hAnsiTheme="minorHAnsi" w:cstheme="minorHAnsi"/>
          <w:sz w:val="20"/>
          <w:szCs w:val="20"/>
        </w:rPr>
        <w:t xml:space="preserve">pupil Standard of Quality (SOQ) of the student’s resident jurisdiction; </w:t>
      </w:r>
      <w:r w:rsidRPr="0013092E">
        <w:rPr>
          <w:rFonts w:asciiTheme="minorHAnsi" w:hAnsiTheme="minorHAnsi" w:cstheme="minorHAnsi"/>
          <w:sz w:val="20"/>
          <w:szCs w:val="20"/>
          <w:u w:val="single"/>
        </w:rPr>
        <w:t>not</w:t>
      </w:r>
      <w:r w:rsidRPr="0013092E">
        <w:rPr>
          <w:rFonts w:asciiTheme="minorHAnsi" w:hAnsiTheme="minorHAnsi" w:cstheme="minorHAnsi"/>
          <w:sz w:val="20"/>
          <w:szCs w:val="20"/>
        </w:rPr>
        <w:t xml:space="preserve"> the current (2018) practice that pays the MOP based on the</w:t>
      </w:r>
      <w:r>
        <w:rPr>
          <w:rFonts w:asciiTheme="minorHAnsi" w:hAnsiTheme="minorHAnsi" w:cstheme="minorHAnsi"/>
          <w:sz w:val="20"/>
          <w:szCs w:val="20"/>
        </w:rPr>
        <w:t xml:space="preserve"> </w:t>
      </w:r>
      <w:r w:rsidRPr="0013092E">
        <w:rPr>
          <w:rFonts w:asciiTheme="minorHAnsi" w:hAnsiTheme="minorHAnsi" w:cstheme="minorHAnsi"/>
          <w:sz w:val="20"/>
          <w:szCs w:val="20"/>
        </w:rPr>
        <w:t>per pupil SOQ of the school jurisdiction where the MOP has been established.</w:t>
      </w:r>
    </w:p>
    <w:p w14:paraId="6D98B95E" w14:textId="77777777" w:rsidR="001F6550" w:rsidRPr="0013092E" w:rsidRDefault="001F6550" w:rsidP="001F6550">
      <w:pPr>
        <w:pStyle w:val="BodyText"/>
        <w:rPr>
          <w:rFonts w:asciiTheme="minorHAnsi" w:hAnsiTheme="minorHAnsi" w:cstheme="minorHAnsi"/>
          <w:sz w:val="20"/>
          <w:szCs w:val="20"/>
        </w:rPr>
      </w:pPr>
    </w:p>
    <w:p w14:paraId="170C376C" w14:textId="77777777" w:rsidR="001F6550" w:rsidRPr="0013092E" w:rsidRDefault="001F6550" w:rsidP="005215C0">
      <w:pPr>
        <w:pStyle w:val="ListParagraph"/>
        <w:widowControl w:val="0"/>
        <w:numPr>
          <w:ilvl w:val="0"/>
          <w:numId w:val="20"/>
        </w:numPr>
        <w:tabs>
          <w:tab w:val="left" w:pos="333"/>
        </w:tabs>
        <w:autoSpaceDE w:val="0"/>
        <w:autoSpaceDN w:val="0"/>
        <w:ind w:left="332" w:hanging="220"/>
        <w:contextualSpacing w:val="0"/>
        <w:rPr>
          <w:rFonts w:cstheme="minorHAnsi"/>
          <w:sz w:val="20"/>
          <w:szCs w:val="20"/>
        </w:rPr>
      </w:pPr>
      <w:r w:rsidRPr="0013092E">
        <w:rPr>
          <w:rFonts w:cstheme="minorHAnsi"/>
          <w:sz w:val="20"/>
          <w:szCs w:val="20"/>
        </w:rPr>
        <w:t>Non-Public schools that receive specific public</w:t>
      </w:r>
      <w:r w:rsidRPr="0013092E">
        <w:rPr>
          <w:rFonts w:cstheme="minorHAnsi"/>
          <w:spacing w:val="-11"/>
          <w:sz w:val="20"/>
          <w:szCs w:val="20"/>
        </w:rPr>
        <w:t xml:space="preserve"> </w:t>
      </w:r>
      <w:r w:rsidRPr="0013092E">
        <w:rPr>
          <w:rFonts w:cstheme="minorHAnsi"/>
          <w:sz w:val="20"/>
          <w:szCs w:val="20"/>
        </w:rPr>
        <w:t>funds</w:t>
      </w:r>
    </w:p>
    <w:p w14:paraId="4AB6EFD8" w14:textId="77777777" w:rsidR="001F6550" w:rsidRPr="0013092E" w:rsidRDefault="001F6550" w:rsidP="001F6550">
      <w:pPr>
        <w:tabs>
          <w:tab w:val="left" w:pos="333"/>
        </w:tabs>
        <w:ind w:left="112"/>
        <w:rPr>
          <w:rFonts w:cstheme="minorHAnsi"/>
          <w:sz w:val="20"/>
          <w:szCs w:val="20"/>
        </w:rPr>
      </w:pPr>
    </w:p>
    <w:p w14:paraId="671C017D" w14:textId="77777777" w:rsidR="001F6550" w:rsidRPr="0013092E" w:rsidRDefault="001F6550" w:rsidP="005215C0">
      <w:pPr>
        <w:pStyle w:val="ListParagraph"/>
        <w:widowControl w:val="0"/>
        <w:numPr>
          <w:ilvl w:val="1"/>
          <w:numId w:val="20"/>
        </w:numPr>
        <w:tabs>
          <w:tab w:val="left" w:pos="1041"/>
        </w:tabs>
        <w:autoSpaceDE w:val="0"/>
        <w:autoSpaceDN w:val="0"/>
        <w:spacing w:before="2" w:line="252" w:lineRule="exact"/>
        <w:ind w:hanging="208"/>
        <w:contextualSpacing w:val="0"/>
        <w:rPr>
          <w:rFonts w:cstheme="minorHAnsi"/>
          <w:sz w:val="20"/>
          <w:szCs w:val="20"/>
        </w:rPr>
      </w:pPr>
      <w:r w:rsidRPr="0013092E">
        <w:rPr>
          <w:rFonts w:cstheme="minorHAnsi"/>
          <w:sz w:val="20"/>
          <w:szCs w:val="20"/>
        </w:rPr>
        <w:t>Assure that a “tuition tax credit” program, if established, is</w:t>
      </w:r>
      <w:r w:rsidRPr="0013092E">
        <w:rPr>
          <w:rFonts w:cstheme="minorHAnsi"/>
          <w:spacing w:val="-7"/>
          <w:sz w:val="20"/>
          <w:szCs w:val="20"/>
        </w:rPr>
        <w:t xml:space="preserve"> </w:t>
      </w:r>
      <w:r w:rsidRPr="0013092E">
        <w:rPr>
          <w:rFonts w:cstheme="minorHAnsi"/>
          <w:sz w:val="20"/>
          <w:szCs w:val="20"/>
        </w:rPr>
        <w:t>well-managed.</w:t>
      </w:r>
    </w:p>
    <w:p w14:paraId="38721850" w14:textId="77777777" w:rsidR="001F6550" w:rsidRPr="0013092E" w:rsidRDefault="001F6550" w:rsidP="001F6550">
      <w:pPr>
        <w:ind w:left="1552" w:right="1607"/>
        <w:rPr>
          <w:rFonts w:cstheme="minorHAnsi"/>
          <w:i/>
          <w:sz w:val="20"/>
          <w:szCs w:val="20"/>
        </w:rPr>
      </w:pPr>
      <w:r w:rsidRPr="0013092E">
        <w:rPr>
          <w:rFonts w:cstheme="minorHAnsi"/>
          <w:i/>
          <w:sz w:val="20"/>
          <w:szCs w:val="20"/>
        </w:rPr>
        <w:t>(Virginia currently has a tax credit scholarship program: Education Improvement Scholarship Credit Program (EISTCP)). (LWVUS opposes Tuition Tax Credits.)</w:t>
      </w:r>
    </w:p>
    <w:p w14:paraId="0C1B913A" w14:textId="77777777" w:rsidR="001F6550" w:rsidRPr="0013092E" w:rsidRDefault="001F6550" w:rsidP="005215C0">
      <w:pPr>
        <w:pStyle w:val="ListParagraph"/>
        <w:widowControl w:val="0"/>
        <w:numPr>
          <w:ilvl w:val="1"/>
          <w:numId w:val="20"/>
        </w:numPr>
        <w:tabs>
          <w:tab w:val="left" w:pos="1054"/>
        </w:tabs>
        <w:autoSpaceDE w:val="0"/>
        <w:autoSpaceDN w:val="0"/>
        <w:spacing w:line="253" w:lineRule="exact"/>
        <w:ind w:left="1053" w:hanging="221"/>
        <w:contextualSpacing w:val="0"/>
        <w:rPr>
          <w:rFonts w:cstheme="minorHAnsi"/>
          <w:sz w:val="20"/>
          <w:szCs w:val="20"/>
        </w:rPr>
      </w:pPr>
      <w:r w:rsidRPr="0013092E">
        <w:rPr>
          <w:rFonts w:cstheme="minorHAnsi"/>
          <w:sz w:val="20"/>
          <w:szCs w:val="20"/>
        </w:rPr>
        <w:t>Assure that a Tuition Tax Credit program is not a fiscal detriment to public</w:t>
      </w:r>
      <w:r w:rsidRPr="0013092E">
        <w:rPr>
          <w:rFonts w:cstheme="minorHAnsi"/>
          <w:spacing w:val="-16"/>
          <w:sz w:val="20"/>
          <w:szCs w:val="20"/>
        </w:rPr>
        <w:t xml:space="preserve"> </w:t>
      </w:r>
      <w:r w:rsidRPr="0013092E">
        <w:rPr>
          <w:rFonts w:cstheme="minorHAnsi"/>
          <w:sz w:val="20"/>
          <w:szCs w:val="20"/>
        </w:rPr>
        <w:t>schools</w:t>
      </w:r>
    </w:p>
    <w:p w14:paraId="189F2195" w14:textId="77777777" w:rsidR="001F6550" w:rsidRPr="0013092E" w:rsidRDefault="001F6550" w:rsidP="005215C0">
      <w:pPr>
        <w:pStyle w:val="ListParagraph"/>
        <w:widowControl w:val="0"/>
        <w:numPr>
          <w:ilvl w:val="1"/>
          <w:numId w:val="20"/>
        </w:numPr>
        <w:tabs>
          <w:tab w:val="left" w:pos="1041"/>
        </w:tabs>
        <w:autoSpaceDE w:val="0"/>
        <w:autoSpaceDN w:val="0"/>
        <w:spacing w:line="253" w:lineRule="exact"/>
        <w:ind w:hanging="208"/>
        <w:contextualSpacing w:val="0"/>
        <w:rPr>
          <w:rFonts w:cstheme="minorHAnsi"/>
          <w:sz w:val="20"/>
          <w:szCs w:val="20"/>
        </w:rPr>
      </w:pPr>
      <w:r w:rsidRPr="0013092E">
        <w:rPr>
          <w:rFonts w:cstheme="minorHAnsi"/>
          <w:sz w:val="20"/>
          <w:szCs w:val="20"/>
        </w:rPr>
        <w:t>Limit or oppose the Virginia Education Improvement Scholarship Tax Credit</w:t>
      </w:r>
      <w:r w:rsidRPr="0013092E">
        <w:rPr>
          <w:rFonts w:cstheme="minorHAnsi"/>
          <w:spacing w:val="-12"/>
          <w:sz w:val="20"/>
          <w:szCs w:val="20"/>
        </w:rPr>
        <w:t xml:space="preserve"> </w:t>
      </w:r>
      <w:r w:rsidRPr="0013092E">
        <w:rPr>
          <w:rFonts w:cstheme="minorHAnsi"/>
          <w:sz w:val="20"/>
          <w:szCs w:val="20"/>
        </w:rPr>
        <w:t>Program</w:t>
      </w:r>
    </w:p>
    <w:p w14:paraId="2BD81DDB" w14:textId="77777777" w:rsidR="001F6550" w:rsidRPr="0013092E" w:rsidRDefault="001F6550" w:rsidP="005215C0">
      <w:pPr>
        <w:pStyle w:val="ListParagraph"/>
        <w:widowControl w:val="0"/>
        <w:numPr>
          <w:ilvl w:val="1"/>
          <w:numId w:val="20"/>
        </w:numPr>
        <w:tabs>
          <w:tab w:val="left" w:pos="1054"/>
        </w:tabs>
        <w:autoSpaceDE w:val="0"/>
        <w:autoSpaceDN w:val="0"/>
        <w:spacing w:before="1" w:line="252" w:lineRule="exact"/>
        <w:ind w:left="1053" w:hanging="221"/>
        <w:contextualSpacing w:val="0"/>
        <w:rPr>
          <w:rFonts w:cstheme="minorHAnsi"/>
          <w:sz w:val="20"/>
          <w:szCs w:val="20"/>
        </w:rPr>
      </w:pPr>
      <w:r w:rsidRPr="0013092E">
        <w:rPr>
          <w:rFonts w:cstheme="minorHAnsi"/>
          <w:sz w:val="20"/>
          <w:szCs w:val="20"/>
        </w:rPr>
        <w:t>Support lowering the EISTCP annual donation cap and/or lowering the per cent credit</w:t>
      </w:r>
      <w:r w:rsidRPr="0013092E">
        <w:rPr>
          <w:rFonts w:cstheme="minorHAnsi"/>
          <w:spacing w:val="-16"/>
          <w:sz w:val="20"/>
          <w:szCs w:val="20"/>
        </w:rPr>
        <w:t xml:space="preserve"> </w:t>
      </w:r>
      <w:r w:rsidRPr="0013092E">
        <w:rPr>
          <w:rFonts w:cstheme="minorHAnsi"/>
          <w:sz w:val="20"/>
          <w:szCs w:val="20"/>
        </w:rPr>
        <w:t>allowed.</w:t>
      </w:r>
    </w:p>
    <w:p w14:paraId="1CFE3466" w14:textId="77777777" w:rsidR="001F6550" w:rsidRPr="0013092E" w:rsidRDefault="001F6550" w:rsidP="005215C0">
      <w:pPr>
        <w:pStyle w:val="ListParagraph"/>
        <w:widowControl w:val="0"/>
        <w:numPr>
          <w:ilvl w:val="1"/>
          <w:numId w:val="20"/>
        </w:numPr>
        <w:tabs>
          <w:tab w:val="left" w:pos="1041"/>
        </w:tabs>
        <w:autoSpaceDE w:val="0"/>
        <w:autoSpaceDN w:val="0"/>
        <w:ind w:left="1552" w:right="1611" w:hanging="720"/>
        <w:contextualSpacing w:val="0"/>
        <w:rPr>
          <w:rFonts w:cstheme="minorHAnsi"/>
          <w:sz w:val="20"/>
          <w:szCs w:val="20"/>
        </w:rPr>
      </w:pPr>
      <w:r w:rsidRPr="0013092E">
        <w:rPr>
          <w:rFonts w:cstheme="minorHAnsi"/>
          <w:sz w:val="20"/>
          <w:szCs w:val="20"/>
        </w:rPr>
        <w:t>Prohibit private schools that may receive public funds from using the funds for religious training.</w:t>
      </w:r>
    </w:p>
    <w:p w14:paraId="5F2CFEBA" w14:textId="77777777" w:rsidR="001F6550" w:rsidRPr="0013092E" w:rsidRDefault="001F6550" w:rsidP="005215C0">
      <w:pPr>
        <w:pStyle w:val="ListParagraph"/>
        <w:widowControl w:val="0"/>
        <w:numPr>
          <w:ilvl w:val="1"/>
          <w:numId w:val="20"/>
        </w:numPr>
        <w:tabs>
          <w:tab w:val="left" w:pos="1018"/>
        </w:tabs>
        <w:autoSpaceDE w:val="0"/>
        <w:autoSpaceDN w:val="0"/>
        <w:ind w:left="1552" w:right="1346" w:hanging="720"/>
        <w:contextualSpacing w:val="0"/>
        <w:rPr>
          <w:rFonts w:cstheme="minorHAnsi"/>
          <w:sz w:val="20"/>
          <w:szCs w:val="20"/>
        </w:rPr>
      </w:pPr>
      <w:r w:rsidRPr="0013092E">
        <w:rPr>
          <w:rFonts w:cstheme="minorHAnsi"/>
          <w:sz w:val="20"/>
          <w:szCs w:val="20"/>
        </w:rPr>
        <w:t xml:space="preserve">Prohibit establishing </w:t>
      </w:r>
      <w:r w:rsidRPr="0013092E">
        <w:rPr>
          <w:rFonts w:cstheme="minorHAnsi"/>
          <w:sz w:val="20"/>
          <w:szCs w:val="20"/>
          <w:u w:val="single"/>
        </w:rPr>
        <w:t>Educational Savings Accounts</w:t>
      </w:r>
      <w:r w:rsidRPr="0013092E">
        <w:rPr>
          <w:rFonts w:cstheme="minorHAnsi"/>
          <w:sz w:val="20"/>
          <w:szCs w:val="20"/>
        </w:rPr>
        <w:t xml:space="preserve"> (ESAs) or other voucher-like</w:t>
      </w:r>
      <w:r w:rsidRPr="0013092E">
        <w:rPr>
          <w:rFonts w:cstheme="minorHAnsi"/>
          <w:spacing w:val="-31"/>
          <w:sz w:val="20"/>
          <w:szCs w:val="20"/>
        </w:rPr>
        <w:t xml:space="preserve"> </w:t>
      </w:r>
      <w:r w:rsidRPr="0013092E">
        <w:rPr>
          <w:rFonts w:cstheme="minorHAnsi"/>
          <w:sz w:val="20"/>
          <w:szCs w:val="20"/>
        </w:rPr>
        <w:t>programs where families receive local school funds for private education</w:t>
      </w:r>
      <w:r w:rsidRPr="0013092E">
        <w:rPr>
          <w:rFonts w:cstheme="minorHAnsi"/>
          <w:spacing w:val="-14"/>
          <w:sz w:val="20"/>
          <w:szCs w:val="20"/>
        </w:rPr>
        <w:t xml:space="preserve"> </w:t>
      </w:r>
      <w:r w:rsidRPr="0013092E">
        <w:rPr>
          <w:rFonts w:cstheme="minorHAnsi"/>
          <w:sz w:val="20"/>
          <w:szCs w:val="20"/>
        </w:rPr>
        <w:t xml:space="preserve">purposes.                                                                  </w:t>
      </w:r>
    </w:p>
    <w:p w14:paraId="5C34FEF5" w14:textId="77777777" w:rsidR="001F6550" w:rsidRPr="0013092E" w:rsidRDefault="001F6550" w:rsidP="001F6550">
      <w:pPr>
        <w:rPr>
          <w:rFonts w:cstheme="minorHAnsi"/>
          <w:b/>
          <w:sz w:val="20"/>
          <w:szCs w:val="20"/>
        </w:rPr>
      </w:pPr>
    </w:p>
    <w:p w14:paraId="7825F197" w14:textId="77777777" w:rsidR="001F6550" w:rsidRPr="0013092E" w:rsidRDefault="001F6550" w:rsidP="001F6550">
      <w:pPr>
        <w:rPr>
          <w:rFonts w:cstheme="minorHAnsi"/>
          <w:sz w:val="20"/>
          <w:szCs w:val="20"/>
        </w:rPr>
      </w:pPr>
      <w:r w:rsidRPr="0013092E">
        <w:rPr>
          <w:rFonts w:cstheme="minorHAnsi"/>
          <w:b/>
          <w:sz w:val="20"/>
          <w:szCs w:val="20"/>
        </w:rPr>
        <w:t>ISSUE HISTORY</w:t>
      </w:r>
      <w:r w:rsidRPr="0013092E">
        <w:rPr>
          <w:rFonts w:cstheme="minorHAnsi"/>
          <w:sz w:val="20"/>
          <w:szCs w:val="20"/>
        </w:rPr>
        <w:t xml:space="preserve">:  </w:t>
      </w:r>
    </w:p>
    <w:p w14:paraId="62B21FF8" w14:textId="77777777" w:rsidR="001F6550" w:rsidRPr="0013092E" w:rsidRDefault="001F6550" w:rsidP="001F6550">
      <w:pPr>
        <w:rPr>
          <w:rFonts w:cstheme="minorHAnsi"/>
          <w:sz w:val="20"/>
          <w:szCs w:val="20"/>
        </w:rPr>
      </w:pPr>
    </w:p>
    <w:p w14:paraId="66815F82" w14:textId="77777777" w:rsidR="001F6550" w:rsidRPr="0013092E" w:rsidRDefault="001F6550" w:rsidP="001F6550">
      <w:pPr>
        <w:rPr>
          <w:rFonts w:cstheme="minorHAnsi"/>
          <w:sz w:val="20"/>
          <w:szCs w:val="20"/>
        </w:rPr>
      </w:pPr>
      <w:r w:rsidRPr="0013092E">
        <w:rPr>
          <w:rFonts w:cstheme="minorHAnsi"/>
          <w:sz w:val="20"/>
          <w:szCs w:val="20"/>
        </w:rPr>
        <w:t xml:space="preserve">According to the 1970 Virginia Constitution, the state must provide quality public school </w:t>
      </w:r>
      <w:r w:rsidRPr="0013092E">
        <w:rPr>
          <w:rFonts w:cstheme="minorHAnsi"/>
          <w:spacing w:val="-5"/>
          <w:sz w:val="20"/>
          <w:szCs w:val="20"/>
        </w:rPr>
        <w:t xml:space="preserve">(K-12) </w:t>
      </w:r>
      <w:r w:rsidRPr="0013092E">
        <w:rPr>
          <w:rFonts w:cstheme="minorHAnsi"/>
          <w:sz w:val="20"/>
          <w:szCs w:val="20"/>
        </w:rPr>
        <w:t xml:space="preserve">education, set Standards of Quality (SOQ), and share the cost with the local governments. As local </w:t>
      </w:r>
      <w:r w:rsidRPr="0013092E">
        <w:rPr>
          <w:rFonts w:cstheme="minorHAnsi"/>
          <w:spacing w:val="6"/>
          <w:sz w:val="20"/>
          <w:szCs w:val="20"/>
        </w:rPr>
        <w:t xml:space="preserve">Leagues </w:t>
      </w:r>
      <w:r w:rsidRPr="0013092E">
        <w:rPr>
          <w:rFonts w:cstheme="minorHAnsi"/>
          <w:sz w:val="20"/>
          <w:szCs w:val="20"/>
        </w:rPr>
        <w:t xml:space="preserve">studied their own school systems, they questioned whether the formulas to distribute the State monies were fair. In 1979, </w:t>
      </w:r>
      <w:proofErr w:type="gramStart"/>
      <w:r w:rsidRPr="0013092E">
        <w:rPr>
          <w:rFonts w:cstheme="minorHAnsi"/>
          <w:sz w:val="20"/>
          <w:szCs w:val="20"/>
        </w:rPr>
        <w:t>a</w:t>
      </w:r>
      <w:proofErr w:type="gramEnd"/>
      <w:r w:rsidRPr="0013092E">
        <w:rPr>
          <w:rFonts w:cstheme="minorHAnsi"/>
          <w:sz w:val="20"/>
          <w:szCs w:val="20"/>
        </w:rPr>
        <w:t xml:space="preserve"> </w:t>
      </w:r>
      <w:r>
        <w:rPr>
          <w:rFonts w:cstheme="minorHAnsi"/>
          <w:sz w:val="20"/>
          <w:szCs w:val="20"/>
        </w:rPr>
        <w:t>LWV-VA</w:t>
      </w:r>
      <w:r w:rsidRPr="0013092E">
        <w:rPr>
          <w:rFonts w:cstheme="minorHAnsi"/>
          <w:sz w:val="20"/>
          <w:szCs w:val="20"/>
        </w:rPr>
        <w:t xml:space="preserve"> study of financing education in Virginia was adopted. The 1991 Convention adopted a new statewide study on Financing Public</w:t>
      </w:r>
      <w:r w:rsidRPr="0013092E">
        <w:rPr>
          <w:rFonts w:cstheme="minorHAnsi"/>
          <w:spacing w:val="-42"/>
          <w:sz w:val="20"/>
          <w:szCs w:val="20"/>
        </w:rPr>
        <w:t xml:space="preserve"> </w:t>
      </w:r>
      <w:r w:rsidRPr="0013092E">
        <w:rPr>
          <w:rFonts w:cstheme="minorHAnsi"/>
          <w:sz w:val="20"/>
          <w:szCs w:val="20"/>
        </w:rPr>
        <w:t xml:space="preserve">Education.  </w:t>
      </w:r>
    </w:p>
    <w:p w14:paraId="0C39E615" w14:textId="77777777" w:rsidR="001F6550" w:rsidRPr="0013092E" w:rsidRDefault="001F6550" w:rsidP="001F6550">
      <w:pPr>
        <w:rPr>
          <w:rFonts w:cstheme="minorHAnsi"/>
          <w:sz w:val="20"/>
          <w:szCs w:val="20"/>
        </w:rPr>
      </w:pPr>
    </w:p>
    <w:p w14:paraId="243C5DAA" w14:textId="77777777" w:rsidR="001F6550" w:rsidRPr="0013092E" w:rsidRDefault="001F6550" w:rsidP="001F6550">
      <w:pPr>
        <w:rPr>
          <w:rFonts w:cstheme="minorHAnsi"/>
          <w:sz w:val="20"/>
          <w:szCs w:val="20"/>
        </w:rPr>
      </w:pPr>
      <w:r w:rsidRPr="0013092E">
        <w:rPr>
          <w:rFonts w:cstheme="minorHAnsi"/>
          <w:sz w:val="20"/>
          <w:szCs w:val="20"/>
        </w:rPr>
        <w:t xml:space="preserve">The 1997 Convention approved a study “of the essentials of quality education, including alternatives, initiatives, vouchers, charters, contracts, etc., in the public schools.” The study coincided with new state legislative and administrative initiatives to improve the quality of public schools in Virginia.  </w:t>
      </w:r>
    </w:p>
    <w:p w14:paraId="3AE218C7" w14:textId="77777777" w:rsidR="001F6550" w:rsidRPr="0013092E" w:rsidRDefault="001F6550" w:rsidP="001F6550">
      <w:pPr>
        <w:rPr>
          <w:rFonts w:cstheme="minorHAnsi"/>
          <w:sz w:val="20"/>
          <w:szCs w:val="20"/>
        </w:rPr>
      </w:pPr>
    </w:p>
    <w:p w14:paraId="0EDD51DA" w14:textId="77777777" w:rsidR="001F6550" w:rsidRPr="0013092E" w:rsidRDefault="001F6550" w:rsidP="001F6550">
      <w:pPr>
        <w:rPr>
          <w:rFonts w:cstheme="minorHAnsi"/>
          <w:sz w:val="20"/>
          <w:szCs w:val="20"/>
        </w:rPr>
      </w:pPr>
      <w:r w:rsidRPr="0013092E">
        <w:rPr>
          <w:rFonts w:cstheme="minorHAnsi"/>
          <w:sz w:val="20"/>
          <w:szCs w:val="20"/>
        </w:rPr>
        <w:t xml:space="preserve">In the 1999-2001 biennium, the LWV-VA Board recommended a review of current state positions. The position was derived from combining Financing Public Education and the Education positions.  </w:t>
      </w:r>
    </w:p>
    <w:p w14:paraId="5B99DD94" w14:textId="77777777" w:rsidR="001F6550" w:rsidRPr="0013092E" w:rsidRDefault="001F6550" w:rsidP="001F6550">
      <w:pPr>
        <w:rPr>
          <w:rFonts w:cstheme="minorHAnsi"/>
          <w:sz w:val="20"/>
          <w:szCs w:val="20"/>
        </w:rPr>
      </w:pPr>
    </w:p>
    <w:p w14:paraId="38D65840" w14:textId="77777777" w:rsidR="001F6550" w:rsidRPr="0013092E" w:rsidRDefault="001F6550" w:rsidP="001F6550">
      <w:pPr>
        <w:rPr>
          <w:rFonts w:cstheme="minorHAnsi"/>
          <w:sz w:val="20"/>
          <w:szCs w:val="20"/>
        </w:rPr>
      </w:pPr>
      <w:r w:rsidRPr="0013092E">
        <w:rPr>
          <w:rFonts w:cstheme="minorHAnsi"/>
          <w:sz w:val="20"/>
          <w:szCs w:val="20"/>
        </w:rPr>
        <w:t>At the recommendation of the LWV-VA Board, Delegates to the 2018 LWV-VA Council approved an update that added Section III to the Education position.</w:t>
      </w:r>
    </w:p>
    <w:p w14:paraId="12044ECB" w14:textId="77777777" w:rsidR="00087E26" w:rsidRDefault="00087E26" w:rsidP="00087E26">
      <w:pPr>
        <w:pStyle w:val="BodyText"/>
        <w:spacing w:before="1"/>
        <w:rPr>
          <w:rFonts w:asciiTheme="minorHAnsi" w:hAnsiTheme="minorHAnsi" w:cstheme="minorHAnsi"/>
          <w:sz w:val="20"/>
          <w:szCs w:val="20"/>
        </w:rPr>
      </w:pPr>
    </w:p>
    <w:p w14:paraId="4A4F766C" w14:textId="77777777" w:rsidR="002976EE" w:rsidRDefault="002976EE" w:rsidP="00087E26">
      <w:pPr>
        <w:pStyle w:val="BodyText"/>
        <w:spacing w:before="1"/>
        <w:rPr>
          <w:rFonts w:asciiTheme="minorHAnsi" w:hAnsiTheme="minorHAnsi" w:cstheme="minorHAnsi"/>
          <w:sz w:val="20"/>
          <w:szCs w:val="20"/>
        </w:rPr>
      </w:pPr>
    </w:p>
    <w:p w14:paraId="657EDB4F" w14:textId="36290312" w:rsidR="002976EE" w:rsidRDefault="002976EE" w:rsidP="00087E26">
      <w:pPr>
        <w:pStyle w:val="BodyText"/>
        <w:spacing w:before="1"/>
        <w:rPr>
          <w:rFonts w:asciiTheme="minorHAnsi" w:hAnsiTheme="minorHAnsi" w:cstheme="minorHAnsi"/>
          <w:sz w:val="20"/>
          <w:szCs w:val="20"/>
        </w:rPr>
      </w:pPr>
    </w:p>
    <w:p w14:paraId="5E6789FA" w14:textId="77777777" w:rsidR="006707B7" w:rsidRDefault="006707B7" w:rsidP="00087E26">
      <w:pPr>
        <w:pStyle w:val="BodyText"/>
        <w:spacing w:before="1"/>
        <w:rPr>
          <w:rFonts w:asciiTheme="minorHAnsi" w:hAnsiTheme="minorHAnsi" w:cstheme="minorHAnsi"/>
          <w:sz w:val="20"/>
          <w:szCs w:val="20"/>
        </w:rPr>
      </w:pPr>
    </w:p>
    <w:p w14:paraId="4EB049E1" w14:textId="77777777" w:rsidR="002976EE" w:rsidRDefault="002976EE" w:rsidP="00087E26">
      <w:pPr>
        <w:pStyle w:val="BodyText"/>
        <w:spacing w:before="1"/>
        <w:rPr>
          <w:rFonts w:asciiTheme="minorHAnsi" w:hAnsiTheme="minorHAnsi" w:cstheme="minorHAnsi"/>
          <w:sz w:val="20"/>
          <w:szCs w:val="20"/>
        </w:rPr>
      </w:pPr>
    </w:p>
    <w:p w14:paraId="5C0F10F5" w14:textId="77777777" w:rsidR="00237808" w:rsidRDefault="00237808" w:rsidP="002976EE">
      <w:pPr>
        <w:jc w:val="center"/>
        <w:rPr>
          <w:b/>
        </w:rPr>
      </w:pPr>
    </w:p>
    <w:p w14:paraId="490A6723" w14:textId="77777777" w:rsidR="00C2397D" w:rsidRPr="00AE245A" w:rsidRDefault="00C2397D" w:rsidP="00C2397D">
      <w:pPr>
        <w:jc w:val="center"/>
        <w:rPr>
          <w:b/>
        </w:rPr>
      </w:pPr>
      <w:r w:rsidRPr="00AE245A">
        <w:rPr>
          <w:b/>
        </w:rPr>
        <w:lastRenderedPageBreak/>
        <w:t>LWV-VA POLICY POSITION</w:t>
      </w:r>
    </w:p>
    <w:p w14:paraId="2F238547" w14:textId="77777777" w:rsidR="00C2397D" w:rsidRPr="005C2DA4" w:rsidRDefault="00C2397D" w:rsidP="00C2397D">
      <w:pPr>
        <w:rPr>
          <w:sz w:val="24"/>
          <w:szCs w:val="24"/>
        </w:rPr>
      </w:pPr>
    </w:p>
    <w:p w14:paraId="00BCCD4A" w14:textId="77777777" w:rsidR="00C2397D" w:rsidRPr="00383099" w:rsidRDefault="00C2397D" w:rsidP="00C2397D">
      <w:pPr>
        <w:rPr>
          <w:rFonts w:cstheme="minorHAnsi"/>
          <w:b/>
          <w:color w:val="0070C0"/>
          <w:sz w:val="20"/>
          <w:szCs w:val="20"/>
        </w:rPr>
      </w:pPr>
      <w:r w:rsidRPr="00383099">
        <w:rPr>
          <w:rFonts w:cstheme="minorHAnsi"/>
          <w:b/>
          <w:sz w:val="20"/>
          <w:szCs w:val="20"/>
        </w:rPr>
        <w:t>ISSUE</w:t>
      </w:r>
      <w:r w:rsidRPr="00383099">
        <w:rPr>
          <w:rFonts w:cstheme="minorHAnsi"/>
          <w:sz w:val="20"/>
          <w:szCs w:val="20"/>
        </w:rPr>
        <w:t>:</w:t>
      </w:r>
      <w:r w:rsidRPr="00383099">
        <w:rPr>
          <w:rFonts w:cstheme="minorHAnsi"/>
          <w:sz w:val="20"/>
          <w:szCs w:val="20"/>
        </w:rPr>
        <w:tab/>
      </w:r>
      <w:r w:rsidRPr="00383099">
        <w:rPr>
          <w:rFonts w:cstheme="minorHAnsi"/>
          <w:sz w:val="20"/>
          <w:szCs w:val="20"/>
        </w:rPr>
        <w:tab/>
      </w:r>
      <w:r w:rsidRPr="00383099">
        <w:rPr>
          <w:rFonts w:cstheme="minorHAnsi"/>
          <w:sz w:val="20"/>
          <w:szCs w:val="20"/>
        </w:rPr>
        <w:tab/>
      </w:r>
      <w:r w:rsidRPr="00383099">
        <w:rPr>
          <w:rFonts w:cstheme="minorHAnsi"/>
          <w:sz w:val="20"/>
          <w:szCs w:val="20"/>
        </w:rPr>
        <w:tab/>
        <w:t xml:space="preserve">       </w:t>
      </w:r>
      <w:r w:rsidRPr="00383099">
        <w:rPr>
          <w:rFonts w:cstheme="minorHAnsi"/>
          <w:b/>
          <w:color w:val="0070C0"/>
          <w:sz w:val="20"/>
          <w:szCs w:val="20"/>
        </w:rPr>
        <w:t>Health Care</w:t>
      </w:r>
      <w:r w:rsidR="00E528F3">
        <w:rPr>
          <w:rFonts w:cstheme="minorHAnsi"/>
          <w:b/>
          <w:color w:val="0070C0"/>
          <w:sz w:val="20"/>
          <w:szCs w:val="20"/>
        </w:rPr>
        <w:t xml:space="preserve">: </w:t>
      </w:r>
      <w:r w:rsidR="00E528F3" w:rsidRPr="00383099">
        <w:rPr>
          <w:rFonts w:cstheme="minorHAnsi"/>
          <w:b/>
          <w:color w:val="0070C0"/>
          <w:sz w:val="20"/>
          <w:szCs w:val="20"/>
        </w:rPr>
        <w:t>Behavioral</w:t>
      </w:r>
      <w:r w:rsidRPr="00383099">
        <w:rPr>
          <w:rFonts w:cstheme="minorHAnsi"/>
          <w:b/>
          <w:color w:val="0070C0"/>
          <w:sz w:val="20"/>
          <w:szCs w:val="20"/>
        </w:rPr>
        <w:t xml:space="preserve"> </w:t>
      </w:r>
      <w:r w:rsidRPr="00383099">
        <w:rPr>
          <w:rFonts w:cstheme="minorHAnsi"/>
          <w:color w:val="0070C0"/>
          <w:sz w:val="20"/>
          <w:szCs w:val="20"/>
        </w:rPr>
        <w:t xml:space="preserve">       </w:t>
      </w:r>
      <w:r w:rsidRPr="00383099">
        <w:rPr>
          <w:rFonts w:cstheme="minorHAnsi"/>
          <w:b/>
          <w:color w:val="0070C0"/>
          <w:sz w:val="20"/>
          <w:szCs w:val="20"/>
        </w:rPr>
        <w:t xml:space="preserve"> </w:t>
      </w:r>
    </w:p>
    <w:p w14:paraId="661C30D9" w14:textId="77777777" w:rsidR="00C2397D" w:rsidRPr="00383099" w:rsidRDefault="00C2397D" w:rsidP="00C2397D">
      <w:pPr>
        <w:rPr>
          <w:rFonts w:cstheme="minorHAnsi"/>
          <w:b/>
          <w:color w:val="0070C0"/>
          <w:sz w:val="20"/>
          <w:szCs w:val="20"/>
        </w:rPr>
      </w:pPr>
    </w:p>
    <w:p w14:paraId="628AF209" w14:textId="77777777" w:rsidR="00C2397D" w:rsidRPr="00383099" w:rsidRDefault="00C2397D" w:rsidP="00C2397D">
      <w:pPr>
        <w:rPr>
          <w:rFonts w:cstheme="minorHAnsi"/>
          <w:b/>
          <w:color w:val="FF0000"/>
          <w:sz w:val="20"/>
          <w:szCs w:val="20"/>
        </w:rPr>
      </w:pPr>
      <w:r w:rsidRPr="00383099">
        <w:rPr>
          <w:rFonts w:cstheme="minorHAnsi"/>
          <w:b/>
          <w:sz w:val="20"/>
          <w:szCs w:val="20"/>
        </w:rPr>
        <w:t>ADVOCACY STATUS:</w:t>
      </w:r>
      <w:r w:rsidRPr="00383099">
        <w:rPr>
          <w:rFonts w:cstheme="minorHAnsi"/>
          <w:b/>
          <w:sz w:val="20"/>
          <w:szCs w:val="20"/>
        </w:rPr>
        <w:tab/>
        <w:t xml:space="preserve">                     </w:t>
      </w:r>
      <w:r w:rsidRPr="00383099">
        <w:rPr>
          <w:rFonts w:cstheme="minorHAnsi"/>
          <w:b/>
          <w:color w:val="FF0000"/>
          <w:sz w:val="20"/>
          <w:szCs w:val="20"/>
        </w:rPr>
        <w:t>Active</w:t>
      </w:r>
    </w:p>
    <w:p w14:paraId="07743C95" w14:textId="77777777" w:rsidR="00C2397D" w:rsidRPr="00383099" w:rsidRDefault="00C2397D" w:rsidP="00C2397D">
      <w:pPr>
        <w:rPr>
          <w:rFonts w:cstheme="minorHAnsi"/>
          <w:b/>
          <w:color w:val="FF0000"/>
          <w:sz w:val="20"/>
          <w:szCs w:val="20"/>
        </w:rPr>
      </w:pPr>
    </w:p>
    <w:p w14:paraId="1144D688" w14:textId="77777777" w:rsidR="00C2397D" w:rsidRPr="00383099" w:rsidRDefault="00C2397D" w:rsidP="00C2397D">
      <w:pPr>
        <w:rPr>
          <w:rFonts w:cstheme="minorHAnsi"/>
          <w:sz w:val="20"/>
          <w:szCs w:val="20"/>
        </w:rPr>
      </w:pPr>
      <w:r w:rsidRPr="00383099">
        <w:rPr>
          <w:rFonts w:cstheme="minorHAnsi"/>
          <w:b/>
          <w:sz w:val="20"/>
          <w:szCs w:val="20"/>
        </w:rPr>
        <w:t>POSITION IN BRIEF</w:t>
      </w:r>
      <w:r w:rsidRPr="00383099">
        <w:rPr>
          <w:rFonts w:cstheme="minorHAnsi"/>
          <w:sz w:val="20"/>
          <w:szCs w:val="20"/>
        </w:rPr>
        <w:t xml:space="preserve">:  </w:t>
      </w:r>
    </w:p>
    <w:p w14:paraId="18E6CDF0" w14:textId="77777777" w:rsidR="00C2397D" w:rsidRPr="00383099" w:rsidRDefault="00C2397D" w:rsidP="00C2397D">
      <w:pPr>
        <w:rPr>
          <w:rFonts w:cstheme="minorHAnsi"/>
          <w:sz w:val="20"/>
          <w:szCs w:val="20"/>
        </w:rPr>
      </w:pPr>
    </w:p>
    <w:p w14:paraId="6977424F" w14:textId="77777777" w:rsidR="00C2397D" w:rsidRPr="00383099" w:rsidRDefault="00C2397D" w:rsidP="00C2397D">
      <w:pPr>
        <w:pStyle w:val="BodyText"/>
        <w:spacing w:line="252" w:lineRule="exact"/>
        <w:ind w:left="112"/>
        <w:jc w:val="both"/>
        <w:rPr>
          <w:rFonts w:asciiTheme="minorHAnsi" w:hAnsiTheme="minorHAnsi" w:cstheme="minorHAnsi"/>
          <w:sz w:val="20"/>
          <w:szCs w:val="20"/>
        </w:rPr>
      </w:pPr>
      <w:r w:rsidRPr="00383099">
        <w:rPr>
          <w:rFonts w:asciiTheme="minorHAnsi" w:hAnsiTheme="minorHAnsi" w:cstheme="minorHAnsi"/>
          <w:sz w:val="20"/>
          <w:szCs w:val="20"/>
        </w:rPr>
        <w:t>The League of Women Voters of Virginia supports comprehensive behavioral health care that includes both mental illness and substance use disorder.</w:t>
      </w:r>
    </w:p>
    <w:p w14:paraId="1F37AD8A" w14:textId="77777777" w:rsidR="00C2397D" w:rsidRPr="00383099" w:rsidRDefault="00C2397D" w:rsidP="00C2397D">
      <w:pPr>
        <w:pStyle w:val="BodyText"/>
        <w:spacing w:line="252" w:lineRule="exact"/>
        <w:ind w:left="112"/>
        <w:jc w:val="both"/>
        <w:rPr>
          <w:rFonts w:asciiTheme="minorHAnsi" w:hAnsiTheme="minorHAnsi" w:cstheme="minorHAnsi"/>
          <w:sz w:val="20"/>
          <w:szCs w:val="20"/>
        </w:rPr>
      </w:pPr>
    </w:p>
    <w:p w14:paraId="36093CA2" w14:textId="77777777" w:rsidR="00C2397D" w:rsidRPr="00383099" w:rsidRDefault="00C2397D" w:rsidP="005215C0">
      <w:pPr>
        <w:pStyle w:val="ListParagraph"/>
        <w:widowControl w:val="0"/>
        <w:numPr>
          <w:ilvl w:val="1"/>
          <w:numId w:val="18"/>
        </w:numPr>
        <w:tabs>
          <w:tab w:val="left" w:pos="833"/>
        </w:tabs>
        <w:autoSpaceDE w:val="0"/>
        <w:autoSpaceDN w:val="0"/>
        <w:spacing w:before="2"/>
        <w:ind w:left="832" w:right="224"/>
        <w:contextualSpacing w:val="0"/>
        <w:rPr>
          <w:rFonts w:cstheme="minorHAnsi"/>
          <w:sz w:val="20"/>
          <w:szCs w:val="20"/>
        </w:rPr>
      </w:pPr>
      <w:r w:rsidRPr="00383099">
        <w:rPr>
          <w:rFonts w:cstheme="minorHAnsi"/>
          <w:sz w:val="20"/>
          <w:szCs w:val="20"/>
        </w:rPr>
        <w:t>Access for all people to affordable, quality in- and out-patient behavioral health care, including needed medications and supportive</w:t>
      </w:r>
      <w:r w:rsidRPr="00383099">
        <w:rPr>
          <w:rFonts w:cstheme="minorHAnsi"/>
          <w:spacing w:val="-1"/>
          <w:sz w:val="20"/>
          <w:szCs w:val="20"/>
        </w:rPr>
        <w:t xml:space="preserve"> </w:t>
      </w:r>
      <w:r w:rsidRPr="00383099">
        <w:rPr>
          <w:rFonts w:cstheme="minorHAnsi"/>
          <w:sz w:val="20"/>
          <w:szCs w:val="20"/>
        </w:rPr>
        <w:t>services.</w:t>
      </w:r>
    </w:p>
    <w:p w14:paraId="1B67E0DB" w14:textId="77777777" w:rsidR="00C2397D" w:rsidRPr="00383099" w:rsidRDefault="00C2397D" w:rsidP="005215C0">
      <w:pPr>
        <w:pStyle w:val="ListParagraph"/>
        <w:widowControl w:val="0"/>
        <w:numPr>
          <w:ilvl w:val="1"/>
          <w:numId w:val="18"/>
        </w:numPr>
        <w:tabs>
          <w:tab w:val="left" w:pos="833"/>
        </w:tabs>
        <w:autoSpaceDE w:val="0"/>
        <w:autoSpaceDN w:val="0"/>
        <w:ind w:left="832" w:right="220"/>
        <w:contextualSpacing w:val="0"/>
        <w:jc w:val="both"/>
        <w:rPr>
          <w:rFonts w:cstheme="minorHAnsi"/>
          <w:sz w:val="20"/>
          <w:szCs w:val="20"/>
        </w:rPr>
      </w:pPr>
      <w:r w:rsidRPr="00383099">
        <w:rPr>
          <w:rFonts w:cstheme="minorHAnsi"/>
          <w:sz w:val="20"/>
          <w:szCs w:val="20"/>
        </w:rPr>
        <w:t>Coordination of comprehensive and integrated care among Health and Human Services (specifically Behavioral Health) and other State departments such as Medical Assistance Services (Medicaid), Public Safety (re-entry planning, identification of behavioral health needs in jails/prisons, patient’s rights, substance abuse, and drug/mental health courts), Housing (Transitional and Permanent Supportive Housing), and Education (health education from early childhood through adult). These agencies must provide this care along with a focus on community-based services such as Community Service Boards (CSBs).</w:t>
      </w:r>
    </w:p>
    <w:p w14:paraId="7B29E867" w14:textId="77777777" w:rsidR="00C2397D" w:rsidRPr="00383099" w:rsidRDefault="00C2397D" w:rsidP="005215C0">
      <w:pPr>
        <w:pStyle w:val="ListParagraph"/>
        <w:widowControl w:val="0"/>
        <w:numPr>
          <w:ilvl w:val="1"/>
          <w:numId w:val="18"/>
        </w:numPr>
        <w:tabs>
          <w:tab w:val="left" w:pos="833"/>
        </w:tabs>
        <w:autoSpaceDE w:val="0"/>
        <w:autoSpaceDN w:val="0"/>
        <w:ind w:left="832" w:right="222"/>
        <w:contextualSpacing w:val="0"/>
        <w:rPr>
          <w:rFonts w:cstheme="minorHAnsi"/>
          <w:sz w:val="20"/>
          <w:szCs w:val="20"/>
        </w:rPr>
      </w:pPr>
      <w:r w:rsidRPr="00383099">
        <w:rPr>
          <w:rFonts w:cstheme="minorHAnsi"/>
          <w:sz w:val="20"/>
          <w:szCs w:val="20"/>
        </w:rPr>
        <w:t>Realignment of the funding equation so that a higher proportion of funds to CSBs rather than state institutions. This will result in more cost-effective care that is more responsive to client’s</w:t>
      </w:r>
      <w:r w:rsidRPr="00383099">
        <w:rPr>
          <w:rFonts w:cstheme="minorHAnsi"/>
          <w:spacing w:val="-18"/>
          <w:sz w:val="20"/>
          <w:szCs w:val="20"/>
        </w:rPr>
        <w:t xml:space="preserve"> </w:t>
      </w:r>
      <w:r w:rsidRPr="00383099">
        <w:rPr>
          <w:rFonts w:cstheme="minorHAnsi"/>
          <w:sz w:val="20"/>
          <w:szCs w:val="20"/>
        </w:rPr>
        <w:t>needs.</w:t>
      </w:r>
    </w:p>
    <w:p w14:paraId="11C5B620" w14:textId="77777777" w:rsidR="00C2397D" w:rsidRPr="00383099" w:rsidRDefault="00C2397D" w:rsidP="005215C0">
      <w:pPr>
        <w:pStyle w:val="ListParagraph"/>
        <w:widowControl w:val="0"/>
        <w:numPr>
          <w:ilvl w:val="1"/>
          <w:numId w:val="18"/>
        </w:numPr>
        <w:tabs>
          <w:tab w:val="left" w:pos="833"/>
        </w:tabs>
        <w:autoSpaceDE w:val="0"/>
        <w:autoSpaceDN w:val="0"/>
        <w:spacing w:line="267" w:lineRule="exact"/>
        <w:ind w:left="832"/>
        <w:contextualSpacing w:val="0"/>
        <w:rPr>
          <w:rFonts w:cstheme="minorHAnsi"/>
          <w:sz w:val="20"/>
          <w:szCs w:val="20"/>
        </w:rPr>
      </w:pPr>
      <w:r w:rsidRPr="00383099">
        <w:rPr>
          <w:rFonts w:cstheme="minorHAnsi"/>
          <w:sz w:val="20"/>
          <w:szCs w:val="20"/>
        </w:rPr>
        <w:t>Adequate funds and other incentives to ensure sufficient trained staff at all levels of</w:t>
      </w:r>
      <w:r w:rsidRPr="00383099">
        <w:rPr>
          <w:rFonts w:cstheme="minorHAnsi"/>
          <w:spacing w:val="-14"/>
          <w:sz w:val="20"/>
          <w:szCs w:val="20"/>
        </w:rPr>
        <w:t xml:space="preserve"> </w:t>
      </w:r>
      <w:r w:rsidRPr="00383099">
        <w:rPr>
          <w:rFonts w:cstheme="minorHAnsi"/>
          <w:sz w:val="20"/>
          <w:szCs w:val="20"/>
        </w:rPr>
        <w:t>service.</w:t>
      </w:r>
    </w:p>
    <w:p w14:paraId="68E8A318" w14:textId="599A906F" w:rsidR="00C2397D" w:rsidRPr="00383099" w:rsidRDefault="00C2397D" w:rsidP="005215C0">
      <w:pPr>
        <w:pStyle w:val="ListParagraph"/>
        <w:widowControl w:val="0"/>
        <w:numPr>
          <w:ilvl w:val="1"/>
          <w:numId w:val="18"/>
        </w:numPr>
        <w:tabs>
          <w:tab w:val="left" w:pos="833"/>
          <w:tab w:val="left" w:pos="1953"/>
          <w:tab w:val="left" w:pos="2728"/>
          <w:tab w:val="left" w:pos="3102"/>
          <w:tab w:val="left" w:pos="4060"/>
          <w:tab w:val="left" w:pos="5978"/>
          <w:tab w:val="left" w:pos="6365"/>
          <w:tab w:val="left" w:pos="7495"/>
          <w:tab w:val="left" w:pos="9253"/>
          <w:tab w:val="left" w:pos="9773"/>
        </w:tabs>
        <w:autoSpaceDE w:val="0"/>
        <w:autoSpaceDN w:val="0"/>
        <w:spacing w:line="269" w:lineRule="exact"/>
        <w:ind w:left="832"/>
        <w:contextualSpacing w:val="0"/>
        <w:rPr>
          <w:rFonts w:cstheme="minorHAnsi"/>
          <w:sz w:val="20"/>
          <w:szCs w:val="20"/>
        </w:rPr>
      </w:pPr>
      <w:r w:rsidRPr="00383099">
        <w:rPr>
          <w:rFonts w:cstheme="minorHAnsi"/>
          <w:sz w:val="20"/>
          <w:szCs w:val="20"/>
        </w:rPr>
        <w:t>Continued</w:t>
      </w:r>
      <w:r w:rsidRPr="00383099">
        <w:rPr>
          <w:rFonts w:cstheme="minorHAnsi"/>
          <w:sz w:val="20"/>
          <w:szCs w:val="20"/>
        </w:rPr>
        <w:tab/>
        <w:t>efforts</w:t>
      </w:r>
      <w:r w:rsidRPr="00383099">
        <w:rPr>
          <w:rFonts w:cstheme="minorHAnsi"/>
          <w:sz w:val="20"/>
          <w:szCs w:val="20"/>
        </w:rPr>
        <w:tab/>
        <w:t>to</w:t>
      </w:r>
      <w:r w:rsidRPr="00383099">
        <w:rPr>
          <w:rFonts w:cstheme="minorHAnsi"/>
          <w:sz w:val="20"/>
          <w:szCs w:val="20"/>
        </w:rPr>
        <w:tab/>
        <w:t>decrease</w:t>
      </w:r>
      <w:r w:rsidRPr="00383099">
        <w:rPr>
          <w:rFonts w:cstheme="minorHAnsi"/>
          <w:sz w:val="20"/>
          <w:szCs w:val="20"/>
        </w:rPr>
        <w:tab/>
        <w:t xml:space="preserve">the  </w:t>
      </w:r>
      <w:r w:rsidRPr="00383099">
        <w:rPr>
          <w:rFonts w:cstheme="minorHAnsi"/>
          <w:spacing w:val="30"/>
          <w:sz w:val="20"/>
          <w:szCs w:val="20"/>
        </w:rPr>
        <w:t xml:space="preserve"> </w:t>
      </w:r>
      <w:r w:rsidRPr="00383099">
        <w:rPr>
          <w:rFonts w:cstheme="minorHAnsi"/>
          <w:sz w:val="20"/>
          <w:szCs w:val="20"/>
        </w:rPr>
        <w:t>stigmatization</w:t>
      </w:r>
      <w:r w:rsidRPr="00383099">
        <w:rPr>
          <w:rFonts w:cstheme="minorHAnsi"/>
          <w:sz w:val="20"/>
          <w:szCs w:val="20"/>
        </w:rPr>
        <w:tab/>
        <w:t>of</w:t>
      </w:r>
      <w:r w:rsidRPr="00383099">
        <w:rPr>
          <w:rFonts w:cstheme="minorHAnsi"/>
          <w:sz w:val="20"/>
          <w:szCs w:val="20"/>
        </w:rPr>
        <w:tab/>
        <w:t>behavioral</w:t>
      </w:r>
      <w:r w:rsidRPr="00383099">
        <w:rPr>
          <w:rFonts w:cstheme="minorHAnsi"/>
          <w:sz w:val="20"/>
          <w:szCs w:val="20"/>
        </w:rPr>
        <w:tab/>
        <w:t xml:space="preserve">health  </w:t>
      </w:r>
      <w:r w:rsidRPr="00383099">
        <w:rPr>
          <w:rFonts w:cstheme="minorHAnsi"/>
          <w:spacing w:val="31"/>
          <w:sz w:val="20"/>
          <w:szCs w:val="20"/>
        </w:rPr>
        <w:t xml:space="preserve"> </w:t>
      </w:r>
      <w:r w:rsidRPr="00383099">
        <w:rPr>
          <w:rFonts w:cstheme="minorHAnsi"/>
          <w:sz w:val="20"/>
          <w:szCs w:val="20"/>
        </w:rPr>
        <w:t>problems</w:t>
      </w:r>
      <w:r w:rsidRPr="00383099">
        <w:rPr>
          <w:rFonts w:cstheme="minorHAnsi"/>
          <w:sz w:val="20"/>
          <w:szCs w:val="20"/>
        </w:rPr>
        <w:tab/>
        <w:t>and care.  (</w:t>
      </w:r>
      <w:r w:rsidR="00C01720">
        <w:rPr>
          <w:rFonts w:cstheme="minorHAnsi"/>
          <w:sz w:val="20"/>
          <w:szCs w:val="20"/>
        </w:rPr>
        <w:t>Adopted</w:t>
      </w:r>
      <w:r w:rsidRPr="00383099">
        <w:rPr>
          <w:rFonts w:cstheme="minorHAnsi"/>
          <w:sz w:val="20"/>
          <w:szCs w:val="20"/>
        </w:rPr>
        <w:t xml:space="preserve"> 1985</w:t>
      </w:r>
      <w:r w:rsidR="00C01720">
        <w:rPr>
          <w:rFonts w:cstheme="minorHAnsi"/>
          <w:sz w:val="20"/>
          <w:szCs w:val="20"/>
        </w:rPr>
        <w:t>; Amended</w:t>
      </w:r>
      <w:r w:rsidRPr="00383099">
        <w:rPr>
          <w:rFonts w:cstheme="minorHAnsi"/>
          <w:sz w:val="20"/>
          <w:szCs w:val="20"/>
        </w:rPr>
        <w:t xml:space="preserve"> 1987, 1989, 2017) </w:t>
      </w:r>
    </w:p>
    <w:p w14:paraId="3FC5B5C5" w14:textId="77777777" w:rsidR="00C2397D" w:rsidRPr="00383099" w:rsidRDefault="00C2397D" w:rsidP="00C2397D">
      <w:pPr>
        <w:rPr>
          <w:rFonts w:cstheme="minorHAnsi"/>
          <w:sz w:val="20"/>
          <w:szCs w:val="20"/>
        </w:rPr>
      </w:pPr>
    </w:p>
    <w:p w14:paraId="1EDB2F8B" w14:textId="77777777" w:rsidR="00C2397D" w:rsidRPr="00383099" w:rsidRDefault="00C2397D" w:rsidP="00C2397D">
      <w:pPr>
        <w:rPr>
          <w:rFonts w:cstheme="minorHAnsi"/>
          <w:sz w:val="20"/>
          <w:szCs w:val="20"/>
        </w:rPr>
      </w:pPr>
      <w:r w:rsidRPr="00383099">
        <w:rPr>
          <w:rFonts w:cstheme="minorHAnsi"/>
          <w:b/>
          <w:sz w:val="20"/>
          <w:szCs w:val="20"/>
        </w:rPr>
        <w:t>POSITION IN FULL</w:t>
      </w:r>
      <w:r w:rsidRPr="00383099">
        <w:rPr>
          <w:rFonts w:cstheme="minorHAnsi"/>
          <w:sz w:val="20"/>
          <w:szCs w:val="20"/>
        </w:rPr>
        <w:t xml:space="preserve">:  </w:t>
      </w:r>
    </w:p>
    <w:p w14:paraId="59BBAD54" w14:textId="77777777" w:rsidR="00C2397D" w:rsidRPr="00383099" w:rsidRDefault="00C2397D" w:rsidP="00C2397D">
      <w:pPr>
        <w:rPr>
          <w:rFonts w:cstheme="minorHAnsi"/>
          <w:sz w:val="20"/>
          <w:szCs w:val="20"/>
        </w:rPr>
      </w:pPr>
    </w:p>
    <w:p w14:paraId="0FF55473" w14:textId="77777777" w:rsidR="00C2397D" w:rsidRPr="00383099" w:rsidRDefault="00C2397D" w:rsidP="00C2397D">
      <w:pPr>
        <w:pStyle w:val="BodyText"/>
        <w:spacing w:before="2"/>
        <w:ind w:left="112" w:right="131"/>
        <w:rPr>
          <w:rFonts w:asciiTheme="minorHAnsi" w:hAnsiTheme="minorHAnsi" w:cstheme="minorHAnsi"/>
          <w:sz w:val="20"/>
          <w:szCs w:val="20"/>
        </w:rPr>
      </w:pPr>
      <w:r w:rsidRPr="00383099">
        <w:rPr>
          <w:rFonts w:asciiTheme="minorHAnsi" w:hAnsiTheme="minorHAnsi" w:cstheme="minorHAnsi"/>
          <w:sz w:val="20"/>
          <w:szCs w:val="20"/>
        </w:rPr>
        <w:t xml:space="preserve">The League of Women Voters of Virginia believes that the goals of the state's behavioral health care system should provide:  </w:t>
      </w:r>
    </w:p>
    <w:p w14:paraId="51B56697" w14:textId="77777777" w:rsidR="00C2397D" w:rsidRPr="00383099" w:rsidRDefault="00C2397D" w:rsidP="00C2397D">
      <w:pPr>
        <w:pStyle w:val="BodyText"/>
        <w:spacing w:before="2"/>
        <w:ind w:left="112" w:right="131"/>
        <w:rPr>
          <w:rFonts w:asciiTheme="minorHAnsi" w:hAnsiTheme="minorHAnsi" w:cstheme="minorHAnsi"/>
          <w:sz w:val="20"/>
          <w:szCs w:val="20"/>
        </w:rPr>
      </w:pPr>
    </w:p>
    <w:p w14:paraId="372D8C24" w14:textId="77777777" w:rsidR="00C2397D" w:rsidRPr="00383099" w:rsidRDefault="00C2397D" w:rsidP="005215C0">
      <w:pPr>
        <w:pStyle w:val="BodyText"/>
        <w:widowControl w:val="0"/>
        <w:numPr>
          <w:ilvl w:val="0"/>
          <w:numId w:val="27"/>
        </w:numPr>
        <w:autoSpaceDE w:val="0"/>
        <w:autoSpaceDN w:val="0"/>
        <w:spacing w:before="2"/>
        <w:ind w:right="131"/>
        <w:rPr>
          <w:rFonts w:asciiTheme="minorHAnsi" w:hAnsiTheme="minorHAnsi" w:cstheme="minorHAnsi"/>
          <w:sz w:val="20"/>
          <w:szCs w:val="20"/>
        </w:rPr>
      </w:pPr>
      <w:r w:rsidRPr="00383099">
        <w:rPr>
          <w:rFonts w:asciiTheme="minorHAnsi" w:hAnsiTheme="minorHAnsi" w:cstheme="minorHAnsi"/>
          <w:sz w:val="20"/>
          <w:szCs w:val="20"/>
        </w:rPr>
        <w:t>ACCESS, DIAGNOSIS, AND INTEGRATION OF</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CARE</w:t>
      </w:r>
    </w:p>
    <w:p w14:paraId="69662062" w14:textId="77777777" w:rsidR="00C2397D" w:rsidRPr="00383099" w:rsidRDefault="00C2397D" w:rsidP="00C2397D">
      <w:pPr>
        <w:pStyle w:val="BodyText"/>
        <w:ind w:left="112" w:right="224"/>
        <w:rPr>
          <w:rFonts w:asciiTheme="minorHAnsi" w:hAnsiTheme="minorHAnsi" w:cstheme="minorHAnsi"/>
          <w:sz w:val="20"/>
          <w:szCs w:val="20"/>
        </w:rPr>
      </w:pPr>
    </w:p>
    <w:p w14:paraId="0DF5519B" w14:textId="45251DC0" w:rsidR="00C2397D" w:rsidRPr="00383099" w:rsidRDefault="00C2397D" w:rsidP="00C2397D">
      <w:pPr>
        <w:pStyle w:val="BodyText"/>
        <w:ind w:left="112" w:right="224"/>
        <w:rPr>
          <w:rFonts w:asciiTheme="minorHAnsi" w:hAnsiTheme="minorHAnsi" w:cstheme="minorHAnsi"/>
          <w:sz w:val="20"/>
          <w:szCs w:val="20"/>
        </w:rPr>
      </w:pPr>
      <w:r w:rsidRPr="00383099">
        <w:rPr>
          <w:rFonts w:asciiTheme="minorHAnsi" w:hAnsiTheme="minorHAnsi" w:cstheme="minorHAnsi"/>
          <w:sz w:val="20"/>
          <w:szCs w:val="20"/>
        </w:rPr>
        <w:t>Access for all Virginians with behavioral health issues (including opioid abuse) to early, affordable</w:t>
      </w:r>
      <w:r w:rsidR="006707B7">
        <w:rPr>
          <w:rFonts w:asciiTheme="minorHAnsi" w:hAnsiTheme="minorHAnsi" w:cstheme="minorHAnsi"/>
          <w:sz w:val="20"/>
          <w:szCs w:val="20"/>
        </w:rPr>
        <w:t>,</w:t>
      </w:r>
      <w:r w:rsidRPr="00383099">
        <w:rPr>
          <w:rFonts w:asciiTheme="minorHAnsi" w:hAnsiTheme="minorHAnsi" w:cstheme="minorHAnsi"/>
          <w:sz w:val="20"/>
          <w:szCs w:val="20"/>
        </w:rPr>
        <w:t xml:space="preserve"> and timely community-based in-patient and out-patient care and diagnosis including:</w:t>
      </w:r>
    </w:p>
    <w:p w14:paraId="17486068" w14:textId="77777777" w:rsidR="00C2397D" w:rsidRPr="00383099" w:rsidRDefault="00C2397D" w:rsidP="00C2397D">
      <w:pPr>
        <w:pStyle w:val="BodyText"/>
        <w:rPr>
          <w:rFonts w:asciiTheme="minorHAnsi" w:hAnsiTheme="minorHAnsi" w:cstheme="minorHAnsi"/>
          <w:sz w:val="20"/>
          <w:szCs w:val="20"/>
        </w:rPr>
      </w:pPr>
    </w:p>
    <w:p w14:paraId="4EA738FE" w14:textId="1CD04BE1"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Case management, counseling, care-coordination services</w:t>
      </w:r>
      <w:r w:rsidR="00B9399B">
        <w:rPr>
          <w:rFonts w:cstheme="minorHAnsi"/>
          <w:sz w:val="20"/>
          <w:szCs w:val="20"/>
        </w:rPr>
        <w:t>,</w:t>
      </w:r>
      <w:r w:rsidRPr="00383099">
        <w:rPr>
          <w:rFonts w:cstheme="minorHAnsi"/>
          <w:sz w:val="20"/>
          <w:szCs w:val="20"/>
        </w:rPr>
        <w:t xml:space="preserve"> and medication</w:t>
      </w:r>
      <w:r w:rsidRPr="00383099">
        <w:rPr>
          <w:rFonts w:cstheme="minorHAnsi"/>
          <w:spacing w:val="-7"/>
          <w:sz w:val="20"/>
          <w:szCs w:val="20"/>
        </w:rPr>
        <w:t xml:space="preserve"> </w:t>
      </w:r>
      <w:r w:rsidRPr="00383099">
        <w:rPr>
          <w:rFonts w:cstheme="minorHAnsi"/>
          <w:sz w:val="20"/>
          <w:szCs w:val="20"/>
        </w:rPr>
        <w:t>management</w:t>
      </w:r>
      <w:r w:rsidR="006707B7">
        <w:rPr>
          <w:rFonts w:cstheme="minorHAnsi"/>
          <w:sz w:val="20"/>
          <w:szCs w:val="20"/>
        </w:rPr>
        <w:t>,</w:t>
      </w:r>
    </w:p>
    <w:p w14:paraId="00423F7F" w14:textId="6799866E"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Behavioral health care for Virginians that is integrated with, and achieves parity with, physical health</w:t>
      </w:r>
      <w:r w:rsidRPr="00383099">
        <w:rPr>
          <w:rFonts w:cstheme="minorHAnsi"/>
          <w:spacing w:val="-32"/>
          <w:sz w:val="20"/>
          <w:szCs w:val="20"/>
        </w:rPr>
        <w:t xml:space="preserve"> </w:t>
      </w:r>
      <w:r w:rsidRPr="00383099">
        <w:rPr>
          <w:rFonts w:cstheme="minorHAnsi"/>
          <w:sz w:val="20"/>
          <w:szCs w:val="20"/>
        </w:rPr>
        <w:t>car</w:t>
      </w:r>
      <w:r w:rsidR="006707B7">
        <w:rPr>
          <w:rFonts w:cstheme="minorHAnsi"/>
          <w:sz w:val="20"/>
          <w:szCs w:val="20"/>
        </w:rPr>
        <w:t>e,</w:t>
      </w:r>
    </w:p>
    <w:p w14:paraId="088A88BD" w14:textId="3DFC8C47" w:rsidR="00C2397D" w:rsidRPr="00383099" w:rsidRDefault="00C2397D" w:rsidP="005215C0">
      <w:pPr>
        <w:pStyle w:val="ListParagraph"/>
        <w:widowControl w:val="0"/>
        <w:numPr>
          <w:ilvl w:val="1"/>
          <w:numId w:val="26"/>
        </w:numPr>
        <w:tabs>
          <w:tab w:val="left" w:pos="833"/>
        </w:tabs>
        <w:autoSpaceDE w:val="0"/>
        <w:autoSpaceDN w:val="0"/>
        <w:ind w:right="228"/>
        <w:contextualSpacing w:val="0"/>
        <w:rPr>
          <w:rFonts w:cstheme="minorHAnsi"/>
          <w:sz w:val="20"/>
          <w:szCs w:val="20"/>
        </w:rPr>
      </w:pPr>
      <w:r w:rsidRPr="00383099">
        <w:rPr>
          <w:rFonts w:cstheme="minorHAnsi"/>
          <w:sz w:val="20"/>
          <w:szCs w:val="20"/>
        </w:rPr>
        <w:t>Community-based and family-focused behavioral health screening, diagnosis and treatment for children and adolescents in</w:t>
      </w:r>
      <w:r w:rsidRPr="00383099">
        <w:rPr>
          <w:rFonts w:cstheme="minorHAnsi"/>
          <w:spacing w:val="-6"/>
          <w:sz w:val="20"/>
          <w:szCs w:val="20"/>
        </w:rPr>
        <w:t xml:space="preserve"> </w:t>
      </w:r>
      <w:r w:rsidRPr="00383099">
        <w:rPr>
          <w:rFonts w:cstheme="minorHAnsi"/>
          <w:sz w:val="20"/>
          <w:szCs w:val="20"/>
        </w:rPr>
        <w:t>Virginia</w:t>
      </w:r>
      <w:r w:rsidR="00B9399B">
        <w:rPr>
          <w:rFonts w:cstheme="minorHAnsi"/>
          <w:sz w:val="20"/>
          <w:szCs w:val="20"/>
        </w:rPr>
        <w:t>,</w:t>
      </w:r>
    </w:p>
    <w:p w14:paraId="45AC6479" w14:textId="0190F126" w:rsidR="00C2397D" w:rsidRPr="00383099" w:rsidRDefault="00C2397D" w:rsidP="005215C0">
      <w:pPr>
        <w:pStyle w:val="ListParagraph"/>
        <w:widowControl w:val="0"/>
        <w:numPr>
          <w:ilvl w:val="1"/>
          <w:numId w:val="26"/>
        </w:numPr>
        <w:tabs>
          <w:tab w:val="left" w:pos="833"/>
        </w:tabs>
        <w:autoSpaceDE w:val="0"/>
        <w:autoSpaceDN w:val="0"/>
        <w:ind w:right="230"/>
        <w:contextualSpacing w:val="0"/>
        <w:rPr>
          <w:rFonts w:cstheme="minorHAnsi"/>
          <w:sz w:val="20"/>
          <w:szCs w:val="20"/>
        </w:rPr>
      </w:pPr>
      <w:r w:rsidRPr="00383099">
        <w:rPr>
          <w:rFonts w:cstheme="minorHAnsi"/>
          <w:sz w:val="20"/>
          <w:szCs w:val="20"/>
        </w:rPr>
        <w:t>Community Service Boards (CSBs) that reduce wait time for services by adopting “same day access/assessment” statewide, sharing best practices and hiring more licensed behavioral health</w:t>
      </w:r>
      <w:r w:rsidRPr="00383099">
        <w:rPr>
          <w:rFonts w:cstheme="minorHAnsi"/>
          <w:spacing w:val="-32"/>
          <w:sz w:val="20"/>
          <w:szCs w:val="20"/>
        </w:rPr>
        <w:t xml:space="preserve"> </w:t>
      </w:r>
      <w:r w:rsidRPr="00383099">
        <w:rPr>
          <w:rFonts w:cstheme="minorHAnsi"/>
          <w:sz w:val="20"/>
          <w:szCs w:val="20"/>
        </w:rPr>
        <w:t>providers</w:t>
      </w:r>
      <w:r w:rsidR="00B9399B">
        <w:rPr>
          <w:rFonts w:cstheme="minorHAnsi"/>
          <w:sz w:val="20"/>
          <w:szCs w:val="20"/>
        </w:rPr>
        <w:t>,</w:t>
      </w:r>
    </w:p>
    <w:p w14:paraId="01974573" w14:textId="52B5754A" w:rsidR="00C2397D" w:rsidRPr="00383099" w:rsidRDefault="00C2397D" w:rsidP="005215C0">
      <w:pPr>
        <w:pStyle w:val="ListParagraph"/>
        <w:widowControl w:val="0"/>
        <w:numPr>
          <w:ilvl w:val="1"/>
          <w:numId w:val="26"/>
        </w:numPr>
        <w:tabs>
          <w:tab w:val="left" w:pos="833"/>
        </w:tabs>
        <w:autoSpaceDE w:val="0"/>
        <w:autoSpaceDN w:val="0"/>
        <w:ind w:right="224"/>
        <w:contextualSpacing w:val="0"/>
        <w:rPr>
          <w:rFonts w:cstheme="minorHAnsi"/>
          <w:sz w:val="20"/>
          <w:szCs w:val="20"/>
        </w:rPr>
      </w:pPr>
      <w:r w:rsidRPr="00383099">
        <w:rPr>
          <w:rFonts w:cstheme="minorHAnsi"/>
          <w:sz w:val="20"/>
          <w:szCs w:val="20"/>
        </w:rPr>
        <w:t>An alternative transportation model to reduce demands on law enforcement for transporting patients to hospitals</w:t>
      </w:r>
      <w:r w:rsidR="003B0F44">
        <w:rPr>
          <w:rFonts w:cstheme="minorHAnsi"/>
          <w:sz w:val="20"/>
          <w:szCs w:val="20"/>
        </w:rPr>
        <w:t>,</w:t>
      </w:r>
    </w:p>
    <w:p w14:paraId="23500C9E" w14:textId="334358A8"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Expansion of tele-mental health infrastructure, especially for rural</w:t>
      </w:r>
      <w:r w:rsidRPr="00383099">
        <w:rPr>
          <w:rFonts w:cstheme="minorHAnsi"/>
          <w:spacing w:val="-10"/>
          <w:sz w:val="20"/>
          <w:szCs w:val="20"/>
        </w:rPr>
        <w:t xml:space="preserve"> </w:t>
      </w:r>
      <w:r w:rsidRPr="00383099">
        <w:rPr>
          <w:rFonts w:cstheme="minorHAnsi"/>
          <w:sz w:val="20"/>
          <w:szCs w:val="20"/>
        </w:rPr>
        <w:t>counties</w:t>
      </w:r>
      <w:r w:rsidR="003B0F44">
        <w:rPr>
          <w:rFonts w:cstheme="minorHAnsi"/>
          <w:sz w:val="20"/>
          <w:szCs w:val="20"/>
        </w:rPr>
        <w:t>,</w:t>
      </w:r>
      <w:r w:rsidRPr="00383099">
        <w:rPr>
          <w:rFonts w:cstheme="minorHAnsi"/>
          <w:sz w:val="20"/>
          <w:szCs w:val="20"/>
        </w:rPr>
        <w:t xml:space="preserve"> and</w:t>
      </w:r>
    </w:p>
    <w:p w14:paraId="5100D9F2" w14:textId="77777777"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Vocational services to promote self-sufficiency and a positive</w:t>
      </w:r>
      <w:r w:rsidRPr="00383099">
        <w:rPr>
          <w:rFonts w:cstheme="minorHAnsi"/>
          <w:spacing w:val="-11"/>
          <w:sz w:val="20"/>
          <w:szCs w:val="20"/>
        </w:rPr>
        <w:t xml:space="preserve"> </w:t>
      </w:r>
      <w:r w:rsidRPr="00383099">
        <w:rPr>
          <w:rFonts w:cstheme="minorHAnsi"/>
          <w:sz w:val="20"/>
          <w:szCs w:val="20"/>
        </w:rPr>
        <w:t xml:space="preserve">self-image.   </w:t>
      </w:r>
    </w:p>
    <w:p w14:paraId="28B6085F" w14:textId="77777777" w:rsidR="00C2397D" w:rsidRPr="00383099" w:rsidRDefault="00C2397D" w:rsidP="00C2397D">
      <w:pPr>
        <w:pStyle w:val="ListParagraph"/>
        <w:rPr>
          <w:rFonts w:cstheme="minorHAnsi"/>
          <w:sz w:val="20"/>
          <w:szCs w:val="20"/>
        </w:rPr>
      </w:pPr>
    </w:p>
    <w:p w14:paraId="6A6BF26F" w14:textId="77777777" w:rsidR="00C2397D" w:rsidRPr="00383099" w:rsidRDefault="00C2397D" w:rsidP="005215C0">
      <w:pPr>
        <w:pStyle w:val="ListParagraph"/>
        <w:widowControl w:val="0"/>
        <w:numPr>
          <w:ilvl w:val="0"/>
          <w:numId w:val="26"/>
        </w:numPr>
        <w:tabs>
          <w:tab w:val="left" w:pos="372"/>
        </w:tabs>
        <w:autoSpaceDE w:val="0"/>
        <w:autoSpaceDN w:val="0"/>
        <w:rPr>
          <w:rFonts w:cstheme="minorHAnsi"/>
          <w:sz w:val="20"/>
          <w:szCs w:val="20"/>
        </w:rPr>
      </w:pPr>
      <w:r w:rsidRPr="00383099">
        <w:rPr>
          <w:rFonts w:cstheme="minorHAnsi"/>
          <w:sz w:val="20"/>
          <w:szCs w:val="20"/>
        </w:rPr>
        <w:t>DIVERSION FROM THE CRIMINAL JUSTICE</w:t>
      </w:r>
      <w:r w:rsidRPr="00383099">
        <w:rPr>
          <w:rFonts w:cstheme="minorHAnsi"/>
          <w:spacing w:val="-6"/>
          <w:sz w:val="20"/>
          <w:szCs w:val="20"/>
        </w:rPr>
        <w:t xml:space="preserve"> </w:t>
      </w:r>
      <w:r w:rsidRPr="00383099">
        <w:rPr>
          <w:rFonts w:cstheme="minorHAnsi"/>
          <w:sz w:val="20"/>
          <w:szCs w:val="20"/>
        </w:rPr>
        <w:t>SYSTEM</w:t>
      </w:r>
    </w:p>
    <w:p w14:paraId="4A4088EE" w14:textId="77777777" w:rsidR="00C2397D" w:rsidRPr="00383099" w:rsidRDefault="00C2397D" w:rsidP="00C2397D">
      <w:pPr>
        <w:tabs>
          <w:tab w:val="left" w:pos="372"/>
        </w:tabs>
        <w:ind w:left="112"/>
        <w:rPr>
          <w:rFonts w:cstheme="minorHAnsi"/>
          <w:sz w:val="20"/>
          <w:szCs w:val="20"/>
        </w:rPr>
      </w:pPr>
    </w:p>
    <w:p w14:paraId="28D1EEED" w14:textId="77777777" w:rsidR="00C2397D" w:rsidRPr="00383099" w:rsidRDefault="00C2397D" w:rsidP="00C2397D">
      <w:pPr>
        <w:pStyle w:val="BodyText"/>
        <w:ind w:left="112"/>
        <w:rPr>
          <w:rFonts w:asciiTheme="minorHAnsi" w:hAnsiTheme="minorHAnsi" w:cstheme="minorHAnsi"/>
          <w:sz w:val="20"/>
          <w:szCs w:val="20"/>
        </w:rPr>
      </w:pPr>
      <w:r w:rsidRPr="00383099">
        <w:rPr>
          <w:rFonts w:asciiTheme="minorHAnsi" w:hAnsiTheme="minorHAnsi" w:cstheme="minorHAnsi"/>
          <w:sz w:val="20"/>
          <w:szCs w:val="20"/>
        </w:rPr>
        <w:t>The</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League</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acknowledges</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that</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there</w:t>
      </w:r>
      <w:r w:rsidRPr="00383099">
        <w:rPr>
          <w:rFonts w:asciiTheme="minorHAnsi" w:hAnsiTheme="minorHAnsi" w:cstheme="minorHAnsi"/>
          <w:spacing w:val="-17"/>
          <w:sz w:val="20"/>
          <w:szCs w:val="20"/>
        </w:rPr>
        <w:t xml:space="preserve"> </w:t>
      </w:r>
      <w:r w:rsidRPr="00383099">
        <w:rPr>
          <w:rFonts w:asciiTheme="minorHAnsi" w:hAnsiTheme="minorHAnsi" w:cstheme="minorHAnsi"/>
          <w:sz w:val="20"/>
          <w:szCs w:val="20"/>
        </w:rPr>
        <w:t>is</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an</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intersection</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between</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of</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behavioral</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health</w:t>
      </w:r>
      <w:r w:rsidRPr="00383099">
        <w:rPr>
          <w:rFonts w:asciiTheme="minorHAnsi" w:hAnsiTheme="minorHAnsi" w:cstheme="minorHAnsi"/>
          <w:spacing w:val="-18"/>
          <w:sz w:val="20"/>
          <w:szCs w:val="20"/>
        </w:rPr>
        <w:t xml:space="preserve"> </w:t>
      </w:r>
      <w:r w:rsidRPr="00383099">
        <w:rPr>
          <w:rFonts w:asciiTheme="minorHAnsi" w:hAnsiTheme="minorHAnsi" w:cstheme="minorHAnsi"/>
          <w:sz w:val="20"/>
          <w:szCs w:val="20"/>
        </w:rPr>
        <w:t>and</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criminal</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justice</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systems. Accordingly, we urge implementation of the</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following:</w:t>
      </w:r>
    </w:p>
    <w:p w14:paraId="18C7B31F" w14:textId="42BD712C"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lastRenderedPageBreak/>
        <w:t>Behavioral health screening of jail</w:t>
      </w:r>
      <w:r w:rsidRPr="00383099">
        <w:rPr>
          <w:rFonts w:cstheme="minorHAnsi"/>
          <w:spacing w:val="-4"/>
          <w:sz w:val="20"/>
          <w:szCs w:val="20"/>
        </w:rPr>
        <w:t xml:space="preserve"> </w:t>
      </w:r>
      <w:r w:rsidRPr="00383099">
        <w:rPr>
          <w:rFonts w:cstheme="minorHAnsi"/>
          <w:sz w:val="20"/>
          <w:szCs w:val="20"/>
        </w:rPr>
        <w:t>inmates</w:t>
      </w:r>
      <w:r w:rsidR="008F6D88">
        <w:rPr>
          <w:rFonts w:cstheme="minorHAnsi"/>
          <w:sz w:val="20"/>
          <w:szCs w:val="20"/>
        </w:rPr>
        <w:t>,</w:t>
      </w:r>
    </w:p>
    <w:p w14:paraId="402F6881" w14:textId="67388A4B" w:rsidR="00C2397D" w:rsidRPr="00383099" w:rsidRDefault="00C2397D" w:rsidP="005215C0">
      <w:pPr>
        <w:pStyle w:val="ListParagraph"/>
        <w:widowControl w:val="0"/>
        <w:numPr>
          <w:ilvl w:val="1"/>
          <w:numId w:val="26"/>
        </w:numPr>
        <w:tabs>
          <w:tab w:val="left" w:pos="833"/>
        </w:tabs>
        <w:autoSpaceDE w:val="0"/>
        <w:autoSpaceDN w:val="0"/>
        <w:ind w:right="226"/>
        <w:contextualSpacing w:val="0"/>
        <w:rPr>
          <w:rFonts w:cstheme="minorHAnsi"/>
          <w:sz w:val="20"/>
          <w:szCs w:val="20"/>
        </w:rPr>
      </w:pPr>
      <w:r w:rsidRPr="00383099">
        <w:rPr>
          <w:rFonts w:cstheme="minorHAnsi"/>
          <w:sz w:val="20"/>
          <w:szCs w:val="20"/>
        </w:rPr>
        <w:t>Specialty</w:t>
      </w:r>
      <w:r w:rsidRPr="00383099">
        <w:rPr>
          <w:rFonts w:cstheme="minorHAnsi"/>
          <w:spacing w:val="-7"/>
          <w:sz w:val="20"/>
          <w:szCs w:val="20"/>
        </w:rPr>
        <w:t xml:space="preserve"> </w:t>
      </w:r>
      <w:r w:rsidRPr="00383099">
        <w:rPr>
          <w:rFonts w:cstheme="minorHAnsi"/>
          <w:sz w:val="20"/>
          <w:szCs w:val="20"/>
        </w:rPr>
        <w:t>behavioral</w:t>
      </w:r>
      <w:r w:rsidRPr="00383099">
        <w:rPr>
          <w:rFonts w:cstheme="minorHAnsi"/>
          <w:spacing w:val="-3"/>
          <w:sz w:val="20"/>
          <w:szCs w:val="20"/>
        </w:rPr>
        <w:t xml:space="preserve"> </w:t>
      </w:r>
      <w:r w:rsidRPr="00383099">
        <w:rPr>
          <w:rFonts w:cstheme="minorHAnsi"/>
          <w:sz w:val="20"/>
          <w:szCs w:val="20"/>
        </w:rPr>
        <w:t>health</w:t>
      </w:r>
      <w:r w:rsidRPr="00383099">
        <w:rPr>
          <w:rFonts w:cstheme="minorHAnsi"/>
          <w:spacing w:val="-7"/>
          <w:sz w:val="20"/>
          <w:szCs w:val="20"/>
        </w:rPr>
        <w:t xml:space="preserve"> </w:t>
      </w:r>
      <w:r w:rsidRPr="00383099">
        <w:rPr>
          <w:rFonts w:cstheme="minorHAnsi"/>
          <w:sz w:val="20"/>
          <w:szCs w:val="20"/>
        </w:rPr>
        <w:t>and</w:t>
      </w:r>
      <w:r w:rsidRPr="00383099">
        <w:rPr>
          <w:rFonts w:cstheme="minorHAnsi"/>
          <w:spacing w:val="-3"/>
          <w:sz w:val="20"/>
          <w:szCs w:val="20"/>
        </w:rPr>
        <w:t xml:space="preserve"> </w:t>
      </w:r>
      <w:r w:rsidRPr="00383099">
        <w:rPr>
          <w:rFonts w:cstheme="minorHAnsi"/>
          <w:sz w:val="20"/>
          <w:szCs w:val="20"/>
        </w:rPr>
        <w:t>drug</w:t>
      </w:r>
      <w:r w:rsidRPr="00383099">
        <w:rPr>
          <w:rFonts w:cstheme="minorHAnsi"/>
          <w:spacing w:val="-7"/>
          <w:sz w:val="20"/>
          <w:szCs w:val="20"/>
        </w:rPr>
        <w:t xml:space="preserve"> </w:t>
      </w:r>
      <w:r w:rsidRPr="00383099">
        <w:rPr>
          <w:rFonts w:cstheme="minorHAnsi"/>
          <w:sz w:val="20"/>
          <w:szCs w:val="20"/>
        </w:rPr>
        <w:t>courts</w:t>
      </w:r>
      <w:r w:rsidRPr="00383099">
        <w:rPr>
          <w:rFonts w:cstheme="minorHAnsi"/>
          <w:spacing w:val="-3"/>
          <w:sz w:val="20"/>
          <w:szCs w:val="20"/>
        </w:rPr>
        <w:t xml:space="preserve"> </w:t>
      </w:r>
      <w:r w:rsidRPr="00383099">
        <w:rPr>
          <w:rFonts w:cstheme="minorHAnsi"/>
          <w:sz w:val="20"/>
          <w:szCs w:val="20"/>
        </w:rPr>
        <w:t>and</w:t>
      </w:r>
      <w:r w:rsidRPr="00383099">
        <w:rPr>
          <w:rFonts w:cstheme="minorHAnsi"/>
          <w:spacing w:val="-4"/>
          <w:sz w:val="20"/>
          <w:szCs w:val="20"/>
        </w:rPr>
        <w:t xml:space="preserve"> </w:t>
      </w:r>
      <w:r w:rsidRPr="00383099">
        <w:rPr>
          <w:rFonts w:cstheme="minorHAnsi"/>
          <w:sz w:val="20"/>
          <w:szCs w:val="20"/>
        </w:rPr>
        <w:t>dockets</w:t>
      </w:r>
      <w:r w:rsidRPr="00383099">
        <w:rPr>
          <w:rFonts w:cstheme="minorHAnsi"/>
          <w:spacing w:val="-2"/>
          <w:sz w:val="20"/>
          <w:szCs w:val="20"/>
        </w:rPr>
        <w:t xml:space="preserve"> </w:t>
      </w:r>
      <w:r w:rsidRPr="00383099">
        <w:rPr>
          <w:rFonts w:cstheme="minorHAnsi"/>
          <w:sz w:val="20"/>
          <w:szCs w:val="20"/>
        </w:rPr>
        <w:t>in</w:t>
      </w:r>
      <w:r w:rsidRPr="00383099">
        <w:rPr>
          <w:rFonts w:cstheme="minorHAnsi"/>
          <w:spacing w:val="-4"/>
          <w:sz w:val="20"/>
          <w:szCs w:val="20"/>
        </w:rPr>
        <w:t xml:space="preserve"> </w:t>
      </w:r>
      <w:r w:rsidRPr="00383099">
        <w:rPr>
          <w:rFonts w:cstheme="minorHAnsi"/>
          <w:sz w:val="20"/>
          <w:szCs w:val="20"/>
        </w:rPr>
        <w:t>all</w:t>
      </w:r>
      <w:r w:rsidRPr="00383099">
        <w:rPr>
          <w:rFonts w:cstheme="minorHAnsi"/>
          <w:spacing w:val="-6"/>
          <w:sz w:val="20"/>
          <w:szCs w:val="20"/>
        </w:rPr>
        <w:t xml:space="preserve"> </w:t>
      </w:r>
      <w:r w:rsidRPr="00383099">
        <w:rPr>
          <w:rFonts w:cstheme="minorHAnsi"/>
          <w:sz w:val="20"/>
          <w:szCs w:val="20"/>
        </w:rPr>
        <w:t>judicial</w:t>
      </w:r>
      <w:r w:rsidRPr="00383099">
        <w:rPr>
          <w:rFonts w:cstheme="minorHAnsi"/>
          <w:spacing w:val="-3"/>
          <w:sz w:val="20"/>
          <w:szCs w:val="20"/>
        </w:rPr>
        <w:t xml:space="preserve"> </w:t>
      </w:r>
      <w:r w:rsidRPr="00383099">
        <w:rPr>
          <w:rFonts w:cstheme="minorHAnsi"/>
          <w:sz w:val="20"/>
          <w:szCs w:val="20"/>
        </w:rPr>
        <w:t>districts</w:t>
      </w:r>
      <w:r w:rsidRPr="00383099">
        <w:rPr>
          <w:rFonts w:cstheme="minorHAnsi"/>
          <w:spacing w:val="-6"/>
          <w:sz w:val="20"/>
          <w:szCs w:val="20"/>
        </w:rPr>
        <w:t xml:space="preserve"> </w:t>
      </w:r>
      <w:proofErr w:type="gramStart"/>
      <w:r w:rsidRPr="00383099">
        <w:rPr>
          <w:rFonts w:cstheme="minorHAnsi"/>
          <w:sz w:val="20"/>
          <w:szCs w:val="20"/>
        </w:rPr>
        <w:t>in</w:t>
      </w:r>
      <w:r w:rsidRPr="00383099">
        <w:rPr>
          <w:rFonts w:cstheme="minorHAnsi"/>
          <w:spacing w:val="-4"/>
          <w:sz w:val="20"/>
          <w:szCs w:val="20"/>
        </w:rPr>
        <w:t xml:space="preserve"> </w:t>
      </w:r>
      <w:r w:rsidRPr="00383099">
        <w:rPr>
          <w:rFonts w:cstheme="minorHAnsi"/>
          <w:sz w:val="20"/>
          <w:szCs w:val="20"/>
        </w:rPr>
        <w:t>an</w:t>
      </w:r>
      <w:r w:rsidRPr="00383099">
        <w:rPr>
          <w:rFonts w:cstheme="minorHAnsi"/>
          <w:spacing w:val="-5"/>
          <w:sz w:val="20"/>
          <w:szCs w:val="20"/>
        </w:rPr>
        <w:t xml:space="preserve"> </w:t>
      </w:r>
      <w:r w:rsidRPr="00383099">
        <w:rPr>
          <w:rFonts w:cstheme="minorHAnsi"/>
          <w:sz w:val="20"/>
          <w:szCs w:val="20"/>
        </w:rPr>
        <w:t>effort</w:t>
      </w:r>
      <w:r w:rsidRPr="00383099">
        <w:rPr>
          <w:rFonts w:cstheme="minorHAnsi"/>
          <w:spacing w:val="-3"/>
          <w:sz w:val="20"/>
          <w:szCs w:val="20"/>
        </w:rPr>
        <w:t xml:space="preserve"> </w:t>
      </w:r>
      <w:r w:rsidRPr="00383099">
        <w:rPr>
          <w:rFonts w:cstheme="minorHAnsi"/>
          <w:sz w:val="20"/>
          <w:szCs w:val="20"/>
        </w:rPr>
        <w:t>to</w:t>
      </w:r>
      <w:proofErr w:type="gramEnd"/>
      <w:r w:rsidRPr="00383099">
        <w:rPr>
          <w:rFonts w:cstheme="minorHAnsi"/>
          <w:spacing w:val="-5"/>
          <w:sz w:val="20"/>
          <w:szCs w:val="20"/>
        </w:rPr>
        <w:t xml:space="preserve"> </w:t>
      </w:r>
      <w:r w:rsidRPr="00383099">
        <w:rPr>
          <w:rFonts w:cstheme="minorHAnsi"/>
          <w:sz w:val="20"/>
          <w:szCs w:val="20"/>
        </w:rPr>
        <w:t>decriminalize addiction related</w:t>
      </w:r>
      <w:r w:rsidRPr="00383099">
        <w:rPr>
          <w:rFonts w:cstheme="minorHAnsi"/>
          <w:spacing w:val="-1"/>
          <w:sz w:val="20"/>
          <w:szCs w:val="20"/>
        </w:rPr>
        <w:t xml:space="preserve"> </w:t>
      </w:r>
      <w:r w:rsidRPr="00383099">
        <w:rPr>
          <w:rFonts w:cstheme="minorHAnsi"/>
          <w:sz w:val="20"/>
          <w:szCs w:val="20"/>
        </w:rPr>
        <w:t>arrests</w:t>
      </w:r>
      <w:r w:rsidR="008F6D88">
        <w:rPr>
          <w:rFonts w:cstheme="minorHAnsi"/>
          <w:sz w:val="20"/>
          <w:szCs w:val="20"/>
        </w:rPr>
        <w:t>,</w:t>
      </w:r>
    </w:p>
    <w:p w14:paraId="75C8F833" w14:textId="4B409073"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Therapeutic drop-off</w:t>
      </w:r>
      <w:r w:rsidRPr="00383099">
        <w:rPr>
          <w:rFonts w:cstheme="minorHAnsi"/>
          <w:spacing w:val="-9"/>
          <w:sz w:val="20"/>
          <w:szCs w:val="20"/>
        </w:rPr>
        <w:t xml:space="preserve"> </w:t>
      </w:r>
      <w:r w:rsidRPr="00383099">
        <w:rPr>
          <w:rFonts w:cstheme="minorHAnsi"/>
          <w:sz w:val="20"/>
          <w:szCs w:val="20"/>
        </w:rPr>
        <w:t>centers</w:t>
      </w:r>
      <w:r w:rsidR="008F6D88">
        <w:rPr>
          <w:rFonts w:cstheme="minorHAnsi"/>
          <w:sz w:val="20"/>
          <w:szCs w:val="20"/>
        </w:rPr>
        <w:t>,</w:t>
      </w:r>
    </w:p>
    <w:p w14:paraId="39E6A67A" w14:textId="1C25B097"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Expansion of Crisis Intervention Teams (CIT)</w:t>
      </w:r>
      <w:r w:rsidRPr="00383099">
        <w:rPr>
          <w:rFonts w:cstheme="minorHAnsi"/>
          <w:spacing w:val="-4"/>
          <w:sz w:val="20"/>
          <w:szCs w:val="20"/>
        </w:rPr>
        <w:t xml:space="preserve"> </w:t>
      </w:r>
      <w:r w:rsidRPr="00383099">
        <w:rPr>
          <w:rFonts w:cstheme="minorHAnsi"/>
          <w:sz w:val="20"/>
          <w:szCs w:val="20"/>
        </w:rPr>
        <w:t>programs</w:t>
      </w:r>
      <w:r w:rsidR="008F6D88">
        <w:rPr>
          <w:rFonts w:cstheme="minorHAnsi"/>
          <w:sz w:val="20"/>
          <w:szCs w:val="20"/>
        </w:rPr>
        <w:t>,</w:t>
      </w:r>
    </w:p>
    <w:p w14:paraId="608D6A2A" w14:textId="745566DF"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Decriminalizing the reporting of overdoses or drug abuse so friends and family do not fear</w:t>
      </w:r>
      <w:r w:rsidRPr="00383099">
        <w:rPr>
          <w:rFonts w:cstheme="minorHAnsi"/>
          <w:spacing w:val="-22"/>
          <w:sz w:val="20"/>
          <w:szCs w:val="20"/>
        </w:rPr>
        <w:t xml:space="preserve"> </w:t>
      </w:r>
      <w:r w:rsidRPr="00383099">
        <w:rPr>
          <w:rFonts w:cstheme="minorHAnsi"/>
          <w:sz w:val="20"/>
          <w:szCs w:val="20"/>
        </w:rPr>
        <w:t>retribution</w:t>
      </w:r>
      <w:r w:rsidR="008F6D88">
        <w:rPr>
          <w:rFonts w:cstheme="minorHAnsi"/>
          <w:sz w:val="20"/>
          <w:szCs w:val="20"/>
        </w:rPr>
        <w:t>,</w:t>
      </w:r>
    </w:p>
    <w:p w14:paraId="2C2EB0EA" w14:textId="5C2F04BA"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Civil commitment procedures that provide the client with legal counsel and</w:t>
      </w:r>
      <w:r w:rsidRPr="00383099">
        <w:rPr>
          <w:rFonts w:cstheme="minorHAnsi"/>
          <w:spacing w:val="-2"/>
          <w:sz w:val="20"/>
          <w:szCs w:val="20"/>
        </w:rPr>
        <w:t xml:space="preserve"> </w:t>
      </w:r>
      <w:r w:rsidRPr="00383099">
        <w:rPr>
          <w:rFonts w:cstheme="minorHAnsi"/>
          <w:sz w:val="20"/>
          <w:szCs w:val="20"/>
        </w:rPr>
        <w:t>treatment</w:t>
      </w:r>
      <w:r w:rsidR="008F6D88">
        <w:rPr>
          <w:rFonts w:cstheme="minorHAnsi"/>
          <w:sz w:val="20"/>
          <w:szCs w:val="20"/>
        </w:rPr>
        <w:t>,</w:t>
      </w:r>
    </w:p>
    <w:p w14:paraId="1645CAD1" w14:textId="1835FB91" w:rsidR="00C2397D" w:rsidRPr="00383099" w:rsidRDefault="00C2397D" w:rsidP="005215C0">
      <w:pPr>
        <w:pStyle w:val="ListParagraph"/>
        <w:widowControl w:val="0"/>
        <w:numPr>
          <w:ilvl w:val="1"/>
          <w:numId w:val="26"/>
        </w:numPr>
        <w:tabs>
          <w:tab w:val="left" w:pos="833"/>
        </w:tabs>
        <w:autoSpaceDE w:val="0"/>
        <w:autoSpaceDN w:val="0"/>
        <w:ind w:right="232"/>
        <w:contextualSpacing w:val="0"/>
        <w:rPr>
          <w:rFonts w:cstheme="minorHAnsi"/>
          <w:sz w:val="20"/>
          <w:szCs w:val="20"/>
        </w:rPr>
      </w:pPr>
      <w:r w:rsidRPr="00383099">
        <w:rPr>
          <w:rFonts w:cstheme="minorHAnsi"/>
          <w:sz w:val="20"/>
          <w:szCs w:val="20"/>
        </w:rPr>
        <w:t>Training about the nature and treatment of mental illness and related issues for justice system personnel involved in civil commitment in</w:t>
      </w:r>
      <w:r w:rsidRPr="00383099">
        <w:rPr>
          <w:rFonts w:cstheme="minorHAnsi"/>
          <w:spacing w:val="-2"/>
          <w:sz w:val="20"/>
          <w:szCs w:val="20"/>
        </w:rPr>
        <w:t xml:space="preserve"> </w:t>
      </w:r>
      <w:r w:rsidRPr="00383099">
        <w:rPr>
          <w:rFonts w:cstheme="minorHAnsi"/>
          <w:sz w:val="20"/>
          <w:szCs w:val="20"/>
        </w:rPr>
        <w:t>Virginia</w:t>
      </w:r>
      <w:r w:rsidR="008F6D88">
        <w:rPr>
          <w:rFonts w:cstheme="minorHAnsi"/>
          <w:sz w:val="20"/>
          <w:szCs w:val="20"/>
        </w:rPr>
        <w:t>,</w:t>
      </w:r>
      <w:r w:rsidRPr="00383099">
        <w:rPr>
          <w:rFonts w:cstheme="minorHAnsi"/>
          <w:sz w:val="20"/>
          <w:szCs w:val="20"/>
        </w:rPr>
        <w:t xml:space="preserve"> and</w:t>
      </w:r>
    </w:p>
    <w:p w14:paraId="0E82642F" w14:textId="77777777"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Excluding from the death penalty those who suffer from serious mental illness at the time of their</w:t>
      </w:r>
      <w:r w:rsidRPr="00383099">
        <w:rPr>
          <w:rFonts w:cstheme="minorHAnsi"/>
          <w:spacing w:val="-32"/>
          <w:sz w:val="20"/>
          <w:szCs w:val="20"/>
        </w:rPr>
        <w:t xml:space="preserve"> </w:t>
      </w:r>
      <w:r w:rsidRPr="00383099">
        <w:rPr>
          <w:rFonts w:cstheme="minorHAnsi"/>
          <w:sz w:val="20"/>
          <w:szCs w:val="20"/>
        </w:rPr>
        <w:t>crime.</w:t>
      </w:r>
    </w:p>
    <w:p w14:paraId="3B4A11A7" w14:textId="77777777" w:rsidR="00C2397D" w:rsidRPr="00383099" w:rsidRDefault="00C2397D" w:rsidP="00C2397D">
      <w:pPr>
        <w:pStyle w:val="ListParagraph"/>
        <w:tabs>
          <w:tab w:val="left" w:pos="833"/>
        </w:tabs>
        <w:ind w:left="0"/>
        <w:rPr>
          <w:rFonts w:cstheme="minorHAnsi"/>
          <w:sz w:val="20"/>
          <w:szCs w:val="20"/>
        </w:rPr>
      </w:pPr>
    </w:p>
    <w:p w14:paraId="2393FE73" w14:textId="77777777" w:rsidR="00C2397D" w:rsidRPr="00383099" w:rsidRDefault="00C2397D" w:rsidP="005215C0">
      <w:pPr>
        <w:pStyle w:val="ListParagraph"/>
        <w:widowControl w:val="0"/>
        <w:numPr>
          <w:ilvl w:val="0"/>
          <w:numId w:val="26"/>
        </w:numPr>
        <w:tabs>
          <w:tab w:val="left" w:pos="382"/>
        </w:tabs>
        <w:autoSpaceDE w:val="0"/>
        <w:autoSpaceDN w:val="0"/>
        <w:ind w:hanging="269"/>
        <w:contextualSpacing w:val="0"/>
        <w:rPr>
          <w:rFonts w:cstheme="minorHAnsi"/>
          <w:sz w:val="20"/>
          <w:szCs w:val="20"/>
        </w:rPr>
      </w:pPr>
      <w:r w:rsidRPr="00383099">
        <w:rPr>
          <w:rFonts w:cstheme="minorHAnsi"/>
          <w:sz w:val="20"/>
          <w:szCs w:val="20"/>
        </w:rPr>
        <w:t>HOUSING</w:t>
      </w:r>
    </w:p>
    <w:p w14:paraId="7F953FE4" w14:textId="77777777" w:rsidR="00C2397D" w:rsidRPr="00383099" w:rsidRDefault="00C2397D" w:rsidP="00C2397D">
      <w:pPr>
        <w:tabs>
          <w:tab w:val="left" w:pos="382"/>
        </w:tabs>
        <w:ind w:left="382"/>
        <w:rPr>
          <w:rFonts w:cstheme="minorHAnsi"/>
          <w:b/>
          <w:sz w:val="20"/>
          <w:szCs w:val="20"/>
        </w:rPr>
      </w:pPr>
    </w:p>
    <w:p w14:paraId="1BC0FDEC" w14:textId="219F0566" w:rsidR="00C2397D" w:rsidRPr="00383099" w:rsidRDefault="00C2397D" w:rsidP="00C2397D">
      <w:pPr>
        <w:pStyle w:val="BodyText"/>
        <w:ind w:left="112" w:right="221"/>
        <w:jc w:val="both"/>
        <w:rPr>
          <w:rFonts w:asciiTheme="minorHAnsi" w:hAnsiTheme="minorHAnsi" w:cstheme="minorHAnsi"/>
          <w:sz w:val="20"/>
          <w:szCs w:val="20"/>
        </w:rPr>
      </w:pPr>
      <w:r w:rsidRPr="00383099">
        <w:rPr>
          <w:rFonts w:asciiTheme="minorHAnsi" w:hAnsiTheme="minorHAnsi" w:cstheme="minorHAnsi"/>
          <w:sz w:val="20"/>
          <w:szCs w:val="20"/>
        </w:rPr>
        <w:t>The</w:t>
      </w:r>
      <w:r w:rsidRPr="00383099">
        <w:rPr>
          <w:rFonts w:asciiTheme="minorHAnsi" w:hAnsiTheme="minorHAnsi" w:cstheme="minorHAnsi"/>
          <w:spacing w:val="-8"/>
          <w:sz w:val="20"/>
          <w:szCs w:val="20"/>
        </w:rPr>
        <w:t xml:space="preserve"> </w:t>
      </w:r>
      <w:r w:rsidRPr="00383099">
        <w:rPr>
          <w:rFonts w:asciiTheme="minorHAnsi" w:hAnsiTheme="minorHAnsi" w:cstheme="minorHAnsi"/>
          <w:sz w:val="20"/>
          <w:szCs w:val="20"/>
        </w:rPr>
        <w:t>League</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recognizes</w:t>
      </w:r>
      <w:r w:rsidRPr="00383099">
        <w:rPr>
          <w:rFonts w:asciiTheme="minorHAnsi" w:hAnsiTheme="minorHAnsi" w:cstheme="minorHAnsi"/>
          <w:spacing w:val="-8"/>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need</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for</w:t>
      </w:r>
      <w:r w:rsidRPr="00383099">
        <w:rPr>
          <w:rFonts w:asciiTheme="minorHAnsi" w:hAnsiTheme="minorHAnsi" w:cstheme="minorHAnsi"/>
          <w:spacing w:val="-8"/>
          <w:sz w:val="20"/>
          <w:szCs w:val="20"/>
        </w:rPr>
        <w:t xml:space="preserve"> </w:t>
      </w:r>
      <w:r w:rsidRPr="00383099">
        <w:rPr>
          <w:rFonts w:asciiTheme="minorHAnsi" w:hAnsiTheme="minorHAnsi" w:cstheme="minorHAnsi"/>
          <w:sz w:val="20"/>
          <w:szCs w:val="20"/>
        </w:rPr>
        <w:t>affordable</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and</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permanent</w:t>
      </w:r>
      <w:r w:rsidRPr="00383099">
        <w:rPr>
          <w:rFonts w:asciiTheme="minorHAnsi" w:hAnsiTheme="minorHAnsi" w:cstheme="minorHAnsi"/>
          <w:spacing w:val="-8"/>
          <w:sz w:val="20"/>
          <w:szCs w:val="20"/>
        </w:rPr>
        <w:t xml:space="preserve"> </w:t>
      </w:r>
      <w:r w:rsidRPr="00383099">
        <w:rPr>
          <w:rFonts w:asciiTheme="minorHAnsi" w:hAnsiTheme="minorHAnsi" w:cstheme="minorHAnsi"/>
          <w:sz w:val="20"/>
          <w:szCs w:val="20"/>
        </w:rPr>
        <w:t>supportive</w:t>
      </w:r>
      <w:r w:rsidRPr="00383099">
        <w:rPr>
          <w:rFonts w:asciiTheme="minorHAnsi" w:hAnsiTheme="minorHAnsi" w:cstheme="minorHAnsi"/>
          <w:spacing w:val="-7"/>
          <w:sz w:val="20"/>
          <w:szCs w:val="20"/>
        </w:rPr>
        <w:t xml:space="preserve"> </w:t>
      </w:r>
      <w:r w:rsidRPr="00383099">
        <w:rPr>
          <w:rFonts w:asciiTheme="minorHAnsi" w:hAnsiTheme="minorHAnsi" w:cstheme="minorHAnsi"/>
          <w:sz w:val="20"/>
          <w:szCs w:val="20"/>
        </w:rPr>
        <w:t>community-based</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housing</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and</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 xml:space="preserve">residential services. These services would enable Virginians with a </w:t>
      </w:r>
      <w:proofErr w:type="gramStart"/>
      <w:r w:rsidRPr="00383099">
        <w:rPr>
          <w:rFonts w:asciiTheme="minorHAnsi" w:hAnsiTheme="minorHAnsi" w:cstheme="minorHAnsi"/>
          <w:sz w:val="20"/>
          <w:szCs w:val="20"/>
        </w:rPr>
        <w:t>wide-range</w:t>
      </w:r>
      <w:proofErr w:type="gramEnd"/>
      <w:r w:rsidRPr="00383099">
        <w:rPr>
          <w:rFonts w:asciiTheme="minorHAnsi" w:hAnsiTheme="minorHAnsi" w:cstheme="minorHAnsi"/>
          <w:sz w:val="20"/>
          <w:szCs w:val="20"/>
        </w:rPr>
        <w:t xml:space="preserve"> of behavioral health needs to live as independently as possible in their home communities. Some required initiatives</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are:</w:t>
      </w:r>
    </w:p>
    <w:p w14:paraId="55DA1662" w14:textId="77777777" w:rsidR="00C2397D" w:rsidRPr="00383099" w:rsidRDefault="00C2397D" w:rsidP="00C2397D">
      <w:pPr>
        <w:pStyle w:val="BodyText"/>
        <w:rPr>
          <w:rFonts w:asciiTheme="minorHAnsi" w:hAnsiTheme="minorHAnsi" w:cstheme="minorHAnsi"/>
          <w:sz w:val="20"/>
          <w:szCs w:val="20"/>
        </w:rPr>
      </w:pPr>
    </w:p>
    <w:p w14:paraId="2A998AAA" w14:textId="1477D193"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Enhanced funds for the Virginia Housing Trust</w:t>
      </w:r>
      <w:r w:rsidRPr="00383099">
        <w:rPr>
          <w:rFonts w:cstheme="minorHAnsi"/>
          <w:spacing w:val="-7"/>
          <w:sz w:val="20"/>
          <w:szCs w:val="20"/>
        </w:rPr>
        <w:t xml:space="preserve"> </w:t>
      </w:r>
      <w:r w:rsidRPr="00383099">
        <w:rPr>
          <w:rFonts w:cstheme="minorHAnsi"/>
          <w:sz w:val="20"/>
          <w:szCs w:val="20"/>
        </w:rPr>
        <w:t>Fund</w:t>
      </w:r>
      <w:r w:rsidR="00642221">
        <w:rPr>
          <w:rFonts w:cstheme="minorHAnsi"/>
          <w:sz w:val="20"/>
          <w:szCs w:val="20"/>
        </w:rPr>
        <w:t>,</w:t>
      </w:r>
    </w:p>
    <w:p w14:paraId="5F696629" w14:textId="144F79D8"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Private/public partnerships to obtain housing for the mentally</w:t>
      </w:r>
      <w:r w:rsidRPr="00383099">
        <w:rPr>
          <w:rFonts w:cstheme="minorHAnsi"/>
          <w:spacing w:val="-10"/>
          <w:sz w:val="20"/>
          <w:szCs w:val="20"/>
        </w:rPr>
        <w:t xml:space="preserve"> </w:t>
      </w:r>
      <w:r w:rsidRPr="00383099">
        <w:rPr>
          <w:rFonts w:cstheme="minorHAnsi"/>
          <w:sz w:val="20"/>
          <w:szCs w:val="20"/>
        </w:rPr>
        <w:t>ill</w:t>
      </w:r>
      <w:r w:rsidR="00642221">
        <w:rPr>
          <w:rFonts w:cstheme="minorHAnsi"/>
          <w:sz w:val="20"/>
          <w:szCs w:val="20"/>
        </w:rPr>
        <w:t>,</w:t>
      </w:r>
    </w:p>
    <w:p w14:paraId="69811AE5" w14:textId="13B1227B"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Consider a waiver for Medicaid to pay for counseling for housing</w:t>
      </w:r>
      <w:r w:rsidRPr="00383099">
        <w:rPr>
          <w:rFonts w:cstheme="minorHAnsi"/>
          <w:spacing w:val="-9"/>
          <w:sz w:val="20"/>
          <w:szCs w:val="20"/>
        </w:rPr>
        <w:t xml:space="preserve"> </w:t>
      </w:r>
      <w:r w:rsidRPr="00383099">
        <w:rPr>
          <w:rFonts w:cstheme="minorHAnsi"/>
          <w:sz w:val="20"/>
          <w:szCs w:val="20"/>
        </w:rPr>
        <w:t>options</w:t>
      </w:r>
      <w:r w:rsidR="00642221">
        <w:rPr>
          <w:rFonts w:cstheme="minorHAnsi"/>
          <w:sz w:val="20"/>
          <w:szCs w:val="20"/>
        </w:rPr>
        <w:t>,</w:t>
      </w:r>
    </w:p>
    <w:p w14:paraId="18F1A187" w14:textId="316AA23C" w:rsidR="00C2397D" w:rsidRPr="00383099" w:rsidRDefault="00C2397D" w:rsidP="005215C0">
      <w:pPr>
        <w:pStyle w:val="ListParagraph"/>
        <w:widowControl w:val="0"/>
        <w:numPr>
          <w:ilvl w:val="1"/>
          <w:numId w:val="26"/>
        </w:numPr>
        <w:tabs>
          <w:tab w:val="left" w:pos="833"/>
        </w:tabs>
        <w:autoSpaceDE w:val="0"/>
        <w:autoSpaceDN w:val="0"/>
        <w:ind w:right="222"/>
        <w:contextualSpacing w:val="0"/>
        <w:rPr>
          <w:rFonts w:cstheme="minorHAnsi"/>
          <w:sz w:val="20"/>
          <w:szCs w:val="20"/>
        </w:rPr>
      </w:pPr>
      <w:r w:rsidRPr="00383099">
        <w:rPr>
          <w:rFonts w:cstheme="minorHAnsi"/>
          <w:sz w:val="20"/>
          <w:szCs w:val="20"/>
        </w:rPr>
        <w:t>Establish tax credits or other financial incentives for landlords and developers who build affordable housing, and local government policies that increase affordable housing</w:t>
      </w:r>
      <w:r w:rsidRPr="00383099">
        <w:rPr>
          <w:rFonts w:cstheme="minorHAnsi"/>
          <w:spacing w:val="-4"/>
          <w:sz w:val="20"/>
          <w:szCs w:val="20"/>
        </w:rPr>
        <w:t xml:space="preserve"> </w:t>
      </w:r>
      <w:r w:rsidRPr="00383099">
        <w:rPr>
          <w:rFonts w:cstheme="minorHAnsi"/>
          <w:sz w:val="20"/>
          <w:szCs w:val="20"/>
        </w:rPr>
        <w:t>stock</w:t>
      </w:r>
      <w:r w:rsidR="00642221">
        <w:rPr>
          <w:rFonts w:cstheme="minorHAnsi"/>
          <w:sz w:val="20"/>
          <w:szCs w:val="20"/>
        </w:rPr>
        <w:t>,</w:t>
      </w:r>
    </w:p>
    <w:p w14:paraId="08CE85D2" w14:textId="63769204"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Provide training in independent living</w:t>
      </w:r>
      <w:r w:rsidRPr="00383099">
        <w:rPr>
          <w:rFonts w:cstheme="minorHAnsi"/>
          <w:spacing w:val="-9"/>
          <w:sz w:val="20"/>
          <w:szCs w:val="20"/>
        </w:rPr>
        <w:t xml:space="preserve"> </w:t>
      </w:r>
      <w:r w:rsidRPr="00383099">
        <w:rPr>
          <w:rFonts w:cstheme="minorHAnsi"/>
          <w:sz w:val="20"/>
          <w:szCs w:val="20"/>
        </w:rPr>
        <w:t>skill</w:t>
      </w:r>
      <w:r w:rsidR="00642221">
        <w:rPr>
          <w:rFonts w:cstheme="minorHAnsi"/>
          <w:sz w:val="20"/>
          <w:szCs w:val="20"/>
        </w:rPr>
        <w:t>,</w:t>
      </w:r>
      <w:r w:rsidRPr="00383099">
        <w:rPr>
          <w:rFonts w:cstheme="minorHAnsi"/>
          <w:sz w:val="20"/>
          <w:szCs w:val="20"/>
        </w:rPr>
        <w:t xml:space="preserve"> and</w:t>
      </w:r>
    </w:p>
    <w:p w14:paraId="75F09198" w14:textId="77777777" w:rsidR="00C2397D" w:rsidRPr="00383099" w:rsidRDefault="00C2397D" w:rsidP="005215C0">
      <w:pPr>
        <w:pStyle w:val="ListParagraph"/>
        <w:widowControl w:val="0"/>
        <w:numPr>
          <w:ilvl w:val="1"/>
          <w:numId w:val="26"/>
        </w:numPr>
        <w:tabs>
          <w:tab w:val="left" w:pos="833"/>
        </w:tabs>
        <w:autoSpaceDE w:val="0"/>
        <w:autoSpaceDN w:val="0"/>
        <w:ind w:right="229"/>
        <w:contextualSpacing w:val="0"/>
        <w:rPr>
          <w:rFonts w:cstheme="minorHAnsi"/>
          <w:sz w:val="20"/>
          <w:szCs w:val="20"/>
        </w:rPr>
      </w:pPr>
      <w:r w:rsidRPr="00383099">
        <w:rPr>
          <w:rFonts w:cstheme="minorHAnsi"/>
          <w:sz w:val="20"/>
          <w:szCs w:val="20"/>
        </w:rPr>
        <w:t>Offer case management which will coordinate needs for food, clothing, and medical care for those in housing to include homeless</w:t>
      </w:r>
      <w:r w:rsidRPr="00383099">
        <w:rPr>
          <w:rFonts w:cstheme="minorHAnsi"/>
          <w:spacing w:val="-4"/>
          <w:sz w:val="20"/>
          <w:szCs w:val="20"/>
        </w:rPr>
        <w:t xml:space="preserve"> </w:t>
      </w:r>
      <w:r w:rsidRPr="00383099">
        <w:rPr>
          <w:rFonts w:cstheme="minorHAnsi"/>
          <w:sz w:val="20"/>
          <w:szCs w:val="20"/>
        </w:rPr>
        <w:t>shelters.</w:t>
      </w:r>
    </w:p>
    <w:p w14:paraId="290E58ED" w14:textId="77777777" w:rsidR="00C2397D" w:rsidRPr="00383099" w:rsidRDefault="00C2397D" w:rsidP="00C2397D">
      <w:pPr>
        <w:pStyle w:val="BodyText"/>
        <w:rPr>
          <w:rFonts w:asciiTheme="minorHAnsi" w:hAnsiTheme="minorHAnsi" w:cstheme="minorHAnsi"/>
          <w:sz w:val="20"/>
          <w:szCs w:val="20"/>
        </w:rPr>
      </w:pPr>
    </w:p>
    <w:p w14:paraId="2676345F" w14:textId="77777777" w:rsidR="00C2397D" w:rsidRPr="00383099" w:rsidRDefault="00C2397D" w:rsidP="005215C0">
      <w:pPr>
        <w:pStyle w:val="ListParagraph"/>
        <w:widowControl w:val="0"/>
        <w:numPr>
          <w:ilvl w:val="0"/>
          <w:numId w:val="26"/>
        </w:numPr>
        <w:tabs>
          <w:tab w:val="left" w:pos="437"/>
        </w:tabs>
        <w:autoSpaceDE w:val="0"/>
        <w:autoSpaceDN w:val="0"/>
        <w:ind w:left="436" w:hanging="324"/>
        <w:contextualSpacing w:val="0"/>
        <w:rPr>
          <w:rFonts w:cstheme="minorHAnsi"/>
          <w:sz w:val="20"/>
          <w:szCs w:val="20"/>
        </w:rPr>
      </w:pPr>
      <w:r w:rsidRPr="00383099">
        <w:rPr>
          <w:rFonts w:cstheme="minorHAnsi"/>
          <w:sz w:val="20"/>
          <w:szCs w:val="20"/>
        </w:rPr>
        <w:t>BEHAVIORAL HEALTH WORKFORCE DEVELOPMENT</w:t>
      </w:r>
    </w:p>
    <w:p w14:paraId="1FC3E3CD" w14:textId="77777777" w:rsidR="00C2397D" w:rsidRPr="00383099" w:rsidRDefault="00C2397D" w:rsidP="00C2397D">
      <w:pPr>
        <w:tabs>
          <w:tab w:val="left" w:pos="437"/>
        </w:tabs>
        <w:ind w:left="112"/>
        <w:rPr>
          <w:rFonts w:cstheme="minorHAnsi"/>
          <w:b/>
          <w:sz w:val="20"/>
          <w:szCs w:val="20"/>
        </w:rPr>
      </w:pPr>
    </w:p>
    <w:p w14:paraId="3906E74C" w14:textId="77777777" w:rsidR="00C2397D" w:rsidRPr="00383099" w:rsidRDefault="00C2397D" w:rsidP="00C2397D">
      <w:pPr>
        <w:pStyle w:val="BodyText"/>
        <w:ind w:left="112" w:right="222"/>
        <w:jc w:val="both"/>
        <w:rPr>
          <w:rFonts w:asciiTheme="minorHAnsi" w:hAnsiTheme="minorHAnsi" w:cstheme="minorHAnsi"/>
          <w:sz w:val="20"/>
          <w:szCs w:val="20"/>
        </w:rPr>
      </w:pPr>
      <w:r w:rsidRPr="00383099">
        <w:rPr>
          <w:rFonts w:asciiTheme="minorHAnsi" w:hAnsiTheme="minorHAnsi" w:cstheme="minorHAnsi"/>
          <w:sz w:val="20"/>
          <w:szCs w:val="20"/>
        </w:rPr>
        <w:t>The League urges the Commonwealth to adopt the following practices to correct, high turnover, insufficient staffing, and inadequate training:</w:t>
      </w:r>
    </w:p>
    <w:p w14:paraId="58E40E72" w14:textId="77777777" w:rsidR="00C2397D" w:rsidRPr="00383099" w:rsidRDefault="00C2397D" w:rsidP="00C2397D">
      <w:pPr>
        <w:pStyle w:val="BodyText"/>
        <w:rPr>
          <w:rFonts w:asciiTheme="minorHAnsi" w:hAnsiTheme="minorHAnsi" w:cstheme="minorHAnsi"/>
          <w:sz w:val="20"/>
          <w:szCs w:val="20"/>
        </w:rPr>
      </w:pPr>
    </w:p>
    <w:p w14:paraId="400B2253" w14:textId="2CEC5993" w:rsidR="00C2397D" w:rsidRPr="00383099" w:rsidRDefault="00C2397D" w:rsidP="005215C0">
      <w:pPr>
        <w:pStyle w:val="ListParagraph"/>
        <w:widowControl w:val="0"/>
        <w:numPr>
          <w:ilvl w:val="1"/>
          <w:numId w:val="26"/>
        </w:numPr>
        <w:tabs>
          <w:tab w:val="left" w:pos="833"/>
        </w:tabs>
        <w:autoSpaceDE w:val="0"/>
        <w:autoSpaceDN w:val="0"/>
        <w:ind w:right="222"/>
        <w:contextualSpacing w:val="0"/>
        <w:rPr>
          <w:rFonts w:cstheme="minorHAnsi"/>
          <w:sz w:val="20"/>
          <w:szCs w:val="20"/>
        </w:rPr>
      </w:pPr>
      <w:r w:rsidRPr="00383099">
        <w:rPr>
          <w:rFonts w:cstheme="minorHAnsi"/>
          <w:sz w:val="20"/>
          <w:szCs w:val="20"/>
        </w:rPr>
        <w:t>Sufficient qualified and well-trained staff in public and private settings, at all levels, from certified peer specialists to</w:t>
      </w:r>
      <w:r w:rsidRPr="00383099">
        <w:rPr>
          <w:rFonts w:cstheme="minorHAnsi"/>
          <w:spacing w:val="-2"/>
          <w:sz w:val="20"/>
          <w:szCs w:val="20"/>
        </w:rPr>
        <w:t xml:space="preserve"> </w:t>
      </w:r>
      <w:r w:rsidRPr="00383099">
        <w:rPr>
          <w:rFonts w:cstheme="minorHAnsi"/>
          <w:sz w:val="20"/>
          <w:szCs w:val="20"/>
        </w:rPr>
        <w:t>psychiatrists</w:t>
      </w:r>
      <w:r w:rsidR="00642221">
        <w:rPr>
          <w:rFonts w:cstheme="minorHAnsi"/>
          <w:sz w:val="20"/>
          <w:szCs w:val="20"/>
        </w:rPr>
        <w:t>,</w:t>
      </w:r>
    </w:p>
    <w:p w14:paraId="0630AE1C" w14:textId="4AEDE28B"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Promotion of full use of internet technology for communications and secure information</w:t>
      </w:r>
      <w:r w:rsidRPr="00383099">
        <w:rPr>
          <w:rFonts w:cstheme="minorHAnsi"/>
          <w:spacing w:val="-18"/>
          <w:sz w:val="20"/>
          <w:szCs w:val="20"/>
        </w:rPr>
        <w:t xml:space="preserve"> </w:t>
      </w:r>
      <w:r w:rsidRPr="00383099">
        <w:rPr>
          <w:rFonts w:cstheme="minorHAnsi"/>
          <w:sz w:val="20"/>
          <w:szCs w:val="20"/>
        </w:rPr>
        <w:t>sharing</w:t>
      </w:r>
      <w:r w:rsidR="00642221">
        <w:rPr>
          <w:rFonts w:cstheme="minorHAnsi"/>
          <w:sz w:val="20"/>
          <w:szCs w:val="20"/>
        </w:rPr>
        <w:t>,</w:t>
      </w:r>
      <w:r w:rsidRPr="00383099">
        <w:rPr>
          <w:rFonts w:cstheme="minorHAnsi"/>
          <w:sz w:val="20"/>
          <w:szCs w:val="20"/>
        </w:rPr>
        <w:t xml:space="preserve"> and</w:t>
      </w:r>
    </w:p>
    <w:p w14:paraId="1494277D" w14:textId="77777777" w:rsidR="00C2397D" w:rsidRPr="00383099" w:rsidRDefault="00C2397D" w:rsidP="005215C0">
      <w:pPr>
        <w:pStyle w:val="ListParagraph"/>
        <w:widowControl w:val="0"/>
        <w:numPr>
          <w:ilvl w:val="1"/>
          <w:numId w:val="26"/>
        </w:numPr>
        <w:tabs>
          <w:tab w:val="left" w:pos="833"/>
        </w:tabs>
        <w:autoSpaceDE w:val="0"/>
        <w:autoSpaceDN w:val="0"/>
        <w:ind w:right="229"/>
        <w:contextualSpacing w:val="0"/>
        <w:rPr>
          <w:rFonts w:cstheme="minorHAnsi"/>
          <w:sz w:val="20"/>
          <w:szCs w:val="20"/>
        </w:rPr>
      </w:pPr>
      <w:r w:rsidRPr="00383099">
        <w:rPr>
          <w:rFonts w:cstheme="minorHAnsi"/>
          <w:sz w:val="20"/>
          <w:szCs w:val="20"/>
        </w:rPr>
        <w:t>Enhancement of pay scales for providers in state institutions to compensate for dealing with challenging patients.</w:t>
      </w:r>
    </w:p>
    <w:p w14:paraId="12BBAC8C" w14:textId="77777777" w:rsidR="00C2397D" w:rsidRPr="00383099" w:rsidRDefault="00C2397D" w:rsidP="00C2397D">
      <w:pPr>
        <w:pStyle w:val="BodyText"/>
        <w:rPr>
          <w:rFonts w:asciiTheme="minorHAnsi" w:hAnsiTheme="minorHAnsi" w:cstheme="minorHAnsi"/>
          <w:sz w:val="20"/>
          <w:szCs w:val="20"/>
        </w:rPr>
      </w:pPr>
    </w:p>
    <w:p w14:paraId="44D72AEF" w14:textId="77777777" w:rsidR="00C2397D" w:rsidRPr="00383099" w:rsidRDefault="00C2397D" w:rsidP="005215C0">
      <w:pPr>
        <w:pStyle w:val="ListParagraph"/>
        <w:widowControl w:val="0"/>
        <w:numPr>
          <w:ilvl w:val="0"/>
          <w:numId w:val="26"/>
        </w:numPr>
        <w:tabs>
          <w:tab w:val="left" w:pos="425"/>
        </w:tabs>
        <w:autoSpaceDE w:val="0"/>
        <w:autoSpaceDN w:val="0"/>
        <w:ind w:left="424" w:hanging="312"/>
        <w:contextualSpacing w:val="0"/>
        <w:rPr>
          <w:rFonts w:cstheme="minorHAnsi"/>
          <w:sz w:val="20"/>
          <w:szCs w:val="20"/>
        </w:rPr>
      </w:pPr>
      <w:r w:rsidRPr="00383099">
        <w:rPr>
          <w:rFonts w:cstheme="minorHAnsi"/>
          <w:sz w:val="20"/>
          <w:szCs w:val="20"/>
        </w:rPr>
        <w:t>OPIOID</w:t>
      </w:r>
      <w:r w:rsidRPr="00383099">
        <w:rPr>
          <w:rFonts w:cstheme="minorHAnsi"/>
          <w:spacing w:val="-2"/>
          <w:sz w:val="20"/>
          <w:szCs w:val="20"/>
        </w:rPr>
        <w:t xml:space="preserve"> </w:t>
      </w:r>
      <w:r w:rsidRPr="00383099">
        <w:rPr>
          <w:rFonts w:cstheme="minorHAnsi"/>
          <w:sz w:val="20"/>
          <w:szCs w:val="20"/>
        </w:rPr>
        <w:t>ABUSE</w:t>
      </w:r>
    </w:p>
    <w:p w14:paraId="0D96F5E2" w14:textId="77777777" w:rsidR="00C2397D" w:rsidRPr="00383099" w:rsidRDefault="00C2397D" w:rsidP="00C2397D">
      <w:pPr>
        <w:tabs>
          <w:tab w:val="left" w:pos="425"/>
        </w:tabs>
        <w:ind w:left="112"/>
        <w:rPr>
          <w:rFonts w:cstheme="minorHAnsi"/>
          <w:b/>
          <w:sz w:val="20"/>
          <w:szCs w:val="20"/>
        </w:rPr>
      </w:pPr>
    </w:p>
    <w:p w14:paraId="73639785" w14:textId="77777777" w:rsidR="00C2397D" w:rsidRPr="00383099" w:rsidRDefault="00C2397D" w:rsidP="00C2397D">
      <w:pPr>
        <w:pStyle w:val="BodyText"/>
        <w:ind w:left="112" w:right="222"/>
        <w:jc w:val="both"/>
        <w:rPr>
          <w:rFonts w:asciiTheme="minorHAnsi" w:hAnsiTheme="minorHAnsi" w:cstheme="minorHAnsi"/>
          <w:sz w:val="20"/>
          <w:szCs w:val="20"/>
        </w:rPr>
      </w:pPr>
      <w:r w:rsidRPr="00383099">
        <w:rPr>
          <w:rFonts w:asciiTheme="minorHAnsi" w:hAnsiTheme="minorHAnsi" w:cstheme="minorHAnsi"/>
          <w:sz w:val="20"/>
          <w:szCs w:val="20"/>
        </w:rPr>
        <w:t>The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League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recognizes</w:t>
      </w:r>
      <w:r w:rsidRPr="00383099">
        <w:rPr>
          <w:rFonts w:asciiTheme="minorHAnsi" w:hAnsiTheme="minorHAnsi" w:cstheme="minorHAnsi"/>
          <w:spacing w:val="-1"/>
          <w:sz w:val="20"/>
          <w:szCs w:val="20"/>
        </w:rPr>
        <w:t xml:space="preserve"> </w:t>
      </w:r>
      <w:r w:rsidRPr="00383099">
        <w:rPr>
          <w:rFonts w:asciiTheme="minorHAnsi" w:hAnsiTheme="minorHAnsi" w:cstheme="minorHAnsi"/>
          <w:sz w:val="20"/>
          <w:szCs w:val="20"/>
        </w:rPr>
        <w:t>that</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resolution</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of</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opioid</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crisis</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requires</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cooperation</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among</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community</w:t>
      </w:r>
      <w:r w:rsidRPr="00383099">
        <w:rPr>
          <w:rFonts w:asciiTheme="minorHAnsi" w:hAnsiTheme="minorHAnsi" w:cstheme="minorHAnsi"/>
          <w:spacing w:val="-4"/>
          <w:sz w:val="20"/>
          <w:szCs w:val="20"/>
        </w:rPr>
        <w:t xml:space="preserve"> </w:t>
      </w:r>
      <w:r w:rsidRPr="00383099">
        <w:rPr>
          <w:rFonts w:asciiTheme="minorHAnsi" w:hAnsiTheme="minorHAnsi" w:cstheme="minorHAnsi"/>
          <w:sz w:val="20"/>
          <w:szCs w:val="20"/>
        </w:rPr>
        <w:t>stakeholders such as CSBs, law enforcement (see Section B -Diversion from Criminal Justice), and non-profit organizations. We urge educational programs that de-stigmatize addiction. The league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supports:</w:t>
      </w:r>
    </w:p>
    <w:p w14:paraId="4EB8C0E7" w14:textId="77777777" w:rsidR="00C2397D" w:rsidRPr="00383099" w:rsidRDefault="00C2397D" w:rsidP="00C2397D">
      <w:pPr>
        <w:pStyle w:val="BodyText"/>
        <w:ind w:left="112" w:right="222"/>
        <w:jc w:val="both"/>
        <w:rPr>
          <w:rFonts w:asciiTheme="minorHAnsi" w:hAnsiTheme="minorHAnsi" w:cstheme="minorHAnsi"/>
          <w:sz w:val="20"/>
          <w:szCs w:val="20"/>
        </w:rPr>
      </w:pPr>
    </w:p>
    <w:p w14:paraId="20CD33DD" w14:textId="77777777"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Treatment and Recovery</w:t>
      </w:r>
    </w:p>
    <w:p w14:paraId="7B4B65DF" w14:textId="77777777" w:rsidR="00C2397D" w:rsidRPr="00383099" w:rsidRDefault="00C2397D" w:rsidP="00C2397D">
      <w:pPr>
        <w:pStyle w:val="ListParagraph"/>
        <w:tabs>
          <w:tab w:val="left" w:pos="833"/>
        </w:tabs>
        <w:ind w:left="832"/>
        <w:rPr>
          <w:rFonts w:cstheme="minorHAnsi"/>
          <w:sz w:val="20"/>
          <w:szCs w:val="20"/>
        </w:rPr>
      </w:pPr>
    </w:p>
    <w:p w14:paraId="16900BE2" w14:textId="0BB0128E" w:rsidR="00C2397D" w:rsidRPr="00383099" w:rsidRDefault="00C2397D" w:rsidP="005215C0">
      <w:pPr>
        <w:pStyle w:val="ListParagraph"/>
        <w:widowControl w:val="0"/>
        <w:numPr>
          <w:ilvl w:val="2"/>
          <w:numId w:val="26"/>
        </w:numPr>
        <w:tabs>
          <w:tab w:val="left" w:pos="1553"/>
        </w:tabs>
        <w:autoSpaceDE w:val="0"/>
        <w:autoSpaceDN w:val="0"/>
        <w:ind w:right="225"/>
        <w:contextualSpacing w:val="0"/>
        <w:rPr>
          <w:rFonts w:cstheme="minorHAnsi"/>
          <w:sz w:val="20"/>
          <w:szCs w:val="20"/>
        </w:rPr>
      </w:pPr>
      <w:r w:rsidRPr="00383099">
        <w:rPr>
          <w:rFonts w:cstheme="minorHAnsi"/>
          <w:sz w:val="20"/>
          <w:szCs w:val="20"/>
        </w:rPr>
        <w:t xml:space="preserve">Reducing overdose deaths by increasing access for </w:t>
      </w:r>
      <w:proofErr w:type="gramStart"/>
      <w:r w:rsidRPr="00383099">
        <w:rPr>
          <w:rFonts w:cstheme="minorHAnsi"/>
          <w:sz w:val="20"/>
          <w:szCs w:val="20"/>
        </w:rPr>
        <w:t>first-responders</w:t>
      </w:r>
      <w:proofErr w:type="gramEnd"/>
      <w:r w:rsidRPr="00383099">
        <w:rPr>
          <w:rFonts w:cstheme="minorHAnsi"/>
          <w:sz w:val="20"/>
          <w:szCs w:val="20"/>
        </w:rPr>
        <w:t xml:space="preserve"> and laypersons to medications that counteract</w:t>
      </w:r>
      <w:r w:rsidRPr="00383099">
        <w:rPr>
          <w:rFonts w:cstheme="minorHAnsi"/>
          <w:spacing w:val="1"/>
          <w:sz w:val="20"/>
          <w:szCs w:val="20"/>
        </w:rPr>
        <w:t xml:space="preserve"> </w:t>
      </w:r>
      <w:r w:rsidRPr="00383099">
        <w:rPr>
          <w:rFonts w:cstheme="minorHAnsi"/>
          <w:sz w:val="20"/>
          <w:szCs w:val="20"/>
        </w:rPr>
        <w:t>opioids</w:t>
      </w:r>
      <w:r w:rsidR="00642221">
        <w:rPr>
          <w:rFonts w:cstheme="minorHAnsi"/>
          <w:sz w:val="20"/>
          <w:szCs w:val="20"/>
        </w:rPr>
        <w:t>,</w:t>
      </w:r>
    </w:p>
    <w:p w14:paraId="2F2497EC" w14:textId="1A682608" w:rsidR="00C2397D" w:rsidRPr="00383099" w:rsidRDefault="00C2397D" w:rsidP="005215C0">
      <w:pPr>
        <w:pStyle w:val="ListParagraph"/>
        <w:widowControl w:val="0"/>
        <w:numPr>
          <w:ilvl w:val="2"/>
          <w:numId w:val="26"/>
        </w:numPr>
        <w:tabs>
          <w:tab w:val="left" w:pos="1553"/>
        </w:tabs>
        <w:autoSpaceDE w:val="0"/>
        <w:autoSpaceDN w:val="0"/>
        <w:ind w:right="219"/>
        <w:contextualSpacing w:val="0"/>
        <w:rPr>
          <w:rFonts w:cstheme="minorHAnsi"/>
          <w:sz w:val="20"/>
          <w:szCs w:val="20"/>
        </w:rPr>
      </w:pPr>
      <w:r w:rsidRPr="00383099">
        <w:rPr>
          <w:rFonts w:cstheme="minorHAnsi"/>
          <w:sz w:val="20"/>
          <w:szCs w:val="20"/>
        </w:rPr>
        <w:t>Expanding the use of research-based, medication-assisted treatments (MAT) as part of a recovery program to counteract</w:t>
      </w:r>
      <w:r w:rsidRPr="00383099">
        <w:rPr>
          <w:rFonts w:cstheme="minorHAnsi"/>
          <w:spacing w:val="-4"/>
          <w:sz w:val="20"/>
          <w:szCs w:val="20"/>
        </w:rPr>
        <w:t xml:space="preserve"> </w:t>
      </w:r>
      <w:r w:rsidRPr="00383099">
        <w:rPr>
          <w:rFonts w:cstheme="minorHAnsi"/>
          <w:sz w:val="20"/>
          <w:szCs w:val="20"/>
        </w:rPr>
        <w:t>addiction</w:t>
      </w:r>
      <w:r w:rsidR="00642221">
        <w:rPr>
          <w:rFonts w:cstheme="minorHAnsi"/>
          <w:sz w:val="20"/>
          <w:szCs w:val="20"/>
        </w:rPr>
        <w:t>,</w:t>
      </w:r>
      <w:r w:rsidRPr="00383099">
        <w:rPr>
          <w:rFonts w:cstheme="minorHAnsi"/>
          <w:sz w:val="20"/>
          <w:szCs w:val="20"/>
        </w:rPr>
        <w:t xml:space="preserve"> and</w:t>
      </w:r>
    </w:p>
    <w:p w14:paraId="29E502C4" w14:textId="77777777" w:rsidR="00C2397D" w:rsidRPr="00383099" w:rsidRDefault="00C2397D" w:rsidP="005215C0">
      <w:pPr>
        <w:pStyle w:val="ListParagraph"/>
        <w:widowControl w:val="0"/>
        <w:numPr>
          <w:ilvl w:val="2"/>
          <w:numId w:val="26"/>
        </w:numPr>
        <w:tabs>
          <w:tab w:val="left" w:pos="1553"/>
        </w:tabs>
        <w:autoSpaceDE w:val="0"/>
        <w:autoSpaceDN w:val="0"/>
        <w:contextualSpacing w:val="0"/>
        <w:rPr>
          <w:rFonts w:cstheme="minorHAnsi"/>
          <w:sz w:val="20"/>
          <w:szCs w:val="20"/>
        </w:rPr>
      </w:pPr>
      <w:r w:rsidRPr="00383099">
        <w:rPr>
          <w:rFonts w:cstheme="minorHAnsi"/>
          <w:sz w:val="20"/>
          <w:szCs w:val="20"/>
        </w:rPr>
        <w:t>Reducing the supply of both prescription and illicit</w:t>
      </w:r>
      <w:r w:rsidRPr="00383099">
        <w:rPr>
          <w:rFonts w:cstheme="minorHAnsi"/>
          <w:spacing w:val="-12"/>
          <w:sz w:val="20"/>
          <w:szCs w:val="20"/>
        </w:rPr>
        <w:t xml:space="preserve"> </w:t>
      </w:r>
      <w:r w:rsidRPr="00383099">
        <w:rPr>
          <w:rFonts w:cstheme="minorHAnsi"/>
          <w:sz w:val="20"/>
          <w:szCs w:val="20"/>
        </w:rPr>
        <w:t>opioids.</w:t>
      </w:r>
    </w:p>
    <w:p w14:paraId="51A7DE5C" w14:textId="77777777" w:rsidR="00C2397D" w:rsidRPr="00383099" w:rsidRDefault="00C2397D" w:rsidP="00C2397D">
      <w:pPr>
        <w:pStyle w:val="ListParagraph"/>
        <w:tabs>
          <w:tab w:val="left" w:pos="1553"/>
        </w:tabs>
        <w:ind w:left="1552"/>
        <w:rPr>
          <w:rFonts w:cstheme="minorHAnsi"/>
          <w:sz w:val="20"/>
          <w:szCs w:val="20"/>
        </w:rPr>
      </w:pPr>
    </w:p>
    <w:p w14:paraId="300A625D" w14:textId="77777777"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lastRenderedPageBreak/>
        <w:t>Prevention and</w:t>
      </w:r>
      <w:r w:rsidRPr="00383099">
        <w:rPr>
          <w:rFonts w:cstheme="minorHAnsi"/>
          <w:spacing w:val="-1"/>
          <w:sz w:val="20"/>
          <w:szCs w:val="20"/>
        </w:rPr>
        <w:t xml:space="preserve"> </w:t>
      </w:r>
      <w:r w:rsidRPr="00383099">
        <w:rPr>
          <w:rFonts w:cstheme="minorHAnsi"/>
          <w:sz w:val="20"/>
          <w:szCs w:val="20"/>
        </w:rPr>
        <w:t>Education</w:t>
      </w:r>
    </w:p>
    <w:p w14:paraId="196C55B1" w14:textId="77777777" w:rsidR="00C2397D" w:rsidRPr="00383099" w:rsidRDefault="00C2397D" w:rsidP="00C2397D">
      <w:pPr>
        <w:pStyle w:val="ListParagraph"/>
        <w:tabs>
          <w:tab w:val="left" w:pos="833"/>
        </w:tabs>
        <w:ind w:left="832"/>
        <w:rPr>
          <w:rFonts w:cstheme="minorHAnsi"/>
          <w:sz w:val="20"/>
          <w:szCs w:val="20"/>
        </w:rPr>
      </w:pPr>
    </w:p>
    <w:p w14:paraId="6C201AD9" w14:textId="78D528A2" w:rsidR="00C2397D" w:rsidRPr="00383099" w:rsidRDefault="00C2397D" w:rsidP="005215C0">
      <w:pPr>
        <w:pStyle w:val="ListParagraph"/>
        <w:widowControl w:val="0"/>
        <w:numPr>
          <w:ilvl w:val="2"/>
          <w:numId w:val="26"/>
        </w:numPr>
        <w:tabs>
          <w:tab w:val="left" w:pos="1553"/>
        </w:tabs>
        <w:autoSpaceDE w:val="0"/>
        <w:autoSpaceDN w:val="0"/>
        <w:ind w:right="228"/>
        <w:contextualSpacing w:val="0"/>
        <w:rPr>
          <w:rFonts w:cstheme="minorHAnsi"/>
          <w:sz w:val="20"/>
          <w:szCs w:val="20"/>
        </w:rPr>
      </w:pPr>
      <w:r w:rsidRPr="00383099">
        <w:rPr>
          <w:rFonts w:cstheme="minorHAnsi"/>
          <w:sz w:val="20"/>
          <w:szCs w:val="20"/>
        </w:rPr>
        <w:t>Encouraging non-pharmacological research and improved training for medical professionals in pain</w:t>
      </w:r>
      <w:r w:rsidRPr="00383099">
        <w:rPr>
          <w:rFonts w:cstheme="minorHAnsi"/>
          <w:spacing w:val="-1"/>
          <w:sz w:val="20"/>
          <w:szCs w:val="20"/>
        </w:rPr>
        <w:t xml:space="preserve"> </w:t>
      </w:r>
      <w:r w:rsidRPr="00383099">
        <w:rPr>
          <w:rFonts w:cstheme="minorHAnsi"/>
          <w:sz w:val="20"/>
          <w:szCs w:val="20"/>
        </w:rPr>
        <w:t>management</w:t>
      </w:r>
      <w:r w:rsidR="00642221">
        <w:rPr>
          <w:rFonts w:cstheme="minorHAnsi"/>
          <w:sz w:val="20"/>
          <w:szCs w:val="20"/>
        </w:rPr>
        <w:t>,</w:t>
      </w:r>
    </w:p>
    <w:p w14:paraId="26B2F5D6" w14:textId="14C62C52" w:rsidR="00C2397D" w:rsidRPr="00383099" w:rsidRDefault="00C2397D" w:rsidP="005215C0">
      <w:pPr>
        <w:pStyle w:val="ListParagraph"/>
        <w:widowControl w:val="0"/>
        <w:numPr>
          <w:ilvl w:val="2"/>
          <w:numId w:val="26"/>
        </w:numPr>
        <w:tabs>
          <w:tab w:val="left" w:pos="1553"/>
        </w:tabs>
        <w:autoSpaceDE w:val="0"/>
        <w:autoSpaceDN w:val="0"/>
        <w:contextualSpacing w:val="0"/>
        <w:rPr>
          <w:rFonts w:cstheme="minorHAnsi"/>
          <w:sz w:val="20"/>
          <w:szCs w:val="20"/>
        </w:rPr>
      </w:pPr>
      <w:r w:rsidRPr="00383099">
        <w:rPr>
          <w:rFonts w:cstheme="minorHAnsi"/>
          <w:sz w:val="20"/>
          <w:szCs w:val="20"/>
        </w:rPr>
        <w:t>Promoting of proper storage and disposal of prescription</w:t>
      </w:r>
      <w:r w:rsidRPr="00383099">
        <w:rPr>
          <w:rFonts w:cstheme="minorHAnsi"/>
          <w:spacing w:val="-7"/>
          <w:sz w:val="20"/>
          <w:szCs w:val="20"/>
        </w:rPr>
        <w:t xml:space="preserve"> </w:t>
      </w:r>
      <w:r w:rsidRPr="00383099">
        <w:rPr>
          <w:rFonts w:cstheme="minorHAnsi"/>
          <w:sz w:val="20"/>
          <w:szCs w:val="20"/>
        </w:rPr>
        <w:t>drugs</w:t>
      </w:r>
      <w:r w:rsidR="00642221">
        <w:rPr>
          <w:rFonts w:cstheme="minorHAnsi"/>
          <w:sz w:val="20"/>
          <w:szCs w:val="20"/>
        </w:rPr>
        <w:t>,</w:t>
      </w:r>
    </w:p>
    <w:p w14:paraId="3A8DE816" w14:textId="1BF58A0F" w:rsidR="00C2397D" w:rsidRPr="00383099" w:rsidRDefault="00C2397D" w:rsidP="005215C0">
      <w:pPr>
        <w:pStyle w:val="ListParagraph"/>
        <w:widowControl w:val="0"/>
        <w:numPr>
          <w:ilvl w:val="2"/>
          <w:numId w:val="26"/>
        </w:numPr>
        <w:tabs>
          <w:tab w:val="left" w:pos="1553"/>
        </w:tabs>
        <w:autoSpaceDE w:val="0"/>
        <w:autoSpaceDN w:val="0"/>
        <w:contextualSpacing w:val="0"/>
        <w:rPr>
          <w:rFonts w:cstheme="minorHAnsi"/>
          <w:sz w:val="20"/>
          <w:szCs w:val="20"/>
        </w:rPr>
      </w:pPr>
      <w:r w:rsidRPr="00383099">
        <w:rPr>
          <w:rFonts w:cstheme="minorHAnsi"/>
          <w:sz w:val="20"/>
          <w:szCs w:val="20"/>
        </w:rPr>
        <w:t>Monitoring the prescription and distribution of</w:t>
      </w:r>
      <w:r w:rsidRPr="00383099">
        <w:rPr>
          <w:rFonts w:cstheme="minorHAnsi"/>
          <w:spacing w:val="-9"/>
          <w:sz w:val="20"/>
          <w:szCs w:val="20"/>
        </w:rPr>
        <w:t xml:space="preserve"> </w:t>
      </w:r>
      <w:r w:rsidRPr="00383099">
        <w:rPr>
          <w:rFonts w:cstheme="minorHAnsi"/>
          <w:sz w:val="20"/>
          <w:szCs w:val="20"/>
        </w:rPr>
        <w:t>opioids</w:t>
      </w:r>
      <w:r w:rsidR="00642221">
        <w:rPr>
          <w:rFonts w:cstheme="minorHAnsi"/>
          <w:sz w:val="20"/>
          <w:szCs w:val="20"/>
        </w:rPr>
        <w:t>,</w:t>
      </w:r>
    </w:p>
    <w:p w14:paraId="710D698F" w14:textId="4E9ED238" w:rsidR="00C2397D" w:rsidRPr="00383099" w:rsidRDefault="00C2397D" w:rsidP="005215C0">
      <w:pPr>
        <w:pStyle w:val="ListParagraph"/>
        <w:widowControl w:val="0"/>
        <w:numPr>
          <w:ilvl w:val="2"/>
          <w:numId w:val="26"/>
        </w:numPr>
        <w:tabs>
          <w:tab w:val="left" w:pos="1553"/>
        </w:tabs>
        <w:autoSpaceDE w:val="0"/>
        <w:autoSpaceDN w:val="0"/>
        <w:ind w:right="223"/>
        <w:contextualSpacing w:val="0"/>
        <w:jc w:val="both"/>
        <w:rPr>
          <w:rFonts w:cstheme="minorHAnsi"/>
          <w:sz w:val="20"/>
          <w:szCs w:val="20"/>
        </w:rPr>
      </w:pPr>
      <w:r w:rsidRPr="00383099">
        <w:rPr>
          <w:rFonts w:cstheme="minorHAnsi"/>
          <w:sz w:val="20"/>
          <w:szCs w:val="20"/>
        </w:rPr>
        <w:t>Establishing effective health education programs in schools and community organizations to educate students, parents</w:t>
      </w:r>
      <w:r w:rsidR="00642221">
        <w:rPr>
          <w:rFonts w:cstheme="minorHAnsi"/>
          <w:sz w:val="20"/>
          <w:szCs w:val="20"/>
        </w:rPr>
        <w:t>,</w:t>
      </w:r>
      <w:r w:rsidRPr="00383099">
        <w:rPr>
          <w:rFonts w:cstheme="minorHAnsi"/>
          <w:sz w:val="20"/>
          <w:szCs w:val="20"/>
        </w:rPr>
        <w:t xml:space="preserve"> and community leaders on the dangers of opioid abuse and how to recognize the signs of</w:t>
      </w:r>
      <w:r w:rsidRPr="00383099">
        <w:rPr>
          <w:rFonts w:cstheme="minorHAnsi"/>
          <w:spacing w:val="-3"/>
          <w:sz w:val="20"/>
          <w:szCs w:val="20"/>
        </w:rPr>
        <w:t xml:space="preserve"> </w:t>
      </w:r>
      <w:r w:rsidRPr="00383099">
        <w:rPr>
          <w:rFonts w:cstheme="minorHAnsi"/>
          <w:sz w:val="20"/>
          <w:szCs w:val="20"/>
        </w:rPr>
        <w:t>addiction</w:t>
      </w:r>
      <w:r w:rsidR="00642221">
        <w:rPr>
          <w:rFonts w:cstheme="minorHAnsi"/>
          <w:sz w:val="20"/>
          <w:szCs w:val="20"/>
        </w:rPr>
        <w:t>,</w:t>
      </w:r>
      <w:r w:rsidRPr="00383099">
        <w:rPr>
          <w:rFonts w:cstheme="minorHAnsi"/>
          <w:sz w:val="20"/>
          <w:szCs w:val="20"/>
        </w:rPr>
        <w:t xml:space="preserve"> and</w:t>
      </w:r>
    </w:p>
    <w:p w14:paraId="2A977D6D" w14:textId="3DF39452" w:rsidR="00C2397D" w:rsidRPr="00383099" w:rsidRDefault="00C2397D" w:rsidP="005215C0">
      <w:pPr>
        <w:pStyle w:val="ListParagraph"/>
        <w:widowControl w:val="0"/>
        <w:numPr>
          <w:ilvl w:val="2"/>
          <w:numId w:val="26"/>
        </w:numPr>
        <w:tabs>
          <w:tab w:val="left" w:pos="1553"/>
        </w:tabs>
        <w:autoSpaceDE w:val="0"/>
        <w:autoSpaceDN w:val="0"/>
        <w:ind w:right="229"/>
        <w:contextualSpacing w:val="0"/>
        <w:jc w:val="both"/>
        <w:rPr>
          <w:rFonts w:cstheme="minorHAnsi"/>
          <w:sz w:val="20"/>
          <w:szCs w:val="20"/>
        </w:rPr>
      </w:pPr>
      <w:r w:rsidRPr="00383099">
        <w:rPr>
          <w:rFonts w:cstheme="minorHAnsi"/>
          <w:sz w:val="20"/>
          <w:szCs w:val="20"/>
        </w:rPr>
        <w:t>Health education from early childhood throughout life that integrates all aspects of social, emotional</w:t>
      </w:r>
      <w:r w:rsidR="00642221">
        <w:rPr>
          <w:rFonts w:cstheme="minorHAnsi"/>
          <w:sz w:val="20"/>
          <w:szCs w:val="20"/>
        </w:rPr>
        <w:t>,</w:t>
      </w:r>
      <w:r w:rsidRPr="00383099">
        <w:rPr>
          <w:rFonts w:cstheme="minorHAnsi"/>
          <w:sz w:val="20"/>
          <w:szCs w:val="20"/>
        </w:rPr>
        <w:t xml:space="preserve"> and physical health and</w:t>
      </w:r>
      <w:r w:rsidRPr="00383099">
        <w:rPr>
          <w:rFonts w:cstheme="minorHAnsi"/>
          <w:spacing w:val="-5"/>
          <w:sz w:val="20"/>
          <w:szCs w:val="20"/>
        </w:rPr>
        <w:t xml:space="preserve"> </w:t>
      </w:r>
      <w:r w:rsidRPr="00383099">
        <w:rPr>
          <w:rFonts w:cstheme="minorHAnsi"/>
          <w:sz w:val="20"/>
          <w:szCs w:val="20"/>
        </w:rPr>
        <w:t>wellness.</w:t>
      </w:r>
    </w:p>
    <w:p w14:paraId="10B3766C" w14:textId="77777777" w:rsidR="00C2397D" w:rsidRPr="00383099" w:rsidRDefault="00C2397D" w:rsidP="00C2397D">
      <w:pPr>
        <w:pStyle w:val="BodyText"/>
        <w:rPr>
          <w:rFonts w:asciiTheme="minorHAnsi" w:hAnsiTheme="minorHAnsi" w:cstheme="minorHAnsi"/>
          <w:sz w:val="20"/>
          <w:szCs w:val="20"/>
        </w:rPr>
      </w:pPr>
    </w:p>
    <w:p w14:paraId="4FD2CD13" w14:textId="77777777" w:rsidR="00C2397D" w:rsidRPr="00383099" w:rsidRDefault="00C2397D" w:rsidP="005215C0">
      <w:pPr>
        <w:pStyle w:val="ListParagraph"/>
        <w:widowControl w:val="0"/>
        <w:numPr>
          <w:ilvl w:val="0"/>
          <w:numId w:val="26"/>
        </w:numPr>
        <w:tabs>
          <w:tab w:val="left" w:pos="358"/>
        </w:tabs>
        <w:autoSpaceDE w:val="0"/>
        <w:autoSpaceDN w:val="0"/>
        <w:ind w:left="357" w:hanging="245"/>
        <w:contextualSpacing w:val="0"/>
        <w:rPr>
          <w:rFonts w:cstheme="minorHAnsi"/>
          <w:sz w:val="20"/>
          <w:szCs w:val="20"/>
        </w:rPr>
      </w:pPr>
      <w:r w:rsidRPr="00383099">
        <w:rPr>
          <w:rFonts w:cstheme="minorHAnsi"/>
          <w:sz w:val="20"/>
          <w:szCs w:val="20"/>
        </w:rPr>
        <w:t>FINANCING</w:t>
      </w:r>
    </w:p>
    <w:p w14:paraId="65122273" w14:textId="77777777" w:rsidR="00C2397D" w:rsidRPr="00383099" w:rsidRDefault="00C2397D" w:rsidP="00C2397D">
      <w:pPr>
        <w:tabs>
          <w:tab w:val="left" w:pos="358"/>
        </w:tabs>
        <w:ind w:left="112"/>
        <w:rPr>
          <w:rFonts w:cstheme="minorHAnsi"/>
          <w:b/>
          <w:sz w:val="20"/>
          <w:szCs w:val="20"/>
        </w:rPr>
      </w:pPr>
    </w:p>
    <w:p w14:paraId="03C079BC" w14:textId="77777777" w:rsidR="00C2397D" w:rsidRPr="00383099" w:rsidRDefault="00C2397D" w:rsidP="00C2397D">
      <w:pPr>
        <w:pStyle w:val="BodyText"/>
        <w:ind w:left="112"/>
        <w:rPr>
          <w:rFonts w:asciiTheme="minorHAnsi" w:hAnsiTheme="minorHAnsi" w:cstheme="minorHAnsi"/>
          <w:sz w:val="20"/>
          <w:szCs w:val="20"/>
        </w:rPr>
      </w:pPr>
      <w:r w:rsidRPr="00383099">
        <w:rPr>
          <w:rFonts w:asciiTheme="minorHAnsi" w:hAnsiTheme="minorHAnsi" w:cstheme="minorHAnsi"/>
          <w:sz w:val="20"/>
          <w:szCs w:val="20"/>
        </w:rPr>
        <w:t>LWV-VA</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supports</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continuing</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partnership</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between</w:t>
      </w:r>
      <w:r w:rsidRPr="00383099">
        <w:rPr>
          <w:rFonts w:asciiTheme="minorHAnsi" w:hAnsiTheme="minorHAnsi" w:cstheme="minorHAnsi"/>
          <w:spacing w:val="-15"/>
          <w:sz w:val="20"/>
          <w:szCs w:val="20"/>
        </w:rPr>
        <w:t xml:space="preserve"> </w:t>
      </w:r>
      <w:r w:rsidRPr="00383099">
        <w:rPr>
          <w:rFonts w:asciiTheme="minorHAnsi" w:hAnsiTheme="minorHAnsi" w:cstheme="minorHAnsi"/>
          <w:sz w:val="20"/>
          <w:szCs w:val="20"/>
        </w:rPr>
        <w:t>federal,</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state,</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and</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local</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governments</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in</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financing</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behavioral health programs and services as follows:</w:t>
      </w:r>
    </w:p>
    <w:p w14:paraId="0A0AE09D" w14:textId="77777777" w:rsidR="00C2397D" w:rsidRPr="00383099" w:rsidRDefault="00C2397D" w:rsidP="00C2397D">
      <w:pPr>
        <w:pStyle w:val="BodyText"/>
        <w:ind w:left="112"/>
        <w:rPr>
          <w:rFonts w:asciiTheme="minorHAnsi" w:hAnsiTheme="minorHAnsi" w:cstheme="minorHAnsi"/>
          <w:sz w:val="20"/>
          <w:szCs w:val="20"/>
        </w:rPr>
      </w:pPr>
    </w:p>
    <w:p w14:paraId="5E57AD2B" w14:textId="12557EA3" w:rsidR="00C2397D" w:rsidRPr="00383099" w:rsidRDefault="00C2397D" w:rsidP="005215C0">
      <w:pPr>
        <w:pStyle w:val="ListParagraph"/>
        <w:widowControl w:val="0"/>
        <w:numPr>
          <w:ilvl w:val="1"/>
          <w:numId w:val="26"/>
        </w:numPr>
        <w:tabs>
          <w:tab w:val="left" w:pos="833"/>
        </w:tabs>
        <w:autoSpaceDE w:val="0"/>
        <w:autoSpaceDN w:val="0"/>
        <w:ind w:right="229"/>
        <w:contextualSpacing w:val="0"/>
        <w:rPr>
          <w:rFonts w:cstheme="minorHAnsi"/>
          <w:sz w:val="20"/>
          <w:szCs w:val="20"/>
        </w:rPr>
      </w:pPr>
      <w:r w:rsidRPr="00383099">
        <w:rPr>
          <w:rFonts w:cstheme="minorHAnsi"/>
          <w:sz w:val="20"/>
          <w:szCs w:val="20"/>
        </w:rPr>
        <w:t>Use Medicaid as an important component of funding along with money from the state’s general funds and from local</w:t>
      </w:r>
      <w:r w:rsidRPr="00383099">
        <w:rPr>
          <w:rFonts w:cstheme="minorHAnsi"/>
          <w:spacing w:val="-4"/>
          <w:sz w:val="20"/>
          <w:szCs w:val="20"/>
        </w:rPr>
        <w:t xml:space="preserve"> </w:t>
      </w:r>
      <w:r w:rsidRPr="00383099">
        <w:rPr>
          <w:rFonts w:cstheme="minorHAnsi"/>
          <w:sz w:val="20"/>
          <w:szCs w:val="20"/>
        </w:rPr>
        <w:t>communities</w:t>
      </w:r>
      <w:r w:rsidR="008A4DF6">
        <w:rPr>
          <w:rFonts w:cstheme="minorHAnsi"/>
          <w:sz w:val="20"/>
          <w:szCs w:val="20"/>
        </w:rPr>
        <w:t>,</w:t>
      </w:r>
    </w:p>
    <w:p w14:paraId="649B250F" w14:textId="7E8FD138" w:rsidR="00C2397D" w:rsidRPr="00383099" w:rsidRDefault="00C2397D" w:rsidP="005215C0">
      <w:pPr>
        <w:pStyle w:val="ListParagraph"/>
        <w:widowControl w:val="0"/>
        <w:numPr>
          <w:ilvl w:val="1"/>
          <w:numId w:val="26"/>
        </w:numPr>
        <w:tabs>
          <w:tab w:val="left" w:pos="833"/>
        </w:tabs>
        <w:autoSpaceDE w:val="0"/>
        <w:autoSpaceDN w:val="0"/>
        <w:ind w:right="231"/>
        <w:contextualSpacing w:val="0"/>
        <w:rPr>
          <w:rFonts w:cstheme="minorHAnsi"/>
          <w:sz w:val="20"/>
          <w:szCs w:val="20"/>
        </w:rPr>
      </w:pPr>
      <w:r w:rsidRPr="00383099">
        <w:rPr>
          <w:rFonts w:cstheme="minorHAnsi"/>
          <w:sz w:val="20"/>
          <w:szCs w:val="20"/>
        </w:rPr>
        <w:t>Undertake a gradual fiscal realignment of the current behavioral health system so that a higher percentage of funds will be allocated to CSBs.</w:t>
      </w:r>
      <w:r w:rsidRPr="00383099">
        <w:rPr>
          <w:rFonts w:cstheme="minorHAnsi"/>
          <w:spacing w:val="-5"/>
          <w:sz w:val="20"/>
          <w:szCs w:val="20"/>
        </w:rPr>
        <w:t xml:space="preserve"> </w:t>
      </w:r>
      <w:r w:rsidRPr="00383099">
        <w:rPr>
          <w:rFonts w:cstheme="minorHAnsi"/>
          <w:sz w:val="20"/>
          <w:szCs w:val="20"/>
        </w:rPr>
        <w:t>(STEP-VA)</w:t>
      </w:r>
      <w:r w:rsidR="008A4DF6">
        <w:rPr>
          <w:rFonts w:cstheme="minorHAnsi"/>
          <w:sz w:val="20"/>
          <w:szCs w:val="20"/>
        </w:rPr>
        <w:t>,</w:t>
      </w:r>
    </w:p>
    <w:p w14:paraId="2EE99381" w14:textId="1BE5A35D" w:rsidR="00C2397D" w:rsidRPr="00383099" w:rsidRDefault="00C2397D" w:rsidP="005215C0">
      <w:pPr>
        <w:pStyle w:val="ListParagraph"/>
        <w:widowControl w:val="0"/>
        <w:numPr>
          <w:ilvl w:val="1"/>
          <w:numId w:val="26"/>
        </w:numPr>
        <w:tabs>
          <w:tab w:val="left" w:pos="833"/>
        </w:tabs>
        <w:autoSpaceDE w:val="0"/>
        <w:autoSpaceDN w:val="0"/>
        <w:contextualSpacing w:val="0"/>
        <w:rPr>
          <w:rFonts w:cstheme="minorHAnsi"/>
          <w:sz w:val="20"/>
          <w:szCs w:val="20"/>
        </w:rPr>
      </w:pPr>
      <w:r w:rsidRPr="00383099">
        <w:rPr>
          <w:rFonts w:cstheme="minorHAnsi"/>
          <w:sz w:val="20"/>
          <w:szCs w:val="20"/>
        </w:rPr>
        <w:t>Provide full funding to enable all 40 CSBs to provide “same day access” and primary care</w:t>
      </w:r>
      <w:r w:rsidRPr="00383099">
        <w:rPr>
          <w:rFonts w:cstheme="minorHAnsi"/>
          <w:spacing w:val="-27"/>
          <w:sz w:val="20"/>
          <w:szCs w:val="20"/>
        </w:rPr>
        <w:t xml:space="preserve"> </w:t>
      </w:r>
      <w:r w:rsidRPr="00383099">
        <w:rPr>
          <w:rFonts w:cstheme="minorHAnsi"/>
          <w:sz w:val="20"/>
          <w:szCs w:val="20"/>
        </w:rPr>
        <w:t>screening</w:t>
      </w:r>
      <w:r w:rsidR="008A4DF6">
        <w:rPr>
          <w:rFonts w:cstheme="minorHAnsi"/>
          <w:sz w:val="20"/>
          <w:szCs w:val="20"/>
        </w:rPr>
        <w:t>,</w:t>
      </w:r>
    </w:p>
    <w:p w14:paraId="51CC9AA6" w14:textId="79995FF8" w:rsidR="00C2397D" w:rsidRPr="00383099" w:rsidRDefault="00C2397D" w:rsidP="005215C0">
      <w:pPr>
        <w:pStyle w:val="ListParagraph"/>
        <w:widowControl w:val="0"/>
        <w:numPr>
          <w:ilvl w:val="1"/>
          <w:numId w:val="26"/>
        </w:numPr>
        <w:tabs>
          <w:tab w:val="left" w:pos="833"/>
        </w:tabs>
        <w:autoSpaceDE w:val="0"/>
        <w:autoSpaceDN w:val="0"/>
        <w:ind w:right="230"/>
        <w:contextualSpacing w:val="0"/>
        <w:rPr>
          <w:rFonts w:cstheme="minorHAnsi"/>
          <w:sz w:val="20"/>
          <w:szCs w:val="20"/>
        </w:rPr>
      </w:pPr>
      <w:r w:rsidRPr="00383099">
        <w:rPr>
          <w:rFonts w:cstheme="minorHAnsi"/>
          <w:sz w:val="20"/>
          <w:szCs w:val="20"/>
        </w:rPr>
        <w:t>Allocate funds for schools (K-12 and college) and public health departments to work with CSBs in coordinating diagnosis and</w:t>
      </w:r>
      <w:r w:rsidRPr="00383099">
        <w:rPr>
          <w:rFonts w:cstheme="minorHAnsi"/>
          <w:spacing w:val="-8"/>
          <w:sz w:val="20"/>
          <w:szCs w:val="20"/>
        </w:rPr>
        <w:t xml:space="preserve"> </w:t>
      </w:r>
      <w:r w:rsidRPr="00383099">
        <w:rPr>
          <w:rFonts w:cstheme="minorHAnsi"/>
          <w:sz w:val="20"/>
          <w:szCs w:val="20"/>
        </w:rPr>
        <w:t>treatment</w:t>
      </w:r>
      <w:r w:rsidR="008A4DF6">
        <w:rPr>
          <w:rFonts w:cstheme="minorHAnsi"/>
          <w:sz w:val="20"/>
          <w:szCs w:val="20"/>
        </w:rPr>
        <w:t>,</w:t>
      </w:r>
    </w:p>
    <w:p w14:paraId="3155A387" w14:textId="56CC9558" w:rsidR="00C2397D" w:rsidRPr="00383099" w:rsidRDefault="00C2397D" w:rsidP="005215C0">
      <w:pPr>
        <w:pStyle w:val="ListParagraph"/>
        <w:widowControl w:val="0"/>
        <w:numPr>
          <w:ilvl w:val="1"/>
          <w:numId w:val="26"/>
        </w:numPr>
        <w:tabs>
          <w:tab w:val="left" w:pos="833"/>
        </w:tabs>
        <w:autoSpaceDE w:val="0"/>
        <w:autoSpaceDN w:val="0"/>
        <w:ind w:right="228"/>
        <w:contextualSpacing w:val="0"/>
        <w:rPr>
          <w:rFonts w:cstheme="minorHAnsi"/>
          <w:sz w:val="20"/>
          <w:szCs w:val="20"/>
        </w:rPr>
      </w:pPr>
      <w:r w:rsidRPr="00383099">
        <w:rPr>
          <w:rFonts w:cstheme="minorHAnsi"/>
          <w:sz w:val="20"/>
          <w:szCs w:val="20"/>
        </w:rPr>
        <w:t xml:space="preserve">Provide additional resources for </w:t>
      </w:r>
      <w:proofErr w:type="gramStart"/>
      <w:r w:rsidRPr="00383099">
        <w:rPr>
          <w:rFonts w:cstheme="minorHAnsi"/>
          <w:sz w:val="20"/>
          <w:szCs w:val="20"/>
        </w:rPr>
        <w:t>first-responders</w:t>
      </w:r>
      <w:proofErr w:type="gramEnd"/>
      <w:r w:rsidR="0014182B">
        <w:rPr>
          <w:rFonts w:cstheme="minorHAnsi"/>
          <w:sz w:val="20"/>
          <w:szCs w:val="20"/>
        </w:rPr>
        <w:t>,</w:t>
      </w:r>
      <w:r w:rsidRPr="00383099">
        <w:rPr>
          <w:rFonts w:cstheme="minorHAnsi"/>
          <w:sz w:val="20"/>
          <w:szCs w:val="20"/>
        </w:rPr>
        <w:t xml:space="preserve"> to better respond to an emergency situation that involves opioids</w:t>
      </w:r>
      <w:r w:rsidR="008A4DF6">
        <w:rPr>
          <w:rFonts w:cstheme="minorHAnsi"/>
          <w:sz w:val="20"/>
          <w:szCs w:val="20"/>
        </w:rPr>
        <w:t>,</w:t>
      </w:r>
      <w:r w:rsidRPr="00383099">
        <w:rPr>
          <w:rFonts w:cstheme="minorHAnsi"/>
          <w:sz w:val="20"/>
          <w:szCs w:val="20"/>
        </w:rPr>
        <w:t xml:space="preserve"> and</w:t>
      </w:r>
    </w:p>
    <w:p w14:paraId="3D6F47FC" w14:textId="77777777" w:rsidR="00C2397D" w:rsidRPr="00383099" w:rsidRDefault="00C2397D" w:rsidP="005215C0">
      <w:pPr>
        <w:pStyle w:val="ListParagraph"/>
        <w:widowControl w:val="0"/>
        <w:numPr>
          <w:ilvl w:val="1"/>
          <w:numId w:val="26"/>
        </w:numPr>
        <w:tabs>
          <w:tab w:val="left" w:pos="833"/>
        </w:tabs>
        <w:autoSpaceDE w:val="0"/>
        <w:autoSpaceDN w:val="0"/>
        <w:ind w:right="227"/>
        <w:contextualSpacing w:val="0"/>
        <w:rPr>
          <w:rFonts w:cstheme="minorHAnsi"/>
          <w:sz w:val="20"/>
          <w:szCs w:val="20"/>
        </w:rPr>
      </w:pPr>
      <w:r w:rsidRPr="00383099">
        <w:rPr>
          <w:rFonts w:cstheme="minorHAnsi"/>
          <w:sz w:val="20"/>
          <w:szCs w:val="20"/>
        </w:rPr>
        <w:t>Align</w:t>
      </w:r>
      <w:r w:rsidRPr="00383099">
        <w:rPr>
          <w:rFonts w:cstheme="minorHAnsi"/>
          <w:spacing w:val="-10"/>
          <w:sz w:val="20"/>
          <w:szCs w:val="20"/>
        </w:rPr>
        <w:t xml:space="preserve"> </w:t>
      </w:r>
      <w:r w:rsidRPr="00383099">
        <w:rPr>
          <w:rFonts w:cstheme="minorHAnsi"/>
          <w:sz w:val="20"/>
          <w:szCs w:val="20"/>
        </w:rPr>
        <w:t>DMAS</w:t>
      </w:r>
      <w:r w:rsidRPr="00383099">
        <w:rPr>
          <w:rFonts w:cstheme="minorHAnsi"/>
          <w:spacing w:val="-9"/>
          <w:sz w:val="20"/>
          <w:szCs w:val="20"/>
        </w:rPr>
        <w:t xml:space="preserve"> </w:t>
      </w:r>
      <w:r w:rsidRPr="00383099">
        <w:rPr>
          <w:rFonts w:cstheme="minorHAnsi"/>
          <w:sz w:val="20"/>
          <w:szCs w:val="20"/>
        </w:rPr>
        <w:t>and</w:t>
      </w:r>
      <w:r w:rsidRPr="00383099">
        <w:rPr>
          <w:rFonts w:cstheme="minorHAnsi"/>
          <w:spacing w:val="-8"/>
          <w:sz w:val="20"/>
          <w:szCs w:val="20"/>
        </w:rPr>
        <w:t xml:space="preserve"> </w:t>
      </w:r>
      <w:r w:rsidRPr="00383099">
        <w:rPr>
          <w:rFonts w:cstheme="minorHAnsi"/>
          <w:sz w:val="20"/>
          <w:szCs w:val="20"/>
        </w:rPr>
        <w:t>DBHDS</w:t>
      </w:r>
      <w:r w:rsidRPr="00383099">
        <w:rPr>
          <w:rFonts w:cstheme="minorHAnsi"/>
          <w:spacing w:val="-5"/>
          <w:sz w:val="20"/>
          <w:szCs w:val="20"/>
        </w:rPr>
        <w:t xml:space="preserve"> </w:t>
      </w:r>
      <w:r w:rsidRPr="00383099">
        <w:rPr>
          <w:rFonts w:cstheme="minorHAnsi"/>
          <w:sz w:val="20"/>
          <w:szCs w:val="20"/>
        </w:rPr>
        <w:t>so</w:t>
      </w:r>
      <w:r w:rsidRPr="00383099">
        <w:rPr>
          <w:rFonts w:cstheme="minorHAnsi"/>
          <w:spacing w:val="-8"/>
          <w:sz w:val="20"/>
          <w:szCs w:val="20"/>
        </w:rPr>
        <w:t xml:space="preserve"> </w:t>
      </w:r>
      <w:r w:rsidRPr="00383099">
        <w:rPr>
          <w:rFonts w:cstheme="minorHAnsi"/>
          <w:sz w:val="20"/>
          <w:szCs w:val="20"/>
        </w:rPr>
        <w:t>that</w:t>
      </w:r>
      <w:r w:rsidRPr="00383099">
        <w:rPr>
          <w:rFonts w:cstheme="minorHAnsi"/>
          <w:spacing w:val="-8"/>
          <w:sz w:val="20"/>
          <w:szCs w:val="20"/>
        </w:rPr>
        <w:t xml:space="preserve"> </w:t>
      </w:r>
      <w:r w:rsidRPr="00383099">
        <w:rPr>
          <w:rFonts w:cstheme="minorHAnsi"/>
          <w:sz w:val="20"/>
          <w:szCs w:val="20"/>
        </w:rPr>
        <w:t>services</w:t>
      </w:r>
      <w:r w:rsidRPr="00383099">
        <w:rPr>
          <w:rFonts w:cstheme="minorHAnsi"/>
          <w:spacing w:val="-8"/>
          <w:sz w:val="20"/>
          <w:szCs w:val="20"/>
        </w:rPr>
        <w:t xml:space="preserve"> </w:t>
      </w:r>
      <w:r w:rsidRPr="00383099">
        <w:rPr>
          <w:rFonts w:cstheme="minorHAnsi"/>
          <w:sz w:val="20"/>
          <w:szCs w:val="20"/>
        </w:rPr>
        <w:t>will</w:t>
      </w:r>
      <w:r w:rsidRPr="00383099">
        <w:rPr>
          <w:rFonts w:cstheme="minorHAnsi"/>
          <w:spacing w:val="-8"/>
          <w:sz w:val="20"/>
          <w:szCs w:val="20"/>
        </w:rPr>
        <w:t xml:space="preserve"> </w:t>
      </w:r>
      <w:r w:rsidRPr="00383099">
        <w:rPr>
          <w:rFonts w:cstheme="minorHAnsi"/>
          <w:sz w:val="20"/>
          <w:szCs w:val="20"/>
        </w:rPr>
        <w:t>be</w:t>
      </w:r>
      <w:r w:rsidRPr="00383099">
        <w:rPr>
          <w:rFonts w:cstheme="minorHAnsi"/>
          <w:spacing w:val="-8"/>
          <w:sz w:val="20"/>
          <w:szCs w:val="20"/>
        </w:rPr>
        <w:t xml:space="preserve"> </w:t>
      </w:r>
      <w:r w:rsidRPr="00383099">
        <w:rPr>
          <w:rFonts w:cstheme="minorHAnsi"/>
          <w:sz w:val="20"/>
          <w:szCs w:val="20"/>
        </w:rPr>
        <w:t>managed</w:t>
      </w:r>
      <w:r w:rsidRPr="00383099">
        <w:rPr>
          <w:rFonts w:cstheme="minorHAnsi"/>
          <w:spacing w:val="-8"/>
          <w:sz w:val="20"/>
          <w:szCs w:val="20"/>
        </w:rPr>
        <w:t xml:space="preserve"> </w:t>
      </w:r>
      <w:r w:rsidRPr="00383099">
        <w:rPr>
          <w:rFonts w:cstheme="minorHAnsi"/>
          <w:sz w:val="20"/>
          <w:szCs w:val="20"/>
        </w:rPr>
        <w:t>using</w:t>
      </w:r>
      <w:r w:rsidRPr="00383099">
        <w:rPr>
          <w:rFonts w:cstheme="minorHAnsi"/>
          <w:spacing w:val="-11"/>
          <w:sz w:val="20"/>
          <w:szCs w:val="20"/>
        </w:rPr>
        <w:t xml:space="preserve"> </w:t>
      </w:r>
      <w:r w:rsidRPr="00383099">
        <w:rPr>
          <w:rFonts w:cstheme="minorHAnsi"/>
          <w:sz w:val="20"/>
          <w:szCs w:val="20"/>
        </w:rPr>
        <w:t>standardized</w:t>
      </w:r>
      <w:r w:rsidRPr="00383099">
        <w:rPr>
          <w:rFonts w:cstheme="minorHAnsi"/>
          <w:spacing w:val="-8"/>
          <w:sz w:val="20"/>
          <w:szCs w:val="20"/>
        </w:rPr>
        <w:t xml:space="preserve"> </w:t>
      </w:r>
      <w:r w:rsidRPr="00383099">
        <w:rPr>
          <w:rFonts w:cstheme="minorHAnsi"/>
          <w:sz w:val="20"/>
          <w:szCs w:val="20"/>
        </w:rPr>
        <w:t>managed</w:t>
      </w:r>
      <w:r w:rsidRPr="00383099">
        <w:rPr>
          <w:rFonts w:cstheme="minorHAnsi"/>
          <w:spacing w:val="-8"/>
          <w:sz w:val="20"/>
          <w:szCs w:val="20"/>
        </w:rPr>
        <w:t xml:space="preserve"> </w:t>
      </w:r>
      <w:r w:rsidRPr="00383099">
        <w:rPr>
          <w:rFonts w:cstheme="minorHAnsi"/>
          <w:sz w:val="20"/>
          <w:szCs w:val="20"/>
        </w:rPr>
        <w:t>care</w:t>
      </w:r>
      <w:r w:rsidRPr="00383099">
        <w:rPr>
          <w:rFonts w:cstheme="minorHAnsi"/>
          <w:spacing w:val="-8"/>
          <w:sz w:val="20"/>
          <w:szCs w:val="20"/>
        </w:rPr>
        <w:t xml:space="preserve"> </w:t>
      </w:r>
      <w:r w:rsidRPr="00383099">
        <w:rPr>
          <w:rFonts w:cstheme="minorHAnsi"/>
          <w:sz w:val="20"/>
          <w:szCs w:val="20"/>
        </w:rPr>
        <w:t>practices</w:t>
      </w:r>
      <w:r w:rsidRPr="00383099">
        <w:rPr>
          <w:rFonts w:cstheme="minorHAnsi"/>
          <w:spacing w:val="-8"/>
          <w:sz w:val="20"/>
          <w:szCs w:val="20"/>
        </w:rPr>
        <w:t xml:space="preserve"> </w:t>
      </w:r>
      <w:r w:rsidRPr="00383099">
        <w:rPr>
          <w:rFonts w:cstheme="minorHAnsi"/>
          <w:sz w:val="20"/>
          <w:szCs w:val="20"/>
        </w:rPr>
        <w:t>and data reporting</w:t>
      </w:r>
      <w:r w:rsidRPr="00383099">
        <w:rPr>
          <w:rFonts w:cstheme="minorHAnsi"/>
          <w:spacing w:val="-5"/>
          <w:sz w:val="20"/>
          <w:szCs w:val="20"/>
        </w:rPr>
        <w:t xml:space="preserve"> </w:t>
      </w:r>
      <w:r w:rsidRPr="00383099">
        <w:rPr>
          <w:rFonts w:cstheme="minorHAnsi"/>
          <w:sz w:val="20"/>
          <w:szCs w:val="20"/>
        </w:rPr>
        <w:t>tools.</w:t>
      </w:r>
    </w:p>
    <w:p w14:paraId="7129757F" w14:textId="77777777" w:rsidR="00C2397D" w:rsidRPr="00383099" w:rsidRDefault="00C2397D" w:rsidP="00C2397D">
      <w:pPr>
        <w:pStyle w:val="BodyText"/>
        <w:rPr>
          <w:rFonts w:asciiTheme="minorHAnsi" w:hAnsiTheme="minorHAnsi" w:cstheme="minorHAnsi"/>
          <w:sz w:val="20"/>
          <w:szCs w:val="20"/>
        </w:rPr>
      </w:pPr>
    </w:p>
    <w:p w14:paraId="5E8D7901" w14:textId="77777777" w:rsidR="00C2397D" w:rsidRPr="00383099" w:rsidRDefault="00C2397D" w:rsidP="00C2397D">
      <w:pPr>
        <w:rPr>
          <w:rFonts w:cstheme="minorHAnsi"/>
          <w:sz w:val="20"/>
          <w:szCs w:val="20"/>
        </w:rPr>
      </w:pPr>
      <w:r w:rsidRPr="00383099">
        <w:rPr>
          <w:rFonts w:cstheme="minorHAnsi"/>
          <w:b/>
          <w:sz w:val="20"/>
          <w:szCs w:val="20"/>
        </w:rPr>
        <w:t>ISSUE HISTORY</w:t>
      </w:r>
      <w:r w:rsidRPr="00383099">
        <w:rPr>
          <w:rFonts w:cstheme="minorHAnsi"/>
          <w:sz w:val="20"/>
          <w:szCs w:val="20"/>
        </w:rPr>
        <w:t xml:space="preserve">:  </w:t>
      </w:r>
    </w:p>
    <w:p w14:paraId="7467FC8B" w14:textId="77777777" w:rsidR="00C2397D" w:rsidRPr="00383099" w:rsidRDefault="00C2397D" w:rsidP="00C2397D">
      <w:pPr>
        <w:rPr>
          <w:rFonts w:cstheme="minorHAnsi"/>
          <w:sz w:val="20"/>
          <w:szCs w:val="20"/>
        </w:rPr>
      </w:pPr>
    </w:p>
    <w:p w14:paraId="545050E3" w14:textId="77777777" w:rsidR="00C2397D" w:rsidRPr="00383099" w:rsidRDefault="00C2397D" w:rsidP="00C2397D">
      <w:pPr>
        <w:pStyle w:val="BodyText"/>
        <w:ind w:left="112" w:right="328"/>
        <w:jc w:val="both"/>
        <w:rPr>
          <w:rFonts w:asciiTheme="minorHAnsi" w:hAnsiTheme="minorHAnsi" w:cstheme="minorHAnsi"/>
          <w:sz w:val="20"/>
          <w:szCs w:val="20"/>
        </w:rPr>
      </w:pPr>
      <w:r w:rsidRPr="00383099">
        <w:rPr>
          <w:rFonts w:asciiTheme="minorHAnsi" w:hAnsiTheme="minorHAnsi" w:cstheme="minorHAnsi"/>
          <w:sz w:val="20"/>
          <w:szCs w:val="20"/>
        </w:rPr>
        <w:t xml:space="preserve">At its 1985 convention, the </w:t>
      </w:r>
      <w:r w:rsidRPr="00383099">
        <w:rPr>
          <w:rFonts w:asciiTheme="minorHAnsi" w:hAnsiTheme="minorHAnsi" w:cstheme="minorHAnsi"/>
          <w:spacing w:val="-5"/>
          <w:sz w:val="20"/>
          <w:szCs w:val="20"/>
        </w:rPr>
        <w:t xml:space="preserve">LWV-VA </w:t>
      </w:r>
      <w:r w:rsidRPr="00383099">
        <w:rPr>
          <w:rFonts w:asciiTheme="minorHAnsi" w:hAnsiTheme="minorHAnsi" w:cstheme="minorHAnsi"/>
          <w:sz w:val="20"/>
          <w:szCs w:val="20"/>
        </w:rPr>
        <w:t>adopted a two-year study of mental health services in Virginia. As a first step,</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in</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March</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1986,</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League</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prepared</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a</w:t>
      </w:r>
      <w:r w:rsidRPr="00383099">
        <w:rPr>
          <w:rFonts w:asciiTheme="minorHAnsi" w:hAnsiTheme="minorHAnsi" w:cstheme="minorHAnsi"/>
          <w:spacing w:val="-2"/>
          <w:sz w:val="20"/>
          <w:szCs w:val="20"/>
        </w:rPr>
        <w:t xml:space="preserve"> </w:t>
      </w:r>
      <w:r w:rsidRPr="00383099">
        <w:rPr>
          <w:rFonts w:asciiTheme="minorHAnsi" w:hAnsiTheme="minorHAnsi" w:cstheme="minorHAnsi"/>
          <w:sz w:val="20"/>
          <w:szCs w:val="20"/>
        </w:rPr>
        <w:t>document</w:t>
      </w:r>
      <w:r w:rsidRPr="00383099">
        <w:rPr>
          <w:rFonts w:asciiTheme="minorHAnsi" w:hAnsiTheme="minorHAnsi" w:cstheme="minorHAnsi"/>
          <w:spacing w:val="-5"/>
          <w:sz w:val="20"/>
          <w:szCs w:val="20"/>
        </w:rPr>
        <w:t xml:space="preserve"> </w:t>
      </w:r>
      <w:r w:rsidRPr="00383099">
        <w:rPr>
          <w:rFonts w:asciiTheme="minorHAnsi" w:hAnsiTheme="minorHAnsi" w:cstheme="minorHAnsi"/>
          <w:sz w:val="20"/>
          <w:szCs w:val="20"/>
        </w:rPr>
        <w:t>describing</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public</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mental</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health</w:t>
      </w:r>
      <w:r w:rsidRPr="00383099">
        <w:rPr>
          <w:rFonts w:asciiTheme="minorHAnsi" w:hAnsiTheme="minorHAnsi" w:cstheme="minorHAnsi"/>
          <w:spacing w:val="16"/>
          <w:sz w:val="20"/>
          <w:szCs w:val="20"/>
        </w:rPr>
        <w:t xml:space="preserve"> </w:t>
      </w:r>
      <w:r w:rsidRPr="00383099">
        <w:rPr>
          <w:rFonts w:asciiTheme="minorHAnsi" w:hAnsiTheme="minorHAnsi" w:cstheme="minorHAnsi"/>
          <w:sz w:val="20"/>
          <w:szCs w:val="20"/>
        </w:rPr>
        <w:t>care</w:t>
      </w:r>
      <w:r w:rsidRPr="00383099">
        <w:rPr>
          <w:rFonts w:asciiTheme="minorHAnsi" w:hAnsiTheme="minorHAnsi" w:cstheme="minorHAnsi"/>
          <w:spacing w:val="-3"/>
          <w:sz w:val="20"/>
          <w:szCs w:val="20"/>
        </w:rPr>
        <w:t xml:space="preserve"> </w:t>
      </w:r>
      <w:r w:rsidRPr="00383099">
        <w:rPr>
          <w:rFonts w:asciiTheme="minorHAnsi" w:hAnsiTheme="minorHAnsi" w:cstheme="minorHAnsi"/>
          <w:sz w:val="20"/>
          <w:szCs w:val="20"/>
        </w:rPr>
        <w:t>system</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in</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Virginia its history, organization, financing, and clients. A second resource document was distributed in December 1986 dealing with goals for the mental health system, who the system should serve, factors for use in allocating state funds to communities, and a statewide comprehensive management information</w:t>
      </w:r>
      <w:r w:rsidRPr="00383099">
        <w:rPr>
          <w:rFonts w:asciiTheme="minorHAnsi" w:hAnsiTheme="minorHAnsi" w:cstheme="minorHAnsi"/>
          <w:spacing w:val="6"/>
          <w:sz w:val="20"/>
          <w:szCs w:val="20"/>
        </w:rPr>
        <w:t xml:space="preserve"> </w:t>
      </w:r>
      <w:r w:rsidRPr="00383099">
        <w:rPr>
          <w:rFonts w:asciiTheme="minorHAnsi" w:hAnsiTheme="minorHAnsi" w:cstheme="minorHAnsi"/>
          <w:sz w:val="20"/>
          <w:szCs w:val="20"/>
        </w:rPr>
        <w:t>system.</w:t>
      </w:r>
    </w:p>
    <w:p w14:paraId="283BFFFD" w14:textId="77777777" w:rsidR="00C2397D" w:rsidRPr="00383099" w:rsidRDefault="00C2397D" w:rsidP="00C2397D">
      <w:pPr>
        <w:pStyle w:val="BodyText"/>
        <w:rPr>
          <w:rFonts w:asciiTheme="minorHAnsi" w:hAnsiTheme="minorHAnsi" w:cstheme="minorHAnsi"/>
          <w:sz w:val="20"/>
          <w:szCs w:val="20"/>
        </w:rPr>
      </w:pPr>
    </w:p>
    <w:p w14:paraId="20D8597D" w14:textId="68A9E867" w:rsidR="00C2397D" w:rsidRPr="00383099" w:rsidRDefault="00C2397D" w:rsidP="00C2397D">
      <w:pPr>
        <w:pStyle w:val="BodyText"/>
        <w:ind w:left="112" w:right="326"/>
        <w:jc w:val="both"/>
        <w:rPr>
          <w:rFonts w:asciiTheme="minorHAnsi" w:hAnsiTheme="minorHAnsi" w:cstheme="minorHAnsi"/>
          <w:sz w:val="20"/>
          <w:szCs w:val="20"/>
        </w:rPr>
      </w:pPr>
      <w:r w:rsidRPr="00383099">
        <w:rPr>
          <w:rFonts w:asciiTheme="minorHAnsi" w:hAnsiTheme="minorHAnsi" w:cstheme="minorHAnsi"/>
          <w:sz w:val="20"/>
          <w:szCs w:val="20"/>
        </w:rPr>
        <w:t>Additional issues warranting study, identified during the first two years, resulted in a two-year extension by the 1987 convention delegates. In March</w:t>
      </w:r>
      <w:r w:rsidR="008018D9">
        <w:rPr>
          <w:rFonts w:asciiTheme="minorHAnsi" w:hAnsiTheme="minorHAnsi" w:cstheme="minorHAnsi"/>
          <w:sz w:val="20"/>
          <w:szCs w:val="20"/>
        </w:rPr>
        <w:t>,</w:t>
      </w:r>
      <w:r w:rsidRPr="00383099">
        <w:rPr>
          <w:rFonts w:asciiTheme="minorHAnsi" w:hAnsiTheme="minorHAnsi" w:cstheme="minorHAnsi"/>
          <w:sz w:val="20"/>
          <w:szCs w:val="20"/>
        </w:rPr>
        <w:t xml:space="preserve">1988 a resource document on involuntary civil commitment and patients' rights was issued. Issues of the 1988 and 1989 </w:t>
      </w:r>
      <w:r w:rsidRPr="00383099">
        <w:rPr>
          <w:rFonts w:asciiTheme="minorHAnsi" w:hAnsiTheme="minorHAnsi" w:cstheme="minorHAnsi"/>
          <w:i/>
          <w:sz w:val="20"/>
          <w:szCs w:val="20"/>
        </w:rPr>
        <w:t xml:space="preserve">Virginia Voter </w:t>
      </w:r>
      <w:r w:rsidRPr="00383099">
        <w:rPr>
          <w:rFonts w:asciiTheme="minorHAnsi" w:hAnsiTheme="minorHAnsi" w:cstheme="minorHAnsi"/>
          <w:sz w:val="20"/>
          <w:szCs w:val="20"/>
        </w:rPr>
        <w:t>provided resource material on housing for the mentally ill and on organization, management, personnel</w:t>
      </w:r>
      <w:r w:rsidR="008018D9">
        <w:rPr>
          <w:rFonts w:asciiTheme="minorHAnsi" w:hAnsiTheme="minorHAnsi" w:cstheme="minorHAnsi"/>
          <w:sz w:val="20"/>
          <w:szCs w:val="20"/>
        </w:rPr>
        <w:t>,</w:t>
      </w:r>
      <w:r w:rsidRPr="00383099">
        <w:rPr>
          <w:rFonts w:asciiTheme="minorHAnsi" w:hAnsiTheme="minorHAnsi" w:cstheme="minorHAnsi"/>
          <w:sz w:val="20"/>
          <w:szCs w:val="20"/>
        </w:rPr>
        <w:t xml:space="preserve"> and hospitalization issues.</w:t>
      </w:r>
    </w:p>
    <w:p w14:paraId="26EDDC50" w14:textId="77777777" w:rsidR="00C2397D" w:rsidRPr="00383099" w:rsidRDefault="00C2397D" w:rsidP="00C2397D">
      <w:pPr>
        <w:pStyle w:val="BodyText"/>
        <w:spacing w:before="160" w:line="256" w:lineRule="auto"/>
        <w:ind w:left="112" w:right="219"/>
        <w:jc w:val="both"/>
        <w:rPr>
          <w:rFonts w:asciiTheme="minorHAnsi" w:hAnsiTheme="minorHAnsi" w:cstheme="minorHAnsi"/>
          <w:sz w:val="20"/>
          <w:szCs w:val="20"/>
        </w:rPr>
      </w:pPr>
      <w:r w:rsidRPr="00383099">
        <w:rPr>
          <w:rFonts w:asciiTheme="minorHAnsi" w:hAnsiTheme="minorHAnsi" w:cstheme="minorHAnsi"/>
          <w:sz w:val="20"/>
          <w:szCs w:val="20"/>
        </w:rPr>
        <w:t>At</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its</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2017</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convention,</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LWV-Virginia</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approved</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a</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study</w:t>
      </w:r>
      <w:r w:rsidRPr="00383099">
        <w:rPr>
          <w:rFonts w:asciiTheme="minorHAnsi" w:hAnsiTheme="minorHAnsi" w:cstheme="minorHAnsi"/>
          <w:spacing w:val="-13"/>
          <w:sz w:val="20"/>
          <w:szCs w:val="20"/>
        </w:rPr>
        <w:t xml:space="preserve"> </w:t>
      </w:r>
      <w:r w:rsidRPr="00383099">
        <w:rPr>
          <w:rFonts w:asciiTheme="minorHAnsi" w:hAnsiTheme="minorHAnsi" w:cstheme="minorHAnsi"/>
          <w:sz w:val="20"/>
          <w:szCs w:val="20"/>
        </w:rPr>
        <w:t>to</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update</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to</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its</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existing</w:t>
      </w:r>
      <w:r w:rsidRPr="00383099">
        <w:rPr>
          <w:rFonts w:asciiTheme="minorHAnsi" w:hAnsiTheme="minorHAnsi" w:cstheme="minorHAnsi"/>
          <w:spacing w:val="-13"/>
          <w:sz w:val="20"/>
          <w:szCs w:val="20"/>
        </w:rPr>
        <w:t xml:space="preserve"> </w:t>
      </w:r>
      <w:r w:rsidRPr="00383099">
        <w:rPr>
          <w:rFonts w:asciiTheme="minorHAnsi" w:hAnsiTheme="minorHAnsi" w:cstheme="minorHAnsi"/>
          <w:sz w:val="20"/>
          <w:szCs w:val="20"/>
        </w:rPr>
        <w:t>mental</w:t>
      </w:r>
      <w:r w:rsidRPr="00383099">
        <w:rPr>
          <w:rFonts w:asciiTheme="minorHAnsi" w:hAnsiTheme="minorHAnsi" w:cstheme="minorHAnsi"/>
          <w:spacing w:val="-9"/>
          <w:sz w:val="20"/>
          <w:szCs w:val="20"/>
        </w:rPr>
        <w:t xml:space="preserve"> </w:t>
      </w:r>
      <w:r w:rsidRPr="00383099">
        <w:rPr>
          <w:rFonts w:asciiTheme="minorHAnsi" w:hAnsiTheme="minorHAnsi" w:cstheme="minorHAnsi"/>
          <w:sz w:val="20"/>
          <w:szCs w:val="20"/>
        </w:rPr>
        <w:t>health</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position,</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adopted in</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1987</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and</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1989,</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that</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would</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also</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integrate</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current</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language</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of</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LWVUS</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Behavioral</w:t>
      </w:r>
      <w:r w:rsidRPr="00383099">
        <w:rPr>
          <w:rFonts w:asciiTheme="minorHAnsi" w:hAnsiTheme="minorHAnsi" w:cstheme="minorHAnsi"/>
          <w:spacing w:val="-10"/>
          <w:sz w:val="20"/>
          <w:szCs w:val="20"/>
        </w:rPr>
        <w:t xml:space="preserve"> </w:t>
      </w:r>
      <w:r w:rsidRPr="00383099">
        <w:rPr>
          <w:rFonts w:asciiTheme="minorHAnsi" w:hAnsiTheme="minorHAnsi" w:cstheme="minorHAnsi"/>
          <w:sz w:val="20"/>
          <w:szCs w:val="20"/>
        </w:rPr>
        <w:t>Health</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Position</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adopted at</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the</w:t>
      </w:r>
      <w:r w:rsidRPr="00383099">
        <w:rPr>
          <w:rFonts w:asciiTheme="minorHAnsi" w:hAnsiTheme="minorHAnsi" w:cstheme="minorHAnsi"/>
          <w:spacing w:val="-13"/>
          <w:sz w:val="20"/>
          <w:szCs w:val="20"/>
        </w:rPr>
        <w:t xml:space="preserve"> </w:t>
      </w:r>
      <w:r w:rsidRPr="00383099">
        <w:rPr>
          <w:rFonts w:asciiTheme="minorHAnsi" w:hAnsiTheme="minorHAnsi" w:cstheme="minorHAnsi"/>
          <w:sz w:val="20"/>
          <w:szCs w:val="20"/>
        </w:rPr>
        <w:t>2016</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LWVUS</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Convention.</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“Behavioral</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health”</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is</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today’s</w:t>
      </w:r>
      <w:r w:rsidRPr="00383099">
        <w:rPr>
          <w:rFonts w:asciiTheme="minorHAnsi" w:hAnsiTheme="minorHAnsi" w:cstheme="minorHAnsi"/>
          <w:spacing w:val="-13"/>
          <w:sz w:val="20"/>
          <w:szCs w:val="20"/>
        </w:rPr>
        <w:t xml:space="preserve"> </w:t>
      </w:r>
      <w:r w:rsidRPr="00383099">
        <w:rPr>
          <w:rFonts w:asciiTheme="minorHAnsi" w:hAnsiTheme="minorHAnsi" w:cstheme="minorHAnsi"/>
          <w:sz w:val="20"/>
          <w:szCs w:val="20"/>
        </w:rPr>
        <w:t>nationally</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recognized</w:t>
      </w:r>
      <w:r w:rsidRPr="00383099">
        <w:rPr>
          <w:rFonts w:asciiTheme="minorHAnsi" w:hAnsiTheme="minorHAnsi" w:cstheme="minorHAnsi"/>
          <w:spacing w:val="-11"/>
          <w:sz w:val="20"/>
          <w:szCs w:val="20"/>
        </w:rPr>
        <w:t xml:space="preserve"> </w:t>
      </w:r>
      <w:r w:rsidRPr="00383099">
        <w:rPr>
          <w:rFonts w:asciiTheme="minorHAnsi" w:hAnsiTheme="minorHAnsi" w:cstheme="minorHAnsi"/>
          <w:sz w:val="20"/>
          <w:szCs w:val="20"/>
        </w:rPr>
        <w:t>terminology.</w:t>
      </w:r>
      <w:r w:rsidRPr="00383099">
        <w:rPr>
          <w:rFonts w:asciiTheme="minorHAnsi" w:hAnsiTheme="minorHAnsi" w:cstheme="minorHAnsi"/>
          <w:spacing w:val="-8"/>
          <w:sz w:val="20"/>
          <w:szCs w:val="20"/>
        </w:rPr>
        <w:t xml:space="preserve"> </w:t>
      </w:r>
      <w:r w:rsidRPr="00383099">
        <w:rPr>
          <w:rFonts w:asciiTheme="minorHAnsi" w:hAnsiTheme="minorHAnsi" w:cstheme="minorHAnsi"/>
          <w:sz w:val="20"/>
          <w:szCs w:val="20"/>
        </w:rPr>
        <w:t>It</w:t>
      </w:r>
      <w:r w:rsidRPr="00383099">
        <w:rPr>
          <w:rFonts w:asciiTheme="minorHAnsi" w:hAnsiTheme="minorHAnsi" w:cstheme="minorHAnsi"/>
          <w:spacing w:val="-12"/>
          <w:sz w:val="20"/>
          <w:szCs w:val="20"/>
        </w:rPr>
        <w:t xml:space="preserve"> </w:t>
      </w:r>
      <w:r w:rsidRPr="00383099">
        <w:rPr>
          <w:rFonts w:asciiTheme="minorHAnsi" w:hAnsiTheme="minorHAnsi" w:cstheme="minorHAnsi"/>
          <w:sz w:val="20"/>
          <w:szCs w:val="20"/>
        </w:rPr>
        <w:t>includes</w:t>
      </w:r>
      <w:r w:rsidRPr="00383099">
        <w:rPr>
          <w:rFonts w:asciiTheme="minorHAnsi" w:hAnsiTheme="minorHAnsi" w:cstheme="minorHAnsi"/>
          <w:spacing w:val="-14"/>
          <w:sz w:val="20"/>
          <w:szCs w:val="20"/>
        </w:rPr>
        <w:t xml:space="preserve"> </w:t>
      </w:r>
      <w:r w:rsidRPr="00383099">
        <w:rPr>
          <w:rFonts w:asciiTheme="minorHAnsi" w:hAnsiTheme="minorHAnsi" w:cstheme="minorHAnsi"/>
          <w:sz w:val="20"/>
          <w:szCs w:val="20"/>
        </w:rPr>
        <w:t>both mental illness and substance use</w:t>
      </w:r>
      <w:r w:rsidRPr="00383099">
        <w:rPr>
          <w:rFonts w:asciiTheme="minorHAnsi" w:hAnsiTheme="minorHAnsi" w:cstheme="minorHAnsi"/>
          <w:spacing w:val="1"/>
          <w:sz w:val="20"/>
          <w:szCs w:val="20"/>
        </w:rPr>
        <w:t xml:space="preserve"> </w:t>
      </w:r>
      <w:r w:rsidRPr="00383099">
        <w:rPr>
          <w:rFonts w:asciiTheme="minorHAnsi" w:hAnsiTheme="minorHAnsi" w:cstheme="minorHAnsi"/>
          <w:sz w:val="20"/>
          <w:szCs w:val="20"/>
        </w:rPr>
        <w:t xml:space="preserve">disorder. </w:t>
      </w:r>
    </w:p>
    <w:p w14:paraId="0E29C2FB" w14:textId="77777777" w:rsidR="002B2BAB" w:rsidRDefault="002B2BAB" w:rsidP="00087E26">
      <w:pPr>
        <w:pStyle w:val="BodyText"/>
        <w:spacing w:before="1"/>
        <w:rPr>
          <w:rFonts w:asciiTheme="minorHAnsi" w:hAnsiTheme="minorHAnsi" w:cstheme="minorHAnsi"/>
          <w:sz w:val="20"/>
          <w:szCs w:val="20"/>
        </w:rPr>
      </w:pPr>
    </w:p>
    <w:p w14:paraId="7329C975" w14:textId="77777777" w:rsidR="002B2BAB" w:rsidRDefault="002B2BAB" w:rsidP="00087E26">
      <w:pPr>
        <w:pStyle w:val="BodyText"/>
        <w:spacing w:before="1"/>
        <w:rPr>
          <w:rFonts w:asciiTheme="minorHAnsi" w:hAnsiTheme="minorHAnsi" w:cstheme="minorHAnsi"/>
          <w:sz w:val="20"/>
          <w:szCs w:val="20"/>
        </w:rPr>
      </w:pPr>
    </w:p>
    <w:p w14:paraId="25228923" w14:textId="77777777" w:rsidR="002B2BAB" w:rsidRDefault="002B2BAB" w:rsidP="00087E26">
      <w:pPr>
        <w:pStyle w:val="BodyText"/>
        <w:spacing w:before="1"/>
        <w:rPr>
          <w:rFonts w:asciiTheme="minorHAnsi" w:hAnsiTheme="minorHAnsi" w:cstheme="minorHAnsi"/>
          <w:sz w:val="20"/>
          <w:szCs w:val="20"/>
        </w:rPr>
      </w:pPr>
    </w:p>
    <w:p w14:paraId="38F3D277" w14:textId="77777777" w:rsidR="002B2BAB" w:rsidRDefault="002B2BAB" w:rsidP="00087E26">
      <w:pPr>
        <w:pStyle w:val="BodyText"/>
        <w:spacing w:before="1"/>
        <w:rPr>
          <w:rFonts w:asciiTheme="minorHAnsi" w:hAnsiTheme="minorHAnsi" w:cstheme="minorHAnsi"/>
          <w:sz w:val="20"/>
          <w:szCs w:val="20"/>
        </w:rPr>
      </w:pPr>
    </w:p>
    <w:p w14:paraId="7CDDF565" w14:textId="77777777" w:rsidR="00477F40" w:rsidRDefault="00477F40" w:rsidP="00087E26">
      <w:pPr>
        <w:pStyle w:val="BodyText"/>
        <w:spacing w:before="1"/>
        <w:rPr>
          <w:rFonts w:asciiTheme="minorHAnsi" w:hAnsiTheme="minorHAnsi" w:cstheme="minorHAnsi"/>
          <w:sz w:val="20"/>
          <w:szCs w:val="20"/>
        </w:rPr>
      </w:pPr>
    </w:p>
    <w:p w14:paraId="6A1C1F8C" w14:textId="77777777" w:rsidR="00477F40" w:rsidRDefault="00477F40" w:rsidP="00087E26">
      <w:pPr>
        <w:pStyle w:val="BodyText"/>
        <w:spacing w:before="1"/>
        <w:rPr>
          <w:rFonts w:asciiTheme="minorHAnsi" w:hAnsiTheme="minorHAnsi" w:cstheme="minorHAnsi"/>
          <w:sz w:val="20"/>
          <w:szCs w:val="20"/>
        </w:rPr>
      </w:pPr>
    </w:p>
    <w:p w14:paraId="53F32170" w14:textId="77777777" w:rsidR="00477F40" w:rsidRDefault="00477F40" w:rsidP="00087E26">
      <w:pPr>
        <w:pStyle w:val="BodyText"/>
        <w:spacing w:before="1"/>
        <w:rPr>
          <w:rFonts w:asciiTheme="minorHAnsi" w:hAnsiTheme="minorHAnsi" w:cstheme="minorHAnsi"/>
          <w:sz w:val="20"/>
          <w:szCs w:val="20"/>
        </w:rPr>
      </w:pPr>
    </w:p>
    <w:p w14:paraId="3156AEE3" w14:textId="77777777" w:rsidR="00477F40" w:rsidRDefault="00477F40" w:rsidP="00477F40">
      <w:pPr>
        <w:jc w:val="center"/>
        <w:rPr>
          <w:b/>
          <w:lang w:bidi="ar-SA"/>
        </w:rPr>
      </w:pPr>
      <w:r>
        <w:rPr>
          <w:b/>
        </w:rPr>
        <w:lastRenderedPageBreak/>
        <w:t>LWV-VA POLICY POSITIONS</w:t>
      </w:r>
    </w:p>
    <w:p w14:paraId="65801533" w14:textId="77777777" w:rsidR="00477F40" w:rsidRDefault="00477F40" w:rsidP="00477F40"/>
    <w:p w14:paraId="7DBA4474" w14:textId="77777777" w:rsidR="00477F40" w:rsidRDefault="00477F40" w:rsidP="00477F40">
      <w:pPr>
        <w:rPr>
          <w:sz w:val="20"/>
          <w:szCs w:val="20"/>
        </w:rPr>
      </w:pPr>
      <w:r>
        <w:rPr>
          <w:sz w:val="20"/>
          <w:szCs w:val="20"/>
        </w:rPr>
        <w:t>ISSUE:</w:t>
      </w:r>
      <w:r>
        <w:rPr>
          <w:sz w:val="20"/>
          <w:szCs w:val="20"/>
        </w:rPr>
        <w:tab/>
      </w:r>
      <w:r>
        <w:rPr>
          <w:sz w:val="20"/>
          <w:szCs w:val="20"/>
        </w:rPr>
        <w:tab/>
      </w:r>
      <w:r>
        <w:rPr>
          <w:sz w:val="20"/>
          <w:szCs w:val="20"/>
        </w:rPr>
        <w:tab/>
      </w:r>
      <w:r>
        <w:rPr>
          <w:sz w:val="20"/>
          <w:szCs w:val="20"/>
        </w:rPr>
        <w:tab/>
        <w:t xml:space="preserve">     </w:t>
      </w:r>
      <w:r>
        <w:rPr>
          <w:b/>
          <w:color w:val="0070C0"/>
          <w:sz w:val="20"/>
          <w:szCs w:val="20"/>
        </w:rPr>
        <w:t>Immigration</w:t>
      </w:r>
    </w:p>
    <w:p w14:paraId="6DE10ACD" w14:textId="77777777" w:rsidR="00477F40" w:rsidRDefault="00477F40" w:rsidP="00477F40">
      <w:pPr>
        <w:rPr>
          <w:sz w:val="20"/>
          <w:szCs w:val="20"/>
        </w:rPr>
      </w:pPr>
    </w:p>
    <w:p w14:paraId="6D6853A1" w14:textId="77777777" w:rsidR="00477F40" w:rsidRDefault="00477F40" w:rsidP="00477F40">
      <w:pPr>
        <w:rPr>
          <w:sz w:val="20"/>
          <w:szCs w:val="20"/>
        </w:rPr>
      </w:pPr>
      <w:r>
        <w:rPr>
          <w:sz w:val="20"/>
          <w:szCs w:val="20"/>
        </w:rPr>
        <w:t>ADVOCACY STATUS:</w:t>
      </w:r>
      <w:r>
        <w:rPr>
          <w:sz w:val="20"/>
          <w:szCs w:val="20"/>
        </w:rPr>
        <w:tab/>
      </w:r>
      <w:r>
        <w:rPr>
          <w:sz w:val="20"/>
          <w:szCs w:val="20"/>
        </w:rPr>
        <w:tab/>
        <w:t xml:space="preserve">     </w:t>
      </w:r>
      <w:r>
        <w:rPr>
          <w:b/>
          <w:color w:val="FF0000"/>
          <w:sz w:val="20"/>
          <w:szCs w:val="20"/>
        </w:rPr>
        <w:t>Active</w:t>
      </w:r>
    </w:p>
    <w:p w14:paraId="565D3CC0" w14:textId="77777777" w:rsidR="00477F40" w:rsidRDefault="00477F40" w:rsidP="00477F40">
      <w:pPr>
        <w:rPr>
          <w:sz w:val="20"/>
          <w:szCs w:val="20"/>
        </w:rPr>
      </w:pPr>
    </w:p>
    <w:p w14:paraId="51F075EE" w14:textId="2AAAE04C" w:rsidR="00477F40" w:rsidRDefault="00477F40" w:rsidP="00477F40">
      <w:pPr>
        <w:ind w:left="2880" w:hanging="2880"/>
        <w:rPr>
          <w:sz w:val="20"/>
          <w:szCs w:val="20"/>
        </w:rPr>
      </w:pPr>
      <w:r>
        <w:rPr>
          <w:sz w:val="20"/>
          <w:szCs w:val="20"/>
        </w:rPr>
        <w:t>LWVUS POSITION:</w:t>
      </w:r>
      <w:r>
        <w:rPr>
          <w:sz w:val="20"/>
          <w:szCs w:val="20"/>
        </w:rPr>
        <w:tab/>
        <w:t>Statement of Position on Immigrtion as announced by the LWVUS National Board</w:t>
      </w:r>
      <w:r w:rsidR="005C2E4D">
        <w:rPr>
          <w:sz w:val="20"/>
          <w:szCs w:val="20"/>
        </w:rPr>
        <w:t xml:space="preserve"> (</w:t>
      </w:r>
      <w:r w:rsidR="005C2E4D">
        <w:rPr>
          <w:i/>
          <w:sz w:val="20"/>
          <w:szCs w:val="20"/>
        </w:rPr>
        <w:t>Impact on Issues: A Guide to Public Policy Positions</w:t>
      </w:r>
      <w:r>
        <w:rPr>
          <w:sz w:val="20"/>
          <w:szCs w:val="20"/>
        </w:rPr>
        <w:t xml:space="preserve"> April 2008, pp 134-135</w:t>
      </w:r>
      <w:r w:rsidR="005C2E4D">
        <w:rPr>
          <w:sz w:val="20"/>
          <w:szCs w:val="20"/>
        </w:rPr>
        <w:t>)</w:t>
      </w:r>
      <w:r>
        <w:rPr>
          <w:sz w:val="20"/>
          <w:szCs w:val="20"/>
        </w:rPr>
        <w:t>.</w:t>
      </w:r>
    </w:p>
    <w:p w14:paraId="10E8FFAF" w14:textId="77777777" w:rsidR="00477F40" w:rsidRDefault="00477F40" w:rsidP="00477F40">
      <w:pPr>
        <w:rPr>
          <w:sz w:val="20"/>
          <w:szCs w:val="20"/>
        </w:rPr>
      </w:pPr>
      <w:r>
        <w:rPr>
          <w:sz w:val="20"/>
          <w:szCs w:val="20"/>
        </w:rPr>
        <w:t xml:space="preserve">   </w:t>
      </w:r>
    </w:p>
    <w:p w14:paraId="55A59658" w14:textId="77777777" w:rsidR="00477F40" w:rsidRDefault="00477F40" w:rsidP="00477F40">
      <w:pPr>
        <w:rPr>
          <w:sz w:val="20"/>
          <w:szCs w:val="20"/>
        </w:rPr>
      </w:pPr>
      <w:r>
        <w:rPr>
          <w:sz w:val="20"/>
          <w:szCs w:val="20"/>
        </w:rPr>
        <w:t xml:space="preserve">The League of Women Voters believes that immigration policies should promote reunification of immediate families; meet the economic, business, and employment needs of the United States; and be responsive to those facing political persecution or humanitarian crises.  Provision should also be made for qualified persons to enter the United States on student visas.  All persons should receive fair treatment under the law. </w:t>
      </w:r>
    </w:p>
    <w:p w14:paraId="4C858988" w14:textId="77777777" w:rsidR="00477F40" w:rsidRDefault="00477F40" w:rsidP="00477F40">
      <w:pPr>
        <w:rPr>
          <w:sz w:val="20"/>
          <w:szCs w:val="20"/>
        </w:rPr>
      </w:pPr>
    </w:p>
    <w:p w14:paraId="39F9FEE6" w14:textId="77777777" w:rsidR="00477F40" w:rsidRDefault="00477F40" w:rsidP="00477F40">
      <w:pPr>
        <w:rPr>
          <w:sz w:val="20"/>
          <w:szCs w:val="20"/>
        </w:rPr>
      </w:pPr>
      <w:r>
        <w:rPr>
          <w:sz w:val="20"/>
          <w:szCs w:val="20"/>
        </w:rPr>
        <w:t xml:space="preserve">The League supports Federal immigration law that provides an efficient, expeditious system (with minimal or no backlogs) for legal entry of immigrants into the United States. </w:t>
      </w:r>
    </w:p>
    <w:p w14:paraId="46B484E3" w14:textId="77777777" w:rsidR="00477F40" w:rsidRDefault="00477F40" w:rsidP="00477F40">
      <w:pPr>
        <w:rPr>
          <w:sz w:val="20"/>
          <w:szCs w:val="20"/>
        </w:rPr>
      </w:pPr>
    </w:p>
    <w:p w14:paraId="165ACF4F" w14:textId="77777777" w:rsidR="00477F40" w:rsidRDefault="00477F40" w:rsidP="00477F40">
      <w:pPr>
        <w:rPr>
          <w:sz w:val="20"/>
          <w:szCs w:val="20"/>
        </w:rPr>
      </w:pPr>
      <w:r>
        <w:rPr>
          <w:sz w:val="20"/>
          <w:szCs w:val="20"/>
        </w:rPr>
        <w:t>To complement these goals the League supports Federal policies to improve economies, education, job opportunities, and living conditions in nations with large emigrating populations.  In transition to a reform system, the League supports provisions for unauthorized immigrants already in the country to earn legal status.</w:t>
      </w:r>
    </w:p>
    <w:p w14:paraId="34CFD12F" w14:textId="77777777" w:rsidR="00477F40" w:rsidRDefault="00477F40" w:rsidP="00477F40">
      <w:pPr>
        <w:rPr>
          <w:sz w:val="20"/>
          <w:szCs w:val="20"/>
        </w:rPr>
      </w:pPr>
    </w:p>
    <w:p w14:paraId="2398B67E" w14:textId="77777777" w:rsidR="00477F40" w:rsidRDefault="00477F40" w:rsidP="00477F40">
      <w:pPr>
        <w:rPr>
          <w:sz w:val="20"/>
          <w:szCs w:val="20"/>
        </w:rPr>
      </w:pPr>
      <w:r>
        <w:rPr>
          <w:sz w:val="20"/>
          <w:szCs w:val="20"/>
        </w:rPr>
        <w:t>The League supports Federal payments to impacted communities to address the financial costs bore by states and local governments with large immigrant populations.</w:t>
      </w:r>
    </w:p>
    <w:p w14:paraId="349DBF04" w14:textId="77777777" w:rsidR="00477F40" w:rsidRDefault="00477F40" w:rsidP="00477F40">
      <w:pPr>
        <w:rPr>
          <w:sz w:val="20"/>
          <w:szCs w:val="20"/>
        </w:rPr>
      </w:pPr>
    </w:p>
    <w:p w14:paraId="22B5BB9F" w14:textId="77777777" w:rsidR="00477F40" w:rsidRDefault="00477F40" w:rsidP="00477F40">
      <w:pPr>
        <w:rPr>
          <w:sz w:val="20"/>
          <w:szCs w:val="20"/>
        </w:rPr>
      </w:pPr>
      <w:r>
        <w:rPr>
          <w:sz w:val="20"/>
          <w:szCs w:val="20"/>
        </w:rPr>
        <w:t>-- Criteria for Legal Admission to the United States</w:t>
      </w:r>
    </w:p>
    <w:p w14:paraId="30EB7AF6" w14:textId="77777777" w:rsidR="00477F40" w:rsidRDefault="00477F40" w:rsidP="00477F40">
      <w:pPr>
        <w:rPr>
          <w:sz w:val="20"/>
          <w:szCs w:val="20"/>
        </w:rPr>
      </w:pPr>
    </w:p>
    <w:p w14:paraId="54D8EBAF" w14:textId="77777777" w:rsidR="00477F40" w:rsidRDefault="00477F40" w:rsidP="00477F40">
      <w:pPr>
        <w:rPr>
          <w:sz w:val="20"/>
          <w:szCs w:val="20"/>
        </w:rPr>
      </w:pPr>
      <w:r>
        <w:rPr>
          <w:sz w:val="20"/>
          <w:szCs w:val="20"/>
        </w:rPr>
        <w:t xml:space="preserve"> The League supports the following criteria for legal admission of persons into the United States: </w:t>
      </w:r>
    </w:p>
    <w:p w14:paraId="20D67AE2" w14:textId="6F813F16" w:rsidR="00477F40" w:rsidRDefault="00477F40" w:rsidP="005215C0">
      <w:pPr>
        <w:pStyle w:val="ListParagraph"/>
        <w:widowControl w:val="0"/>
        <w:numPr>
          <w:ilvl w:val="0"/>
          <w:numId w:val="43"/>
        </w:numPr>
        <w:autoSpaceDE w:val="0"/>
        <w:autoSpaceDN w:val="0"/>
        <w:rPr>
          <w:sz w:val="20"/>
          <w:szCs w:val="20"/>
        </w:rPr>
      </w:pPr>
      <w:r>
        <w:rPr>
          <w:sz w:val="20"/>
          <w:szCs w:val="20"/>
        </w:rPr>
        <w:t>Family reunification of spouses or minor children with authorized persons into the United States</w:t>
      </w:r>
      <w:r w:rsidR="006F2CD2">
        <w:rPr>
          <w:sz w:val="20"/>
          <w:szCs w:val="20"/>
        </w:rPr>
        <w:t>,</w:t>
      </w:r>
    </w:p>
    <w:p w14:paraId="5F34EF90" w14:textId="54FA7AD6" w:rsidR="00477F40" w:rsidRDefault="00477F40" w:rsidP="005215C0">
      <w:pPr>
        <w:pStyle w:val="ListParagraph"/>
        <w:widowControl w:val="0"/>
        <w:numPr>
          <w:ilvl w:val="0"/>
          <w:numId w:val="43"/>
        </w:numPr>
        <w:autoSpaceDE w:val="0"/>
        <w:autoSpaceDN w:val="0"/>
        <w:rPr>
          <w:sz w:val="20"/>
          <w:szCs w:val="20"/>
        </w:rPr>
      </w:pPr>
      <w:r>
        <w:rPr>
          <w:sz w:val="20"/>
          <w:szCs w:val="20"/>
        </w:rPr>
        <w:t>Flight from persecution or response to humanitarian crises in home countries</w:t>
      </w:r>
      <w:r w:rsidR="006F2CD2">
        <w:rPr>
          <w:sz w:val="20"/>
          <w:szCs w:val="20"/>
        </w:rPr>
        <w:t>,</w:t>
      </w:r>
      <w:r>
        <w:rPr>
          <w:sz w:val="20"/>
          <w:szCs w:val="20"/>
        </w:rPr>
        <w:t xml:space="preserve"> </w:t>
      </w:r>
    </w:p>
    <w:p w14:paraId="0CD761C0" w14:textId="536DC822" w:rsidR="00477F40" w:rsidRDefault="00477F40" w:rsidP="005215C0">
      <w:pPr>
        <w:pStyle w:val="ListParagraph"/>
        <w:widowControl w:val="0"/>
        <w:numPr>
          <w:ilvl w:val="0"/>
          <w:numId w:val="43"/>
        </w:numPr>
        <w:autoSpaceDE w:val="0"/>
        <w:autoSpaceDN w:val="0"/>
        <w:rPr>
          <w:sz w:val="20"/>
          <w:szCs w:val="20"/>
        </w:rPr>
      </w:pPr>
      <w:r>
        <w:rPr>
          <w:sz w:val="20"/>
          <w:szCs w:val="20"/>
        </w:rPr>
        <w:t>Economic, business, and employment needs in the United States</w:t>
      </w:r>
      <w:r w:rsidR="006F2CD2">
        <w:rPr>
          <w:sz w:val="20"/>
          <w:szCs w:val="20"/>
        </w:rPr>
        <w:t>,</w:t>
      </w:r>
    </w:p>
    <w:p w14:paraId="3DCDAE95" w14:textId="5F9E8423" w:rsidR="00477F40" w:rsidRDefault="00477F40" w:rsidP="005215C0">
      <w:pPr>
        <w:pStyle w:val="ListParagraph"/>
        <w:widowControl w:val="0"/>
        <w:numPr>
          <w:ilvl w:val="0"/>
          <w:numId w:val="43"/>
        </w:numPr>
        <w:autoSpaceDE w:val="0"/>
        <w:autoSpaceDN w:val="0"/>
        <w:rPr>
          <w:sz w:val="20"/>
          <w:szCs w:val="20"/>
        </w:rPr>
      </w:pPr>
      <w:r>
        <w:rPr>
          <w:sz w:val="20"/>
          <w:szCs w:val="20"/>
        </w:rPr>
        <w:t>Education and training needs of the United States</w:t>
      </w:r>
      <w:r w:rsidR="006F2CD2">
        <w:rPr>
          <w:sz w:val="20"/>
          <w:szCs w:val="20"/>
        </w:rPr>
        <w:t>,</w:t>
      </w:r>
    </w:p>
    <w:p w14:paraId="16AF6DF0" w14:textId="383F88F9" w:rsidR="00477F40" w:rsidRDefault="00477F40" w:rsidP="005215C0">
      <w:pPr>
        <w:pStyle w:val="ListParagraph"/>
        <w:widowControl w:val="0"/>
        <w:numPr>
          <w:ilvl w:val="0"/>
          <w:numId w:val="43"/>
        </w:numPr>
        <w:autoSpaceDE w:val="0"/>
        <w:autoSpaceDN w:val="0"/>
        <w:rPr>
          <w:sz w:val="20"/>
          <w:szCs w:val="20"/>
        </w:rPr>
      </w:pPr>
      <w:r>
        <w:rPr>
          <w:sz w:val="20"/>
          <w:szCs w:val="20"/>
        </w:rPr>
        <w:t>Educational program opportunities</w:t>
      </w:r>
      <w:r w:rsidR="006F2CD2">
        <w:rPr>
          <w:sz w:val="20"/>
          <w:szCs w:val="20"/>
        </w:rPr>
        <w:t>,</w:t>
      </w:r>
      <w:r>
        <w:rPr>
          <w:sz w:val="20"/>
          <w:szCs w:val="20"/>
        </w:rPr>
        <w:t xml:space="preserve"> and</w:t>
      </w:r>
    </w:p>
    <w:p w14:paraId="63194190" w14:textId="77777777" w:rsidR="00477F40" w:rsidRDefault="00477F40" w:rsidP="005215C0">
      <w:pPr>
        <w:pStyle w:val="ListParagraph"/>
        <w:widowControl w:val="0"/>
        <w:numPr>
          <w:ilvl w:val="0"/>
          <w:numId w:val="43"/>
        </w:numPr>
        <w:autoSpaceDE w:val="0"/>
        <w:autoSpaceDN w:val="0"/>
        <w:rPr>
          <w:sz w:val="20"/>
          <w:szCs w:val="20"/>
        </w:rPr>
      </w:pPr>
      <w:r>
        <w:rPr>
          <w:sz w:val="20"/>
          <w:szCs w:val="20"/>
        </w:rPr>
        <w:t>Lack of a history of serious criminal activity.</w:t>
      </w:r>
    </w:p>
    <w:p w14:paraId="5AF5260D" w14:textId="77777777" w:rsidR="00477F40" w:rsidRDefault="00477F40" w:rsidP="00477F40">
      <w:pPr>
        <w:rPr>
          <w:sz w:val="20"/>
          <w:szCs w:val="20"/>
        </w:rPr>
      </w:pPr>
    </w:p>
    <w:p w14:paraId="09C19A6A" w14:textId="77777777" w:rsidR="00477F40" w:rsidRDefault="00477F40" w:rsidP="00477F40">
      <w:pPr>
        <w:rPr>
          <w:sz w:val="20"/>
          <w:szCs w:val="20"/>
        </w:rPr>
      </w:pPr>
      <w:r>
        <w:rPr>
          <w:sz w:val="20"/>
          <w:szCs w:val="20"/>
        </w:rPr>
        <w:t>-- Administration and Enforcement</w:t>
      </w:r>
    </w:p>
    <w:p w14:paraId="634D983E" w14:textId="77777777" w:rsidR="00477F40" w:rsidRDefault="00477F40" w:rsidP="00477F40">
      <w:pPr>
        <w:rPr>
          <w:sz w:val="20"/>
          <w:szCs w:val="20"/>
        </w:rPr>
      </w:pPr>
    </w:p>
    <w:p w14:paraId="32D66428" w14:textId="77777777" w:rsidR="00477F40" w:rsidRDefault="00477F40" w:rsidP="00477F40">
      <w:pPr>
        <w:rPr>
          <w:sz w:val="20"/>
          <w:szCs w:val="20"/>
        </w:rPr>
      </w:pPr>
      <w:r>
        <w:rPr>
          <w:sz w:val="20"/>
          <w:szCs w:val="20"/>
        </w:rPr>
        <w:t>The League supports due process for all persons, including the right to a fair hearing, right to counsel, right of appeal, and right of humane treatment. The League also supports programs allowing foreign workers to enter and leave the United States to meet seasonal or sporadic labor needs:</w:t>
      </w:r>
    </w:p>
    <w:p w14:paraId="65CD2001" w14:textId="76982DA2" w:rsidR="00477F40" w:rsidRDefault="00477F40" w:rsidP="005215C0">
      <w:pPr>
        <w:pStyle w:val="ListParagraph"/>
        <w:widowControl w:val="0"/>
        <w:numPr>
          <w:ilvl w:val="0"/>
          <w:numId w:val="44"/>
        </w:numPr>
        <w:autoSpaceDE w:val="0"/>
        <w:autoSpaceDN w:val="0"/>
        <w:rPr>
          <w:sz w:val="20"/>
          <w:szCs w:val="20"/>
        </w:rPr>
      </w:pPr>
      <w:r>
        <w:rPr>
          <w:sz w:val="20"/>
          <w:szCs w:val="20"/>
        </w:rPr>
        <w:t xml:space="preserve">                                </w:t>
      </w:r>
      <w:r>
        <w:t xml:space="preserve">  </w:t>
      </w:r>
      <w:r>
        <w:rPr>
          <w:sz w:val="20"/>
          <w:szCs w:val="20"/>
        </w:rPr>
        <w:t>Improved technology to facilitate employer verification of employee status</w:t>
      </w:r>
      <w:r w:rsidR="006F2CD2">
        <w:rPr>
          <w:sz w:val="20"/>
          <w:szCs w:val="20"/>
        </w:rPr>
        <w:t>,</w:t>
      </w:r>
      <w:r>
        <w:rPr>
          <w:sz w:val="20"/>
          <w:szCs w:val="20"/>
        </w:rPr>
        <w:t xml:space="preserve"> </w:t>
      </w:r>
    </w:p>
    <w:p w14:paraId="0951BF87" w14:textId="09599087" w:rsidR="00477F40" w:rsidRDefault="00477F40" w:rsidP="005215C0">
      <w:pPr>
        <w:pStyle w:val="ListParagraph"/>
        <w:widowControl w:val="0"/>
        <w:numPr>
          <w:ilvl w:val="0"/>
          <w:numId w:val="44"/>
        </w:numPr>
        <w:autoSpaceDE w:val="0"/>
        <w:autoSpaceDN w:val="0"/>
        <w:rPr>
          <w:sz w:val="20"/>
          <w:szCs w:val="20"/>
        </w:rPr>
      </w:pPr>
      <w:r>
        <w:rPr>
          <w:sz w:val="20"/>
          <w:szCs w:val="20"/>
        </w:rPr>
        <w:t>Verification documents, such as status cards and work permits, with secure identifiers</w:t>
      </w:r>
      <w:r w:rsidR="006F2CD2">
        <w:rPr>
          <w:sz w:val="20"/>
          <w:szCs w:val="20"/>
        </w:rPr>
        <w:t>,</w:t>
      </w:r>
    </w:p>
    <w:p w14:paraId="202D4682" w14:textId="3F74ECD8" w:rsidR="00477F40" w:rsidRDefault="00477F40" w:rsidP="005215C0">
      <w:pPr>
        <w:pStyle w:val="ListParagraph"/>
        <w:widowControl w:val="0"/>
        <w:numPr>
          <w:ilvl w:val="0"/>
          <w:numId w:val="44"/>
        </w:numPr>
        <w:autoSpaceDE w:val="0"/>
        <w:autoSpaceDN w:val="0"/>
        <w:rPr>
          <w:sz w:val="20"/>
          <w:szCs w:val="20"/>
        </w:rPr>
      </w:pPr>
      <w:r>
        <w:rPr>
          <w:sz w:val="20"/>
          <w:szCs w:val="20"/>
        </w:rPr>
        <w:t>Significant fines and penalties for employers who hire unauthorized workers</w:t>
      </w:r>
      <w:r w:rsidR="006F2CD2">
        <w:rPr>
          <w:sz w:val="20"/>
          <w:szCs w:val="20"/>
        </w:rPr>
        <w:t>,</w:t>
      </w:r>
    </w:p>
    <w:p w14:paraId="03F6A001" w14:textId="680AC173" w:rsidR="00477F40" w:rsidRDefault="00477F40" w:rsidP="005215C0">
      <w:pPr>
        <w:pStyle w:val="ListParagraph"/>
        <w:widowControl w:val="0"/>
        <w:numPr>
          <w:ilvl w:val="0"/>
          <w:numId w:val="44"/>
        </w:numPr>
        <w:autoSpaceDE w:val="0"/>
        <w:autoSpaceDN w:val="0"/>
        <w:rPr>
          <w:sz w:val="20"/>
          <w:szCs w:val="20"/>
        </w:rPr>
      </w:pPr>
      <w:r>
        <w:rPr>
          <w:sz w:val="20"/>
          <w:szCs w:val="20"/>
        </w:rPr>
        <w:t>Improved technology for sharing information among Federal agencies</w:t>
      </w:r>
      <w:r w:rsidR="006F2CD2">
        <w:rPr>
          <w:sz w:val="20"/>
          <w:szCs w:val="20"/>
        </w:rPr>
        <w:t>,</w:t>
      </w:r>
    </w:p>
    <w:p w14:paraId="2764F160" w14:textId="0EFBA818" w:rsidR="00477F40" w:rsidRDefault="00477F40" w:rsidP="005215C0">
      <w:pPr>
        <w:pStyle w:val="ListParagraph"/>
        <w:widowControl w:val="0"/>
        <w:numPr>
          <w:ilvl w:val="0"/>
          <w:numId w:val="44"/>
        </w:numPr>
        <w:autoSpaceDE w:val="0"/>
        <w:autoSpaceDN w:val="0"/>
        <w:rPr>
          <w:sz w:val="20"/>
          <w:szCs w:val="20"/>
        </w:rPr>
      </w:pPr>
      <w:r>
        <w:rPr>
          <w:sz w:val="20"/>
          <w:szCs w:val="20"/>
        </w:rPr>
        <w:t>More effective tracking of individuals who enter the United States</w:t>
      </w:r>
      <w:r w:rsidR="006F2CD2">
        <w:rPr>
          <w:sz w:val="20"/>
          <w:szCs w:val="20"/>
        </w:rPr>
        <w:t>,</w:t>
      </w:r>
      <w:r>
        <w:rPr>
          <w:sz w:val="20"/>
          <w:szCs w:val="20"/>
        </w:rPr>
        <w:t xml:space="preserve"> and</w:t>
      </w:r>
    </w:p>
    <w:p w14:paraId="668CAD64" w14:textId="77777777" w:rsidR="00477F40" w:rsidRDefault="00477F40" w:rsidP="00477F40">
      <w:pPr>
        <w:rPr>
          <w:sz w:val="20"/>
          <w:szCs w:val="20"/>
        </w:rPr>
      </w:pPr>
      <w:r>
        <w:rPr>
          <w:sz w:val="20"/>
          <w:szCs w:val="20"/>
        </w:rPr>
        <w:t xml:space="preserve">                increased personnel at borders.</w:t>
      </w:r>
    </w:p>
    <w:p w14:paraId="3DE4B40A" w14:textId="77777777" w:rsidR="00477F40" w:rsidRDefault="00477F40" w:rsidP="00477F40">
      <w:pPr>
        <w:rPr>
          <w:sz w:val="20"/>
          <w:szCs w:val="20"/>
        </w:rPr>
      </w:pPr>
      <w:r>
        <w:rPr>
          <w:sz w:val="20"/>
          <w:szCs w:val="20"/>
        </w:rPr>
        <w:t xml:space="preserve"> </w:t>
      </w:r>
    </w:p>
    <w:p w14:paraId="09DBADE4" w14:textId="77777777" w:rsidR="00477F40" w:rsidRDefault="00477F40" w:rsidP="00477F40">
      <w:pPr>
        <w:rPr>
          <w:sz w:val="20"/>
          <w:szCs w:val="20"/>
        </w:rPr>
      </w:pPr>
      <w:r>
        <w:rPr>
          <w:sz w:val="20"/>
          <w:szCs w:val="20"/>
        </w:rPr>
        <w:t xml:space="preserve">Unauthorized immigrants already in the United States.  In achieving overall policy goals, the League supports a system for unauthorized immigrants already in the country to earn legal status, including citizenship, by paying taxes, learning English, studying civics, and meeting other relevant criteria. While policy reforms, including a path to legal status, remain unachieved, the League does not support deporting unauthorized immigrants who have of history of criminal activity.  </w:t>
      </w:r>
    </w:p>
    <w:p w14:paraId="4BAAB787" w14:textId="77777777" w:rsidR="00477F40" w:rsidRDefault="00477F40" w:rsidP="00477F40">
      <w:pPr>
        <w:rPr>
          <w:sz w:val="20"/>
          <w:szCs w:val="20"/>
        </w:rPr>
      </w:pPr>
    </w:p>
    <w:p w14:paraId="6F4F9C9E" w14:textId="77777777" w:rsidR="00477F40" w:rsidRDefault="00477F40" w:rsidP="00477F40">
      <w:pPr>
        <w:jc w:val="center"/>
        <w:rPr>
          <w:b/>
        </w:rPr>
      </w:pPr>
    </w:p>
    <w:p w14:paraId="5C384CC9" w14:textId="77777777" w:rsidR="00477F40" w:rsidRDefault="00477F40" w:rsidP="00477F40">
      <w:pPr>
        <w:jc w:val="center"/>
        <w:rPr>
          <w:b/>
        </w:rPr>
      </w:pPr>
    </w:p>
    <w:p w14:paraId="76E6B0BB" w14:textId="77777777" w:rsidR="00477F40" w:rsidRDefault="00477F40" w:rsidP="00477F40">
      <w:pPr>
        <w:jc w:val="center"/>
        <w:rPr>
          <w:b/>
        </w:rPr>
      </w:pPr>
    </w:p>
    <w:p w14:paraId="0B16DD7D" w14:textId="77777777" w:rsidR="00CF1230" w:rsidRPr="006E69AB" w:rsidRDefault="00CF1230" w:rsidP="00CF1230">
      <w:pPr>
        <w:jc w:val="center"/>
        <w:rPr>
          <w:b/>
        </w:rPr>
      </w:pPr>
      <w:r w:rsidRPr="006E69AB">
        <w:rPr>
          <w:b/>
        </w:rPr>
        <w:t>LWV-VA POLICY POSITION</w:t>
      </w:r>
    </w:p>
    <w:p w14:paraId="073BB917" w14:textId="77777777" w:rsidR="00CF1230" w:rsidRPr="005C2DA4" w:rsidRDefault="00CF1230" w:rsidP="00CF1230">
      <w:pPr>
        <w:rPr>
          <w:sz w:val="24"/>
          <w:szCs w:val="24"/>
        </w:rPr>
      </w:pPr>
    </w:p>
    <w:p w14:paraId="19384F12" w14:textId="77777777" w:rsidR="00CF1230" w:rsidRPr="006E69AB" w:rsidRDefault="00CF1230" w:rsidP="00CF1230">
      <w:pPr>
        <w:rPr>
          <w:rFonts w:cstheme="minorHAnsi"/>
          <w:b/>
          <w:color w:val="0070C0"/>
          <w:sz w:val="20"/>
          <w:szCs w:val="20"/>
        </w:rPr>
      </w:pPr>
      <w:r w:rsidRPr="006E69AB">
        <w:rPr>
          <w:rFonts w:cstheme="minorHAnsi"/>
          <w:b/>
          <w:sz w:val="20"/>
          <w:szCs w:val="20"/>
        </w:rPr>
        <w:t>ISSUE</w:t>
      </w:r>
      <w:r w:rsidRPr="006E69AB">
        <w:rPr>
          <w:rFonts w:cstheme="minorHAnsi"/>
          <w:sz w:val="20"/>
          <w:szCs w:val="20"/>
        </w:rPr>
        <w:t>:</w:t>
      </w:r>
      <w:r w:rsidRPr="006E69AB">
        <w:rPr>
          <w:rFonts w:cstheme="minorHAnsi"/>
          <w:sz w:val="20"/>
          <w:szCs w:val="20"/>
        </w:rPr>
        <w:tab/>
      </w:r>
      <w:r w:rsidRPr="006E69AB">
        <w:rPr>
          <w:rFonts w:cstheme="minorHAnsi"/>
          <w:sz w:val="20"/>
          <w:szCs w:val="20"/>
        </w:rPr>
        <w:tab/>
      </w:r>
      <w:r w:rsidRPr="006E69AB">
        <w:rPr>
          <w:rFonts w:cstheme="minorHAnsi"/>
          <w:sz w:val="20"/>
          <w:szCs w:val="20"/>
        </w:rPr>
        <w:tab/>
      </w:r>
      <w:r w:rsidRPr="006E69AB">
        <w:rPr>
          <w:rFonts w:cstheme="minorHAnsi"/>
          <w:sz w:val="20"/>
          <w:szCs w:val="20"/>
        </w:rPr>
        <w:tab/>
        <w:t xml:space="preserve">       </w:t>
      </w:r>
      <w:r w:rsidRPr="006E69AB">
        <w:rPr>
          <w:rFonts w:cstheme="minorHAnsi"/>
          <w:b/>
          <w:color w:val="0070C0"/>
          <w:sz w:val="20"/>
          <w:szCs w:val="20"/>
        </w:rPr>
        <w:t>Justice System</w:t>
      </w:r>
      <w:r>
        <w:rPr>
          <w:rFonts w:cstheme="minorHAnsi"/>
          <w:b/>
          <w:color w:val="0070C0"/>
          <w:sz w:val="20"/>
          <w:szCs w:val="20"/>
        </w:rPr>
        <w:t>: Adult</w:t>
      </w:r>
      <w:r w:rsidRPr="006E69AB">
        <w:rPr>
          <w:rFonts w:cstheme="minorHAnsi"/>
          <w:b/>
          <w:color w:val="0070C0"/>
          <w:sz w:val="20"/>
          <w:szCs w:val="20"/>
        </w:rPr>
        <w:t xml:space="preserve">  </w:t>
      </w:r>
      <w:r w:rsidRPr="006E69AB">
        <w:rPr>
          <w:rFonts w:cstheme="minorHAnsi"/>
          <w:color w:val="0070C0"/>
          <w:sz w:val="20"/>
          <w:szCs w:val="20"/>
        </w:rPr>
        <w:t xml:space="preserve">       </w:t>
      </w:r>
      <w:r w:rsidRPr="006E69AB">
        <w:rPr>
          <w:rFonts w:cstheme="minorHAnsi"/>
          <w:b/>
          <w:color w:val="0070C0"/>
          <w:sz w:val="20"/>
          <w:szCs w:val="20"/>
        </w:rPr>
        <w:t xml:space="preserve"> </w:t>
      </w:r>
    </w:p>
    <w:p w14:paraId="203E235B" w14:textId="77777777" w:rsidR="00CF1230" w:rsidRPr="006E69AB" w:rsidRDefault="00CF1230" w:rsidP="00CF1230">
      <w:pPr>
        <w:rPr>
          <w:rFonts w:cstheme="minorHAnsi"/>
          <w:b/>
          <w:color w:val="0070C0"/>
          <w:sz w:val="20"/>
          <w:szCs w:val="20"/>
        </w:rPr>
      </w:pPr>
    </w:p>
    <w:p w14:paraId="0ADF2E48" w14:textId="77777777" w:rsidR="00CF1230" w:rsidRPr="006E69AB" w:rsidRDefault="00CF1230" w:rsidP="00CF1230">
      <w:pPr>
        <w:rPr>
          <w:rFonts w:cstheme="minorHAnsi"/>
          <w:b/>
          <w:color w:val="FF0000"/>
          <w:sz w:val="20"/>
          <w:szCs w:val="20"/>
        </w:rPr>
      </w:pPr>
      <w:r w:rsidRPr="006E69AB">
        <w:rPr>
          <w:rFonts w:cstheme="minorHAnsi"/>
          <w:b/>
          <w:sz w:val="20"/>
          <w:szCs w:val="20"/>
        </w:rPr>
        <w:t>ADVOCACY STATUS:</w:t>
      </w:r>
      <w:r w:rsidRPr="006E69AB">
        <w:rPr>
          <w:rFonts w:cstheme="minorHAnsi"/>
          <w:b/>
          <w:sz w:val="20"/>
          <w:szCs w:val="20"/>
        </w:rPr>
        <w:tab/>
        <w:t xml:space="preserve"> </w:t>
      </w:r>
      <w:r>
        <w:rPr>
          <w:rFonts w:cstheme="minorHAnsi"/>
          <w:b/>
          <w:sz w:val="20"/>
          <w:szCs w:val="20"/>
        </w:rPr>
        <w:t xml:space="preserve">               </w:t>
      </w:r>
      <w:r w:rsidRPr="006E69AB">
        <w:rPr>
          <w:rFonts w:cstheme="minorHAnsi"/>
          <w:b/>
          <w:sz w:val="20"/>
          <w:szCs w:val="20"/>
        </w:rPr>
        <w:t xml:space="preserve">      </w:t>
      </w:r>
      <w:r w:rsidRPr="006E69AB">
        <w:rPr>
          <w:rFonts w:cstheme="minorHAnsi"/>
          <w:b/>
          <w:color w:val="FF0000"/>
          <w:sz w:val="20"/>
          <w:szCs w:val="20"/>
        </w:rPr>
        <w:t>Active</w:t>
      </w:r>
    </w:p>
    <w:p w14:paraId="2EFF39ED" w14:textId="77777777" w:rsidR="00CF1230" w:rsidRPr="006E69AB" w:rsidRDefault="00CF1230" w:rsidP="00CF1230">
      <w:pPr>
        <w:rPr>
          <w:rFonts w:cstheme="minorHAnsi"/>
          <w:b/>
          <w:color w:val="FF0000"/>
          <w:sz w:val="20"/>
          <w:szCs w:val="20"/>
        </w:rPr>
      </w:pPr>
    </w:p>
    <w:p w14:paraId="105E14AA" w14:textId="77777777" w:rsidR="00CF1230" w:rsidRPr="006E69AB" w:rsidRDefault="00CF1230" w:rsidP="00CF1230">
      <w:pPr>
        <w:rPr>
          <w:rFonts w:cstheme="minorHAnsi"/>
          <w:sz w:val="20"/>
          <w:szCs w:val="20"/>
        </w:rPr>
      </w:pPr>
      <w:r w:rsidRPr="006E69AB">
        <w:rPr>
          <w:rFonts w:cstheme="minorHAnsi"/>
          <w:b/>
          <w:sz w:val="20"/>
          <w:szCs w:val="20"/>
        </w:rPr>
        <w:t>POSITION IN BRIEF</w:t>
      </w:r>
      <w:r w:rsidRPr="006E69AB">
        <w:rPr>
          <w:rFonts w:cstheme="minorHAnsi"/>
          <w:sz w:val="20"/>
          <w:szCs w:val="20"/>
        </w:rPr>
        <w:t xml:space="preserve">:  </w:t>
      </w:r>
    </w:p>
    <w:p w14:paraId="044B6FE4" w14:textId="77777777" w:rsidR="00CF1230" w:rsidRPr="006E69AB" w:rsidRDefault="00CF1230" w:rsidP="00CF1230">
      <w:pPr>
        <w:rPr>
          <w:rFonts w:cstheme="minorHAnsi"/>
          <w:sz w:val="20"/>
          <w:szCs w:val="20"/>
        </w:rPr>
      </w:pPr>
    </w:p>
    <w:p w14:paraId="5D101ECC" w14:textId="3A9A3A06" w:rsidR="00CF1230" w:rsidRPr="006E69AB" w:rsidRDefault="00CF1230" w:rsidP="00CF1230">
      <w:pPr>
        <w:rPr>
          <w:rFonts w:cstheme="minorHAnsi"/>
          <w:sz w:val="20"/>
          <w:szCs w:val="20"/>
        </w:rPr>
      </w:pPr>
      <w:r w:rsidRPr="006E69AB">
        <w:rPr>
          <w:rFonts w:cstheme="minorHAnsi"/>
          <w:sz w:val="20"/>
          <w:szCs w:val="20"/>
        </w:rPr>
        <w:t>The League of Women Voters of Virginia supports an adequately funded judicial and corrections system that serves all people without discrimination and incorporates restorative justice practices; provides judicial selection by the General Assembly with the use of a nominating commission of lay persons and lawyers; sentencing by judges; an effectively administered corrections system that protects society and rehabilitates offenders; professionally administered local jails and community-based corrections; and policies that include alternatives to incarceration and use of community volunteers.  (</w:t>
      </w:r>
      <w:r w:rsidR="00F03511">
        <w:rPr>
          <w:rFonts w:cstheme="minorHAnsi"/>
          <w:sz w:val="20"/>
          <w:szCs w:val="20"/>
        </w:rPr>
        <w:t xml:space="preserve">Adopted </w:t>
      </w:r>
      <w:r w:rsidRPr="006E69AB">
        <w:rPr>
          <w:rFonts w:cstheme="minorHAnsi"/>
          <w:sz w:val="20"/>
          <w:szCs w:val="20"/>
        </w:rPr>
        <w:t>1971</w:t>
      </w:r>
      <w:r w:rsidR="00F03511">
        <w:rPr>
          <w:rFonts w:cstheme="minorHAnsi"/>
          <w:sz w:val="20"/>
          <w:szCs w:val="20"/>
        </w:rPr>
        <w:t>; Amended</w:t>
      </w:r>
      <w:r w:rsidRPr="006E69AB">
        <w:rPr>
          <w:rFonts w:cstheme="minorHAnsi"/>
          <w:sz w:val="20"/>
          <w:szCs w:val="20"/>
        </w:rPr>
        <w:t xml:space="preserve"> 1972, </w:t>
      </w:r>
      <w:r>
        <w:rPr>
          <w:rFonts w:cstheme="minorHAnsi"/>
          <w:sz w:val="20"/>
          <w:szCs w:val="20"/>
        </w:rPr>
        <w:t xml:space="preserve">1973, </w:t>
      </w:r>
      <w:r w:rsidRPr="006E69AB">
        <w:rPr>
          <w:rFonts w:cstheme="minorHAnsi"/>
          <w:sz w:val="20"/>
          <w:szCs w:val="20"/>
        </w:rPr>
        <w:t>1974, 1978, 2013)</w:t>
      </w:r>
    </w:p>
    <w:p w14:paraId="4E7A4EF3" w14:textId="77777777" w:rsidR="00CF1230" w:rsidRPr="006E69AB" w:rsidRDefault="00CF1230" w:rsidP="00CF1230">
      <w:pPr>
        <w:rPr>
          <w:rFonts w:cstheme="minorHAnsi"/>
          <w:sz w:val="20"/>
          <w:szCs w:val="20"/>
        </w:rPr>
      </w:pPr>
    </w:p>
    <w:p w14:paraId="4533AE1F" w14:textId="77777777" w:rsidR="00CF1230" w:rsidRPr="006E69AB" w:rsidRDefault="00CF1230" w:rsidP="00CF1230">
      <w:pPr>
        <w:rPr>
          <w:rFonts w:cstheme="minorHAnsi"/>
          <w:sz w:val="20"/>
          <w:szCs w:val="20"/>
        </w:rPr>
      </w:pPr>
      <w:r w:rsidRPr="006E69AB">
        <w:rPr>
          <w:rFonts w:cstheme="minorHAnsi"/>
          <w:b/>
          <w:sz w:val="20"/>
          <w:szCs w:val="20"/>
        </w:rPr>
        <w:t>POSITION IN FULL</w:t>
      </w:r>
      <w:r w:rsidRPr="006E69AB">
        <w:rPr>
          <w:rFonts w:cstheme="minorHAnsi"/>
          <w:sz w:val="20"/>
          <w:szCs w:val="20"/>
        </w:rPr>
        <w:t xml:space="preserve">:  </w:t>
      </w:r>
    </w:p>
    <w:p w14:paraId="6AABC00A" w14:textId="77777777" w:rsidR="00CF1230" w:rsidRPr="006E69AB" w:rsidRDefault="00CF1230" w:rsidP="00CF1230">
      <w:pPr>
        <w:rPr>
          <w:rFonts w:cstheme="minorHAnsi"/>
          <w:sz w:val="20"/>
          <w:szCs w:val="20"/>
        </w:rPr>
      </w:pPr>
    </w:p>
    <w:p w14:paraId="59F3253C" w14:textId="77777777" w:rsidR="00CF1230" w:rsidRPr="006E69AB" w:rsidRDefault="00CF1230" w:rsidP="00CF1230">
      <w:pPr>
        <w:rPr>
          <w:rFonts w:cstheme="minorHAnsi"/>
          <w:sz w:val="20"/>
          <w:szCs w:val="20"/>
        </w:rPr>
      </w:pPr>
      <w:r w:rsidRPr="006E69AB">
        <w:rPr>
          <w:rFonts w:cstheme="minorHAnsi"/>
          <w:sz w:val="20"/>
          <w:szCs w:val="20"/>
        </w:rPr>
        <w:t xml:space="preserve">The League of Women Voters of Virginia believes that the system of justice within the Commonwealth should be conducted in a just and dignified manner, incorporate effective restorative justice practices, and minister to all people without legal, economic or administration discrimination. It requires efficient administration, competent personnel who are given a clear assignment of responsibility and compensation reflecting their training and responsibilities, adequate financing and facilities, and coordination among levels of government and components of the justice </w:t>
      </w:r>
      <w:proofErr w:type="gramStart"/>
      <w:r w:rsidRPr="006E69AB">
        <w:rPr>
          <w:rFonts w:cstheme="minorHAnsi"/>
          <w:sz w:val="20"/>
          <w:szCs w:val="20"/>
        </w:rPr>
        <w:t>system;</w:t>
      </w:r>
      <w:proofErr w:type="gramEnd"/>
      <w:r w:rsidRPr="006E69AB">
        <w:rPr>
          <w:rFonts w:cstheme="minorHAnsi"/>
          <w:sz w:val="20"/>
          <w:szCs w:val="20"/>
        </w:rPr>
        <w:t xml:space="preserve"> and the active and informed participation of citizens.</w:t>
      </w:r>
    </w:p>
    <w:p w14:paraId="5FE85453" w14:textId="77777777" w:rsidR="00CF1230" w:rsidRPr="006E69AB" w:rsidRDefault="00CF1230" w:rsidP="00CF1230">
      <w:pPr>
        <w:pStyle w:val="BodyText"/>
        <w:spacing w:before="11"/>
        <w:rPr>
          <w:rFonts w:asciiTheme="minorHAnsi" w:hAnsiTheme="minorHAnsi" w:cstheme="minorHAnsi"/>
          <w:sz w:val="20"/>
          <w:szCs w:val="20"/>
        </w:rPr>
      </w:pPr>
    </w:p>
    <w:p w14:paraId="6EF7D2B6" w14:textId="77777777" w:rsidR="00CF1230" w:rsidRPr="006E69AB" w:rsidRDefault="00CF1230" w:rsidP="005215C0">
      <w:pPr>
        <w:pStyle w:val="BodyText"/>
        <w:widowControl w:val="0"/>
        <w:numPr>
          <w:ilvl w:val="0"/>
          <w:numId w:val="11"/>
        </w:numPr>
        <w:autoSpaceDE w:val="0"/>
        <w:autoSpaceDN w:val="0"/>
        <w:spacing w:line="252" w:lineRule="exact"/>
        <w:jc w:val="both"/>
        <w:rPr>
          <w:rFonts w:asciiTheme="minorHAnsi" w:hAnsiTheme="minorHAnsi" w:cstheme="minorHAnsi"/>
          <w:sz w:val="20"/>
          <w:szCs w:val="20"/>
        </w:rPr>
      </w:pPr>
      <w:r w:rsidRPr="006E69AB">
        <w:rPr>
          <w:rFonts w:asciiTheme="minorHAnsi" w:hAnsiTheme="minorHAnsi" w:cstheme="minorHAnsi"/>
          <w:sz w:val="20"/>
          <w:szCs w:val="20"/>
        </w:rPr>
        <w:t>Courts</w:t>
      </w:r>
    </w:p>
    <w:p w14:paraId="345B72CC" w14:textId="77777777" w:rsidR="00CF1230" w:rsidRPr="006E69AB" w:rsidRDefault="00CF1230" w:rsidP="00CF1230">
      <w:pPr>
        <w:pStyle w:val="BodyText"/>
        <w:ind w:left="212" w:right="323"/>
        <w:jc w:val="both"/>
        <w:rPr>
          <w:rFonts w:asciiTheme="minorHAnsi" w:hAnsiTheme="minorHAnsi" w:cstheme="minorHAnsi"/>
          <w:sz w:val="20"/>
          <w:szCs w:val="20"/>
        </w:rPr>
      </w:pPr>
    </w:p>
    <w:p w14:paraId="334FDE7E" w14:textId="77777777" w:rsidR="00CF1230" w:rsidRPr="006E69AB" w:rsidRDefault="00CF1230" w:rsidP="00CF1230">
      <w:pPr>
        <w:pStyle w:val="BodyText"/>
        <w:ind w:left="212" w:right="323"/>
        <w:jc w:val="both"/>
        <w:rPr>
          <w:rFonts w:asciiTheme="minorHAnsi" w:hAnsiTheme="minorHAnsi" w:cstheme="minorHAnsi"/>
          <w:sz w:val="20"/>
          <w:szCs w:val="20"/>
        </w:rPr>
      </w:pPr>
      <w:r w:rsidRPr="006E69AB">
        <w:rPr>
          <w:rFonts w:asciiTheme="minorHAnsi" w:hAnsiTheme="minorHAnsi" w:cstheme="minorHAnsi"/>
          <w:sz w:val="20"/>
          <w:szCs w:val="20"/>
        </w:rPr>
        <w:t>The League believes that transparency within our court system fosters the active and informed participation of citizens who should be served without discrimination. We support mandatory training programs and minimum qualification requirements for state magistrates. All courts in the Commonwealth should have sufficient personnel to provide efficient disposition of cases. (2013)</w:t>
      </w:r>
    </w:p>
    <w:p w14:paraId="1A174E35" w14:textId="77777777" w:rsidR="00CF1230" w:rsidRPr="006E69AB" w:rsidRDefault="00CF1230" w:rsidP="00CF1230">
      <w:pPr>
        <w:pStyle w:val="BodyText"/>
        <w:spacing w:before="1"/>
        <w:rPr>
          <w:rFonts w:asciiTheme="minorHAnsi" w:hAnsiTheme="minorHAnsi" w:cstheme="minorHAnsi"/>
          <w:sz w:val="20"/>
          <w:szCs w:val="20"/>
        </w:rPr>
      </w:pPr>
    </w:p>
    <w:p w14:paraId="0B201735" w14:textId="77777777" w:rsidR="00CF1230" w:rsidRPr="006E69AB" w:rsidRDefault="00CF1230" w:rsidP="005215C0">
      <w:pPr>
        <w:pStyle w:val="BodyText"/>
        <w:widowControl w:val="0"/>
        <w:numPr>
          <w:ilvl w:val="0"/>
          <w:numId w:val="11"/>
        </w:numPr>
        <w:autoSpaceDE w:val="0"/>
        <w:autoSpaceDN w:val="0"/>
        <w:spacing w:line="253" w:lineRule="exact"/>
        <w:jc w:val="both"/>
        <w:rPr>
          <w:rFonts w:asciiTheme="minorHAnsi" w:hAnsiTheme="minorHAnsi" w:cstheme="minorHAnsi"/>
          <w:sz w:val="20"/>
          <w:szCs w:val="20"/>
        </w:rPr>
      </w:pPr>
      <w:r w:rsidRPr="006E69AB">
        <w:rPr>
          <w:rFonts w:asciiTheme="minorHAnsi" w:hAnsiTheme="minorHAnsi" w:cstheme="minorHAnsi"/>
          <w:sz w:val="20"/>
          <w:szCs w:val="20"/>
        </w:rPr>
        <w:t>Judicial Selection</w:t>
      </w:r>
    </w:p>
    <w:p w14:paraId="6926F876" w14:textId="77777777" w:rsidR="00CF1230" w:rsidRPr="006E69AB" w:rsidRDefault="00CF1230" w:rsidP="00CF1230">
      <w:pPr>
        <w:pStyle w:val="BodyText"/>
        <w:spacing w:line="253" w:lineRule="exact"/>
        <w:ind w:left="212"/>
        <w:jc w:val="both"/>
        <w:rPr>
          <w:rFonts w:asciiTheme="minorHAnsi" w:hAnsiTheme="minorHAnsi" w:cstheme="minorHAnsi"/>
          <w:sz w:val="20"/>
          <w:szCs w:val="20"/>
        </w:rPr>
      </w:pPr>
    </w:p>
    <w:p w14:paraId="1716A727" w14:textId="77777777" w:rsidR="00CF1230" w:rsidRPr="006E69AB" w:rsidRDefault="00CF1230" w:rsidP="00CF1230">
      <w:pPr>
        <w:pStyle w:val="BodyText"/>
        <w:ind w:left="212"/>
        <w:rPr>
          <w:rFonts w:asciiTheme="minorHAnsi" w:hAnsiTheme="minorHAnsi" w:cstheme="minorHAnsi"/>
          <w:sz w:val="20"/>
          <w:szCs w:val="20"/>
        </w:rPr>
      </w:pPr>
      <w:r w:rsidRPr="006E69AB">
        <w:rPr>
          <w:rFonts w:asciiTheme="minorHAnsi" w:hAnsiTheme="minorHAnsi" w:cstheme="minorHAnsi"/>
          <w:sz w:val="20"/>
          <w:szCs w:val="20"/>
        </w:rPr>
        <w:t>The League believes that to maintain the objectivity and independence of the Judiciary, the judicial selection and reappointment process should:</w:t>
      </w:r>
    </w:p>
    <w:p w14:paraId="5B17464D" w14:textId="77777777" w:rsidR="00CF1230" w:rsidRPr="006E69AB" w:rsidRDefault="00CF1230" w:rsidP="00CF1230">
      <w:pPr>
        <w:pStyle w:val="BodyText"/>
        <w:ind w:left="212"/>
        <w:rPr>
          <w:rFonts w:asciiTheme="minorHAnsi" w:hAnsiTheme="minorHAnsi" w:cstheme="minorHAnsi"/>
          <w:sz w:val="20"/>
          <w:szCs w:val="20"/>
        </w:rPr>
      </w:pPr>
    </w:p>
    <w:p w14:paraId="26F0EE96" w14:textId="3E42A75C" w:rsidR="00CF1230" w:rsidRPr="006E69AB" w:rsidRDefault="00CF1230" w:rsidP="005215C0">
      <w:pPr>
        <w:pStyle w:val="ListParagraph"/>
        <w:widowControl w:val="0"/>
        <w:numPr>
          <w:ilvl w:val="0"/>
          <w:numId w:val="8"/>
        </w:numPr>
        <w:tabs>
          <w:tab w:val="left" w:pos="934"/>
        </w:tabs>
        <w:autoSpaceDE w:val="0"/>
        <w:autoSpaceDN w:val="0"/>
        <w:spacing w:before="2" w:line="269" w:lineRule="exact"/>
        <w:contextualSpacing w:val="0"/>
        <w:rPr>
          <w:rFonts w:cstheme="minorHAnsi"/>
          <w:sz w:val="20"/>
          <w:szCs w:val="20"/>
        </w:rPr>
      </w:pPr>
      <w:r w:rsidRPr="006E69AB">
        <w:rPr>
          <w:rFonts w:cstheme="minorHAnsi"/>
          <w:sz w:val="20"/>
          <w:szCs w:val="20"/>
        </w:rPr>
        <w:t>Include opportunities for participation by laymen as well as</w:t>
      </w:r>
      <w:r w:rsidRPr="006E69AB">
        <w:rPr>
          <w:rFonts w:cstheme="minorHAnsi"/>
          <w:spacing w:val="1"/>
          <w:sz w:val="20"/>
          <w:szCs w:val="20"/>
        </w:rPr>
        <w:t xml:space="preserve"> </w:t>
      </w:r>
      <w:r w:rsidRPr="006E69AB">
        <w:rPr>
          <w:rFonts w:cstheme="minorHAnsi"/>
          <w:sz w:val="20"/>
          <w:szCs w:val="20"/>
        </w:rPr>
        <w:t>lawyers</w:t>
      </w:r>
      <w:r w:rsidR="00AA05B6">
        <w:rPr>
          <w:rFonts w:cstheme="minorHAnsi"/>
          <w:sz w:val="20"/>
          <w:szCs w:val="20"/>
        </w:rPr>
        <w:t>,</w:t>
      </w:r>
    </w:p>
    <w:p w14:paraId="03FDB894" w14:textId="1A36FF43" w:rsidR="00CF1230" w:rsidRPr="006E69AB" w:rsidRDefault="00CF1230"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6E69AB">
        <w:rPr>
          <w:rFonts w:cstheme="minorHAnsi"/>
          <w:sz w:val="20"/>
          <w:szCs w:val="20"/>
        </w:rPr>
        <w:t>Consider the review of qualifications and endorsements from State and Local Bar</w:t>
      </w:r>
      <w:r w:rsidRPr="006E69AB">
        <w:rPr>
          <w:rFonts w:cstheme="minorHAnsi"/>
          <w:spacing w:val="-31"/>
          <w:sz w:val="20"/>
          <w:szCs w:val="20"/>
        </w:rPr>
        <w:t xml:space="preserve"> </w:t>
      </w:r>
      <w:r w:rsidRPr="006E69AB">
        <w:rPr>
          <w:rFonts w:cstheme="minorHAnsi"/>
          <w:sz w:val="20"/>
          <w:szCs w:val="20"/>
        </w:rPr>
        <w:t>Associations</w:t>
      </w:r>
      <w:r w:rsidR="00AA05B6">
        <w:rPr>
          <w:rFonts w:cstheme="minorHAnsi"/>
          <w:sz w:val="20"/>
          <w:szCs w:val="20"/>
        </w:rPr>
        <w:t>,</w:t>
      </w:r>
    </w:p>
    <w:p w14:paraId="379EAF34" w14:textId="454C884F" w:rsidR="00CF1230" w:rsidRPr="006E69AB" w:rsidRDefault="00CF1230"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6E69AB">
        <w:rPr>
          <w:rFonts w:cstheme="minorHAnsi"/>
          <w:sz w:val="20"/>
          <w:szCs w:val="20"/>
        </w:rPr>
        <w:t>Minimize politically partisan</w:t>
      </w:r>
      <w:r w:rsidRPr="006E69AB">
        <w:rPr>
          <w:rFonts w:cstheme="minorHAnsi"/>
          <w:spacing w:val="-2"/>
          <w:sz w:val="20"/>
          <w:szCs w:val="20"/>
        </w:rPr>
        <w:t xml:space="preserve"> </w:t>
      </w:r>
      <w:r w:rsidRPr="006E69AB">
        <w:rPr>
          <w:rFonts w:cstheme="minorHAnsi"/>
          <w:sz w:val="20"/>
          <w:szCs w:val="20"/>
        </w:rPr>
        <w:t>decision-making</w:t>
      </w:r>
      <w:r w:rsidR="00AA05B6">
        <w:rPr>
          <w:rFonts w:cstheme="minorHAnsi"/>
          <w:sz w:val="20"/>
          <w:szCs w:val="20"/>
        </w:rPr>
        <w:t>,</w:t>
      </w:r>
    </w:p>
    <w:p w14:paraId="5DB42286" w14:textId="00928278" w:rsidR="00CF1230" w:rsidRPr="006E69AB" w:rsidRDefault="00CF1230"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6E69AB">
        <w:rPr>
          <w:rFonts w:cstheme="minorHAnsi"/>
          <w:sz w:val="20"/>
          <w:szCs w:val="20"/>
        </w:rPr>
        <w:t xml:space="preserve">Provide broad geographical </w:t>
      </w:r>
      <w:r w:rsidRPr="006E69AB">
        <w:rPr>
          <w:rFonts w:cstheme="minorHAnsi"/>
          <w:spacing w:val="8"/>
          <w:sz w:val="20"/>
          <w:szCs w:val="20"/>
        </w:rPr>
        <w:t xml:space="preserve">representation </w:t>
      </w:r>
      <w:r w:rsidRPr="006E69AB">
        <w:rPr>
          <w:rFonts w:cstheme="minorHAnsi"/>
          <w:sz w:val="20"/>
          <w:szCs w:val="20"/>
        </w:rPr>
        <w:t>for Statewide</w:t>
      </w:r>
      <w:r w:rsidRPr="006E69AB">
        <w:rPr>
          <w:rFonts w:cstheme="minorHAnsi"/>
          <w:spacing w:val="3"/>
          <w:sz w:val="20"/>
          <w:szCs w:val="20"/>
        </w:rPr>
        <w:t xml:space="preserve"> </w:t>
      </w:r>
      <w:r w:rsidRPr="006E69AB">
        <w:rPr>
          <w:rFonts w:cstheme="minorHAnsi"/>
          <w:sz w:val="20"/>
          <w:szCs w:val="20"/>
        </w:rPr>
        <w:t>appointments</w:t>
      </w:r>
      <w:r w:rsidR="00AA05B6">
        <w:rPr>
          <w:rFonts w:cstheme="minorHAnsi"/>
          <w:sz w:val="20"/>
          <w:szCs w:val="20"/>
        </w:rPr>
        <w:t>,</w:t>
      </w:r>
    </w:p>
    <w:p w14:paraId="629D5734" w14:textId="1FB537C1" w:rsidR="00CF1230" w:rsidRPr="006E69AB" w:rsidRDefault="00CF1230"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6E69AB">
        <w:rPr>
          <w:rFonts w:cstheme="minorHAnsi"/>
          <w:sz w:val="20"/>
          <w:szCs w:val="20"/>
        </w:rPr>
        <w:t>Reflect the ethnic, cultural, and gender diversity of the citizenry</w:t>
      </w:r>
      <w:r w:rsidR="00AA05B6">
        <w:rPr>
          <w:rFonts w:cstheme="minorHAnsi"/>
          <w:sz w:val="20"/>
          <w:szCs w:val="20"/>
        </w:rPr>
        <w:t>,</w:t>
      </w:r>
      <w:r w:rsidRPr="006E69AB">
        <w:rPr>
          <w:rFonts w:cstheme="minorHAnsi"/>
          <w:spacing w:val="-17"/>
          <w:sz w:val="20"/>
          <w:szCs w:val="20"/>
        </w:rPr>
        <w:t xml:space="preserve"> </w:t>
      </w:r>
      <w:r w:rsidRPr="006E69AB">
        <w:rPr>
          <w:rFonts w:cstheme="minorHAnsi"/>
          <w:sz w:val="20"/>
          <w:szCs w:val="20"/>
        </w:rPr>
        <w:t>and</w:t>
      </w:r>
    </w:p>
    <w:p w14:paraId="49274EA4" w14:textId="77777777" w:rsidR="00CF1230" w:rsidRPr="006E69AB" w:rsidRDefault="00CF1230" w:rsidP="005215C0">
      <w:pPr>
        <w:pStyle w:val="ListParagraph"/>
        <w:widowControl w:val="0"/>
        <w:numPr>
          <w:ilvl w:val="0"/>
          <w:numId w:val="8"/>
        </w:numPr>
        <w:tabs>
          <w:tab w:val="left" w:pos="934"/>
        </w:tabs>
        <w:autoSpaceDE w:val="0"/>
        <w:autoSpaceDN w:val="0"/>
        <w:spacing w:line="269" w:lineRule="exact"/>
        <w:contextualSpacing w:val="0"/>
        <w:rPr>
          <w:rFonts w:cstheme="minorHAnsi"/>
          <w:sz w:val="20"/>
          <w:szCs w:val="20"/>
        </w:rPr>
      </w:pPr>
      <w:r w:rsidRPr="006E69AB">
        <w:rPr>
          <w:rFonts w:cstheme="minorHAnsi"/>
          <w:sz w:val="20"/>
          <w:szCs w:val="20"/>
        </w:rPr>
        <w:t>Provide timely and thorough information to the</w:t>
      </w:r>
      <w:r w:rsidRPr="006E69AB">
        <w:rPr>
          <w:rFonts w:cstheme="minorHAnsi"/>
          <w:spacing w:val="3"/>
          <w:sz w:val="20"/>
          <w:szCs w:val="20"/>
        </w:rPr>
        <w:t xml:space="preserve"> </w:t>
      </w:r>
      <w:r w:rsidRPr="006E69AB">
        <w:rPr>
          <w:rFonts w:cstheme="minorHAnsi"/>
          <w:sz w:val="20"/>
          <w:szCs w:val="20"/>
        </w:rPr>
        <w:t>public.</w:t>
      </w:r>
    </w:p>
    <w:p w14:paraId="0400C0E0" w14:textId="77777777" w:rsidR="00CF1230" w:rsidRPr="006E69AB" w:rsidRDefault="00CF1230" w:rsidP="00CF1230">
      <w:pPr>
        <w:pStyle w:val="BodyText"/>
        <w:spacing w:before="8"/>
        <w:rPr>
          <w:rFonts w:asciiTheme="minorHAnsi" w:hAnsiTheme="minorHAnsi" w:cstheme="minorHAnsi"/>
          <w:sz w:val="20"/>
          <w:szCs w:val="20"/>
        </w:rPr>
      </w:pPr>
    </w:p>
    <w:p w14:paraId="2BF3F5F1" w14:textId="77777777" w:rsidR="00CF1230" w:rsidRPr="006E69AB" w:rsidRDefault="00CF1230" w:rsidP="00CF1230">
      <w:pPr>
        <w:pStyle w:val="BodyText"/>
        <w:ind w:left="212" w:right="231"/>
        <w:jc w:val="both"/>
        <w:rPr>
          <w:rFonts w:asciiTheme="minorHAnsi" w:hAnsiTheme="minorHAnsi" w:cstheme="minorHAnsi"/>
          <w:sz w:val="20"/>
          <w:szCs w:val="20"/>
        </w:rPr>
      </w:pPr>
      <w:r w:rsidRPr="006E69AB">
        <w:rPr>
          <w:rFonts w:asciiTheme="minorHAnsi" w:hAnsiTheme="minorHAnsi" w:cstheme="minorHAnsi"/>
          <w:sz w:val="20"/>
          <w:szCs w:val="20"/>
        </w:rPr>
        <w:t>We support the present system of election and re- election of judges by the General Assembly with a nominating commission to present a slate of names for each judicial office. (2013)</w:t>
      </w:r>
    </w:p>
    <w:p w14:paraId="492EEA9A" w14:textId="77777777" w:rsidR="00CF1230" w:rsidRPr="006E69AB" w:rsidRDefault="00CF1230" w:rsidP="00CF1230">
      <w:pPr>
        <w:pStyle w:val="BodyText"/>
        <w:rPr>
          <w:rFonts w:asciiTheme="minorHAnsi" w:hAnsiTheme="minorHAnsi" w:cstheme="minorHAnsi"/>
          <w:sz w:val="20"/>
          <w:szCs w:val="20"/>
        </w:rPr>
      </w:pPr>
    </w:p>
    <w:p w14:paraId="27EAFDCC" w14:textId="77777777" w:rsidR="00CF1230" w:rsidRDefault="00CF1230" w:rsidP="005215C0">
      <w:pPr>
        <w:pStyle w:val="BodyText"/>
        <w:widowControl w:val="0"/>
        <w:numPr>
          <w:ilvl w:val="0"/>
          <w:numId w:val="11"/>
        </w:numPr>
        <w:autoSpaceDE w:val="0"/>
        <w:autoSpaceDN w:val="0"/>
        <w:jc w:val="both"/>
        <w:rPr>
          <w:rFonts w:asciiTheme="minorHAnsi" w:hAnsiTheme="minorHAnsi" w:cstheme="minorHAnsi"/>
          <w:sz w:val="20"/>
          <w:szCs w:val="20"/>
        </w:rPr>
      </w:pPr>
      <w:r w:rsidRPr="006E69AB">
        <w:rPr>
          <w:rFonts w:asciiTheme="minorHAnsi" w:hAnsiTheme="minorHAnsi" w:cstheme="minorHAnsi"/>
          <w:sz w:val="20"/>
          <w:szCs w:val="20"/>
        </w:rPr>
        <w:t>Sentencing</w:t>
      </w:r>
    </w:p>
    <w:p w14:paraId="7D174B81" w14:textId="77777777" w:rsidR="00CF1230" w:rsidRPr="006E69AB" w:rsidRDefault="00CF1230" w:rsidP="00CF1230">
      <w:pPr>
        <w:pStyle w:val="BodyText"/>
        <w:ind w:left="572"/>
        <w:jc w:val="both"/>
        <w:rPr>
          <w:rFonts w:asciiTheme="minorHAnsi" w:hAnsiTheme="minorHAnsi" w:cstheme="minorHAnsi"/>
          <w:sz w:val="20"/>
          <w:szCs w:val="20"/>
        </w:rPr>
      </w:pPr>
    </w:p>
    <w:p w14:paraId="01B89040" w14:textId="77777777" w:rsidR="00CF1230" w:rsidRPr="006E69AB" w:rsidRDefault="00CF1230" w:rsidP="00CF1230">
      <w:pPr>
        <w:pStyle w:val="BodyText"/>
        <w:spacing w:before="2"/>
        <w:ind w:left="212" w:right="223"/>
        <w:jc w:val="both"/>
        <w:rPr>
          <w:rFonts w:asciiTheme="minorHAnsi" w:hAnsiTheme="minorHAnsi" w:cstheme="minorHAnsi"/>
          <w:sz w:val="20"/>
          <w:szCs w:val="20"/>
        </w:rPr>
      </w:pPr>
      <w:r w:rsidRPr="006E69AB">
        <w:rPr>
          <w:rFonts w:asciiTheme="minorHAnsi" w:hAnsiTheme="minorHAnsi" w:cstheme="minorHAnsi"/>
          <w:sz w:val="20"/>
          <w:szCs w:val="20"/>
        </w:rPr>
        <w:t xml:space="preserve">The League believes that judges, rather than juries, should have the power of sentencing. Judges should have discretion in choosing punishment appropriate for the crime.  The LWV-VA recognizes the importance of keeping citizens safe but urges discretion in legislating more mandatory minimum sentences. Mandatory minimum sentences usually lead to longer periods of incarceration which can have negative economic effects </w:t>
      </w:r>
      <w:r w:rsidRPr="006E69AB">
        <w:rPr>
          <w:rFonts w:asciiTheme="minorHAnsi" w:hAnsiTheme="minorHAnsi" w:cstheme="minorHAnsi"/>
          <w:sz w:val="20"/>
          <w:szCs w:val="20"/>
        </w:rPr>
        <w:lastRenderedPageBreak/>
        <w:t>on state budgets and negative societal effects on the families of incarcerated individuals. The LWV-VA supports alternatives to</w:t>
      </w:r>
      <w:r w:rsidRPr="006E69AB">
        <w:rPr>
          <w:rFonts w:asciiTheme="minorHAnsi" w:hAnsiTheme="minorHAnsi" w:cstheme="minorHAnsi"/>
          <w:spacing w:val="-10"/>
          <w:sz w:val="20"/>
          <w:szCs w:val="20"/>
        </w:rPr>
        <w:t xml:space="preserve"> </w:t>
      </w:r>
      <w:r w:rsidRPr="006E69AB">
        <w:rPr>
          <w:rFonts w:asciiTheme="minorHAnsi" w:hAnsiTheme="minorHAnsi" w:cstheme="minorHAnsi"/>
          <w:sz w:val="20"/>
          <w:szCs w:val="20"/>
        </w:rPr>
        <w:t>prison</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for</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non-violent</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crimes.</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A</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pre-sentencing</w:t>
      </w:r>
      <w:r w:rsidRPr="006E69AB">
        <w:rPr>
          <w:rFonts w:asciiTheme="minorHAnsi" w:hAnsiTheme="minorHAnsi" w:cstheme="minorHAnsi"/>
          <w:spacing w:val="-12"/>
          <w:sz w:val="20"/>
          <w:szCs w:val="20"/>
        </w:rPr>
        <w:t xml:space="preserve"> </w:t>
      </w:r>
      <w:r w:rsidRPr="006E69AB">
        <w:rPr>
          <w:rFonts w:asciiTheme="minorHAnsi" w:hAnsiTheme="minorHAnsi" w:cstheme="minorHAnsi"/>
          <w:sz w:val="20"/>
          <w:szCs w:val="20"/>
        </w:rPr>
        <w:t>report,</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including</w:t>
      </w:r>
      <w:r w:rsidRPr="006E69AB">
        <w:rPr>
          <w:rFonts w:asciiTheme="minorHAnsi" w:hAnsiTheme="minorHAnsi" w:cstheme="minorHAnsi"/>
          <w:spacing w:val="-12"/>
          <w:sz w:val="20"/>
          <w:szCs w:val="20"/>
        </w:rPr>
        <w:t xml:space="preserve"> </w:t>
      </w:r>
      <w:r w:rsidRPr="006E69AB">
        <w:rPr>
          <w:rFonts w:asciiTheme="minorHAnsi" w:hAnsiTheme="minorHAnsi" w:cstheme="minorHAnsi"/>
          <w:sz w:val="20"/>
          <w:szCs w:val="20"/>
        </w:rPr>
        <w:t>a</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victim</w:t>
      </w:r>
      <w:r w:rsidRPr="006E69AB">
        <w:rPr>
          <w:rFonts w:asciiTheme="minorHAnsi" w:hAnsiTheme="minorHAnsi" w:cstheme="minorHAnsi"/>
          <w:spacing w:val="-12"/>
          <w:sz w:val="20"/>
          <w:szCs w:val="20"/>
        </w:rPr>
        <w:t xml:space="preserve"> </w:t>
      </w:r>
      <w:r w:rsidRPr="006E69AB">
        <w:rPr>
          <w:rFonts w:asciiTheme="minorHAnsi" w:hAnsiTheme="minorHAnsi" w:cstheme="minorHAnsi"/>
          <w:sz w:val="20"/>
          <w:szCs w:val="20"/>
        </w:rPr>
        <w:t>impact</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statement</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and</w:t>
      </w:r>
      <w:r w:rsidRPr="006E69AB">
        <w:rPr>
          <w:rFonts w:asciiTheme="minorHAnsi" w:hAnsiTheme="minorHAnsi" w:cstheme="minorHAnsi"/>
          <w:spacing w:val="34"/>
          <w:sz w:val="20"/>
          <w:szCs w:val="20"/>
        </w:rPr>
        <w:t xml:space="preserve"> </w:t>
      </w:r>
      <w:r w:rsidRPr="006E69AB">
        <w:rPr>
          <w:rFonts w:asciiTheme="minorHAnsi" w:hAnsiTheme="minorHAnsi" w:cstheme="minorHAnsi"/>
          <w:sz w:val="20"/>
          <w:szCs w:val="20"/>
        </w:rPr>
        <w:t>the</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opportunity for presentation of testimony and argument should be available to the judge or jury charged with sentencing. Restorative justice practices should also be available to the court prior to sentencing.</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(2013)</w:t>
      </w:r>
    </w:p>
    <w:p w14:paraId="20828872" w14:textId="77777777" w:rsidR="00CF1230" w:rsidRPr="006E69AB" w:rsidRDefault="00CF1230" w:rsidP="00CF1230">
      <w:pPr>
        <w:pStyle w:val="BodyText"/>
        <w:spacing w:before="1"/>
        <w:rPr>
          <w:rFonts w:asciiTheme="minorHAnsi" w:hAnsiTheme="minorHAnsi" w:cstheme="minorHAnsi"/>
          <w:sz w:val="20"/>
          <w:szCs w:val="20"/>
        </w:rPr>
      </w:pPr>
    </w:p>
    <w:p w14:paraId="4AB942CD" w14:textId="77777777" w:rsidR="00CF1230" w:rsidRPr="006E69AB" w:rsidRDefault="00CF1230" w:rsidP="005215C0">
      <w:pPr>
        <w:pStyle w:val="BodyText"/>
        <w:widowControl w:val="0"/>
        <w:numPr>
          <w:ilvl w:val="0"/>
          <w:numId w:val="11"/>
        </w:numPr>
        <w:autoSpaceDE w:val="0"/>
        <w:autoSpaceDN w:val="0"/>
        <w:spacing w:line="252" w:lineRule="exact"/>
        <w:jc w:val="both"/>
        <w:rPr>
          <w:rFonts w:asciiTheme="minorHAnsi" w:hAnsiTheme="minorHAnsi" w:cstheme="minorHAnsi"/>
          <w:sz w:val="20"/>
          <w:szCs w:val="20"/>
        </w:rPr>
      </w:pPr>
      <w:r w:rsidRPr="006E69AB">
        <w:rPr>
          <w:rFonts w:asciiTheme="minorHAnsi" w:hAnsiTheme="minorHAnsi" w:cstheme="minorHAnsi"/>
          <w:sz w:val="20"/>
          <w:szCs w:val="20"/>
        </w:rPr>
        <w:t>Corrections</w:t>
      </w:r>
    </w:p>
    <w:p w14:paraId="40448498" w14:textId="77777777" w:rsidR="00CF1230" w:rsidRPr="006E69AB" w:rsidRDefault="00CF1230" w:rsidP="00CF1230">
      <w:pPr>
        <w:pStyle w:val="BodyText"/>
        <w:spacing w:line="252" w:lineRule="exact"/>
        <w:ind w:left="212"/>
        <w:jc w:val="both"/>
        <w:rPr>
          <w:rFonts w:asciiTheme="minorHAnsi" w:hAnsiTheme="minorHAnsi" w:cstheme="minorHAnsi"/>
          <w:sz w:val="20"/>
          <w:szCs w:val="20"/>
        </w:rPr>
      </w:pPr>
    </w:p>
    <w:p w14:paraId="1F9F980F" w14:textId="77777777" w:rsidR="00CF1230" w:rsidRPr="006E69AB" w:rsidRDefault="00CF1230" w:rsidP="00CF1230">
      <w:pPr>
        <w:pStyle w:val="BodyText"/>
        <w:ind w:left="212" w:right="232"/>
        <w:jc w:val="both"/>
        <w:rPr>
          <w:rFonts w:asciiTheme="minorHAnsi" w:hAnsiTheme="minorHAnsi" w:cstheme="minorHAnsi"/>
          <w:sz w:val="20"/>
          <w:szCs w:val="20"/>
        </w:rPr>
      </w:pPr>
      <w:r w:rsidRPr="006E69AB">
        <w:rPr>
          <w:rFonts w:asciiTheme="minorHAnsi" w:hAnsiTheme="minorHAnsi" w:cstheme="minorHAnsi"/>
          <w:sz w:val="20"/>
          <w:szCs w:val="20"/>
        </w:rPr>
        <w:t>The</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League</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believes</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that</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the</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goals</w:t>
      </w:r>
      <w:r w:rsidRPr="006E69AB">
        <w:rPr>
          <w:rFonts w:asciiTheme="minorHAnsi" w:hAnsiTheme="minorHAnsi" w:cstheme="minorHAnsi"/>
          <w:spacing w:val="-7"/>
          <w:sz w:val="20"/>
          <w:szCs w:val="20"/>
        </w:rPr>
        <w:t xml:space="preserve"> </w:t>
      </w:r>
      <w:r w:rsidRPr="006E69AB">
        <w:rPr>
          <w:rFonts w:asciiTheme="minorHAnsi" w:hAnsiTheme="minorHAnsi" w:cstheme="minorHAnsi"/>
          <w:sz w:val="20"/>
          <w:szCs w:val="20"/>
        </w:rPr>
        <w:t>of</w:t>
      </w:r>
      <w:r w:rsidRPr="006E69AB">
        <w:rPr>
          <w:rFonts w:asciiTheme="minorHAnsi" w:hAnsiTheme="minorHAnsi" w:cstheme="minorHAnsi"/>
          <w:spacing w:val="45"/>
          <w:sz w:val="20"/>
          <w:szCs w:val="20"/>
        </w:rPr>
        <w:t xml:space="preserve"> </w:t>
      </w:r>
      <w:r w:rsidRPr="006E69AB">
        <w:rPr>
          <w:rFonts w:asciiTheme="minorHAnsi" w:hAnsiTheme="minorHAnsi" w:cstheme="minorHAnsi"/>
          <w:sz w:val="20"/>
          <w:szCs w:val="20"/>
        </w:rPr>
        <w:t>Virginia’s</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corrections</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system</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should</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be</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to</w:t>
      </w:r>
      <w:r w:rsidRPr="006E69AB">
        <w:rPr>
          <w:rFonts w:asciiTheme="minorHAnsi" w:hAnsiTheme="minorHAnsi" w:cstheme="minorHAnsi"/>
          <w:spacing w:val="-9"/>
          <w:sz w:val="20"/>
          <w:szCs w:val="20"/>
        </w:rPr>
        <w:t xml:space="preserve"> </w:t>
      </w:r>
      <w:r w:rsidRPr="006E69AB">
        <w:rPr>
          <w:rFonts w:asciiTheme="minorHAnsi" w:hAnsiTheme="minorHAnsi" w:cstheme="minorHAnsi"/>
          <w:sz w:val="20"/>
          <w:szCs w:val="20"/>
        </w:rPr>
        <w:t>protect</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society</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and</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to</w:t>
      </w:r>
      <w:r w:rsidRPr="006E69AB">
        <w:rPr>
          <w:rFonts w:asciiTheme="minorHAnsi" w:hAnsiTheme="minorHAnsi" w:cstheme="minorHAnsi"/>
          <w:spacing w:val="-8"/>
          <w:sz w:val="20"/>
          <w:szCs w:val="20"/>
        </w:rPr>
        <w:t xml:space="preserve"> </w:t>
      </w:r>
      <w:r w:rsidRPr="006E69AB">
        <w:rPr>
          <w:rFonts w:asciiTheme="minorHAnsi" w:hAnsiTheme="minorHAnsi" w:cstheme="minorHAnsi"/>
          <w:sz w:val="20"/>
          <w:szCs w:val="20"/>
        </w:rPr>
        <w:t>punish</w:t>
      </w:r>
      <w:r w:rsidRPr="006E69AB">
        <w:rPr>
          <w:rFonts w:asciiTheme="minorHAnsi" w:hAnsiTheme="minorHAnsi" w:cstheme="minorHAnsi"/>
          <w:spacing w:val="-10"/>
          <w:sz w:val="20"/>
          <w:szCs w:val="20"/>
        </w:rPr>
        <w:t xml:space="preserve"> </w:t>
      </w:r>
      <w:r w:rsidRPr="006E69AB">
        <w:rPr>
          <w:rFonts w:asciiTheme="minorHAnsi" w:hAnsiTheme="minorHAnsi" w:cstheme="minorHAnsi"/>
          <w:sz w:val="20"/>
          <w:szCs w:val="20"/>
        </w:rPr>
        <w:t>and rehabilitate</w:t>
      </w:r>
      <w:r w:rsidRPr="006E69AB">
        <w:rPr>
          <w:rFonts w:asciiTheme="minorHAnsi" w:hAnsiTheme="minorHAnsi" w:cstheme="minorHAnsi"/>
          <w:spacing w:val="-7"/>
          <w:sz w:val="20"/>
          <w:szCs w:val="20"/>
        </w:rPr>
        <w:t xml:space="preserve"> </w:t>
      </w:r>
      <w:r w:rsidRPr="006E69AB">
        <w:rPr>
          <w:rFonts w:asciiTheme="minorHAnsi" w:hAnsiTheme="minorHAnsi" w:cstheme="minorHAnsi"/>
          <w:sz w:val="20"/>
          <w:szCs w:val="20"/>
        </w:rPr>
        <w:t>offenders.</w:t>
      </w:r>
    </w:p>
    <w:p w14:paraId="48992CF3" w14:textId="77777777" w:rsidR="00CF1230" w:rsidRPr="006E69AB" w:rsidRDefault="00CF1230" w:rsidP="00CF1230">
      <w:pPr>
        <w:pStyle w:val="BodyText"/>
        <w:spacing w:before="10"/>
        <w:rPr>
          <w:rFonts w:asciiTheme="minorHAnsi" w:hAnsiTheme="minorHAnsi" w:cstheme="minorHAnsi"/>
          <w:sz w:val="20"/>
          <w:szCs w:val="20"/>
        </w:rPr>
      </w:pPr>
    </w:p>
    <w:p w14:paraId="375E3447" w14:textId="77777777" w:rsidR="00CF1230" w:rsidRPr="006E69AB" w:rsidRDefault="00CF1230" w:rsidP="00CF1230">
      <w:pPr>
        <w:pStyle w:val="BodyText"/>
        <w:spacing w:before="1"/>
        <w:ind w:left="212" w:right="222"/>
        <w:jc w:val="both"/>
        <w:rPr>
          <w:rFonts w:asciiTheme="minorHAnsi" w:hAnsiTheme="minorHAnsi" w:cstheme="minorHAnsi"/>
          <w:sz w:val="20"/>
          <w:szCs w:val="20"/>
        </w:rPr>
      </w:pPr>
      <w:r w:rsidRPr="006E69AB">
        <w:rPr>
          <w:rFonts w:asciiTheme="minorHAnsi" w:hAnsiTheme="minorHAnsi" w:cstheme="minorHAnsi"/>
          <w:sz w:val="20"/>
          <w:szCs w:val="20"/>
        </w:rPr>
        <w:t>To achieve these goals, the League believes that an effective correctional system requires adequate financing; effective</w:t>
      </w:r>
      <w:r w:rsidRPr="006E69AB">
        <w:rPr>
          <w:rFonts w:asciiTheme="minorHAnsi" w:hAnsiTheme="minorHAnsi" w:cstheme="minorHAnsi"/>
          <w:spacing w:val="13"/>
          <w:sz w:val="20"/>
          <w:szCs w:val="20"/>
        </w:rPr>
        <w:t xml:space="preserve"> </w:t>
      </w:r>
      <w:r w:rsidRPr="006E69AB">
        <w:rPr>
          <w:rFonts w:asciiTheme="minorHAnsi" w:hAnsiTheme="minorHAnsi" w:cstheme="minorHAnsi"/>
          <w:sz w:val="20"/>
          <w:szCs w:val="20"/>
        </w:rPr>
        <w:t>administration,</w:t>
      </w:r>
      <w:r w:rsidRPr="006E69AB">
        <w:rPr>
          <w:rFonts w:asciiTheme="minorHAnsi" w:hAnsiTheme="minorHAnsi" w:cstheme="minorHAnsi"/>
          <w:spacing w:val="-16"/>
          <w:sz w:val="20"/>
          <w:szCs w:val="20"/>
        </w:rPr>
        <w:t xml:space="preserve"> </w:t>
      </w:r>
      <w:r w:rsidRPr="006E69AB">
        <w:rPr>
          <w:rFonts w:asciiTheme="minorHAnsi" w:hAnsiTheme="minorHAnsi" w:cstheme="minorHAnsi"/>
          <w:sz w:val="20"/>
          <w:szCs w:val="20"/>
        </w:rPr>
        <w:t>planning</w:t>
      </w:r>
      <w:r w:rsidRPr="006E69AB">
        <w:rPr>
          <w:rFonts w:asciiTheme="minorHAnsi" w:hAnsiTheme="minorHAnsi" w:cstheme="minorHAnsi"/>
          <w:spacing w:val="-18"/>
          <w:sz w:val="20"/>
          <w:szCs w:val="20"/>
        </w:rPr>
        <w:t xml:space="preserve"> </w:t>
      </w:r>
      <w:r w:rsidRPr="006E69AB">
        <w:rPr>
          <w:rFonts w:asciiTheme="minorHAnsi" w:hAnsiTheme="minorHAnsi" w:cstheme="minorHAnsi"/>
          <w:sz w:val="20"/>
          <w:szCs w:val="20"/>
        </w:rPr>
        <w:t>and</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coordination</w:t>
      </w:r>
      <w:r w:rsidRPr="006E69AB">
        <w:rPr>
          <w:rFonts w:asciiTheme="minorHAnsi" w:hAnsiTheme="minorHAnsi" w:cstheme="minorHAnsi"/>
          <w:spacing w:val="-16"/>
          <w:sz w:val="20"/>
          <w:szCs w:val="20"/>
        </w:rPr>
        <w:t xml:space="preserve"> </w:t>
      </w:r>
      <w:r w:rsidRPr="006E69AB">
        <w:rPr>
          <w:rFonts w:asciiTheme="minorHAnsi" w:hAnsiTheme="minorHAnsi" w:cstheme="minorHAnsi"/>
          <w:sz w:val="20"/>
          <w:szCs w:val="20"/>
        </w:rPr>
        <w:t>among</w:t>
      </w:r>
      <w:r w:rsidRPr="006E69AB">
        <w:rPr>
          <w:rFonts w:asciiTheme="minorHAnsi" w:hAnsiTheme="minorHAnsi" w:cstheme="minorHAnsi"/>
          <w:spacing w:val="-3"/>
          <w:sz w:val="20"/>
          <w:szCs w:val="20"/>
        </w:rPr>
        <w:t xml:space="preserve"> </w:t>
      </w:r>
      <w:r w:rsidRPr="006E69AB">
        <w:rPr>
          <w:rFonts w:asciiTheme="minorHAnsi" w:hAnsiTheme="minorHAnsi" w:cstheme="minorHAnsi"/>
          <w:sz w:val="20"/>
          <w:szCs w:val="20"/>
        </w:rPr>
        <w:t>related</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agencies;</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an</w:t>
      </w:r>
      <w:r w:rsidRPr="006E69AB">
        <w:rPr>
          <w:rFonts w:asciiTheme="minorHAnsi" w:hAnsiTheme="minorHAnsi" w:cstheme="minorHAnsi"/>
          <w:spacing w:val="-16"/>
          <w:sz w:val="20"/>
          <w:szCs w:val="20"/>
        </w:rPr>
        <w:t xml:space="preserve"> </w:t>
      </w:r>
      <w:r w:rsidRPr="006E69AB">
        <w:rPr>
          <w:rFonts w:asciiTheme="minorHAnsi" w:hAnsiTheme="minorHAnsi" w:cstheme="minorHAnsi"/>
          <w:sz w:val="20"/>
          <w:szCs w:val="20"/>
        </w:rPr>
        <w:t>adequate</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number</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of</w:t>
      </w:r>
      <w:r w:rsidRPr="006E69AB">
        <w:rPr>
          <w:rFonts w:asciiTheme="minorHAnsi" w:hAnsiTheme="minorHAnsi" w:cstheme="minorHAnsi"/>
          <w:spacing w:val="-17"/>
          <w:sz w:val="20"/>
          <w:szCs w:val="20"/>
        </w:rPr>
        <w:t xml:space="preserve"> </w:t>
      </w:r>
      <w:r w:rsidRPr="006E69AB">
        <w:rPr>
          <w:rFonts w:asciiTheme="minorHAnsi" w:hAnsiTheme="minorHAnsi" w:cstheme="minorHAnsi"/>
          <w:sz w:val="20"/>
          <w:szCs w:val="20"/>
        </w:rPr>
        <w:t>trained,</w:t>
      </w:r>
      <w:r w:rsidRPr="006E69AB">
        <w:rPr>
          <w:rFonts w:asciiTheme="minorHAnsi" w:hAnsiTheme="minorHAnsi" w:cstheme="minorHAnsi"/>
          <w:spacing w:val="15"/>
          <w:sz w:val="20"/>
          <w:szCs w:val="20"/>
        </w:rPr>
        <w:t xml:space="preserve"> </w:t>
      </w:r>
      <w:r w:rsidRPr="006E69AB">
        <w:rPr>
          <w:rFonts w:asciiTheme="minorHAnsi" w:hAnsiTheme="minorHAnsi" w:cstheme="minorHAnsi"/>
          <w:sz w:val="20"/>
          <w:szCs w:val="20"/>
        </w:rPr>
        <w:t>fairly- paid and competent staff to provide the appropriate programs, services and safety for the community, prison personnel and inmates; humane, non-discriminatory, dignified treatment of inmates and personnel; and the participation of citizen volunteers in its</w:t>
      </w:r>
      <w:r w:rsidRPr="006E69AB">
        <w:rPr>
          <w:rFonts w:asciiTheme="minorHAnsi" w:hAnsiTheme="minorHAnsi" w:cstheme="minorHAnsi"/>
          <w:spacing w:val="-11"/>
          <w:sz w:val="20"/>
          <w:szCs w:val="20"/>
        </w:rPr>
        <w:t xml:space="preserve"> </w:t>
      </w:r>
      <w:r w:rsidRPr="006E69AB">
        <w:rPr>
          <w:rFonts w:asciiTheme="minorHAnsi" w:hAnsiTheme="minorHAnsi" w:cstheme="minorHAnsi"/>
          <w:sz w:val="20"/>
          <w:szCs w:val="20"/>
        </w:rPr>
        <w:t>programs.</w:t>
      </w:r>
    </w:p>
    <w:p w14:paraId="34086501" w14:textId="77777777" w:rsidR="00CF1230" w:rsidRPr="006E69AB" w:rsidRDefault="00CF1230" w:rsidP="00CF1230">
      <w:pPr>
        <w:pStyle w:val="BodyText"/>
        <w:spacing w:before="1"/>
        <w:rPr>
          <w:rFonts w:asciiTheme="minorHAnsi" w:hAnsiTheme="minorHAnsi" w:cstheme="minorHAnsi"/>
          <w:sz w:val="20"/>
          <w:szCs w:val="20"/>
        </w:rPr>
      </w:pPr>
    </w:p>
    <w:p w14:paraId="4117AFB4" w14:textId="77777777" w:rsidR="00CF1230" w:rsidRPr="006E69AB" w:rsidRDefault="00CF1230" w:rsidP="00CF1230">
      <w:pPr>
        <w:pStyle w:val="BodyText"/>
        <w:spacing w:before="1"/>
        <w:ind w:left="212" w:right="225"/>
        <w:jc w:val="both"/>
        <w:rPr>
          <w:rFonts w:asciiTheme="minorHAnsi" w:hAnsiTheme="minorHAnsi" w:cstheme="minorHAnsi"/>
          <w:sz w:val="20"/>
          <w:szCs w:val="20"/>
        </w:rPr>
      </w:pPr>
      <w:r w:rsidRPr="006E69AB">
        <w:rPr>
          <w:rFonts w:asciiTheme="minorHAnsi" w:hAnsiTheme="minorHAnsi" w:cstheme="minorHAnsi"/>
          <w:sz w:val="20"/>
          <w:szCs w:val="20"/>
        </w:rPr>
        <w:t>The League believes that corrections systems at all levels in the Commonwealth – State, regional and local – should include deterrence, re-entry, restitution, and diversion, programs, including community-based alternative and probation programs:</w:t>
      </w:r>
    </w:p>
    <w:p w14:paraId="44BC6C26" w14:textId="77777777" w:rsidR="00CF1230" w:rsidRPr="006E69AB" w:rsidRDefault="00CF1230" w:rsidP="00CF1230">
      <w:pPr>
        <w:pStyle w:val="BodyText"/>
        <w:spacing w:before="1"/>
        <w:ind w:left="212" w:right="225"/>
        <w:jc w:val="both"/>
        <w:rPr>
          <w:rFonts w:asciiTheme="minorHAnsi" w:hAnsiTheme="minorHAnsi" w:cstheme="minorHAnsi"/>
          <w:sz w:val="20"/>
          <w:szCs w:val="20"/>
        </w:rPr>
      </w:pPr>
    </w:p>
    <w:p w14:paraId="0B8DCCE4" w14:textId="4B26F526" w:rsidR="00CF1230" w:rsidRPr="006E69AB" w:rsidRDefault="00CF1230" w:rsidP="005215C0">
      <w:pPr>
        <w:pStyle w:val="ListParagraph"/>
        <w:widowControl w:val="0"/>
        <w:numPr>
          <w:ilvl w:val="0"/>
          <w:numId w:val="10"/>
        </w:numPr>
        <w:tabs>
          <w:tab w:val="left" w:pos="972"/>
        </w:tabs>
        <w:autoSpaceDE w:val="0"/>
        <w:autoSpaceDN w:val="0"/>
        <w:spacing w:line="269" w:lineRule="exact"/>
        <w:ind w:hanging="499"/>
        <w:contextualSpacing w:val="0"/>
        <w:rPr>
          <w:rFonts w:cstheme="minorHAnsi"/>
          <w:sz w:val="20"/>
          <w:szCs w:val="20"/>
        </w:rPr>
      </w:pPr>
      <w:r w:rsidRPr="006E69AB">
        <w:rPr>
          <w:rFonts w:cstheme="minorHAnsi"/>
          <w:sz w:val="20"/>
          <w:szCs w:val="20"/>
        </w:rPr>
        <w:t>Reflect and implement restorative justice principles and</w:t>
      </w:r>
      <w:r w:rsidRPr="006E69AB">
        <w:rPr>
          <w:rFonts w:cstheme="minorHAnsi"/>
          <w:spacing w:val="-32"/>
          <w:sz w:val="20"/>
          <w:szCs w:val="20"/>
        </w:rPr>
        <w:t xml:space="preserve"> </w:t>
      </w:r>
      <w:r w:rsidRPr="006E69AB">
        <w:rPr>
          <w:rFonts w:cstheme="minorHAnsi"/>
          <w:sz w:val="20"/>
          <w:szCs w:val="20"/>
        </w:rPr>
        <w:t>practices</w:t>
      </w:r>
      <w:r w:rsidR="004C7284">
        <w:rPr>
          <w:rFonts w:cstheme="minorHAnsi"/>
          <w:sz w:val="20"/>
          <w:szCs w:val="20"/>
        </w:rPr>
        <w:t>,</w:t>
      </w:r>
    </w:p>
    <w:p w14:paraId="59FA0D8F" w14:textId="42CFF289" w:rsidR="00CF1230" w:rsidRPr="006E69AB" w:rsidRDefault="00CF1230" w:rsidP="005215C0">
      <w:pPr>
        <w:pStyle w:val="ListParagraph"/>
        <w:widowControl w:val="0"/>
        <w:numPr>
          <w:ilvl w:val="0"/>
          <w:numId w:val="10"/>
        </w:numPr>
        <w:tabs>
          <w:tab w:val="left" w:pos="972"/>
        </w:tabs>
        <w:autoSpaceDE w:val="0"/>
        <w:autoSpaceDN w:val="0"/>
        <w:ind w:right="330" w:hanging="499"/>
        <w:contextualSpacing w:val="0"/>
        <w:jc w:val="both"/>
        <w:rPr>
          <w:rFonts w:cstheme="minorHAnsi"/>
          <w:sz w:val="20"/>
          <w:szCs w:val="20"/>
        </w:rPr>
      </w:pPr>
      <w:r w:rsidRPr="006E69AB">
        <w:rPr>
          <w:rFonts w:cstheme="minorHAnsi"/>
          <w:sz w:val="20"/>
          <w:szCs w:val="20"/>
        </w:rPr>
        <w:t>Use a classification system to place the offender in the most effective treatment programs at the proper level of</w:t>
      </w:r>
      <w:r w:rsidRPr="006E69AB">
        <w:rPr>
          <w:rFonts w:cstheme="minorHAnsi"/>
          <w:spacing w:val="-9"/>
          <w:sz w:val="20"/>
          <w:szCs w:val="20"/>
        </w:rPr>
        <w:t xml:space="preserve"> </w:t>
      </w:r>
      <w:r w:rsidRPr="006E69AB">
        <w:rPr>
          <w:rFonts w:cstheme="minorHAnsi"/>
          <w:sz w:val="20"/>
          <w:szCs w:val="20"/>
        </w:rPr>
        <w:t>security</w:t>
      </w:r>
      <w:r w:rsidR="004C7284">
        <w:rPr>
          <w:rFonts w:cstheme="minorHAnsi"/>
          <w:sz w:val="20"/>
          <w:szCs w:val="20"/>
        </w:rPr>
        <w:t>,</w:t>
      </w:r>
    </w:p>
    <w:p w14:paraId="68E712C5" w14:textId="7099F3DF" w:rsidR="00CF1230" w:rsidRPr="006E69AB" w:rsidRDefault="00CF1230" w:rsidP="005215C0">
      <w:pPr>
        <w:pStyle w:val="ListParagraph"/>
        <w:widowControl w:val="0"/>
        <w:numPr>
          <w:ilvl w:val="0"/>
          <w:numId w:val="10"/>
        </w:numPr>
        <w:tabs>
          <w:tab w:val="left" w:pos="972"/>
        </w:tabs>
        <w:autoSpaceDE w:val="0"/>
        <w:autoSpaceDN w:val="0"/>
        <w:ind w:right="331" w:hanging="499"/>
        <w:contextualSpacing w:val="0"/>
        <w:jc w:val="both"/>
        <w:rPr>
          <w:rFonts w:cstheme="minorHAnsi"/>
          <w:sz w:val="20"/>
          <w:szCs w:val="20"/>
        </w:rPr>
      </w:pPr>
      <w:r w:rsidRPr="006E69AB">
        <w:rPr>
          <w:rFonts w:cstheme="minorHAnsi"/>
          <w:sz w:val="20"/>
          <w:szCs w:val="20"/>
        </w:rPr>
        <w:t>Provide appropriate alternatives to incarceration, both before and after the trial, for the accused and convicted</w:t>
      </w:r>
      <w:r w:rsidRPr="006E69AB">
        <w:rPr>
          <w:rFonts w:cstheme="minorHAnsi"/>
          <w:spacing w:val="-16"/>
          <w:sz w:val="20"/>
          <w:szCs w:val="20"/>
        </w:rPr>
        <w:t xml:space="preserve"> </w:t>
      </w:r>
      <w:r w:rsidRPr="006E69AB">
        <w:rPr>
          <w:rFonts w:cstheme="minorHAnsi"/>
          <w:sz w:val="20"/>
          <w:szCs w:val="20"/>
        </w:rPr>
        <w:t>offender—especially</w:t>
      </w:r>
      <w:r w:rsidRPr="006E69AB">
        <w:rPr>
          <w:rFonts w:cstheme="minorHAnsi"/>
          <w:spacing w:val="-16"/>
          <w:sz w:val="20"/>
          <w:szCs w:val="20"/>
        </w:rPr>
        <w:t xml:space="preserve"> </w:t>
      </w:r>
      <w:r w:rsidRPr="006E69AB">
        <w:rPr>
          <w:rFonts w:cstheme="minorHAnsi"/>
          <w:sz w:val="20"/>
          <w:szCs w:val="20"/>
        </w:rPr>
        <w:t>for</w:t>
      </w:r>
      <w:r w:rsidRPr="006E69AB">
        <w:rPr>
          <w:rFonts w:cstheme="minorHAnsi"/>
          <w:spacing w:val="-5"/>
          <w:sz w:val="20"/>
          <w:szCs w:val="20"/>
        </w:rPr>
        <w:t xml:space="preserve"> </w:t>
      </w:r>
      <w:r w:rsidRPr="006E69AB">
        <w:rPr>
          <w:rFonts w:cstheme="minorHAnsi"/>
          <w:sz w:val="20"/>
          <w:szCs w:val="20"/>
        </w:rPr>
        <w:t>first-time</w:t>
      </w:r>
      <w:r w:rsidRPr="006E69AB">
        <w:rPr>
          <w:rFonts w:cstheme="minorHAnsi"/>
          <w:spacing w:val="-15"/>
          <w:sz w:val="20"/>
          <w:szCs w:val="20"/>
        </w:rPr>
        <w:t xml:space="preserve"> </w:t>
      </w:r>
      <w:r w:rsidRPr="006E69AB">
        <w:rPr>
          <w:rFonts w:cstheme="minorHAnsi"/>
          <w:sz w:val="20"/>
          <w:szCs w:val="20"/>
        </w:rPr>
        <w:t>offenders,</w:t>
      </w:r>
      <w:r w:rsidRPr="006E69AB">
        <w:rPr>
          <w:rFonts w:cstheme="minorHAnsi"/>
          <w:spacing w:val="-16"/>
          <w:sz w:val="20"/>
          <w:szCs w:val="20"/>
        </w:rPr>
        <w:t xml:space="preserve"> </w:t>
      </w:r>
      <w:r w:rsidRPr="006E69AB">
        <w:rPr>
          <w:rFonts w:cstheme="minorHAnsi"/>
          <w:sz w:val="20"/>
          <w:szCs w:val="20"/>
        </w:rPr>
        <w:t>misdemeanants,</w:t>
      </w:r>
      <w:r w:rsidRPr="006E69AB">
        <w:rPr>
          <w:rFonts w:cstheme="minorHAnsi"/>
          <w:spacing w:val="-16"/>
          <w:sz w:val="20"/>
          <w:szCs w:val="20"/>
        </w:rPr>
        <w:t xml:space="preserve"> </w:t>
      </w:r>
      <w:r w:rsidRPr="006E69AB">
        <w:rPr>
          <w:rFonts w:cstheme="minorHAnsi"/>
          <w:sz w:val="20"/>
          <w:szCs w:val="20"/>
        </w:rPr>
        <w:t>and</w:t>
      </w:r>
      <w:r w:rsidRPr="006E69AB">
        <w:rPr>
          <w:rFonts w:cstheme="minorHAnsi"/>
          <w:spacing w:val="-6"/>
          <w:sz w:val="20"/>
          <w:szCs w:val="20"/>
        </w:rPr>
        <w:t xml:space="preserve"> </w:t>
      </w:r>
      <w:r w:rsidRPr="006E69AB">
        <w:rPr>
          <w:rFonts w:cstheme="minorHAnsi"/>
          <w:sz w:val="20"/>
          <w:szCs w:val="20"/>
        </w:rPr>
        <w:t>those</w:t>
      </w:r>
      <w:r w:rsidRPr="006E69AB">
        <w:rPr>
          <w:rFonts w:cstheme="minorHAnsi"/>
          <w:spacing w:val="-18"/>
          <w:sz w:val="20"/>
          <w:szCs w:val="20"/>
        </w:rPr>
        <w:t xml:space="preserve"> </w:t>
      </w:r>
      <w:r w:rsidRPr="006E69AB">
        <w:rPr>
          <w:rFonts w:cstheme="minorHAnsi"/>
          <w:sz w:val="20"/>
          <w:szCs w:val="20"/>
        </w:rPr>
        <w:t>charged</w:t>
      </w:r>
      <w:r w:rsidRPr="006E69AB">
        <w:rPr>
          <w:rFonts w:cstheme="minorHAnsi"/>
          <w:spacing w:val="-13"/>
          <w:sz w:val="20"/>
          <w:szCs w:val="20"/>
        </w:rPr>
        <w:t xml:space="preserve"> </w:t>
      </w:r>
      <w:r w:rsidRPr="006E69AB">
        <w:rPr>
          <w:rFonts w:cstheme="minorHAnsi"/>
          <w:sz w:val="20"/>
          <w:szCs w:val="20"/>
        </w:rPr>
        <w:t>with</w:t>
      </w:r>
      <w:r w:rsidRPr="006E69AB">
        <w:rPr>
          <w:rFonts w:cstheme="minorHAnsi"/>
          <w:spacing w:val="-16"/>
          <w:sz w:val="20"/>
          <w:szCs w:val="20"/>
        </w:rPr>
        <w:t xml:space="preserve"> </w:t>
      </w:r>
      <w:r w:rsidRPr="006E69AB">
        <w:rPr>
          <w:rFonts w:cstheme="minorHAnsi"/>
          <w:sz w:val="20"/>
          <w:szCs w:val="20"/>
        </w:rPr>
        <w:t>offenses classified as victimless</w:t>
      </w:r>
      <w:r w:rsidRPr="006E69AB">
        <w:rPr>
          <w:rFonts w:cstheme="minorHAnsi"/>
          <w:spacing w:val="-20"/>
          <w:sz w:val="20"/>
          <w:szCs w:val="20"/>
        </w:rPr>
        <w:t xml:space="preserve"> </w:t>
      </w:r>
      <w:r w:rsidRPr="006E69AB">
        <w:rPr>
          <w:rFonts w:cstheme="minorHAnsi"/>
          <w:sz w:val="20"/>
          <w:szCs w:val="20"/>
        </w:rPr>
        <w:t>crimes</w:t>
      </w:r>
      <w:r w:rsidR="004C7284">
        <w:rPr>
          <w:rFonts w:cstheme="minorHAnsi"/>
          <w:sz w:val="20"/>
          <w:szCs w:val="20"/>
        </w:rPr>
        <w:t>,</w:t>
      </w:r>
    </w:p>
    <w:p w14:paraId="03C7F805" w14:textId="3B34EFA9" w:rsidR="00CF1230" w:rsidRPr="006E69AB" w:rsidRDefault="00CF1230" w:rsidP="005215C0">
      <w:pPr>
        <w:pStyle w:val="ListParagraph"/>
        <w:widowControl w:val="0"/>
        <w:numPr>
          <w:ilvl w:val="0"/>
          <w:numId w:val="10"/>
        </w:numPr>
        <w:tabs>
          <w:tab w:val="left" w:pos="972"/>
        </w:tabs>
        <w:autoSpaceDE w:val="0"/>
        <w:autoSpaceDN w:val="0"/>
        <w:ind w:right="330" w:hanging="499"/>
        <w:contextualSpacing w:val="0"/>
        <w:jc w:val="both"/>
        <w:rPr>
          <w:rFonts w:cstheme="minorHAnsi"/>
          <w:sz w:val="20"/>
          <w:szCs w:val="20"/>
        </w:rPr>
      </w:pPr>
      <w:r w:rsidRPr="006E69AB">
        <w:rPr>
          <w:rFonts w:cstheme="minorHAnsi"/>
          <w:sz w:val="20"/>
          <w:szCs w:val="20"/>
        </w:rPr>
        <w:t>Use</w:t>
      </w:r>
      <w:r w:rsidRPr="006E69AB">
        <w:rPr>
          <w:rFonts w:cstheme="minorHAnsi"/>
          <w:spacing w:val="-9"/>
          <w:sz w:val="20"/>
          <w:szCs w:val="20"/>
        </w:rPr>
        <w:t xml:space="preserve"> </w:t>
      </w:r>
      <w:r w:rsidRPr="006E69AB">
        <w:rPr>
          <w:rFonts w:cstheme="minorHAnsi"/>
          <w:sz w:val="20"/>
          <w:szCs w:val="20"/>
        </w:rPr>
        <w:t>all</w:t>
      </w:r>
      <w:r w:rsidRPr="006E69AB">
        <w:rPr>
          <w:rFonts w:cstheme="minorHAnsi"/>
          <w:spacing w:val="-11"/>
          <w:sz w:val="20"/>
          <w:szCs w:val="20"/>
        </w:rPr>
        <w:t xml:space="preserve"> </w:t>
      </w:r>
      <w:r w:rsidRPr="006E69AB">
        <w:rPr>
          <w:rFonts w:cstheme="minorHAnsi"/>
          <w:sz w:val="20"/>
          <w:szCs w:val="20"/>
        </w:rPr>
        <w:t>available</w:t>
      </w:r>
      <w:r w:rsidRPr="006E69AB">
        <w:rPr>
          <w:rFonts w:cstheme="minorHAnsi"/>
          <w:spacing w:val="-8"/>
          <w:sz w:val="20"/>
          <w:szCs w:val="20"/>
        </w:rPr>
        <w:t xml:space="preserve"> </w:t>
      </w:r>
      <w:r w:rsidRPr="006E69AB">
        <w:rPr>
          <w:rFonts w:cstheme="minorHAnsi"/>
          <w:sz w:val="20"/>
          <w:szCs w:val="20"/>
        </w:rPr>
        <w:t>community</w:t>
      </w:r>
      <w:r w:rsidRPr="006E69AB">
        <w:rPr>
          <w:rFonts w:cstheme="minorHAnsi"/>
          <w:spacing w:val="-10"/>
          <w:sz w:val="20"/>
          <w:szCs w:val="20"/>
        </w:rPr>
        <w:t xml:space="preserve"> </w:t>
      </w:r>
      <w:r w:rsidRPr="006E69AB">
        <w:rPr>
          <w:rFonts w:cstheme="minorHAnsi"/>
          <w:sz w:val="20"/>
          <w:szCs w:val="20"/>
        </w:rPr>
        <w:t>resources</w:t>
      </w:r>
      <w:r w:rsidRPr="006E69AB">
        <w:rPr>
          <w:rFonts w:cstheme="minorHAnsi"/>
          <w:spacing w:val="34"/>
          <w:sz w:val="20"/>
          <w:szCs w:val="20"/>
        </w:rPr>
        <w:t xml:space="preserve"> </w:t>
      </w:r>
      <w:r w:rsidRPr="006E69AB">
        <w:rPr>
          <w:rFonts w:cstheme="minorHAnsi"/>
          <w:sz w:val="20"/>
          <w:szCs w:val="20"/>
        </w:rPr>
        <w:t>in</w:t>
      </w:r>
      <w:r w:rsidRPr="006E69AB">
        <w:rPr>
          <w:rFonts w:cstheme="minorHAnsi"/>
          <w:spacing w:val="-11"/>
          <w:sz w:val="20"/>
          <w:szCs w:val="20"/>
        </w:rPr>
        <w:t xml:space="preserve"> </w:t>
      </w:r>
      <w:r w:rsidRPr="006E69AB">
        <w:rPr>
          <w:rFonts w:cstheme="minorHAnsi"/>
          <w:sz w:val="20"/>
          <w:szCs w:val="20"/>
        </w:rPr>
        <w:t>the</w:t>
      </w:r>
      <w:r w:rsidRPr="006E69AB">
        <w:rPr>
          <w:rFonts w:cstheme="minorHAnsi"/>
          <w:spacing w:val="-12"/>
          <w:sz w:val="20"/>
          <w:szCs w:val="20"/>
        </w:rPr>
        <w:t xml:space="preserve"> </w:t>
      </w:r>
      <w:r w:rsidRPr="006E69AB">
        <w:rPr>
          <w:rFonts w:cstheme="minorHAnsi"/>
          <w:sz w:val="20"/>
          <w:szCs w:val="20"/>
        </w:rPr>
        <w:t>rehabilitation</w:t>
      </w:r>
      <w:r w:rsidRPr="006E69AB">
        <w:rPr>
          <w:rFonts w:cstheme="minorHAnsi"/>
          <w:spacing w:val="-9"/>
          <w:sz w:val="20"/>
          <w:szCs w:val="20"/>
        </w:rPr>
        <w:t xml:space="preserve"> </w:t>
      </w:r>
      <w:r w:rsidRPr="006E69AB">
        <w:rPr>
          <w:rFonts w:cstheme="minorHAnsi"/>
          <w:sz w:val="20"/>
          <w:szCs w:val="20"/>
        </w:rPr>
        <w:t>and</w:t>
      </w:r>
      <w:r w:rsidRPr="006E69AB">
        <w:rPr>
          <w:rFonts w:cstheme="minorHAnsi"/>
          <w:spacing w:val="-12"/>
          <w:sz w:val="20"/>
          <w:szCs w:val="20"/>
        </w:rPr>
        <w:t xml:space="preserve"> </w:t>
      </w:r>
      <w:r w:rsidRPr="006E69AB">
        <w:rPr>
          <w:rFonts w:cstheme="minorHAnsi"/>
          <w:sz w:val="20"/>
          <w:szCs w:val="20"/>
        </w:rPr>
        <w:t>treatment</w:t>
      </w:r>
      <w:r w:rsidRPr="006E69AB">
        <w:rPr>
          <w:rFonts w:cstheme="minorHAnsi"/>
          <w:spacing w:val="27"/>
          <w:sz w:val="20"/>
          <w:szCs w:val="20"/>
        </w:rPr>
        <w:t xml:space="preserve"> </w:t>
      </w:r>
      <w:r w:rsidRPr="006E69AB">
        <w:rPr>
          <w:rFonts w:cstheme="minorHAnsi"/>
          <w:sz w:val="20"/>
          <w:szCs w:val="20"/>
        </w:rPr>
        <w:t>of</w:t>
      </w:r>
      <w:r w:rsidRPr="006E69AB">
        <w:rPr>
          <w:rFonts w:cstheme="minorHAnsi"/>
          <w:spacing w:val="-11"/>
          <w:sz w:val="20"/>
          <w:szCs w:val="20"/>
        </w:rPr>
        <w:t xml:space="preserve"> </w:t>
      </w:r>
      <w:r w:rsidRPr="006E69AB">
        <w:rPr>
          <w:rFonts w:cstheme="minorHAnsi"/>
          <w:sz w:val="20"/>
          <w:szCs w:val="20"/>
        </w:rPr>
        <w:t>inmates,</w:t>
      </w:r>
      <w:r w:rsidRPr="006E69AB">
        <w:rPr>
          <w:rFonts w:cstheme="minorHAnsi"/>
          <w:spacing w:val="-8"/>
          <w:sz w:val="20"/>
          <w:szCs w:val="20"/>
        </w:rPr>
        <w:t xml:space="preserve"> </w:t>
      </w:r>
      <w:r w:rsidRPr="006E69AB">
        <w:rPr>
          <w:rFonts w:cstheme="minorHAnsi"/>
          <w:sz w:val="20"/>
          <w:szCs w:val="20"/>
        </w:rPr>
        <w:t>including</w:t>
      </w:r>
      <w:r w:rsidRPr="006E69AB">
        <w:rPr>
          <w:rFonts w:cstheme="minorHAnsi"/>
          <w:spacing w:val="-12"/>
          <w:sz w:val="20"/>
          <w:szCs w:val="20"/>
        </w:rPr>
        <w:t xml:space="preserve"> </w:t>
      </w:r>
      <w:r w:rsidRPr="006E69AB">
        <w:rPr>
          <w:rFonts w:cstheme="minorHAnsi"/>
          <w:sz w:val="20"/>
          <w:szCs w:val="20"/>
        </w:rPr>
        <w:t>pre-trial, alternative, and work release programs</w:t>
      </w:r>
      <w:r w:rsidR="004C7284">
        <w:rPr>
          <w:rFonts w:cstheme="minorHAnsi"/>
          <w:sz w:val="20"/>
          <w:szCs w:val="20"/>
        </w:rPr>
        <w:t>,</w:t>
      </w:r>
      <w:r w:rsidRPr="006E69AB">
        <w:rPr>
          <w:rFonts w:cstheme="minorHAnsi"/>
          <w:spacing w:val="-2"/>
          <w:sz w:val="20"/>
          <w:szCs w:val="20"/>
        </w:rPr>
        <w:t xml:space="preserve"> </w:t>
      </w:r>
      <w:r w:rsidRPr="006E69AB">
        <w:rPr>
          <w:rFonts w:cstheme="minorHAnsi"/>
          <w:sz w:val="20"/>
          <w:szCs w:val="20"/>
        </w:rPr>
        <w:t>and</w:t>
      </w:r>
    </w:p>
    <w:p w14:paraId="2982933C" w14:textId="77777777" w:rsidR="00CF1230" w:rsidRPr="006E69AB" w:rsidRDefault="00CF1230" w:rsidP="005215C0">
      <w:pPr>
        <w:pStyle w:val="ListParagraph"/>
        <w:widowControl w:val="0"/>
        <w:numPr>
          <w:ilvl w:val="0"/>
          <w:numId w:val="10"/>
        </w:numPr>
        <w:tabs>
          <w:tab w:val="left" w:pos="972"/>
        </w:tabs>
        <w:autoSpaceDE w:val="0"/>
        <w:autoSpaceDN w:val="0"/>
        <w:ind w:right="328" w:hanging="499"/>
        <w:contextualSpacing w:val="0"/>
        <w:jc w:val="both"/>
        <w:rPr>
          <w:rFonts w:cstheme="minorHAnsi"/>
          <w:sz w:val="20"/>
          <w:szCs w:val="20"/>
        </w:rPr>
      </w:pPr>
      <w:r w:rsidRPr="006E69AB">
        <w:rPr>
          <w:rFonts w:cstheme="minorHAnsi"/>
          <w:sz w:val="20"/>
          <w:szCs w:val="20"/>
        </w:rPr>
        <w:t>Provide the number and types of effective vocational, educational, counseling, mental health, and rehabilitative programs to meet the needs of the inmates. Programs should periodically be evaluated for effectiveness.</w:t>
      </w:r>
    </w:p>
    <w:p w14:paraId="11574036" w14:textId="77777777" w:rsidR="00CF1230" w:rsidRPr="006E69AB" w:rsidRDefault="00CF1230" w:rsidP="00CF1230">
      <w:pPr>
        <w:pStyle w:val="BodyText"/>
        <w:spacing w:before="8"/>
        <w:rPr>
          <w:rFonts w:asciiTheme="minorHAnsi" w:hAnsiTheme="minorHAnsi" w:cstheme="minorHAnsi"/>
          <w:sz w:val="20"/>
          <w:szCs w:val="20"/>
        </w:rPr>
      </w:pPr>
    </w:p>
    <w:p w14:paraId="5B47222B" w14:textId="1B71E4F4" w:rsidR="00CF1230" w:rsidRPr="006E69AB" w:rsidRDefault="00CF1230" w:rsidP="00CF1230">
      <w:pPr>
        <w:pStyle w:val="BodyText"/>
        <w:ind w:left="212" w:right="331"/>
        <w:jc w:val="both"/>
        <w:rPr>
          <w:rFonts w:asciiTheme="minorHAnsi" w:hAnsiTheme="minorHAnsi" w:cstheme="minorHAnsi"/>
          <w:sz w:val="20"/>
          <w:szCs w:val="20"/>
        </w:rPr>
      </w:pPr>
      <w:r w:rsidRPr="006E69AB">
        <w:rPr>
          <w:rFonts w:asciiTheme="minorHAnsi" w:hAnsiTheme="minorHAnsi" w:cstheme="minorHAnsi"/>
          <w:sz w:val="20"/>
          <w:szCs w:val="20"/>
        </w:rPr>
        <w:t>The League believes that the Commonwealth should meet all national standards and maintain and enforce regulations establishing minimum standards for facilities, inmate care, personnel, training, and programs for corrections systems at all levels and ensure full funding to meet these standards, paying all state costs and allowing localities to supplement with local monies.</w:t>
      </w:r>
    </w:p>
    <w:p w14:paraId="52F6C18F" w14:textId="77777777" w:rsidR="00CF1230" w:rsidRPr="006E69AB" w:rsidRDefault="00CF1230" w:rsidP="00CF1230">
      <w:pPr>
        <w:pStyle w:val="BodyText"/>
        <w:rPr>
          <w:rFonts w:asciiTheme="minorHAnsi" w:hAnsiTheme="minorHAnsi" w:cstheme="minorHAnsi"/>
          <w:sz w:val="20"/>
          <w:szCs w:val="20"/>
        </w:rPr>
      </w:pPr>
    </w:p>
    <w:p w14:paraId="5F6C610A" w14:textId="77777777" w:rsidR="00CF1230" w:rsidRPr="006E69AB" w:rsidRDefault="00CF1230" w:rsidP="00CF1230">
      <w:pPr>
        <w:pStyle w:val="BodyText"/>
        <w:ind w:left="212" w:right="328"/>
        <w:jc w:val="both"/>
        <w:rPr>
          <w:rFonts w:asciiTheme="minorHAnsi" w:hAnsiTheme="minorHAnsi" w:cstheme="minorHAnsi"/>
          <w:sz w:val="20"/>
          <w:szCs w:val="20"/>
        </w:rPr>
      </w:pPr>
      <w:r w:rsidRPr="006E69AB">
        <w:rPr>
          <w:rFonts w:asciiTheme="minorHAnsi" w:hAnsiTheme="minorHAnsi" w:cstheme="minorHAnsi"/>
          <w:sz w:val="20"/>
          <w:szCs w:val="20"/>
        </w:rPr>
        <w:t>The League believes that the Commonwealth and local communities should educate the public to the merits and needs of alternatives to incarceration, the financing and other needs of local jails, and the use of trained community volunteers. (2013)</w:t>
      </w:r>
    </w:p>
    <w:p w14:paraId="5BD3B185" w14:textId="77777777" w:rsidR="00CF1230" w:rsidRPr="006E69AB" w:rsidRDefault="00CF1230" w:rsidP="00CF1230">
      <w:pPr>
        <w:pStyle w:val="BodyText"/>
        <w:rPr>
          <w:rFonts w:asciiTheme="minorHAnsi" w:hAnsiTheme="minorHAnsi" w:cstheme="minorHAnsi"/>
          <w:sz w:val="20"/>
          <w:szCs w:val="20"/>
        </w:rPr>
      </w:pPr>
    </w:p>
    <w:p w14:paraId="634E22F1" w14:textId="77777777" w:rsidR="00CF1230" w:rsidRPr="006E69AB" w:rsidRDefault="00CF1230" w:rsidP="00CF1230">
      <w:pPr>
        <w:rPr>
          <w:rFonts w:cstheme="minorHAnsi"/>
          <w:sz w:val="20"/>
          <w:szCs w:val="20"/>
        </w:rPr>
      </w:pPr>
      <w:r w:rsidRPr="006E69AB">
        <w:rPr>
          <w:rFonts w:cstheme="minorHAnsi"/>
          <w:b/>
          <w:sz w:val="20"/>
          <w:szCs w:val="20"/>
        </w:rPr>
        <w:t>ISSUE HISTORY</w:t>
      </w:r>
      <w:r w:rsidRPr="006E69AB">
        <w:rPr>
          <w:rFonts w:cstheme="minorHAnsi"/>
          <w:sz w:val="20"/>
          <w:szCs w:val="20"/>
        </w:rPr>
        <w:t xml:space="preserve">:  </w:t>
      </w:r>
    </w:p>
    <w:p w14:paraId="479F5968" w14:textId="77777777" w:rsidR="00CF1230" w:rsidRPr="006E69AB" w:rsidRDefault="00CF1230" w:rsidP="00CF1230">
      <w:pPr>
        <w:rPr>
          <w:rFonts w:cstheme="minorHAnsi"/>
          <w:sz w:val="20"/>
          <w:szCs w:val="20"/>
        </w:rPr>
      </w:pPr>
    </w:p>
    <w:p w14:paraId="4735CD29" w14:textId="77777777" w:rsidR="00CF1230" w:rsidRPr="006E69AB" w:rsidRDefault="00CF1230" w:rsidP="00CF1230">
      <w:pPr>
        <w:rPr>
          <w:rFonts w:cstheme="minorHAnsi"/>
          <w:sz w:val="20"/>
          <w:szCs w:val="20"/>
        </w:rPr>
      </w:pPr>
      <w:r w:rsidRPr="006E69AB">
        <w:rPr>
          <w:rFonts w:cstheme="minorHAnsi"/>
          <w:sz w:val="20"/>
          <w:szCs w:val="20"/>
        </w:rPr>
        <w:t>In 1971, the league adopted "Study and Evaluation of the System of Justice in Virginia;" a study which led to consensus on court reform. In 1972, the study was of judicial selection and jury sentencing in Virginia. In 1973, reorganization</w:t>
      </w:r>
      <w:r w:rsidRPr="006E69AB">
        <w:rPr>
          <w:rFonts w:cstheme="minorHAnsi"/>
          <w:spacing w:val="-10"/>
          <w:sz w:val="20"/>
          <w:szCs w:val="20"/>
        </w:rPr>
        <w:t xml:space="preserve"> </w:t>
      </w:r>
      <w:r w:rsidRPr="006E69AB">
        <w:rPr>
          <w:rFonts w:cstheme="minorHAnsi"/>
          <w:sz w:val="20"/>
          <w:szCs w:val="20"/>
        </w:rPr>
        <w:t>and</w:t>
      </w:r>
      <w:r w:rsidRPr="006E69AB">
        <w:rPr>
          <w:rFonts w:cstheme="minorHAnsi"/>
          <w:spacing w:val="-12"/>
          <w:sz w:val="20"/>
          <w:szCs w:val="20"/>
        </w:rPr>
        <w:t xml:space="preserve"> </w:t>
      </w:r>
      <w:r w:rsidRPr="006E69AB">
        <w:rPr>
          <w:rFonts w:cstheme="minorHAnsi"/>
          <w:sz w:val="20"/>
          <w:szCs w:val="20"/>
        </w:rPr>
        <w:t>consolidation</w:t>
      </w:r>
      <w:r w:rsidRPr="006E69AB">
        <w:rPr>
          <w:rFonts w:cstheme="minorHAnsi"/>
          <w:spacing w:val="-10"/>
          <w:sz w:val="20"/>
          <w:szCs w:val="20"/>
        </w:rPr>
        <w:t xml:space="preserve"> </w:t>
      </w:r>
      <w:r w:rsidRPr="006E69AB">
        <w:rPr>
          <w:rFonts w:cstheme="minorHAnsi"/>
          <w:sz w:val="20"/>
          <w:szCs w:val="20"/>
        </w:rPr>
        <w:t>of</w:t>
      </w:r>
      <w:r w:rsidRPr="006E69AB">
        <w:rPr>
          <w:rFonts w:cstheme="minorHAnsi"/>
          <w:spacing w:val="1"/>
          <w:sz w:val="20"/>
          <w:szCs w:val="20"/>
        </w:rPr>
        <w:t xml:space="preserve"> </w:t>
      </w:r>
      <w:r w:rsidRPr="006E69AB">
        <w:rPr>
          <w:rFonts w:cstheme="minorHAnsi"/>
          <w:sz w:val="20"/>
          <w:szCs w:val="20"/>
        </w:rPr>
        <w:t>the</w:t>
      </w:r>
      <w:r w:rsidRPr="006E69AB">
        <w:rPr>
          <w:rFonts w:cstheme="minorHAnsi"/>
          <w:spacing w:val="-9"/>
          <w:sz w:val="20"/>
          <w:szCs w:val="20"/>
        </w:rPr>
        <w:t xml:space="preserve"> </w:t>
      </w:r>
      <w:r w:rsidRPr="006E69AB">
        <w:rPr>
          <w:rFonts w:cstheme="minorHAnsi"/>
          <w:sz w:val="20"/>
          <w:szCs w:val="20"/>
        </w:rPr>
        <w:t>Courts</w:t>
      </w:r>
      <w:r w:rsidRPr="006E69AB">
        <w:rPr>
          <w:rFonts w:cstheme="minorHAnsi"/>
          <w:spacing w:val="-9"/>
          <w:sz w:val="20"/>
          <w:szCs w:val="20"/>
        </w:rPr>
        <w:t xml:space="preserve"> </w:t>
      </w:r>
      <w:r w:rsidRPr="006E69AB">
        <w:rPr>
          <w:rFonts w:cstheme="minorHAnsi"/>
          <w:sz w:val="20"/>
          <w:szCs w:val="20"/>
        </w:rPr>
        <w:t>of</w:t>
      </w:r>
      <w:r w:rsidRPr="006E69AB">
        <w:rPr>
          <w:rFonts w:cstheme="minorHAnsi"/>
          <w:spacing w:val="-9"/>
          <w:sz w:val="20"/>
          <w:szCs w:val="20"/>
        </w:rPr>
        <w:t xml:space="preserve"> </w:t>
      </w:r>
      <w:r w:rsidRPr="006E69AB">
        <w:rPr>
          <w:rFonts w:cstheme="minorHAnsi"/>
          <w:sz w:val="20"/>
          <w:szCs w:val="20"/>
        </w:rPr>
        <w:t>Record</w:t>
      </w:r>
      <w:r w:rsidRPr="006E69AB">
        <w:rPr>
          <w:rFonts w:cstheme="minorHAnsi"/>
          <w:spacing w:val="-10"/>
          <w:sz w:val="20"/>
          <w:szCs w:val="20"/>
        </w:rPr>
        <w:t xml:space="preserve"> </w:t>
      </w:r>
      <w:r w:rsidRPr="006E69AB">
        <w:rPr>
          <w:rFonts w:cstheme="minorHAnsi"/>
          <w:sz w:val="20"/>
          <w:szCs w:val="20"/>
        </w:rPr>
        <w:t>passed</w:t>
      </w:r>
      <w:r w:rsidRPr="006E69AB">
        <w:rPr>
          <w:rFonts w:cstheme="minorHAnsi"/>
          <w:spacing w:val="-12"/>
          <w:sz w:val="20"/>
          <w:szCs w:val="20"/>
        </w:rPr>
        <w:t xml:space="preserve"> </w:t>
      </w:r>
      <w:r w:rsidRPr="006E69AB">
        <w:rPr>
          <w:rFonts w:cstheme="minorHAnsi"/>
          <w:sz w:val="20"/>
          <w:szCs w:val="20"/>
        </w:rPr>
        <w:t>the</w:t>
      </w:r>
      <w:r w:rsidRPr="006E69AB">
        <w:rPr>
          <w:rFonts w:cstheme="minorHAnsi"/>
          <w:spacing w:val="-9"/>
          <w:sz w:val="20"/>
          <w:szCs w:val="20"/>
        </w:rPr>
        <w:t xml:space="preserve"> </w:t>
      </w:r>
      <w:r w:rsidRPr="006E69AB">
        <w:rPr>
          <w:rFonts w:cstheme="minorHAnsi"/>
          <w:sz w:val="20"/>
          <w:szCs w:val="20"/>
        </w:rPr>
        <w:t>General</w:t>
      </w:r>
      <w:r w:rsidRPr="006E69AB">
        <w:rPr>
          <w:rFonts w:cstheme="minorHAnsi"/>
          <w:spacing w:val="-9"/>
          <w:sz w:val="20"/>
          <w:szCs w:val="20"/>
        </w:rPr>
        <w:t xml:space="preserve"> </w:t>
      </w:r>
      <w:r w:rsidRPr="006E69AB">
        <w:rPr>
          <w:rFonts w:cstheme="minorHAnsi"/>
          <w:sz w:val="20"/>
          <w:szCs w:val="20"/>
        </w:rPr>
        <w:t>Assembly,</w:t>
      </w:r>
      <w:r w:rsidRPr="006E69AB">
        <w:rPr>
          <w:rFonts w:cstheme="minorHAnsi"/>
          <w:spacing w:val="-9"/>
          <w:sz w:val="20"/>
          <w:szCs w:val="20"/>
        </w:rPr>
        <w:t xml:space="preserve"> </w:t>
      </w:r>
      <w:r w:rsidRPr="006E69AB">
        <w:rPr>
          <w:rFonts w:cstheme="minorHAnsi"/>
          <w:sz w:val="20"/>
          <w:szCs w:val="20"/>
        </w:rPr>
        <w:t>and</w:t>
      </w:r>
      <w:r w:rsidRPr="006E69AB">
        <w:rPr>
          <w:rFonts w:cstheme="minorHAnsi"/>
          <w:spacing w:val="-18"/>
          <w:sz w:val="20"/>
          <w:szCs w:val="20"/>
        </w:rPr>
        <w:t xml:space="preserve"> </w:t>
      </w:r>
      <w:r w:rsidRPr="006E69AB">
        <w:rPr>
          <w:rFonts w:cstheme="minorHAnsi"/>
          <w:sz w:val="20"/>
          <w:szCs w:val="20"/>
        </w:rPr>
        <w:t>a</w:t>
      </w:r>
      <w:r w:rsidRPr="006E69AB">
        <w:rPr>
          <w:rFonts w:cstheme="minorHAnsi"/>
          <w:spacing w:val="-9"/>
          <w:sz w:val="20"/>
          <w:szCs w:val="20"/>
        </w:rPr>
        <w:t xml:space="preserve"> </w:t>
      </w:r>
      <w:r w:rsidRPr="006E69AB">
        <w:rPr>
          <w:rFonts w:cstheme="minorHAnsi"/>
          <w:sz w:val="20"/>
          <w:szCs w:val="20"/>
        </w:rPr>
        <w:t>unified</w:t>
      </w:r>
      <w:r w:rsidRPr="006E69AB">
        <w:rPr>
          <w:rFonts w:cstheme="minorHAnsi"/>
          <w:spacing w:val="-10"/>
          <w:sz w:val="20"/>
          <w:szCs w:val="20"/>
        </w:rPr>
        <w:t xml:space="preserve"> </w:t>
      </w:r>
      <w:r w:rsidRPr="006E69AB">
        <w:rPr>
          <w:rFonts w:cstheme="minorHAnsi"/>
          <w:sz w:val="20"/>
          <w:szCs w:val="20"/>
        </w:rPr>
        <w:t>district</w:t>
      </w:r>
      <w:r w:rsidRPr="006E69AB">
        <w:rPr>
          <w:rFonts w:cstheme="minorHAnsi"/>
          <w:spacing w:val="-11"/>
          <w:sz w:val="20"/>
          <w:szCs w:val="20"/>
        </w:rPr>
        <w:t xml:space="preserve"> </w:t>
      </w:r>
      <w:r w:rsidRPr="006E69AB">
        <w:rPr>
          <w:rFonts w:cstheme="minorHAnsi"/>
          <w:sz w:val="20"/>
          <w:szCs w:val="20"/>
        </w:rPr>
        <w:t>court system with full time judges was phased in; justices of the peace became salaried magistrates.  At the 1978 state convention, when these changes were nearly all in place, it was decided to drop those portions of the consensus that had been accomplished. The rest remain as part of the justice</w:t>
      </w:r>
      <w:r w:rsidRPr="006E69AB">
        <w:rPr>
          <w:rFonts w:cstheme="minorHAnsi"/>
          <w:spacing w:val="4"/>
          <w:sz w:val="20"/>
          <w:szCs w:val="20"/>
        </w:rPr>
        <w:t xml:space="preserve"> </w:t>
      </w:r>
      <w:r w:rsidRPr="006E69AB">
        <w:rPr>
          <w:rFonts w:cstheme="minorHAnsi"/>
          <w:sz w:val="20"/>
          <w:szCs w:val="20"/>
        </w:rPr>
        <w:t xml:space="preserve">position.  </w:t>
      </w:r>
    </w:p>
    <w:p w14:paraId="760C8AB0" w14:textId="77777777" w:rsidR="00CF1230" w:rsidRPr="006E69AB" w:rsidRDefault="00CF1230" w:rsidP="00CF1230">
      <w:pPr>
        <w:rPr>
          <w:rFonts w:cstheme="minorHAnsi"/>
          <w:sz w:val="20"/>
          <w:szCs w:val="20"/>
        </w:rPr>
      </w:pPr>
    </w:p>
    <w:p w14:paraId="5A31783F" w14:textId="4B5E2B2E" w:rsidR="00CF1230" w:rsidRPr="006E69AB" w:rsidRDefault="00CF1230" w:rsidP="00CF1230">
      <w:pPr>
        <w:rPr>
          <w:rFonts w:cstheme="minorHAnsi"/>
          <w:sz w:val="20"/>
          <w:szCs w:val="20"/>
        </w:rPr>
      </w:pPr>
      <w:r w:rsidRPr="006E69AB">
        <w:rPr>
          <w:rFonts w:cstheme="minorHAnsi"/>
          <w:sz w:val="20"/>
          <w:szCs w:val="20"/>
        </w:rPr>
        <w:t>The 1974 scope read, "To study the Virginia State Correction System, including all facilities, practices, standards, programs,</w:t>
      </w:r>
      <w:r w:rsidRPr="006E69AB">
        <w:rPr>
          <w:rFonts w:cstheme="minorHAnsi"/>
          <w:spacing w:val="-12"/>
          <w:sz w:val="20"/>
          <w:szCs w:val="20"/>
        </w:rPr>
        <w:t xml:space="preserve"> </w:t>
      </w:r>
      <w:r w:rsidRPr="006E69AB">
        <w:rPr>
          <w:rFonts w:cstheme="minorHAnsi"/>
          <w:sz w:val="20"/>
          <w:szCs w:val="20"/>
        </w:rPr>
        <w:t>philosophy,</w:t>
      </w:r>
      <w:r w:rsidRPr="006E69AB">
        <w:rPr>
          <w:rFonts w:cstheme="minorHAnsi"/>
          <w:spacing w:val="-12"/>
          <w:sz w:val="20"/>
          <w:szCs w:val="20"/>
        </w:rPr>
        <w:t xml:space="preserve"> </w:t>
      </w:r>
      <w:r w:rsidRPr="006E69AB">
        <w:rPr>
          <w:rFonts w:cstheme="minorHAnsi"/>
          <w:sz w:val="20"/>
          <w:szCs w:val="20"/>
        </w:rPr>
        <w:t>financing,</w:t>
      </w:r>
      <w:r w:rsidRPr="006E69AB">
        <w:rPr>
          <w:rFonts w:cstheme="minorHAnsi"/>
          <w:spacing w:val="-2"/>
          <w:sz w:val="20"/>
          <w:szCs w:val="20"/>
        </w:rPr>
        <w:t xml:space="preserve"> </w:t>
      </w:r>
      <w:r w:rsidRPr="006E69AB">
        <w:rPr>
          <w:rFonts w:cstheme="minorHAnsi"/>
          <w:sz w:val="20"/>
          <w:szCs w:val="20"/>
        </w:rPr>
        <w:t>and</w:t>
      </w:r>
      <w:r w:rsidRPr="006E69AB">
        <w:rPr>
          <w:rFonts w:cstheme="minorHAnsi"/>
          <w:spacing w:val="-13"/>
          <w:sz w:val="20"/>
          <w:szCs w:val="20"/>
        </w:rPr>
        <w:t xml:space="preserve"> </w:t>
      </w:r>
      <w:r w:rsidRPr="006E69AB">
        <w:rPr>
          <w:rFonts w:cstheme="minorHAnsi"/>
          <w:sz w:val="20"/>
          <w:szCs w:val="20"/>
        </w:rPr>
        <w:t>related</w:t>
      </w:r>
      <w:r w:rsidRPr="006E69AB">
        <w:rPr>
          <w:rFonts w:cstheme="minorHAnsi"/>
          <w:spacing w:val="-12"/>
          <w:sz w:val="20"/>
          <w:szCs w:val="20"/>
        </w:rPr>
        <w:t xml:space="preserve"> </w:t>
      </w:r>
      <w:r w:rsidRPr="006E69AB">
        <w:rPr>
          <w:rFonts w:cstheme="minorHAnsi"/>
          <w:sz w:val="20"/>
          <w:szCs w:val="20"/>
        </w:rPr>
        <w:t>programs."</w:t>
      </w:r>
      <w:r w:rsidRPr="006E69AB">
        <w:rPr>
          <w:rFonts w:cstheme="minorHAnsi"/>
          <w:spacing w:val="33"/>
          <w:sz w:val="20"/>
          <w:szCs w:val="20"/>
        </w:rPr>
        <w:t xml:space="preserve"> </w:t>
      </w:r>
      <w:r w:rsidRPr="006E69AB">
        <w:rPr>
          <w:rFonts w:cstheme="minorHAnsi"/>
          <w:sz w:val="20"/>
          <w:szCs w:val="20"/>
        </w:rPr>
        <w:t>In</w:t>
      </w:r>
      <w:r w:rsidRPr="006E69AB">
        <w:rPr>
          <w:rFonts w:cstheme="minorHAnsi"/>
          <w:spacing w:val="-12"/>
          <w:sz w:val="20"/>
          <w:szCs w:val="20"/>
        </w:rPr>
        <w:t xml:space="preserve"> </w:t>
      </w:r>
      <w:r w:rsidRPr="006E69AB">
        <w:rPr>
          <w:rFonts w:cstheme="minorHAnsi"/>
          <w:sz w:val="20"/>
          <w:szCs w:val="20"/>
        </w:rPr>
        <w:t>that</w:t>
      </w:r>
      <w:r w:rsidRPr="006E69AB">
        <w:rPr>
          <w:rFonts w:cstheme="minorHAnsi"/>
          <w:spacing w:val="-11"/>
          <w:sz w:val="20"/>
          <w:szCs w:val="20"/>
        </w:rPr>
        <w:t xml:space="preserve"> </w:t>
      </w:r>
      <w:r w:rsidRPr="006E69AB">
        <w:rPr>
          <w:rFonts w:cstheme="minorHAnsi"/>
          <w:sz w:val="20"/>
          <w:szCs w:val="20"/>
        </w:rPr>
        <w:t>year</w:t>
      </w:r>
      <w:r w:rsidR="00326BDA">
        <w:rPr>
          <w:rFonts w:cstheme="minorHAnsi"/>
          <w:sz w:val="20"/>
          <w:szCs w:val="20"/>
        </w:rPr>
        <w:t>,</w:t>
      </w:r>
      <w:r w:rsidRPr="006E69AB">
        <w:rPr>
          <w:rFonts w:cstheme="minorHAnsi"/>
          <w:spacing w:val="-12"/>
          <w:sz w:val="20"/>
          <w:szCs w:val="20"/>
        </w:rPr>
        <w:t xml:space="preserve"> </w:t>
      </w:r>
      <w:r w:rsidRPr="006E69AB">
        <w:rPr>
          <w:rFonts w:cstheme="minorHAnsi"/>
          <w:sz w:val="20"/>
          <w:szCs w:val="20"/>
        </w:rPr>
        <w:t>the</w:t>
      </w:r>
      <w:r w:rsidRPr="006E69AB">
        <w:rPr>
          <w:rFonts w:cstheme="minorHAnsi"/>
          <w:spacing w:val="-12"/>
          <w:sz w:val="20"/>
          <w:szCs w:val="20"/>
        </w:rPr>
        <w:t xml:space="preserve"> </w:t>
      </w:r>
      <w:r w:rsidRPr="006E69AB">
        <w:rPr>
          <w:rFonts w:cstheme="minorHAnsi"/>
          <w:sz w:val="20"/>
          <w:szCs w:val="20"/>
        </w:rPr>
        <w:t>Department</w:t>
      </w:r>
      <w:r w:rsidRPr="006E69AB">
        <w:rPr>
          <w:rFonts w:cstheme="minorHAnsi"/>
          <w:spacing w:val="-1"/>
          <w:sz w:val="20"/>
          <w:szCs w:val="20"/>
        </w:rPr>
        <w:t xml:space="preserve"> </w:t>
      </w:r>
      <w:r w:rsidRPr="006E69AB">
        <w:rPr>
          <w:rFonts w:cstheme="minorHAnsi"/>
          <w:sz w:val="20"/>
          <w:szCs w:val="20"/>
        </w:rPr>
        <w:t>of</w:t>
      </w:r>
      <w:r w:rsidRPr="006E69AB">
        <w:rPr>
          <w:rFonts w:cstheme="minorHAnsi"/>
          <w:spacing w:val="-11"/>
          <w:sz w:val="20"/>
          <w:szCs w:val="20"/>
        </w:rPr>
        <w:t xml:space="preserve"> </w:t>
      </w:r>
      <w:r w:rsidRPr="006E69AB">
        <w:rPr>
          <w:rFonts w:cstheme="minorHAnsi"/>
          <w:sz w:val="20"/>
          <w:szCs w:val="20"/>
        </w:rPr>
        <w:t>Corrections</w:t>
      </w:r>
      <w:r w:rsidRPr="006E69AB">
        <w:rPr>
          <w:rFonts w:cstheme="minorHAnsi"/>
          <w:spacing w:val="-11"/>
          <w:sz w:val="20"/>
          <w:szCs w:val="20"/>
        </w:rPr>
        <w:t xml:space="preserve"> </w:t>
      </w:r>
      <w:r w:rsidRPr="006E69AB">
        <w:rPr>
          <w:rFonts w:cstheme="minorHAnsi"/>
          <w:sz w:val="20"/>
          <w:szCs w:val="20"/>
        </w:rPr>
        <w:t>was</w:t>
      </w:r>
      <w:r w:rsidRPr="006E69AB">
        <w:rPr>
          <w:rFonts w:cstheme="minorHAnsi"/>
          <w:spacing w:val="-11"/>
          <w:sz w:val="20"/>
          <w:szCs w:val="20"/>
        </w:rPr>
        <w:t xml:space="preserve"> </w:t>
      </w:r>
      <w:r w:rsidRPr="006E69AB">
        <w:rPr>
          <w:rFonts w:cstheme="minorHAnsi"/>
          <w:sz w:val="20"/>
          <w:szCs w:val="20"/>
        </w:rPr>
        <w:t xml:space="preserve">separated from the Division of Welfare and Institutions, becoming an independent department answerable to the Secretary of </w:t>
      </w:r>
      <w:r w:rsidRPr="006E69AB">
        <w:rPr>
          <w:rFonts w:cstheme="minorHAnsi"/>
          <w:sz w:val="20"/>
          <w:szCs w:val="20"/>
        </w:rPr>
        <w:lastRenderedPageBreak/>
        <w:t>Public Safety instead of the Secretary of Human Resources. The second part of the study concerned local jails and community-based corrections facilities and diversion from the state system, with</w:t>
      </w:r>
      <w:r w:rsidRPr="006E69AB">
        <w:rPr>
          <w:rFonts w:cstheme="minorHAnsi"/>
          <w:spacing w:val="-11"/>
          <w:sz w:val="20"/>
          <w:szCs w:val="20"/>
        </w:rPr>
        <w:t xml:space="preserve"> </w:t>
      </w:r>
      <w:r w:rsidRPr="006E69AB">
        <w:rPr>
          <w:rFonts w:cstheme="minorHAnsi"/>
          <w:sz w:val="20"/>
          <w:szCs w:val="20"/>
        </w:rPr>
        <w:t>consensus following.</w:t>
      </w:r>
    </w:p>
    <w:p w14:paraId="36DF01E6" w14:textId="77777777" w:rsidR="00CF1230" w:rsidRPr="006E69AB" w:rsidRDefault="00CF1230" w:rsidP="00CF1230">
      <w:pPr>
        <w:rPr>
          <w:rFonts w:cstheme="minorHAnsi"/>
          <w:sz w:val="20"/>
          <w:szCs w:val="20"/>
        </w:rPr>
      </w:pPr>
    </w:p>
    <w:p w14:paraId="24589572" w14:textId="77777777" w:rsidR="00CF1230" w:rsidRPr="006E69AB" w:rsidRDefault="00CF1230" w:rsidP="00CF1230">
      <w:pPr>
        <w:rPr>
          <w:rFonts w:cstheme="minorHAnsi"/>
          <w:sz w:val="20"/>
          <w:szCs w:val="20"/>
        </w:rPr>
      </w:pPr>
      <w:r w:rsidRPr="006E69AB">
        <w:rPr>
          <w:rFonts w:cstheme="minorHAnsi"/>
          <w:sz w:val="20"/>
          <w:szCs w:val="20"/>
        </w:rPr>
        <w:t>Through</w:t>
      </w:r>
      <w:r w:rsidRPr="006E69AB">
        <w:rPr>
          <w:rFonts w:cstheme="minorHAnsi"/>
          <w:spacing w:val="-14"/>
          <w:sz w:val="20"/>
          <w:szCs w:val="20"/>
        </w:rPr>
        <w:t xml:space="preserve"> </w:t>
      </w:r>
      <w:r w:rsidRPr="006E69AB">
        <w:rPr>
          <w:rFonts w:cstheme="minorHAnsi"/>
          <w:sz w:val="20"/>
          <w:szCs w:val="20"/>
        </w:rPr>
        <w:t>the</w:t>
      </w:r>
      <w:r w:rsidRPr="006E69AB">
        <w:rPr>
          <w:rFonts w:cstheme="minorHAnsi"/>
          <w:spacing w:val="-13"/>
          <w:sz w:val="20"/>
          <w:szCs w:val="20"/>
        </w:rPr>
        <w:t xml:space="preserve"> </w:t>
      </w:r>
      <w:r w:rsidRPr="006E69AB">
        <w:rPr>
          <w:rFonts w:cstheme="minorHAnsi"/>
          <w:sz w:val="20"/>
          <w:szCs w:val="20"/>
        </w:rPr>
        <w:t>years</w:t>
      </w:r>
      <w:r w:rsidRPr="006E69AB">
        <w:rPr>
          <w:rFonts w:cstheme="minorHAnsi"/>
          <w:spacing w:val="-15"/>
          <w:sz w:val="20"/>
          <w:szCs w:val="20"/>
        </w:rPr>
        <w:t xml:space="preserve"> </w:t>
      </w:r>
      <w:r w:rsidRPr="006E69AB">
        <w:rPr>
          <w:rFonts w:cstheme="minorHAnsi"/>
          <w:sz w:val="20"/>
          <w:szCs w:val="20"/>
        </w:rPr>
        <w:t>the</w:t>
      </w:r>
      <w:r w:rsidRPr="006E69AB">
        <w:rPr>
          <w:rFonts w:cstheme="minorHAnsi"/>
          <w:spacing w:val="-11"/>
          <w:sz w:val="20"/>
          <w:szCs w:val="20"/>
        </w:rPr>
        <w:t xml:space="preserve"> </w:t>
      </w:r>
      <w:r w:rsidRPr="006E69AB">
        <w:rPr>
          <w:rFonts w:cstheme="minorHAnsi"/>
          <w:sz w:val="20"/>
          <w:szCs w:val="20"/>
        </w:rPr>
        <w:t>League</w:t>
      </w:r>
      <w:r w:rsidRPr="006E69AB">
        <w:rPr>
          <w:rFonts w:cstheme="minorHAnsi"/>
          <w:spacing w:val="-13"/>
          <w:sz w:val="20"/>
          <w:szCs w:val="20"/>
        </w:rPr>
        <w:t xml:space="preserve"> </w:t>
      </w:r>
      <w:r w:rsidRPr="006E69AB">
        <w:rPr>
          <w:rFonts w:cstheme="minorHAnsi"/>
          <w:sz w:val="20"/>
          <w:szCs w:val="20"/>
        </w:rPr>
        <w:t>has</w:t>
      </w:r>
      <w:r w:rsidRPr="006E69AB">
        <w:rPr>
          <w:rFonts w:cstheme="minorHAnsi"/>
          <w:spacing w:val="-13"/>
          <w:sz w:val="20"/>
          <w:szCs w:val="20"/>
        </w:rPr>
        <w:t xml:space="preserve"> </w:t>
      </w:r>
      <w:r w:rsidRPr="006E69AB">
        <w:rPr>
          <w:rFonts w:cstheme="minorHAnsi"/>
          <w:sz w:val="20"/>
          <w:szCs w:val="20"/>
        </w:rPr>
        <w:t>supported</w:t>
      </w:r>
      <w:r w:rsidRPr="006E69AB">
        <w:rPr>
          <w:rFonts w:cstheme="minorHAnsi"/>
          <w:spacing w:val="8"/>
          <w:sz w:val="20"/>
          <w:szCs w:val="20"/>
        </w:rPr>
        <w:t xml:space="preserve"> </w:t>
      </w:r>
      <w:r w:rsidRPr="006E69AB">
        <w:rPr>
          <w:rFonts w:cstheme="minorHAnsi"/>
          <w:sz w:val="20"/>
          <w:szCs w:val="20"/>
        </w:rPr>
        <w:t>a</w:t>
      </w:r>
      <w:r w:rsidRPr="006E69AB">
        <w:rPr>
          <w:rFonts w:cstheme="minorHAnsi"/>
          <w:spacing w:val="-13"/>
          <w:sz w:val="20"/>
          <w:szCs w:val="20"/>
        </w:rPr>
        <w:t xml:space="preserve"> </w:t>
      </w:r>
      <w:r w:rsidRPr="006E69AB">
        <w:rPr>
          <w:rFonts w:cstheme="minorHAnsi"/>
          <w:sz w:val="20"/>
          <w:szCs w:val="20"/>
        </w:rPr>
        <w:t>commitment</w:t>
      </w:r>
      <w:r w:rsidRPr="006E69AB">
        <w:rPr>
          <w:rFonts w:cstheme="minorHAnsi"/>
          <w:spacing w:val="-12"/>
          <w:sz w:val="20"/>
          <w:szCs w:val="20"/>
        </w:rPr>
        <w:t xml:space="preserve"> </w:t>
      </w:r>
      <w:r w:rsidRPr="006E69AB">
        <w:rPr>
          <w:rFonts w:cstheme="minorHAnsi"/>
          <w:sz w:val="20"/>
          <w:szCs w:val="20"/>
        </w:rPr>
        <w:t>to</w:t>
      </w:r>
      <w:r w:rsidRPr="006E69AB">
        <w:rPr>
          <w:rFonts w:cstheme="minorHAnsi"/>
          <w:spacing w:val="-13"/>
          <w:sz w:val="20"/>
          <w:szCs w:val="20"/>
        </w:rPr>
        <w:t xml:space="preserve"> </w:t>
      </w:r>
      <w:r w:rsidRPr="006E69AB">
        <w:rPr>
          <w:rFonts w:cstheme="minorHAnsi"/>
          <w:sz w:val="20"/>
          <w:szCs w:val="20"/>
        </w:rPr>
        <w:t>community</w:t>
      </w:r>
      <w:r w:rsidRPr="006E69AB">
        <w:rPr>
          <w:rFonts w:cstheme="minorHAnsi"/>
          <w:spacing w:val="-16"/>
          <w:sz w:val="20"/>
          <w:szCs w:val="20"/>
        </w:rPr>
        <w:t xml:space="preserve"> </w:t>
      </w:r>
      <w:r w:rsidRPr="006E69AB">
        <w:rPr>
          <w:rFonts w:cstheme="minorHAnsi"/>
          <w:sz w:val="20"/>
          <w:szCs w:val="20"/>
        </w:rPr>
        <w:t>needs</w:t>
      </w:r>
      <w:r w:rsidRPr="006E69AB">
        <w:rPr>
          <w:rFonts w:cstheme="minorHAnsi"/>
          <w:spacing w:val="-13"/>
          <w:sz w:val="20"/>
          <w:szCs w:val="20"/>
        </w:rPr>
        <w:t xml:space="preserve"> </w:t>
      </w:r>
      <w:r w:rsidRPr="006E69AB">
        <w:rPr>
          <w:rFonts w:cstheme="minorHAnsi"/>
          <w:sz w:val="20"/>
          <w:szCs w:val="20"/>
        </w:rPr>
        <w:t>and</w:t>
      </w:r>
      <w:r w:rsidRPr="006E69AB">
        <w:rPr>
          <w:rFonts w:cstheme="minorHAnsi"/>
          <w:spacing w:val="-13"/>
          <w:sz w:val="20"/>
          <w:szCs w:val="20"/>
        </w:rPr>
        <w:t xml:space="preserve"> </w:t>
      </w:r>
      <w:r w:rsidRPr="006E69AB">
        <w:rPr>
          <w:rFonts w:cstheme="minorHAnsi"/>
          <w:sz w:val="20"/>
          <w:szCs w:val="20"/>
        </w:rPr>
        <w:t>worked</w:t>
      </w:r>
      <w:r w:rsidRPr="006E69AB">
        <w:rPr>
          <w:rFonts w:cstheme="minorHAnsi"/>
          <w:spacing w:val="-7"/>
          <w:sz w:val="20"/>
          <w:szCs w:val="20"/>
        </w:rPr>
        <w:t xml:space="preserve"> </w:t>
      </w:r>
      <w:r w:rsidRPr="006E69AB">
        <w:rPr>
          <w:rFonts w:cstheme="minorHAnsi"/>
          <w:sz w:val="20"/>
          <w:szCs w:val="20"/>
        </w:rPr>
        <w:t>for</w:t>
      </w:r>
      <w:r w:rsidRPr="006E69AB">
        <w:rPr>
          <w:rFonts w:cstheme="minorHAnsi"/>
          <w:spacing w:val="-13"/>
          <w:sz w:val="20"/>
          <w:szCs w:val="20"/>
        </w:rPr>
        <w:t xml:space="preserve"> </w:t>
      </w:r>
      <w:r w:rsidRPr="006E69AB">
        <w:rPr>
          <w:rFonts w:cstheme="minorHAnsi"/>
          <w:sz w:val="20"/>
          <w:szCs w:val="20"/>
        </w:rPr>
        <w:t>adequate</w:t>
      </w:r>
      <w:r w:rsidRPr="006E69AB">
        <w:rPr>
          <w:rFonts w:cstheme="minorHAnsi"/>
          <w:spacing w:val="-13"/>
          <w:sz w:val="20"/>
          <w:szCs w:val="20"/>
        </w:rPr>
        <w:t xml:space="preserve"> </w:t>
      </w:r>
      <w:r w:rsidRPr="006E69AB">
        <w:rPr>
          <w:rFonts w:cstheme="minorHAnsi"/>
          <w:sz w:val="20"/>
          <w:szCs w:val="20"/>
        </w:rPr>
        <w:t xml:space="preserve">funding and improvement of the State correctional system. In 1984, the General Assembly passed legislation setting up an Intermediate Court of </w:t>
      </w:r>
      <w:r w:rsidRPr="006E69AB">
        <w:rPr>
          <w:rFonts w:cstheme="minorHAnsi"/>
          <w:spacing w:val="-4"/>
          <w:sz w:val="20"/>
          <w:szCs w:val="20"/>
        </w:rPr>
        <w:t xml:space="preserve">Appeals.  </w:t>
      </w:r>
      <w:r w:rsidRPr="006E69AB">
        <w:rPr>
          <w:rFonts w:cstheme="minorHAnsi"/>
          <w:sz w:val="20"/>
          <w:szCs w:val="20"/>
        </w:rPr>
        <w:t>At the 2013 LWV-VA convention, the delegates approved the integration of restorative justice practices into the adult justice</w:t>
      </w:r>
      <w:r w:rsidRPr="006E69AB">
        <w:rPr>
          <w:rFonts w:cstheme="minorHAnsi"/>
          <w:spacing w:val="-20"/>
          <w:sz w:val="20"/>
          <w:szCs w:val="20"/>
        </w:rPr>
        <w:t xml:space="preserve"> </w:t>
      </w:r>
      <w:r w:rsidRPr="006E69AB">
        <w:rPr>
          <w:rFonts w:cstheme="minorHAnsi"/>
          <w:sz w:val="20"/>
          <w:szCs w:val="20"/>
        </w:rPr>
        <w:t>position.</w:t>
      </w:r>
    </w:p>
    <w:p w14:paraId="7569F56D" w14:textId="77777777" w:rsidR="00CF1230" w:rsidRPr="006E69AB" w:rsidRDefault="00CF1230" w:rsidP="00CF1230">
      <w:pPr>
        <w:pStyle w:val="BodyText"/>
        <w:rPr>
          <w:rFonts w:asciiTheme="minorHAnsi" w:hAnsiTheme="minorHAnsi" w:cstheme="minorHAnsi"/>
          <w:sz w:val="20"/>
          <w:szCs w:val="20"/>
        </w:rPr>
      </w:pPr>
    </w:p>
    <w:p w14:paraId="7CF94D95" w14:textId="77777777" w:rsidR="00CF1230" w:rsidRPr="006E69AB" w:rsidRDefault="00CF1230" w:rsidP="00CF1230">
      <w:pPr>
        <w:rPr>
          <w:rFonts w:cstheme="minorHAnsi"/>
          <w:sz w:val="20"/>
          <w:szCs w:val="20"/>
        </w:rPr>
      </w:pPr>
    </w:p>
    <w:p w14:paraId="0322380E" w14:textId="77777777" w:rsidR="00CF1230" w:rsidRPr="006E69AB" w:rsidRDefault="00CF1230" w:rsidP="00CF1230">
      <w:pPr>
        <w:rPr>
          <w:rFonts w:cstheme="minorHAnsi"/>
          <w:sz w:val="20"/>
          <w:szCs w:val="20"/>
        </w:rPr>
      </w:pPr>
    </w:p>
    <w:p w14:paraId="52CD2C5A" w14:textId="77777777" w:rsidR="00CF1230" w:rsidRPr="006E69AB" w:rsidRDefault="00CF1230" w:rsidP="00CF1230">
      <w:pPr>
        <w:rPr>
          <w:rFonts w:cstheme="minorHAnsi"/>
          <w:sz w:val="20"/>
          <w:szCs w:val="20"/>
        </w:rPr>
      </w:pPr>
    </w:p>
    <w:p w14:paraId="242B6C8A" w14:textId="77777777" w:rsidR="00CF1230" w:rsidRPr="006E69AB" w:rsidRDefault="00CF1230" w:rsidP="00CF1230">
      <w:pPr>
        <w:rPr>
          <w:rFonts w:cstheme="minorHAnsi"/>
          <w:sz w:val="20"/>
          <w:szCs w:val="20"/>
        </w:rPr>
      </w:pPr>
    </w:p>
    <w:p w14:paraId="30EFAD92" w14:textId="77777777" w:rsidR="00CF1230" w:rsidRPr="006E69AB" w:rsidRDefault="00CF1230" w:rsidP="00CF1230">
      <w:pPr>
        <w:rPr>
          <w:rFonts w:cstheme="minorHAnsi"/>
          <w:sz w:val="20"/>
          <w:szCs w:val="20"/>
        </w:rPr>
      </w:pPr>
    </w:p>
    <w:p w14:paraId="75E27FCB" w14:textId="77777777" w:rsidR="00CF1230" w:rsidRDefault="00CF1230" w:rsidP="00CF1230">
      <w:pPr>
        <w:rPr>
          <w:sz w:val="24"/>
          <w:szCs w:val="24"/>
        </w:rPr>
      </w:pPr>
    </w:p>
    <w:p w14:paraId="0D4D9313" w14:textId="77777777" w:rsidR="00CF1230" w:rsidRDefault="00CF1230" w:rsidP="00CF1230">
      <w:pPr>
        <w:rPr>
          <w:sz w:val="24"/>
          <w:szCs w:val="24"/>
        </w:rPr>
      </w:pPr>
    </w:p>
    <w:p w14:paraId="740FEAFC" w14:textId="77777777" w:rsidR="00CF1230" w:rsidRDefault="00CF1230" w:rsidP="00CF1230">
      <w:pPr>
        <w:rPr>
          <w:sz w:val="24"/>
          <w:szCs w:val="24"/>
        </w:rPr>
      </w:pPr>
    </w:p>
    <w:p w14:paraId="21B6B066" w14:textId="77777777" w:rsidR="00CF1230" w:rsidRDefault="00CF1230" w:rsidP="00CF1230">
      <w:pPr>
        <w:rPr>
          <w:sz w:val="24"/>
          <w:szCs w:val="24"/>
        </w:rPr>
      </w:pPr>
    </w:p>
    <w:p w14:paraId="7899ED6D" w14:textId="77777777" w:rsidR="00CF1230" w:rsidRDefault="00CF1230" w:rsidP="00CF1230">
      <w:pPr>
        <w:rPr>
          <w:sz w:val="24"/>
          <w:szCs w:val="24"/>
        </w:rPr>
      </w:pPr>
    </w:p>
    <w:p w14:paraId="44366D87" w14:textId="77777777" w:rsidR="00CF1230" w:rsidRDefault="00CF1230" w:rsidP="00CF1230">
      <w:pPr>
        <w:rPr>
          <w:sz w:val="24"/>
          <w:szCs w:val="24"/>
        </w:rPr>
      </w:pPr>
    </w:p>
    <w:p w14:paraId="7714A27D" w14:textId="77777777" w:rsidR="00CF1230" w:rsidRDefault="00CF1230" w:rsidP="00CF1230">
      <w:pPr>
        <w:rPr>
          <w:sz w:val="24"/>
          <w:szCs w:val="24"/>
        </w:rPr>
      </w:pPr>
    </w:p>
    <w:p w14:paraId="6DAA9C6E" w14:textId="77777777" w:rsidR="00CF1230" w:rsidRDefault="00CF1230" w:rsidP="00CF1230">
      <w:pPr>
        <w:rPr>
          <w:sz w:val="24"/>
          <w:szCs w:val="24"/>
        </w:rPr>
      </w:pPr>
    </w:p>
    <w:p w14:paraId="45400E17" w14:textId="77777777" w:rsidR="00CF1230" w:rsidRDefault="00CF1230" w:rsidP="00CF1230">
      <w:pPr>
        <w:rPr>
          <w:sz w:val="24"/>
          <w:szCs w:val="24"/>
        </w:rPr>
      </w:pPr>
    </w:p>
    <w:p w14:paraId="45695203" w14:textId="77777777" w:rsidR="00CF1230" w:rsidRDefault="00CF1230" w:rsidP="00CF1230">
      <w:pPr>
        <w:rPr>
          <w:sz w:val="24"/>
          <w:szCs w:val="24"/>
        </w:rPr>
      </w:pPr>
    </w:p>
    <w:p w14:paraId="747C05C4" w14:textId="77777777" w:rsidR="00CF1230" w:rsidRDefault="00CF1230" w:rsidP="00CF1230">
      <w:pPr>
        <w:rPr>
          <w:sz w:val="24"/>
          <w:szCs w:val="24"/>
        </w:rPr>
      </w:pPr>
    </w:p>
    <w:p w14:paraId="54F637BF" w14:textId="77777777" w:rsidR="00CF1230" w:rsidRDefault="00CF1230" w:rsidP="00CF1230">
      <w:pPr>
        <w:rPr>
          <w:sz w:val="24"/>
          <w:szCs w:val="24"/>
        </w:rPr>
      </w:pPr>
    </w:p>
    <w:p w14:paraId="04C58ADC" w14:textId="77777777" w:rsidR="00CF1230" w:rsidRDefault="00CF1230" w:rsidP="00CF1230">
      <w:pPr>
        <w:rPr>
          <w:sz w:val="24"/>
          <w:szCs w:val="24"/>
        </w:rPr>
      </w:pPr>
    </w:p>
    <w:p w14:paraId="296CBFB0" w14:textId="77777777" w:rsidR="00CF1230" w:rsidRDefault="00CF1230" w:rsidP="00CF1230">
      <w:pPr>
        <w:rPr>
          <w:sz w:val="24"/>
          <w:szCs w:val="24"/>
        </w:rPr>
      </w:pPr>
    </w:p>
    <w:p w14:paraId="4C028B65" w14:textId="77777777" w:rsidR="00CF1230" w:rsidRDefault="00CF1230" w:rsidP="00CF1230">
      <w:pPr>
        <w:rPr>
          <w:sz w:val="24"/>
          <w:szCs w:val="24"/>
        </w:rPr>
      </w:pPr>
    </w:p>
    <w:p w14:paraId="18AA6DF9" w14:textId="77777777" w:rsidR="00CF1230" w:rsidRDefault="00CF1230" w:rsidP="00CF1230">
      <w:pPr>
        <w:rPr>
          <w:sz w:val="24"/>
          <w:szCs w:val="24"/>
        </w:rPr>
      </w:pPr>
    </w:p>
    <w:p w14:paraId="5D49997C" w14:textId="77777777" w:rsidR="00CF1230" w:rsidRDefault="00CF1230" w:rsidP="00CF1230">
      <w:pPr>
        <w:rPr>
          <w:sz w:val="24"/>
          <w:szCs w:val="24"/>
        </w:rPr>
      </w:pPr>
    </w:p>
    <w:p w14:paraId="6B921471" w14:textId="77777777" w:rsidR="00CF1230" w:rsidRDefault="00CF1230" w:rsidP="00CF1230">
      <w:pPr>
        <w:rPr>
          <w:sz w:val="24"/>
          <w:szCs w:val="24"/>
        </w:rPr>
      </w:pPr>
    </w:p>
    <w:p w14:paraId="5E27308E" w14:textId="77777777" w:rsidR="00CF1230" w:rsidRDefault="00CF1230" w:rsidP="00CF1230">
      <w:pPr>
        <w:rPr>
          <w:sz w:val="24"/>
          <w:szCs w:val="24"/>
        </w:rPr>
      </w:pPr>
    </w:p>
    <w:p w14:paraId="207E9B05" w14:textId="77777777" w:rsidR="00CF1230" w:rsidRDefault="00CF1230" w:rsidP="00CF1230">
      <w:pPr>
        <w:rPr>
          <w:sz w:val="24"/>
          <w:szCs w:val="24"/>
        </w:rPr>
      </w:pPr>
    </w:p>
    <w:p w14:paraId="340DC3B8" w14:textId="77777777" w:rsidR="00CF1230" w:rsidRDefault="00CF1230" w:rsidP="00CF1230">
      <w:pPr>
        <w:rPr>
          <w:sz w:val="24"/>
          <w:szCs w:val="24"/>
        </w:rPr>
      </w:pPr>
    </w:p>
    <w:p w14:paraId="0F1A2677" w14:textId="77777777" w:rsidR="00CF1230" w:rsidRDefault="00CF1230" w:rsidP="00CF1230">
      <w:pPr>
        <w:rPr>
          <w:sz w:val="24"/>
          <w:szCs w:val="24"/>
        </w:rPr>
      </w:pPr>
    </w:p>
    <w:p w14:paraId="794254AE" w14:textId="77777777" w:rsidR="00CF1230" w:rsidRDefault="00CF1230" w:rsidP="00CF1230">
      <w:pPr>
        <w:rPr>
          <w:sz w:val="24"/>
          <w:szCs w:val="24"/>
        </w:rPr>
      </w:pPr>
    </w:p>
    <w:p w14:paraId="00B792EC" w14:textId="77777777" w:rsidR="00CF1230" w:rsidRDefault="00CF1230" w:rsidP="00CF1230">
      <w:pPr>
        <w:rPr>
          <w:sz w:val="24"/>
          <w:szCs w:val="24"/>
        </w:rPr>
      </w:pPr>
    </w:p>
    <w:p w14:paraId="1D8C1704" w14:textId="77777777" w:rsidR="00CF1230" w:rsidRDefault="00CF1230" w:rsidP="00CF1230">
      <w:pPr>
        <w:rPr>
          <w:sz w:val="24"/>
          <w:szCs w:val="24"/>
        </w:rPr>
      </w:pPr>
    </w:p>
    <w:p w14:paraId="225BBF89" w14:textId="77777777" w:rsidR="00CF1230" w:rsidRDefault="00CF1230" w:rsidP="00CF1230">
      <w:pPr>
        <w:rPr>
          <w:sz w:val="24"/>
          <w:szCs w:val="24"/>
        </w:rPr>
      </w:pPr>
    </w:p>
    <w:p w14:paraId="34CFA9E6" w14:textId="77777777" w:rsidR="00CF1230" w:rsidRDefault="00CF1230" w:rsidP="00CF1230">
      <w:pPr>
        <w:rPr>
          <w:sz w:val="24"/>
          <w:szCs w:val="24"/>
        </w:rPr>
      </w:pPr>
    </w:p>
    <w:p w14:paraId="1DB5A473" w14:textId="77777777" w:rsidR="00CF1230" w:rsidRDefault="00CF1230" w:rsidP="00CF1230">
      <w:pPr>
        <w:rPr>
          <w:sz w:val="24"/>
          <w:szCs w:val="24"/>
        </w:rPr>
      </w:pPr>
    </w:p>
    <w:p w14:paraId="5C72A156" w14:textId="77777777" w:rsidR="00CF1230" w:rsidRDefault="00CF1230" w:rsidP="00CF1230">
      <w:pPr>
        <w:rPr>
          <w:sz w:val="24"/>
          <w:szCs w:val="24"/>
        </w:rPr>
      </w:pPr>
    </w:p>
    <w:p w14:paraId="34A4425D" w14:textId="77777777" w:rsidR="00CF1230" w:rsidRDefault="00CF1230" w:rsidP="00CF1230">
      <w:pPr>
        <w:rPr>
          <w:sz w:val="24"/>
          <w:szCs w:val="24"/>
        </w:rPr>
      </w:pPr>
    </w:p>
    <w:p w14:paraId="1C92AAFA" w14:textId="77777777" w:rsidR="00CF1230" w:rsidRDefault="00CF1230" w:rsidP="00CF1230">
      <w:pPr>
        <w:rPr>
          <w:sz w:val="24"/>
          <w:szCs w:val="24"/>
        </w:rPr>
      </w:pPr>
    </w:p>
    <w:p w14:paraId="41B5ED58" w14:textId="77777777" w:rsidR="00CF1230" w:rsidRDefault="00CF1230" w:rsidP="00CF1230">
      <w:pPr>
        <w:rPr>
          <w:sz w:val="24"/>
          <w:szCs w:val="24"/>
        </w:rPr>
      </w:pPr>
    </w:p>
    <w:p w14:paraId="7B5F2F78" w14:textId="77777777" w:rsidR="00CF1230" w:rsidRDefault="00CF1230" w:rsidP="00CF1230">
      <w:pPr>
        <w:rPr>
          <w:sz w:val="24"/>
          <w:szCs w:val="24"/>
        </w:rPr>
      </w:pPr>
    </w:p>
    <w:p w14:paraId="0DACFB05" w14:textId="77777777" w:rsidR="00CF1230" w:rsidRDefault="00CF1230" w:rsidP="00CF1230">
      <w:pPr>
        <w:rPr>
          <w:sz w:val="24"/>
          <w:szCs w:val="24"/>
        </w:rPr>
      </w:pPr>
    </w:p>
    <w:p w14:paraId="40269C00" w14:textId="77777777" w:rsidR="00CF1230" w:rsidRDefault="00CF1230" w:rsidP="00CF1230">
      <w:pPr>
        <w:rPr>
          <w:sz w:val="24"/>
          <w:szCs w:val="24"/>
        </w:rPr>
      </w:pPr>
    </w:p>
    <w:p w14:paraId="243B73C9" w14:textId="77777777" w:rsidR="00CF1230" w:rsidRDefault="00CF1230" w:rsidP="00CF1230">
      <w:pPr>
        <w:rPr>
          <w:sz w:val="24"/>
          <w:szCs w:val="24"/>
        </w:rPr>
      </w:pPr>
    </w:p>
    <w:p w14:paraId="17D599F3" w14:textId="77777777" w:rsidR="00512F78" w:rsidRPr="00E61859" w:rsidRDefault="00512F78" w:rsidP="00512F78">
      <w:pPr>
        <w:jc w:val="center"/>
        <w:rPr>
          <w:b/>
        </w:rPr>
      </w:pPr>
      <w:r w:rsidRPr="00E61859">
        <w:rPr>
          <w:b/>
        </w:rPr>
        <w:lastRenderedPageBreak/>
        <w:t>LWV-VA POLICY POSITION</w:t>
      </w:r>
    </w:p>
    <w:p w14:paraId="787FAE08" w14:textId="77777777" w:rsidR="00512F78" w:rsidRPr="005C2DA4" w:rsidRDefault="00512F78" w:rsidP="00512F78">
      <w:pPr>
        <w:rPr>
          <w:sz w:val="24"/>
          <w:szCs w:val="24"/>
        </w:rPr>
      </w:pPr>
    </w:p>
    <w:p w14:paraId="55444FEF" w14:textId="77777777" w:rsidR="00512F78" w:rsidRPr="00E61859" w:rsidRDefault="00512F78" w:rsidP="00512F78">
      <w:pPr>
        <w:rPr>
          <w:rFonts w:cstheme="minorHAnsi"/>
          <w:b/>
          <w:color w:val="0070C0"/>
          <w:sz w:val="20"/>
          <w:szCs w:val="20"/>
        </w:rPr>
      </w:pPr>
      <w:r w:rsidRPr="00E61859">
        <w:rPr>
          <w:rFonts w:cstheme="minorHAnsi"/>
          <w:b/>
          <w:sz w:val="20"/>
          <w:szCs w:val="20"/>
        </w:rPr>
        <w:t>ISSUE</w:t>
      </w:r>
      <w:r w:rsidRPr="00E61859">
        <w:rPr>
          <w:rFonts w:cstheme="minorHAnsi"/>
          <w:sz w:val="20"/>
          <w:szCs w:val="20"/>
        </w:rPr>
        <w:t>:</w:t>
      </w:r>
      <w:r w:rsidRPr="00E61859">
        <w:rPr>
          <w:rFonts w:cstheme="minorHAnsi"/>
          <w:sz w:val="20"/>
          <w:szCs w:val="20"/>
        </w:rPr>
        <w:tab/>
      </w:r>
      <w:r w:rsidRPr="00E61859">
        <w:rPr>
          <w:rFonts w:cstheme="minorHAnsi"/>
          <w:sz w:val="20"/>
          <w:szCs w:val="20"/>
        </w:rPr>
        <w:tab/>
      </w:r>
      <w:r w:rsidRPr="00E61859">
        <w:rPr>
          <w:rFonts w:cstheme="minorHAnsi"/>
          <w:sz w:val="20"/>
          <w:szCs w:val="20"/>
        </w:rPr>
        <w:tab/>
      </w:r>
      <w:r w:rsidRPr="00E61859">
        <w:rPr>
          <w:rFonts w:cstheme="minorHAnsi"/>
          <w:sz w:val="20"/>
          <w:szCs w:val="20"/>
        </w:rPr>
        <w:tab/>
        <w:t xml:space="preserve">      </w:t>
      </w:r>
      <w:r w:rsidRPr="00E61859">
        <w:rPr>
          <w:rFonts w:cstheme="minorHAnsi"/>
          <w:b/>
          <w:color w:val="0070C0"/>
          <w:sz w:val="20"/>
          <w:szCs w:val="20"/>
        </w:rPr>
        <w:t xml:space="preserve"> </w:t>
      </w:r>
      <w:r w:rsidR="00FE07FF">
        <w:rPr>
          <w:rFonts w:cstheme="minorHAnsi"/>
          <w:b/>
          <w:color w:val="0070C0"/>
          <w:sz w:val="20"/>
          <w:szCs w:val="20"/>
        </w:rPr>
        <w:t>Justice System: C</w:t>
      </w:r>
      <w:r w:rsidRPr="00E61859">
        <w:rPr>
          <w:rFonts w:cstheme="minorHAnsi"/>
          <w:b/>
          <w:color w:val="0070C0"/>
          <w:sz w:val="20"/>
          <w:szCs w:val="20"/>
        </w:rPr>
        <w:t xml:space="preserve">ivil Rights of Felons  </w:t>
      </w:r>
      <w:r w:rsidRPr="00E61859">
        <w:rPr>
          <w:rFonts w:cstheme="minorHAnsi"/>
          <w:color w:val="0070C0"/>
          <w:sz w:val="20"/>
          <w:szCs w:val="20"/>
        </w:rPr>
        <w:t xml:space="preserve">       </w:t>
      </w:r>
      <w:r w:rsidRPr="00E61859">
        <w:rPr>
          <w:rFonts w:cstheme="minorHAnsi"/>
          <w:b/>
          <w:color w:val="0070C0"/>
          <w:sz w:val="20"/>
          <w:szCs w:val="20"/>
        </w:rPr>
        <w:t xml:space="preserve"> </w:t>
      </w:r>
    </w:p>
    <w:p w14:paraId="38BB545F" w14:textId="77777777" w:rsidR="00512F78" w:rsidRPr="00E61859" w:rsidRDefault="00512F78" w:rsidP="00512F78">
      <w:pPr>
        <w:rPr>
          <w:rFonts w:cstheme="minorHAnsi"/>
          <w:b/>
          <w:color w:val="0070C0"/>
          <w:sz w:val="20"/>
          <w:szCs w:val="20"/>
        </w:rPr>
      </w:pPr>
    </w:p>
    <w:p w14:paraId="05A0A478" w14:textId="77777777" w:rsidR="00512F78" w:rsidRPr="00E61859" w:rsidRDefault="00512F78" w:rsidP="00512F78">
      <w:pPr>
        <w:rPr>
          <w:rFonts w:cstheme="minorHAnsi"/>
          <w:b/>
          <w:color w:val="FF0000"/>
          <w:sz w:val="20"/>
          <w:szCs w:val="20"/>
        </w:rPr>
      </w:pPr>
      <w:r w:rsidRPr="00E61859">
        <w:rPr>
          <w:rFonts w:cstheme="minorHAnsi"/>
          <w:b/>
          <w:sz w:val="20"/>
          <w:szCs w:val="20"/>
        </w:rPr>
        <w:t>ADVOCACY STATUS:</w:t>
      </w:r>
      <w:r w:rsidRPr="00E61859">
        <w:rPr>
          <w:rFonts w:cstheme="minorHAnsi"/>
          <w:b/>
          <w:sz w:val="20"/>
          <w:szCs w:val="20"/>
        </w:rPr>
        <w:tab/>
        <w:t xml:space="preserve">      </w:t>
      </w:r>
      <w:r>
        <w:rPr>
          <w:rFonts w:cstheme="minorHAnsi"/>
          <w:b/>
          <w:sz w:val="20"/>
          <w:szCs w:val="20"/>
        </w:rPr>
        <w:t xml:space="preserve">               </w:t>
      </w:r>
      <w:r w:rsidRPr="00E61859">
        <w:rPr>
          <w:rFonts w:cstheme="minorHAnsi"/>
          <w:b/>
          <w:sz w:val="20"/>
          <w:szCs w:val="20"/>
        </w:rPr>
        <w:t xml:space="preserve"> </w:t>
      </w:r>
      <w:r w:rsidRPr="00E61859">
        <w:rPr>
          <w:rFonts w:cstheme="minorHAnsi"/>
          <w:b/>
          <w:color w:val="FF0000"/>
          <w:sz w:val="20"/>
          <w:szCs w:val="20"/>
        </w:rPr>
        <w:t>Active</w:t>
      </w:r>
    </w:p>
    <w:p w14:paraId="7ED24EE8" w14:textId="77777777" w:rsidR="00512F78" w:rsidRPr="00E61859" w:rsidRDefault="00512F78" w:rsidP="00512F78">
      <w:pPr>
        <w:rPr>
          <w:rFonts w:cstheme="minorHAnsi"/>
          <w:b/>
          <w:color w:val="FF0000"/>
          <w:sz w:val="20"/>
          <w:szCs w:val="20"/>
        </w:rPr>
      </w:pPr>
    </w:p>
    <w:p w14:paraId="652A06C7" w14:textId="77777777" w:rsidR="00512F78" w:rsidRPr="00E61859" w:rsidRDefault="00512F78" w:rsidP="00512F78">
      <w:pPr>
        <w:rPr>
          <w:rFonts w:cstheme="minorHAnsi"/>
          <w:sz w:val="20"/>
          <w:szCs w:val="20"/>
        </w:rPr>
      </w:pPr>
      <w:r w:rsidRPr="00E61859">
        <w:rPr>
          <w:rFonts w:cstheme="minorHAnsi"/>
          <w:b/>
          <w:sz w:val="20"/>
          <w:szCs w:val="20"/>
        </w:rPr>
        <w:t>POSITION IN BRIEF</w:t>
      </w:r>
      <w:r w:rsidRPr="00E61859">
        <w:rPr>
          <w:rFonts w:cstheme="minorHAnsi"/>
          <w:sz w:val="20"/>
          <w:szCs w:val="20"/>
        </w:rPr>
        <w:t xml:space="preserve">:  </w:t>
      </w:r>
    </w:p>
    <w:p w14:paraId="1852DABC" w14:textId="77777777" w:rsidR="00512F78" w:rsidRPr="00E61859" w:rsidRDefault="00512F78" w:rsidP="00512F78">
      <w:pPr>
        <w:rPr>
          <w:rFonts w:cstheme="minorHAnsi"/>
          <w:sz w:val="20"/>
          <w:szCs w:val="20"/>
        </w:rPr>
      </w:pPr>
    </w:p>
    <w:p w14:paraId="3D9E1AFD" w14:textId="6CF858CE" w:rsidR="00512F78" w:rsidRPr="00E61859" w:rsidRDefault="00512F78" w:rsidP="00512F78">
      <w:pPr>
        <w:rPr>
          <w:rFonts w:cstheme="minorHAnsi"/>
          <w:sz w:val="20"/>
          <w:szCs w:val="20"/>
        </w:rPr>
      </w:pPr>
      <w:r w:rsidRPr="00E61859">
        <w:rPr>
          <w:rFonts w:cstheme="minorHAnsi"/>
          <w:sz w:val="20"/>
          <w:szCs w:val="20"/>
        </w:rPr>
        <w:t>The League of Women Voters of Virginia supports the civil rights of felons, regardless of the nature of their</w:t>
      </w:r>
      <w:r w:rsidRPr="00E61859">
        <w:rPr>
          <w:rFonts w:cstheme="minorHAnsi"/>
          <w:spacing w:val="-14"/>
          <w:sz w:val="20"/>
          <w:szCs w:val="20"/>
        </w:rPr>
        <w:t xml:space="preserve"> </w:t>
      </w:r>
      <w:r w:rsidRPr="00E61859">
        <w:rPr>
          <w:rFonts w:cstheme="minorHAnsi"/>
          <w:sz w:val="20"/>
          <w:szCs w:val="20"/>
        </w:rPr>
        <w:t>crime,</w:t>
      </w:r>
      <w:r w:rsidRPr="00E61859">
        <w:rPr>
          <w:rFonts w:cstheme="minorHAnsi"/>
          <w:spacing w:val="-13"/>
          <w:sz w:val="20"/>
          <w:szCs w:val="20"/>
        </w:rPr>
        <w:t xml:space="preserve"> to </w:t>
      </w:r>
      <w:r w:rsidRPr="00E61859">
        <w:rPr>
          <w:rFonts w:cstheme="minorHAnsi"/>
          <w:sz w:val="20"/>
          <w:szCs w:val="20"/>
        </w:rPr>
        <w:t>be</w:t>
      </w:r>
      <w:r w:rsidRPr="00E61859">
        <w:rPr>
          <w:rFonts w:cstheme="minorHAnsi"/>
          <w:spacing w:val="-15"/>
          <w:sz w:val="20"/>
          <w:szCs w:val="20"/>
        </w:rPr>
        <w:t xml:space="preserve"> </w:t>
      </w:r>
      <w:r w:rsidRPr="00E61859">
        <w:rPr>
          <w:rFonts w:cstheme="minorHAnsi"/>
          <w:sz w:val="20"/>
          <w:szCs w:val="20"/>
        </w:rPr>
        <w:t>restored</w:t>
      </w:r>
      <w:r w:rsidRPr="00E61859">
        <w:rPr>
          <w:rFonts w:cstheme="minorHAnsi"/>
          <w:spacing w:val="-14"/>
          <w:sz w:val="20"/>
          <w:szCs w:val="20"/>
        </w:rPr>
        <w:t xml:space="preserve"> </w:t>
      </w:r>
      <w:r w:rsidRPr="00E61859">
        <w:rPr>
          <w:rFonts w:cstheme="minorHAnsi"/>
          <w:sz w:val="20"/>
          <w:szCs w:val="20"/>
        </w:rPr>
        <w:t>automatically upon</w:t>
      </w:r>
      <w:r w:rsidRPr="00E61859">
        <w:rPr>
          <w:rFonts w:cstheme="minorHAnsi"/>
          <w:spacing w:val="-16"/>
          <w:sz w:val="20"/>
          <w:szCs w:val="20"/>
        </w:rPr>
        <w:t xml:space="preserve"> </w:t>
      </w:r>
      <w:r w:rsidRPr="00E61859">
        <w:rPr>
          <w:rFonts w:cstheme="minorHAnsi"/>
          <w:sz w:val="20"/>
          <w:szCs w:val="20"/>
        </w:rPr>
        <w:t>their</w:t>
      </w:r>
      <w:r w:rsidRPr="00E61859">
        <w:rPr>
          <w:rFonts w:cstheme="minorHAnsi"/>
          <w:spacing w:val="-15"/>
          <w:sz w:val="20"/>
          <w:szCs w:val="20"/>
        </w:rPr>
        <w:t xml:space="preserve"> </w:t>
      </w:r>
      <w:r w:rsidRPr="00E61859">
        <w:rPr>
          <w:rFonts w:cstheme="minorHAnsi"/>
          <w:sz w:val="20"/>
          <w:szCs w:val="20"/>
        </w:rPr>
        <w:t>release</w:t>
      </w:r>
      <w:r w:rsidRPr="00E61859">
        <w:rPr>
          <w:rFonts w:cstheme="minorHAnsi"/>
          <w:spacing w:val="-14"/>
          <w:sz w:val="20"/>
          <w:szCs w:val="20"/>
        </w:rPr>
        <w:t xml:space="preserve"> </w:t>
      </w:r>
      <w:r w:rsidRPr="00E61859">
        <w:rPr>
          <w:rFonts w:cstheme="minorHAnsi"/>
          <w:sz w:val="20"/>
          <w:szCs w:val="20"/>
        </w:rPr>
        <w:t>from</w:t>
      </w:r>
      <w:r w:rsidRPr="00E61859">
        <w:rPr>
          <w:rFonts w:cstheme="minorHAnsi"/>
          <w:spacing w:val="-17"/>
          <w:sz w:val="20"/>
          <w:szCs w:val="20"/>
        </w:rPr>
        <w:t xml:space="preserve"> </w:t>
      </w:r>
      <w:r w:rsidRPr="00E61859">
        <w:rPr>
          <w:rFonts w:cstheme="minorHAnsi"/>
          <w:sz w:val="20"/>
          <w:szCs w:val="20"/>
        </w:rPr>
        <w:t>incarceration</w:t>
      </w:r>
      <w:r w:rsidRPr="00E61859">
        <w:rPr>
          <w:rFonts w:cstheme="minorHAnsi"/>
          <w:spacing w:val="-13"/>
          <w:sz w:val="20"/>
          <w:szCs w:val="20"/>
        </w:rPr>
        <w:t xml:space="preserve"> </w:t>
      </w:r>
      <w:r w:rsidRPr="00E61859">
        <w:rPr>
          <w:rFonts w:cstheme="minorHAnsi"/>
          <w:sz w:val="20"/>
          <w:szCs w:val="20"/>
        </w:rPr>
        <w:t>or</w:t>
      </w:r>
      <w:r w:rsidRPr="00E61859">
        <w:rPr>
          <w:rFonts w:cstheme="minorHAnsi"/>
          <w:spacing w:val="-13"/>
          <w:sz w:val="20"/>
          <w:szCs w:val="20"/>
        </w:rPr>
        <w:t xml:space="preserve"> </w:t>
      </w:r>
      <w:r w:rsidRPr="00E61859">
        <w:rPr>
          <w:rFonts w:cstheme="minorHAnsi"/>
          <w:sz w:val="20"/>
          <w:szCs w:val="20"/>
        </w:rPr>
        <w:t>upon</w:t>
      </w:r>
      <w:r w:rsidRPr="00E61859">
        <w:rPr>
          <w:rFonts w:cstheme="minorHAnsi"/>
          <w:spacing w:val="-23"/>
          <w:sz w:val="20"/>
          <w:szCs w:val="20"/>
        </w:rPr>
        <w:t xml:space="preserve"> </w:t>
      </w:r>
      <w:r w:rsidRPr="00E61859">
        <w:rPr>
          <w:rFonts w:cstheme="minorHAnsi"/>
          <w:sz w:val="20"/>
          <w:szCs w:val="20"/>
        </w:rPr>
        <w:t>completion</w:t>
      </w:r>
      <w:r w:rsidRPr="00E61859">
        <w:rPr>
          <w:rFonts w:cstheme="minorHAnsi"/>
          <w:spacing w:val="-13"/>
          <w:sz w:val="20"/>
          <w:szCs w:val="20"/>
        </w:rPr>
        <w:t xml:space="preserve"> </w:t>
      </w:r>
      <w:r w:rsidRPr="00E61859">
        <w:rPr>
          <w:rFonts w:cstheme="minorHAnsi"/>
          <w:sz w:val="20"/>
          <w:szCs w:val="20"/>
        </w:rPr>
        <w:t>of</w:t>
      </w:r>
      <w:r w:rsidRPr="00E61859">
        <w:rPr>
          <w:rFonts w:cstheme="minorHAnsi"/>
          <w:spacing w:val="-14"/>
          <w:sz w:val="20"/>
          <w:szCs w:val="20"/>
        </w:rPr>
        <w:t xml:space="preserve"> </w:t>
      </w:r>
      <w:r w:rsidRPr="00E61859">
        <w:rPr>
          <w:rFonts w:cstheme="minorHAnsi"/>
          <w:sz w:val="20"/>
          <w:szCs w:val="20"/>
        </w:rPr>
        <w:t>probation or</w:t>
      </w:r>
      <w:r w:rsidRPr="00E61859">
        <w:rPr>
          <w:rFonts w:cstheme="minorHAnsi"/>
          <w:spacing w:val="-9"/>
          <w:sz w:val="20"/>
          <w:szCs w:val="20"/>
        </w:rPr>
        <w:t xml:space="preserve"> </w:t>
      </w:r>
      <w:r w:rsidRPr="00E61859">
        <w:rPr>
          <w:rFonts w:cstheme="minorHAnsi"/>
          <w:sz w:val="20"/>
          <w:szCs w:val="20"/>
        </w:rPr>
        <w:t>parole.  The</w:t>
      </w:r>
      <w:r w:rsidRPr="00E61859">
        <w:rPr>
          <w:rFonts w:cstheme="minorHAnsi"/>
          <w:spacing w:val="-8"/>
          <w:sz w:val="20"/>
          <w:szCs w:val="20"/>
        </w:rPr>
        <w:t xml:space="preserve"> </w:t>
      </w:r>
      <w:r w:rsidR="00CE3F3F">
        <w:rPr>
          <w:rFonts w:cstheme="minorHAnsi"/>
          <w:sz w:val="20"/>
          <w:szCs w:val="20"/>
        </w:rPr>
        <w:t xml:space="preserve"> </w:t>
      </w:r>
      <w:r w:rsidRPr="00E61859">
        <w:rPr>
          <w:rFonts w:cstheme="minorHAnsi"/>
          <w:sz w:val="20"/>
          <w:szCs w:val="20"/>
        </w:rPr>
        <w:t xml:space="preserve"> 2007</w:t>
      </w:r>
      <w:r w:rsidR="00333629">
        <w:rPr>
          <w:rFonts w:cstheme="minorHAnsi"/>
          <w:sz w:val="20"/>
          <w:szCs w:val="20"/>
        </w:rPr>
        <w:t>; Amended</w:t>
      </w:r>
      <w:r w:rsidRPr="00E61859">
        <w:rPr>
          <w:rFonts w:cstheme="minorHAnsi"/>
          <w:sz w:val="20"/>
          <w:szCs w:val="20"/>
        </w:rPr>
        <w:t xml:space="preserve"> 2009, 2015)</w:t>
      </w:r>
    </w:p>
    <w:p w14:paraId="757E3AB1" w14:textId="77777777" w:rsidR="00512F78" w:rsidRPr="00E61859" w:rsidRDefault="00512F78" w:rsidP="00512F78">
      <w:pPr>
        <w:rPr>
          <w:rFonts w:cstheme="minorHAnsi"/>
          <w:sz w:val="20"/>
          <w:szCs w:val="20"/>
        </w:rPr>
      </w:pPr>
      <w:r w:rsidRPr="00E61859">
        <w:rPr>
          <w:rFonts w:cstheme="minorHAnsi"/>
          <w:sz w:val="20"/>
          <w:szCs w:val="20"/>
        </w:rPr>
        <w:t xml:space="preserve"> </w:t>
      </w:r>
    </w:p>
    <w:p w14:paraId="069E8FE4" w14:textId="77777777" w:rsidR="00512F78" w:rsidRPr="00E61859" w:rsidRDefault="00512F78" w:rsidP="00512F78">
      <w:pPr>
        <w:rPr>
          <w:rFonts w:cstheme="minorHAnsi"/>
          <w:sz w:val="20"/>
          <w:szCs w:val="20"/>
        </w:rPr>
      </w:pPr>
      <w:r w:rsidRPr="00E61859">
        <w:rPr>
          <w:rFonts w:cstheme="minorHAnsi"/>
          <w:b/>
          <w:sz w:val="20"/>
          <w:szCs w:val="20"/>
        </w:rPr>
        <w:t>POSITION IN FULL</w:t>
      </w:r>
      <w:r w:rsidRPr="00E61859">
        <w:rPr>
          <w:rFonts w:cstheme="minorHAnsi"/>
          <w:sz w:val="20"/>
          <w:szCs w:val="20"/>
        </w:rPr>
        <w:t xml:space="preserve">:  </w:t>
      </w:r>
    </w:p>
    <w:p w14:paraId="0C02CD69" w14:textId="77777777" w:rsidR="00512F78" w:rsidRPr="00E61859" w:rsidRDefault="00512F78" w:rsidP="00512F78">
      <w:pPr>
        <w:rPr>
          <w:rFonts w:cstheme="minorHAnsi"/>
          <w:sz w:val="20"/>
          <w:szCs w:val="20"/>
        </w:rPr>
      </w:pPr>
    </w:p>
    <w:p w14:paraId="628EF5BB" w14:textId="77777777" w:rsidR="00512F78" w:rsidRPr="00E61859" w:rsidRDefault="00512F78" w:rsidP="00512F78">
      <w:pPr>
        <w:rPr>
          <w:rFonts w:cstheme="minorHAnsi"/>
          <w:sz w:val="20"/>
          <w:szCs w:val="20"/>
        </w:rPr>
      </w:pPr>
      <w:r w:rsidRPr="00E61859">
        <w:rPr>
          <w:rFonts w:cstheme="minorHAnsi"/>
          <w:sz w:val="20"/>
          <w:szCs w:val="20"/>
        </w:rPr>
        <w:t>The League of Women Voters of Virginia believes that:</w:t>
      </w:r>
    </w:p>
    <w:p w14:paraId="2175F6CE" w14:textId="77777777" w:rsidR="00512F78" w:rsidRPr="00E61859" w:rsidRDefault="00512F78" w:rsidP="00512F78">
      <w:pPr>
        <w:rPr>
          <w:rFonts w:cstheme="minorHAnsi"/>
          <w:sz w:val="20"/>
          <w:szCs w:val="20"/>
        </w:rPr>
      </w:pPr>
    </w:p>
    <w:p w14:paraId="4589F794" w14:textId="3282D915" w:rsidR="00512F78" w:rsidRPr="00E61859" w:rsidRDefault="00512F78" w:rsidP="005215C0">
      <w:pPr>
        <w:pStyle w:val="ListParagraph"/>
        <w:widowControl w:val="0"/>
        <w:numPr>
          <w:ilvl w:val="0"/>
          <w:numId w:val="28"/>
        </w:numPr>
        <w:tabs>
          <w:tab w:val="left" w:pos="934"/>
        </w:tabs>
        <w:autoSpaceDE w:val="0"/>
        <w:autoSpaceDN w:val="0"/>
        <w:ind w:right="738"/>
        <w:contextualSpacing w:val="0"/>
        <w:rPr>
          <w:rFonts w:cstheme="minorHAnsi"/>
          <w:sz w:val="20"/>
          <w:szCs w:val="20"/>
        </w:rPr>
      </w:pPr>
      <w:r w:rsidRPr="00E61859">
        <w:rPr>
          <w:rFonts w:cstheme="minorHAnsi"/>
          <w:sz w:val="20"/>
          <w:szCs w:val="20"/>
        </w:rPr>
        <w:t>The</w:t>
      </w:r>
      <w:r w:rsidRPr="00E61859">
        <w:rPr>
          <w:rFonts w:cstheme="minorHAnsi"/>
          <w:spacing w:val="-3"/>
          <w:sz w:val="20"/>
          <w:szCs w:val="20"/>
        </w:rPr>
        <w:t xml:space="preserve"> </w:t>
      </w:r>
      <w:r w:rsidRPr="00E61859">
        <w:rPr>
          <w:rFonts w:cstheme="minorHAnsi"/>
          <w:sz w:val="20"/>
          <w:szCs w:val="20"/>
        </w:rPr>
        <w:t>civil rights of</w:t>
      </w:r>
      <w:r w:rsidRPr="00E61859">
        <w:rPr>
          <w:rFonts w:cstheme="minorHAnsi"/>
          <w:spacing w:val="-1"/>
          <w:sz w:val="20"/>
          <w:szCs w:val="20"/>
        </w:rPr>
        <w:t xml:space="preserve"> </w:t>
      </w:r>
      <w:r w:rsidRPr="00E61859">
        <w:rPr>
          <w:rFonts w:cstheme="minorHAnsi"/>
          <w:sz w:val="20"/>
          <w:szCs w:val="20"/>
        </w:rPr>
        <w:t>felons in</w:t>
      </w:r>
      <w:r w:rsidRPr="00E61859">
        <w:rPr>
          <w:rFonts w:cstheme="minorHAnsi"/>
          <w:spacing w:val="-6"/>
          <w:sz w:val="20"/>
          <w:szCs w:val="20"/>
        </w:rPr>
        <w:t xml:space="preserve"> </w:t>
      </w:r>
      <w:r w:rsidRPr="00E61859">
        <w:rPr>
          <w:rFonts w:cstheme="minorHAnsi"/>
          <w:sz w:val="20"/>
          <w:szCs w:val="20"/>
        </w:rPr>
        <w:t>Virginia</w:t>
      </w:r>
      <w:r w:rsidRPr="00E61859">
        <w:rPr>
          <w:rFonts w:cstheme="minorHAnsi"/>
          <w:spacing w:val="-11"/>
          <w:sz w:val="20"/>
          <w:szCs w:val="20"/>
        </w:rPr>
        <w:t xml:space="preserve"> </w:t>
      </w:r>
      <w:r w:rsidRPr="00E61859">
        <w:rPr>
          <w:rFonts w:cstheme="minorHAnsi"/>
          <w:sz w:val="20"/>
          <w:szCs w:val="20"/>
        </w:rPr>
        <w:t>should</w:t>
      </w:r>
      <w:r w:rsidRPr="00E61859">
        <w:rPr>
          <w:rFonts w:cstheme="minorHAnsi"/>
          <w:spacing w:val="-4"/>
          <w:sz w:val="20"/>
          <w:szCs w:val="20"/>
        </w:rPr>
        <w:t xml:space="preserve"> </w:t>
      </w:r>
      <w:r w:rsidRPr="00E61859">
        <w:rPr>
          <w:rFonts w:cstheme="minorHAnsi"/>
          <w:sz w:val="20"/>
          <w:szCs w:val="20"/>
        </w:rPr>
        <w:t>be</w:t>
      </w:r>
      <w:r w:rsidRPr="00E61859">
        <w:rPr>
          <w:rFonts w:cstheme="minorHAnsi"/>
          <w:spacing w:val="-2"/>
          <w:sz w:val="20"/>
          <w:szCs w:val="20"/>
        </w:rPr>
        <w:t xml:space="preserve"> </w:t>
      </w:r>
      <w:r w:rsidRPr="00E61859">
        <w:rPr>
          <w:rFonts w:cstheme="minorHAnsi"/>
          <w:sz w:val="20"/>
          <w:szCs w:val="20"/>
        </w:rPr>
        <w:t>restored</w:t>
      </w:r>
      <w:r w:rsidRPr="00E61859">
        <w:rPr>
          <w:rFonts w:cstheme="minorHAnsi"/>
          <w:spacing w:val="-3"/>
          <w:sz w:val="20"/>
          <w:szCs w:val="20"/>
        </w:rPr>
        <w:t xml:space="preserve"> </w:t>
      </w:r>
      <w:r w:rsidRPr="00E61859">
        <w:rPr>
          <w:rFonts w:cstheme="minorHAnsi"/>
          <w:sz w:val="20"/>
          <w:szCs w:val="20"/>
        </w:rPr>
        <w:t>automatically</w:t>
      </w:r>
      <w:r w:rsidRPr="00E61859">
        <w:rPr>
          <w:rFonts w:cstheme="minorHAnsi"/>
          <w:spacing w:val="-3"/>
          <w:sz w:val="20"/>
          <w:szCs w:val="20"/>
        </w:rPr>
        <w:t xml:space="preserve"> </w:t>
      </w:r>
      <w:r w:rsidRPr="00E61859">
        <w:rPr>
          <w:rFonts w:cstheme="minorHAnsi"/>
          <w:sz w:val="20"/>
          <w:szCs w:val="20"/>
        </w:rPr>
        <w:t>either</w:t>
      </w:r>
      <w:r w:rsidRPr="00E61859">
        <w:rPr>
          <w:rFonts w:cstheme="minorHAnsi"/>
          <w:spacing w:val="-2"/>
          <w:sz w:val="20"/>
          <w:szCs w:val="20"/>
        </w:rPr>
        <w:t xml:space="preserve"> </w:t>
      </w:r>
      <w:r w:rsidRPr="00E61859">
        <w:rPr>
          <w:rFonts w:cstheme="minorHAnsi"/>
          <w:sz w:val="20"/>
          <w:szCs w:val="20"/>
        </w:rPr>
        <w:t>upon</w:t>
      </w:r>
      <w:r w:rsidRPr="00E61859">
        <w:rPr>
          <w:rFonts w:cstheme="minorHAnsi"/>
          <w:spacing w:val="-11"/>
          <w:sz w:val="20"/>
          <w:szCs w:val="20"/>
        </w:rPr>
        <w:t xml:space="preserve"> </w:t>
      </w:r>
      <w:r w:rsidRPr="00E61859">
        <w:rPr>
          <w:rFonts w:cstheme="minorHAnsi"/>
          <w:sz w:val="20"/>
          <w:szCs w:val="20"/>
        </w:rPr>
        <w:t>their</w:t>
      </w:r>
      <w:r w:rsidRPr="00E61859">
        <w:rPr>
          <w:rFonts w:cstheme="minorHAnsi"/>
          <w:spacing w:val="-3"/>
          <w:sz w:val="20"/>
          <w:szCs w:val="20"/>
        </w:rPr>
        <w:t xml:space="preserve"> </w:t>
      </w:r>
      <w:r w:rsidRPr="00E61859">
        <w:rPr>
          <w:rFonts w:cstheme="minorHAnsi"/>
          <w:sz w:val="20"/>
          <w:szCs w:val="20"/>
        </w:rPr>
        <w:t>release</w:t>
      </w:r>
      <w:r w:rsidRPr="00E61859">
        <w:rPr>
          <w:rFonts w:cstheme="minorHAnsi"/>
          <w:spacing w:val="-3"/>
          <w:sz w:val="20"/>
          <w:szCs w:val="20"/>
        </w:rPr>
        <w:t xml:space="preserve"> </w:t>
      </w:r>
      <w:r w:rsidRPr="00E61859">
        <w:rPr>
          <w:rFonts w:cstheme="minorHAnsi"/>
          <w:sz w:val="20"/>
          <w:szCs w:val="20"/>
        </w:rPr>
        <w:t>from incarceration or upon completion of probation and</w:t>
      </w:r>
      <w:r w:rsidRPr="00E61859">
        <w:rPr>
          <w:rFonts w:cstheme="minorHAnsi"/>
          <w:spacing w:val="-11"/>
          <w:sz w:val="20"/>
          <w:szCs w:val="20"/>
        </w:rPr>
        <w:t xml:space="preserve"> </w:t>
      </w:r>
      <w:r w:rsidRPr="00E61859">
        <w:rPr>
          <w:rFonts w:cstheme="minorHAnsi"/>
          <w:sz w:val="20"/>
          <w:szCs w:val="20"/>
        </w:rPr>
        <w:t>parole</w:t>
      </w:r>
      <w:r w:rsidR="00B26291">
        <w:rPr>
          <w:rFonts w:cstheme="minorHAnsi"/>
          <w:sz w:val="20"/>
          <w:szCs w:val="20"/>
        </w:rPr>
        <w:t>,</w:t>
      </w:r>
    </w:p>
    <w:p w14:paraId="58EBD230" w14:textId="7A74A8DB" w:rsidR="00512F78" w:rsidRPr="00E61859" w:rsidRDefault="00512F78" w:rsidP="005215C0">
      <w:pPr>
        <w:pStyle w:val="ListParagraph"/>
        <w:widowControl w:val="0"/>
        <w:numPr>
          <w:ilvl w:val="0"/>
          <w:numId w:val="28"/>
        </w:numPr>
        <w:tabs>
          <w:tab w:val="left" w:pos="934"/>
        </w:tabs>
        <w:autoSpaceDE w:val="0"/>
        <w:autoSpaceDN w:val="0"/>
        <w:spacing w:line="269" w:lineRule="exact"/>
        <w:contextualSpacing w:val="0"/>
        <w:rPr>
          <w:rFonts w:cstheme="minorHAnsi"/>
          <w:sz w:val="20"/>
          <w:szCs w:val="20"/>
        </w:rPr>
      </w:pPr>
      <w:r w:rsidRPr="00E61859">
        <w:rPr>
          <w:rFonts w:cstheme="minorHAnsi"/>
          <w:sz w:val="20"/>
          <w:szCs w:val="20"/>
        </w:rPr>
        <w:t>The procedure should be identical for all felons, regardless of the nature of their</w:t>
      </w:r>
      <w:r w:rsidRPr="00E61859">
        <w:rPr>
          <w:rFonts w:cstheme="minorHAnsi"/>
          <w:spacing w:val="-38"/>
          <w:sz w:val="20"/>
          <w:szCs w:val="20"/>
        </w:rPr>
        <w:t xml:space="preserve"> </w:t>
      </w:r>
      <w:r w:rsidRPr="00E61859">
        <w:rPr>
          <w:rFonts w:cstheme="minorHAnsi"/>
          <w:sz w:val="20"/>
          <w:szCs w:val="20"/>
        </w:rPr>
        <w:t>crime</w:t>
      </w:r>
      <w:r w:rsidR="00B26291">
        <w:rPr>
          <w:rFonts w:cstheme="minorHAnsi"/>
          <w:sz w:val="20"/>
          <w:szCs w:val="20"/>
        </w:rPr>
        <w:t>,</w:t>
      </w:r>
    </w:p>
    <w:p w14:paraId="69EB6B14" w14:textId="1A887B65" w:rsidR="00512F78" w:rsidRPr="00E61859" w:rsidRDefault="00512F78" w:rsidP="005215C0">
      <w:pPr>
        <w:pStyle w:val="ListParagraph"/>
        <w:widowControl w:val="0"/>
        <w:numPr>
          <w:ilvl w:val="0"/>
          <w:numId w:val="28"/>
        </w:numPr>
        <w:tabs>
          <w:tab w:val="left" w:pos="934"/>
        </w:tabs>
        <w:autoSpaceDE w:val="0"/>
        <w:autoSpaceDN w:val="0"/>
        <w:spacing w:line="269" w:lineRule="exact"/>
        <w:contextualSpacing w:val="0"/>
        <w:rPr>
          <w:rFonts w:cstheme="minorHAnsi"/>
          <w:sz w:val="20"/>
          <w:szCs w:val="20"/>
        </w:rPr>
      </w:pPr>
      <w:r w:rsidRPr="00E61859">
        <w:rPr>
          <w:rFonts w:cstheme="minorHAnsi"/>
          <w:sz w:val="20"/>
          <w:szCs w:val="20"/>
        </w:rPr>
        <w:t>The process should be easy to understand, accessible, transparent</w:t>
      </w:r>
      <w:r w:rsidR="00B26291">
        <w:rPr>
          <w:rFonts w:cstheme="minorHAnsi"/>
          <w:sz w:val="20"/>
          <w:szCs w:val="20"/>
        </w:rPr>
        <w:t>,</w:t>
      </w:r>
      <w:r w:rsidRPr="00E61859">
        <w:rPr>
          <w:rFonts w:cstheme="minorHAnsi"/>
          <w:sz w:val="20"/>
          <w:szCs w:val="20"/>
        </w:rPr>
        <w:t xml:space="preserve"> and</w:t>
      </w:r>
      <w:r w:rsidRPr="00E61859">
        <w:rPr>
          <w:rFonts w:cstheme="minorHAnsi"/>
          <w:spacing w:val="-27"/>
          <w:sz w:val="20"/>
          <w:szCs w:val="20"/>
        </w:rPr>
        <w:t xml:space="preserve"> </w:t>
      </w:r>
      <w:r w:rsidRPr="00E61859">
        <w:rPr>
          <w:rFonts w:cstheme="minorHAnsi"/>
          <w:sz w:val="20"/>
          <w:szCs w:val="20"/>
        </w:rPr>
        <w:t>fair</w:t>
      </w:r>
      <w:r w:rsidR="00B26291">
        <w:rPr>
          <w:rFonts w:cstheme="minorHAnsi"/>
          <w:sz w:val="20"/>
          <w:szCs w:val="20"/>
        </w:rPr>
        <w:t>,</w:t>
      </w:r>
      <w:r w:rsidRPr="00E61859">
        <w:rPr>
          <w:rFonts w:cstheme="minorHAnsi"/>
          <w:sz w:val="20"/>
          <w:szCs w:val="20"/>
        </w:rPr>
        <w:t xml:space="preserve"> and</w:t>
      </w:r>
    </w:p>
    <w:p w14:paraId="0777D0D6" w14:textId="77777777" w:rsidR="00512F78" w:rsidRPr="00E61859" w:rsidRDefault="00512F78" w:rsidP="005215C0">
      <w:pPr>
        <w:pStyle w:val="ListParagraph"/>
        <w:widowControl w:val="0"/>
        <w:numPr>
          <w:ilvl w:val="0"/>
          <w:numId w:val="28"/>
        </w:numPr>
        <w:tabs>
          <w:tab w:val="left" w:pos="934"/>
        </w:tabs>
        <w:autoSpaceDE w:val="0"/>
        <w:autoSpaceDN w:val="0"/>
        <w:ind w:right="624"/>
        <w:contextualSpacing w:val="0"/>
        <w:rPr>
          <w:rFonts w:cstheme="minorHAnsi"/>
          <w:sz w:val="20"/>
          <w:szCs w:val="20"/>
        </w:rPr>
      </w:pPr>
      <w:r w:rsidRPr="00E61859">
        <w:rPr>
          <w:rFonts w:cstheme="minorHAnsi"/>
          <w:sz w:val="20"/>
          <w:szCs w:val="20"/>
        </w:rPr>
        <w:t xml:space="preserve">Information about the process should be available to felons, the justice and correction system and the </w:t>
      </w:r>
      <w:proofErr w:type="gramStart"/>
      <w:r w:rsidRPr="00E61859">
        <w:rPr>
          <w:rFonts w:cstheme="minorHAnsi"/>
          <w:sz w:val="20"/>
          <w:szCs w:val="20"/>
        </w:rPr>
        <w:t>general public</w:t>
      </w:r>
      <w:proofErr w:type="gramEnd"/>
      <w:r w:rsidRPr="00E61859">
        <w:rPr>
          <w:rFonts w:cstheme="minorHAnsi"/>
          <w:sz w:val="20"/>
          <w:szCs w:val="20"/>
        </w:rPr>
        <w:t>.</w:t>
      </w:r>
      <w:r w:rsidRPr="00E61859">
        <w:rPr>
          <w:rFonts w:cstheme="minorHAnsi"/>
          <w:spacing w:val="39"/>
          <w:sz w:val="20"/>
          <w:szCs w:val="20"/>
        </w:rPr>
        <w:t xml:space="preserve"> </w:t>
      </w:r>
      <w:r w:rsidRPr="00E61859">
        <w:rPr>
          <w:rFonts w:cstheme="minorHAnsi"/>
          <w:sz w:val="20"/>
          <w:szCs w:val="20"/>
        </w:rPr>
        <w:t>(2009)</w:t>
      </w:r>
    </w:p>
    <w:p w14:paraId="1A934ACE" w14:textId="77777777" w:rsidR="00512F78" w:rsidRPr="00E61859" w:rsidRDefault="00512F78" w:rsidP="00512F78">
      <w:pPr>
        <w:pStyle w:val="BodyText"/>
        <w:rPr>
          <w:rFonts w:asciiTheme="minorHAnsi" w:hAnsiTheme="minorHAnsi" w:cstheme="minorHAnsi"/>
          <w:sz w:val="20"/>
          <w:szCs w:val="20"/>
        </w:rPr>
      </w:pPr>
    </w:p>
    <w:p w14:paraId="1FA988FF" w14:textId="77777777" w:rsidR="00512F78" w:rsidRPr="00E61859" w:rsidRDefault="00512F78" w:rsidP="00512F78">
      <w:pPr>
        <w:pStyle w:val="BodyText"/>
        <w:ind w:left="212" w:right="151"/>
        <w:rPr>
          <w:rFonts w:asciiTheme="minorHAnsi" w:hAnsiTheme="minorHAnsi" w:cstheme="minorHAnsi"/>
          <w:sz w:val="20"/>
          <w:szCs w:val="20"/>
        </w:rPr>
      </w:pPr>
      <w:r w:rsidRPr="00E61859">
        <w:rPr>
          <w:rFonts w:asciiTheme="minorHAnsi" w:hAnsiTheme="minorHAnsi" w:cstheme="minorHAnsi"/>
          <w:sz w:val="20"/>
          <w:szCs w:val="20"/>
        </w:rPr>
        <w:t>The League of Women Voters of Virginia supports the removal of barriers to employment for persons with criminal records. This includes support of what are known colloquially as “Ban the Box” efforts. (2015)</w:t>
      </w:r>
    </w:p>
    <w:p w14:paraId="45F94F0A" w14:textId="77777777" w:rsidR="00512F78" w:rsidRPr="00E61859" w:rsidRDefault="00512F78" w:rsidP="00512F78">
      <w:pPr>
        <w:pStyle w:val="BodyText"/>
        <w:rPr>
          <w:rFonts w:asciiTheme="minorHAnsi" w:hAnsiTheme="minorHAnsi" w:cstheme="minorHAnsi"/>
          <w:sz w:val="20"/>
          <w:szCs w:val="20"/>
        </w:rPr>
      </w:pPr>
    </w:p>
    <w:p w14:paraId="085A1983" w14:textId="77777777" w:rsidR="00512F78" w:rsidRPr="00E61859" w:rsidRDefault="00512F78" w:rsidP="00512F78">
      <w:pPr>
        <w:pStyle w:val="BodyText"/>
        <w:rPr>
          <w:rFonts w:asciiTheme="minorHAnsi" w:hAnsiTheme="minorHAnsi" w:cstheme="minorHAnsi"/>
          <w:sz w:val="20"/>
          <w:szCs w:val="20"/>
        </w:rPr>
      </w:pPr>
    </w:p>
    <w:p w14:paraId="03917921" w14:textId="77777777" w:rsidR="00512F78" w:rsidRPr="00E61859" w:rsidRDefault="00512F78" w:rsidP="00512F78">
      <w:pPr>
        <w:rPr>
          <w:rFonts w:cstheme="minorHAnsi"/>
          <w:sz w:val="20"/>
          <w:szCs w:val="20"/>
        </w:rPr>
      </w:pPr>
      <w:r w:rsidRPr="00E61859">
        <w:rPr>
          <w:rFonts w:cstheme="minorHAnsi"/>
          <w:b/>
          <w:sz w:val="20"/>
          <w:szCs w:val="20"/>
        </w:rPr>
        <w:t>ISSUE HISTORY</w:t>
      </w:r>
      <w:r w:rsidRPr="00E61859">
        <w:rPr>
          <w:rFonts w:cstheme="minorHAnsi"/>
          <w:sz w:val="20"/>
          <w:szCs w:val="20"/>
        </w:rPr>
        <w:t xml:space="preserve">:  </w:t>
      </w:r>
    </w:p>
    <w:p w14:paraId="7EE0A5D9" w14:textId="77777777" w:rsidR="00512F78" w:rsidRPr="00E61859" w:rsidRDefault="00512F78" w:rsidP="00512F78">
      <w:pPr>
        <w:rPr>
          <w:rFonts w:cstheme="minorHAnsi"/>
          <w:sz w:val="20"/>
          <w:szCs w:val="20"/>
        </w:rPr>
      </w:pPr>
    </w:p>
    <w:p w14:paraId="0B478540" w14:textId="00F298CD" w:rsidR="00512F78" w:rsidRPr="00E61859" w:rsidRDefault="00512F78" w:rsidP="00512F78">
      <w:pPr>
        <w:rPr>
          <w:rFonts w:cstheme="minorHAnsi"/>
          <w:sz w:val="20"/>
          <w:szCs w:val="20"/>
        </w:rPr>
      </w:pPr>
      <w:r w:rsidRPr="00E61859">
        <w:rPr>
          <w:rFonts w:cstheme="minorHAnsi"/>
          <w:sz w:val="20"/>
          <w:szCs w:val="20"/>
        </w:rPr>
        <w:t>In</w:t>
      </w:r>
      <w:r w:rsidRPr="00E61859">
        <w:rPr>
          <w:rFonts w:cstheme="minorHAnsi"/>
          <w:spacing w:val="-10"/>
          <w:sz w:val="20"/>
          <w:szCs w:val="20"/>
        </w:rPr>
        <w:t xml:space="preserve"> </w:t>
      </w:r>
      <w:r w:rsidRPr="00E61859">
        <w:rPr>
          <w:rFonts w:cstheme="minorHAnsi"/>
          <w:sz w:val="20"/>
          <w:szCs w:val="20"/>
        </w:rPr>
        <w:t>2005,</w:t>
      </w:r>
      <w:r w:rsidRPr="00E61859">
        <w:rPr>
          <w:rFonts w:cstheme="minorHAnsi"/>
          <w:spacing w:val="-9"/>
          <w:sz w:val="20"/>
          <w:szCs w:val="20"/>
        </w:rPr>
        <w:t xml:space="preserve"> </w:t>
      </w:r>
      <w:r w:rsidRPr="00E61859">
        <w:rPr>
          <w:rFonts w:cstheme="minorHAnsi"/>
          <w:sz w:val="20"/>
          <w:szCs w:val="20"/>
        </w:rPr>
        <w:t>the</w:t>
      </w:r>
      <w:r w:rsidRPr="00E61859">
        <w:rPr>
          <w:rFonts w:cstheme="minorHAnsi"/>
          <w:spacing w:val="-13"/>
          <w:sz w:val="20"/>
          <w:szCs w:val="20"/>
        </w:rPr>
        <w:t xml:space="preserve"> </w:t>
      </w:r>
      <w:r w:rsidRPr="00E61859">
        <w:rPr>
          <w:rFonts w:cstheme="minorHAnsi"/>
          <w:sz w:val="20"/>
          <w:szCs w:val="20"/>
        </w:rPr>
        <w:t>Voters</w:t>
      </w:r>
      <w:r w:rsidRPr="00E61859">
        <w:rPr>
          <w:rFonts w:cstheme="minorHAnsi"/>
          <w:spacing w:val="-8"/>
          <w:sz w:val="20"/>
          <w:szCs w:val="20"/>
        </w:rPr>
        <w:t xml:space="preserve"> </w:t>
      </w:r>
      <w:r w:rsidRPr="00E61859">
        <w:rPr>
          <w:rFonts w:cstheme="minorHAnsi"/>
          <w:sz w:val="20"/>
          <w:szCs w:val="20"/>
        </w:rPr>
        <w:t>Service</w:t>
      </w:r>
      <w:r w:rsidRPr="00E61859">
        <w:rPr>
          <w:rFonts w:cstheme="minorHAnsi"/>
          <w:spacing w:val="-13"/>
          <w:sz w:val="20"/>
          <w:szCs w:val="20"/>
        </w:rPr>
        <w:t xml:space="preserve"> </w:t>
      </w:r>
      <w:r w:rsidRPr="00E61859">
        <w:rPr>
          <w:rFonts w:cstheme="minorHAnsi"/>
          <w:sz w:val="20"/>
          <w:szCs w:val="20"/>
        </w:rPr>
        <w:t>Committee</w:t>
      </w:r>
      <w:r w:rsidRPr="00E61859">
        <w:rPr>
          <w:rFonts w:cstheme="minorHAnsi"/>
          <w:spacing w:val="-8"/>
          <w:sz w:val="20"/>
          <w:szCs w:val="20"/>
        </w:rPr>
        <w:t xml:space="preserve"> </w:t>
      </w:r>
      <w:r w:rsidRPr="00E61859">
        <w:rPr>
          <w:rFonts w:cstheme="minorHAnsi"/>
          <w:sz w:val="20"/>
          <w:szCs w:val="20"/>
        </w:rPr>
        <w:t>of</w:t>
      </w:r>
      <w:r w:rsidRPr="00E61859">
        <w:rPr>
          <w:rFonts w:cstheme="minorHAnsi"/>
          <w:spacing w:val="-11"/>
          <w:sz w:val="20"/>
          <w:szCs w:val="20"/>
        </w:rPr>
        <w:t xml:space="preserve"> </w:t>
      </w:r>
      <w:r w:rsidRPr="00E61859">
        <w:rPr>
          <w:rFonts w:cstheme="minorHAnsi"/>
          <w:sz w:val="20"/>
          <w:szCs w:val="20"/>
        </w:rPr>
        <w:t>the</w:t>
      </w:r>
      <w:r w:rsidRPr="00E61859">
        <w:rPr>
          <w:rFonts w:cstheme="minorHAnsi"/>
          <w:spacing w:val="-11"/>
          <w:sz w:val="20"/>
          <w:szCs w:val="20"/>
        </w:rPr>
        <w:t xml:space="preserve"> </w:t>
      </w:r>
      <w:r w:rsidRPr="00E61859">
        <w:rPr>
          <w:rFonts w:cstheme="minorHAnsi"/>
          <w:sz w:val="20"/>
          <w:szCs w:val="20"/>
        </w:rPr>
        <w:t>LWV</w:t>
      </w:r>
      <w:r w:rsidRPr="00E61859">
        <w:rPr>
          <w:rFonts w:cstheme="minorHAnsi"/>
          <w:spacing w:val="-10"/>
          <w:sz w:val="20"/>
          <w:szCs w:val="20"/>
        </w:rPr>
        <w:t xml:space="preserve"> </w:t>
      </w:r>
      <w:r w:rsidRPr="00E61859">
        <w:rPr>
          <w:rFonts w:cstheme="minorHAnsi"/>
          <w:sz w:val="20"/>
          <w:szCs w:val="20"/>
        </w:rPr>
        <w:t>of</w:t>
      </w:r>
      <w:r w:rsidRPr="00E61859">
        <w:rPr>
          <w:rFonts w:cstheme="minorHAnsi"/>
          <w:spacing w:val="-12"/>
          <w:sz w:val="20"/>
          <w:szCs w:val="20"/>
        </w:rPr>
        <w:t xml:space="preserve"> </w:t>
      </w:r>
      <w:r w:rsidRPr="00E61859">
        <w:rPr>
          <w:rFonts w:cstheme="minorHAnsi"/>
          <w:sz w:val="20"/>
          <w:szCs w:val="20"/>
        </w:rPr>
        <w:t>Lynchburg</w:t>
      </w:r>
      <w:r w:rsidRPr="00E61859">
        <w:rPr>
          <w:rFonts w:cstheme="minorHAnsi"/>
          <w:spacing w:val="-11"/>
          <w:sz w:val="20"/>
          <w:szCs w:val="20"/>
        </w:rPr>
        <w:t xml:space="preserve"> </w:t>
      </w:r>
      <w:r w:rsidRPr="00E61859">
        <w:rPr>
          <w:rFonts w:cstheme="minorHAnsi"/>
          <w:sz w:val="20"/>
          <w:szCs w:val="20"/>
        </w:rPr>
        <w:t>held</w:t>
      </w:r>
      <w:r w:rsidRPr="00E61859">
        <w:rPr>
          <w:rFonts w:cstheme="minorHAnsi"/>
          <w:spacing w:val="-11"/>
          <w:sz w:val="20"/>
          <w:szCs w:val="20"/>
        </w:rPr>
        <w:t xml:space="preserve"> </w:t>
      </w:r>
      <w:r w:rsidRPr="00E61859">
        <w:rPr>
          <w:rFonts w:cstheme="minorHAnsi"/>
          <w:sz w:val="20"/>
          <w:szCs w:val="20"/>
        </w:rPr>
        <w:t>a</w:t>
      </w:r>
      <w:r w:rsidRPr="00E61859">
        <w:rPr>
          <w:rFonts w:cstheme="minorHAnsi"/>
          <w:spacing w:val="-11"/>
          <w:sz w:val="20"/>
          <w:szCs w:val="20"/>
        </w:rPr>
        <w:t xml:space="preserve"> </w:t>
      </w:r>
      <w:r w:rsidRPr="00E61859">
        <w:rPr>
          <w:rFonts w:cstheme="minorHAnsi"/>
          <w:sz w:val="20"/>
          <w:szCs w:val="20"/>
        </w:rPr>
        <w:t>series</w:t>
      </w:r>
      <w:r w:rsidRPr="00E61859">
        <w:rPr>
          <w:rFonts w:cstheme="minorHAnsi"/>
          <w:spacing w:val="-11"/>
          <w:sz w:val="20"/>
          <w:szCs w:val="20"/>
        </w:rPr>
        <w:t xml:space="preserve"> </w:t>
      </w:r>
      <w:r w:rsidRPr="00E61859">
        <w:rPr>
          <w:rFonts w:cstheme="minorHAnsi"/>
          <w:sz w:val="20"/>
          <w:szCs w:val="20"/>
        </w:rPr>
        <w:t>of</w:t>
      </w:r>
      <w:r w:rsidRPr="00E61859">
        <w:rPr>
          <w:rFonts w:cstheme="minorHAnsi"/>
          <w:spacing w:val="-10"/>
          <w:sz w:val="20"/>
          <w:szCs w:val="20"/>
        </w:rPr>
        <w:t xml:space="preserve"> </w:t>
      </w:r>
      <w:r w:rsidRPr="00E61859">
        <w:rPr>
          <w:rFonts w:cstheme="minorHAnsi"/>
          <w:sz w:val="20"/>
          <w:szCs w:val="20"/>
        </w:rPr>
        <w:t>informational</w:t>
      </w:r>
      <w:r w:rsidRPr="00E61859">
        <w:rPr>
          <w:rFonts w:cstheme="minorHAnsi"/>
          <w:spacing w:val="38"/>
          <w:sz w:val="20"/>
          <w:szCs w:val="20"/>
        </w:rPr>
        <w:t xml:space="preserve"> </w:t>
      </w:r>
      <w:r w:rsidRPr="00E61859">
        <w:rPr>
          <w:rFonts w:cstheme="minorHAnsi"/>
          <w:sz w:val="20"/>
          <w:szCs w:val="20"/>
        </w:rPr>
        <w:t>meetings</w:t>
      </w:r>
      <w:r w:rsidRPr="00E61859">
        <w:rPr>
          <w:rFonts w:cstheme="minorHAnsi"/>
          <w:spacing w:val="-8"/>
          <w:sz w:val="20"/>
          <w:szCs w:val="20"/>
        </w:rPr>
        <w:t xml:space="preserve"> </w:t>
      </w:r>
      <w:r w:rsidRPr="00E61859">
        <w:rPr>
          <w:rFonts w:cstheme="minorHAnsi"/>
          <w:sz w:val="20"/>
          <w:szCs w:val="20"/>
        </w:rPr>
        <w:t>to</w:t>
      </w:r>
      <w:r w:rsidRPr="00E61859">
        <w:rPr>
          <w:rFonts w:cstheme="minorHAnsi"/>
          <w:spacing w:val="-10"/>
          <w:sz w:val="20"/>
          <w:szCs w:val="20"/>
        </w:rPr>
        <w:t xml:space="preserve"> </w:t>
      </w:r>
      <w:r w:rsidRPr="00E61859">
        <w:rPr>
          <w:rFonts w:cstheme="minorHAnsi"/>
          <w:sz w:val="20"/>
          <w:szCs w:val="20"/>
        </w:rPr>
        <w:t>better understand the process by which felons could regain their civil right to register to vote. The process was neither predictable, consistent, nor transparent.  Some members were concerned about the large number of citizens ineligible to register and its depression of voting, others were concerned with the unfairness of someone who had “paid their debt to society” not being allowed to participate. It became apparent that it was a State-wide problem</w:t>
      </w:r>
      <w:r w:rsidR="00B26291">
        <w:rPr>
          <w:rFonts w:cstheme="minorHAnsi"/>
          <w:sz w:val="20"/>
          <w:szCs w:val="20"/>
        </w:rPr>
        <w:t>,</w:t>
      </w:r>
      <w:r w:rsidRPr="00E61859">
        <w:rPr>
          <w:rFonts w:cstheme="minorHAnsi"/>
          <w:spacing w:val="-9"/>
          <w:sz w:val="20"/>
          <w:szCs w:val="20"/>
        </w:rPr>
        <w:t xml:space="preserve"> </w:t>
      </w:r>
      <w:r w:rsidRPr="00E61859">
        <w:rPr>
          <w:rFonts w:cstheme="minorHAnsi"/>
          <w:sz w:val="20"/>
          <w:szCs w:val="20"/>
        </w:rPr>
        <w:t>and</w:t>
      </w:r>
      <w:r w:rsidRPr="00E61859">
        <w:rPr>
          <w:rFonts w:cstheme="minorHAnsi"/>
          <w:spacing w:val="-8"/>
          <w:sz w:val="20"/>
          <w:szCs w:val="20"/>
        </w:rPr>
        <w:t xml:space="preserve"> </w:t>
      </w:r>
      <w:r w:rsidRPr="00E61859">
        <w:rPr>
          <w:rFonts w:cstheme="minorHAnsi"/>
          <w:sz w:val="20"/>
          <w:szCs w:val="20"/>
        </w:rPr>
        <w:t>those</w:t>
      </w:r>
      <w:r w:rsidRPr="00E61859">
        <w:rPr>
          <w:rFonts w:cstheme="minorHAnsi"/>
          <w:spacing w:val="-6"/>
          <w:sz w:val="20"/>
          <w:szCs w:val="20"/>
        </w:rPr>
        <w:t xml:space="preserve"> </w:t>
      </w:r>
      <w:r w:rsidRPr="00E61859">
        <w:rPr>
          <w:rFonts w:cstheme="minorHAnsi"/>
          <w:sz w:val="20"/>
          <w:szCs w:val="20"/>
        </w:rPr>
        <w:t>changes</w:t>
      </w:r>
      <w:r w:rsidRPr="00E61859">
        <w:rPr>
          <w:rFonts w:cstheme="minorHAnsi"/>
          <w:spacing w:val="-8"/>
          <w:sz w:val="20"/>
          <w:szCs w:val="20"/>
        </w:rPr>
        <w:t xml:space="preserve"> </w:t>
      </w:r>
      <w:r w:rsidRPr="00E61859">
        <w:rPr>
          <w:rFonts w:cstheme="minorHAnsi"/>
          <w:sz w:val="20"/>
          <w:szCs w:val="20"/>
        </w:rPr>
        <w:t>could</w:t>
      </w:r>
      <w:r w:rsidRPr="00E61859">
        <w:rPr>
          <w:rFonts w:cstheme="minorHAnsi"/>
          <w:spacing w:val="-9"/>
          <w:sz w:val="20"/>
          <w:szCs w:val="20"/>
        </w:rPr>
        <w:t xml:space="preserve"> </w:t>
      </w:r>
      <w:r w:rsidRPr="00E61859">
        <w:rPr>
          <w:rFonts w:cstheme="minorHAnsi"/>
          <w:sz w:val="20"/>
          <w:szCs w:val="20"/>
        </w:rPr>
        <w:t>only</w:t>
      </w:r>
      <w:r w:rsidRPr="00E61859">
        <w:rPr>
          <w:rFonts w:cstheme="minorHAnsi"/>
          <w:spacing w:val="-9"/>
          <w:sz w:val="20"/>
          <w:szCs w:val="20"/>
        </w:rPr>
        <w:t xml:space="preserve"> </w:t>
      </w:r>
      <w:r w:rsidRPr="00E61859">
        <w:rPr>
          <w:rFonts w:cstheme="minorHAnsi"/>
          <w:sz w:val="20"/>
          <w:szCs w:val="20"/>
        </w:rPr>
        <w:t>be</w:t>
      </w:r>
      <w:r w:rsidRPr="00E61859">
        <w:rPr>
          <w:rFonts w:cstheme="minorHAnsi"/>
          <w:spacing w:val="-6"/>
          <w:sz w:val="20"/>
          <w:szCs w:val="20"/>
        </w:rPr>
        <w:t xml:space="preserve"> </w:t>
      </w:r>
      <w:r w:rsidRPr="00E61859">
        <w:rPr>
          <w:rFonts w:cstheme="minorHAnsi"/>
          <w:sz w:val="20"/>
          <w:szCs w:val="20"/>
        </w:rPr>
        <w:t>made</w:t>
      </w:r>
      <w:r w:rsidRPr="00E61859">
        <w:rPr>
          <w:rFonts w:cstheme="minorHAnsi"/>
          <w:spacing w:val="-8"/>
          <w:sz w:val="20"/>
          <w:szCs w:val="20"/>
        </w:rPr>
        <w:t xml:space="preserve"> </w:t>
      </w:r>
      <w:r w:rsidRPr="00E61859">
        <w:rPr>
          <w:rFonts w:cstheme="minorHAnsi"/>
          <w:sz w:val="20"/>
          <w:szCs w:val="20"/>
        </w:rPr>
        <w:t>at</w:t>
      </w:r>
      <w:r w:rsidRPr="00E61859">
        <w:rPr>
          <w:rFonts w:cstheme="minorHAnsi"/>
          <w:spacing w:val="-6"/>
          <w:sz w:val="20"/>
          <w:szCs w:val="20"/>
        </w:rPr>
        <w:t xml:space="preserve"> </w:t>
      </w:r>
      <w:r w:rsidRPr="00E61859">
        <w:rPr>
          <w:rFonts w:cstheme="minorHAnsi"/>
          <w:sz w:val="20"/>
          <w:szCs w:val="20"/>
        </w:rPr>
        <w:t>the</w:t>
      </w:r>
      <w:r w:rsidRPr="00E61859">
        <w:rPr>
          <w:rFonts w:cstheme="minorHAnsi"/>
          <w:spacing w:val="-6"/>
          <w:sz w:val="20"/>
          <w:szCs w:val="20"/>
        </w:rPr>
        <w:t xml:space="preserve"> </w:t>
      </w:r>
      <w:r w:rsidRPr="00E61859">
        <w:rPr>
          <w:rFonts w:cstheme="minorHAnsi"/>
          <w:sz w:val="20"/>
          <w:szCs w:val="20"/>
        </w:rPr>
        <w:t>direction</w:t>
      </w:r>
      <w:r w:rsidRPr="00E61859">
        <w:rPr>
          <w:rFonts w:cstheme="minorHAnsi"/>
          <w:spacing w:val="-9"/>
          <w:sz w:val="20"/>
          <w:szCs w:val="20"/>
        </w:rPr>
        <w:t xml:space="preserve"> </w:t>
      </w:r>
      <w:r w:rsidRPr="00E61859">
        <w:rPr>
          <w:rFonts w:cstheme="minorHAnsi"/>
          <w:sz w:val="20"/>
          <w:szCs w:val="20"/>
        </w:rPr>
        <w:t>of</w:t>
      </w:r>
      <w:r w:rsidRPr="00E61859">
        <w:rPr>
          <w:rFonts w:cstheme="minorHAnsi"/>
          <w:spacing w:val="-8"/>
          <w:sz w:val="20"/>
          <w:szCs w:val="20"/>
        </w:rPr>
        <w:t xml:space="preserve"> </w:t>
      </w:r>
      <w:r w:rsidRPr="00E61859">
        <w:rPr>
          <w:rFonts w:cstheme="minorHAnsi"/>
          <w:sz w:val="20"/>
          <w:szCs w:val="20"/>
        </w:rPr>
        <w:t>the</w:t>
      </w:r>
      <w:r w:rsidRPr="00E61859">
        <w:rPr>
          <w:rFonts w:cstheme="minorHAnsi"/>
          <w:spacing w:val="-6"/>
          <w:sz w:val="20"/>
          <w:szCs w:val="20"/>
        </w:rPr>
        <w:t xml:space="preserve"> </w:t>
      </w:r>
      <w:r w:rsidRPr="00E61859">
        <w:rPr>
          <w:rFonts w:cstheme="minorHAnsi"/>
          <w:sz w:val="20"/>
          <w:szCs w:val="20"/>
        </w:rPr>
        <w:t>Governor</w:t>
      </w:r>
      <w:r w:rsidRPr="00E61859">
        <w:rPr>
          <w:rFonts w:cstheme="minorHAnsi"/>
          <w:spacing w:val="-8"/>
          <w:sz w:val="20"/>
          <w:szCs w:val="20"/>
        </w:rPr>
        <w:t xml:space="preserve"> </w:t>
      </w:r>
      <w:r w:rsidRPr="00E61859">
        <w:rPr>
          <w:rFonts w:cstheme="minorHAnsi"/>
          <w:sz w:val="20"/>
          <w:szCs w:val="20"/>
        </w:rPr>
        <w:t>or</w:t>
      </w:r>
      <w:r w:rsidRPr="00E61859">
        <w:rPr>
          <w:rFonts w:cstheme="minorHAnsi"/>
          <w:spacing w:val="-8"/>
          <w:sz w:val="20"/>
          <w:szCs w:val="20"/>
        </w:rPr>
        <w:t xml:space="preserve"> </w:t>
      </w:r>
      <w:r w:rsidRPr="00E61859">
        <w:rPr>
          <w:rFonts w:cstheme="minorHAnsi"/>
          <w:sz w:val="20"/>
          <w:szCs w:val="20"/>
        </w:rPr>
        <w:t>by</w:t>
      </w:r>
      <w:r w:rsidRPr="00E61859">
        <w:rPr>
          <w:rFonts w:cstheme="minorHAnsi"/>
          <w:spacing w:val="-9"/>
          <w:sz w:val="20"/>
          <w:szCs w:val="20"/>
        </w:rPr>
        <w:t xml:space="preserve"> </w:t>
      </w:r>
      <w:r w:rsidRPr="00E61859">
        <w:rPr>
          <w:rFonts w:cstheme="minorHAnsi"/>
          <w:sz w:val="20"/>
          <w:szCs w:val="20"/>
        </w:rPr>
        <w:t>a</w:t>
      </w:r>
      <w:r w:rsidRPr="00E61859">
        <w:rPr>
          <w:rFonts w:cstheme="minorHAnsi"/>
          <w:spacing w:val="19"/>
          <w:sz w:val="20"/>
          <w:szCs w:val="20"/>
        </w:rPr>
        <w:t xml:space="preserve"> C</w:t>
      </w:r>
      <w:r w:rsidRPr="00E61859">
        <w:rPr>
          <w:rFonts w:cstheme="minorHAnsi"/>
          <w:sz w:val="20"/>
          <w:szCs w:val="20"/>
        </w:rPr>
        <w:t>onstitutional</w:t>
      </w:r>
      <w:r w:rsidRPr="00E61859">
        <w:rPr>
          <w:rFonts w:cstheme="minorHAnsi"/>
          <w:spacing w:val="-7"/>
          <w:sz w:val="20"/>
          <w:szCs w:val="20"/>
        </w:rPr>
        <w:t xml:space="preserve"> </w:t>
      </w:r>
      <w:r w:rsidRPr="00E61859">
        <w:rPr>
          <w:rFonts w:cstheme="minorHAnsi"/>
          <w:sz w:val="20"/>
          <w:szCs w:val="20"/>
        </w:rPr>
        <w:t xml:space="preserve">amendment.  </w:t>
      </w:r>
    </w:p>
    <w:p w14:paraId="51CF8ED6" w14:textId="77777777" w:rsidR="00512F78" w:rsidRPr="00E61859" w:rsidRDefault="00512F78" w:rsidP="00512F78">
      <w:pPr>
        <w:rPr>
          <w:rFonts w:cstheme="minorHAnsi"/>
          <w:sz w:val="20"/>
          <w:szCs w:val="20"/>
        </w:rPr>
      </w:pPr>
    </w:p>
    <w:p w14:paraId="22A7967D" w14:textId="77777777" w:rsidR="00512F78" w:rsidRPr="00E61859" w:rsidRDefault="00512F78" w:rsidP="00512F78">
      <w:pPr>
        <w:rPr>
          <w:rFonts w:cstheme="minorHAnsi"/>
          <w:sz w:val="20"/>
          <w:szCs w:val="20"/>
        </w:rPr>
      </w:pPr>
      <w:r w:rsidRPr="00E61859">
        <w:rPr>
          <w:rFonts w:cstheme="minorHAnsi"/>
          <w:sz w:val="20"/>
          <w:szCs w:val="20"/>
        </w:rPr>
        <w:t>At the 2007 LWV-VA Convention delegates voted to adopt a “Study of the Restoration of Civil Rights of Felons in Virginia as a state study. The state study committee met in Charlottesville. The core group consisted of about 8-10</w:t>
      </w:r>
      <w:r w:rsidRPr="00E61859">
        <w:rPr>
          <w:rFonts w:cstheme="minorHAnsi"/>
          <w:spacing w:val="27"/>
          <w:sz w:val="20"/>
          <w:szCs w:val="20"/>
        </w:rPr>
        <w:t xml:space="preserve"> </w:t>
      </w:r>
      <w:r w:rsidRPr="00E61859">
        <w:rPr>
          <w:rFonts w:cstheme="minorHAnsi"/>
          <w:sz w:val="20"/>
          <w:szCs w:val="20"/>
        </w:rPr>
        <w:t>members</w:t>
      </w:r>
      <w:r w:rsidRPr="00E61859">
        <w:rPr>
          <w:rFonts w:cstheme="minorHAnsi"/>
          <w:spacing w:val="-8"/>
          <w:sz w:val="20"/>
          <w:szCs w:val="20"/>
        </w:rPr>
        <w:t xml:space="preserve"> </w:t>
      </w:r>
      <w:r w:rsidRPr="00E61859">
        <w:rPr>
          <w:rFonts w:cstheme="minorHAnsi"/>
          <w:sz w:val="20"/>
          <w:szCs w:val="20"/>
        </w:rPr>
        <w:t>although</w:t>
      </w:r>
      <w:r w:rsidRPr="00E61859">
        <w:rPr>
          <w:rFonts w:cstheme="minorHAnsi"/>
          <w:spacing w:val="-9"/>
          <w:sz w:val="20"/>
          <w:szCs w:val="20"/>
        </w:rPr>
        <w:t xml:space="preserve"> </w:t>
      </w:r>
      <w:r w:rsidRPr="00E61859">
        <w:rPr>
          <w:rFonts w:cstheme="minorHAnsi"/>
          <w:sz w:val="20"/>
          <w:szCs w:val="20"/>
        </w:rPr>
        <w:t>over</w:t>
      </w:r>
      <w:r w:rsidRPr="00E61859">
        <w:rPr>
          <w:rFonts w:cstheme="minorHAnsi"/>
          <w:spacing w:val="-6"/>
          <w:sz w:val="20"/>
          <w:szCs w:val="20"/>
        </w:rPr>
        <w:t xml:space="preserve"> </w:t>
      </w:r>
      <w:r w:rsidRPr="00E61859">
        <w:rPr>
          <w:rFonts w:cstheme="minorHAnsi"/>
          <w:sz w:val="20"/>
          <w:szCs w:val="20"/>
        </w:rPr>
        <w:t>20</w:t>
      </w:r>
      <w:r w:rsidRPr="00E61859">
        <w:rPr>
          <w:rFonts w:cstheme="minorHAnsi"/>
          <w:spacing w:val="-9"/>
          <w:sz w:val="20"/>
          <w:szCs w:val="20"/>
        </w:rPr>
        <w:t xml:space="preserve"> </w:t>
      </w:r>
      <w:r w:rsidRPr="00E61859">
        <w:rPr>
          <w:rFonts w:cstheme="minorHAnsi"/>
          <w:sz w:val="20"/>
          <w:szCs w:val="20"/>
        </w:rPr>
        <w:t>members</w:t>
      </w:r>
      <w:r w:rsidRPr="00E61859">
        <w:rPr>
          <w:rFonts w:cstheme="minorHAnsi"/>
          <w:spacing w:val="-8"/>
          <w:sz w:val="20"/>
          <w:szCs w:val="20"/>
        </w:rPr>
        <w:t xml:space="preserve"> </w:t>
      </w:r>
      <w:r w:rsidRPr="00E61859">
        <w:rPr>
          <w:rFonts w:cstheme="minorHAnsi"/>
          <w:sz w:val="20"/>
          <w:szCs w:val="20"/>
        </w:rPr>
        <w:t>participated</w:t>
      </w:r>
      <w:r w:rsidRPr="00E61859">
        <w:rPr>
          <w:rFonts w:cstheme="minorHAnsi"/>
          <w:spacing w:val="-11"/>
          <w:sz w:val="20"/>
          <w:szCs w:val="20"/>
        </w:rPr>
        <w:t xml:space="preserve"> </w:t>
      </w:r>
      <w:r w:rsidRPr="00E61859">
        <w:rPr>
          <w:rFonts w:cstheme="minorHAnsi"/>
          <w:sz w:val="20"/>
          <w:szCs w:val="20"/>
        </w:rPr>
        <w:t>at</w:t>
      </w:r>
      <w:r w:rsidRPr="00E61859">
        <w:rPr>
          <w:rFonts w:cstheme="minorHAnsi"/>
          <w:spacing w:val="-7"/>
          <w:sz w:val="20"/>
          <w:szCs w:val="20"/>
        </w:rPr>
        <w:t xml:space="preserve"> </w:t>
      </w:r>
      <w:r w:rsidRPr="00E61859">
        <w:rPr>
          <w:rFonts w:cstheme="minorHAnsi"/>
          <w:sz w:val="20"/>
          <w:szCs w:val="20"/>
        </w:rPr>
        <w:t>one</w:t>
      </w:r>
      <w:r w:rsidRPr="00E61859">
        <w:rPr>
          <w:rFonts w:cstheme="minorHAnsi"/>
          <w:spacing w:val="-7"/>
          <w:sz w:val="20"/>
          <w:szCs w:val="20"/>
        </w:rPr>
        <w:t xml:space="preserve"> </w:t>
      </w:r>
      <w:r w:rsidRPr="00E61859">
        <w:rPr>
          <w:rFonts w:cstheme="minorHAnsi"/>
          <w:sz w:val="20"/>
          <w:szCs w:val="20"/>
        </w:rPr>
        <w:t>time</w:t>
      </w:r>
      <w:r w:rsidRPr="00E61859">
        <w:rPr>
          <w:rFonts w:cstheme="minorHAnsi"/>
          <w:spacing w:val="16"/>
          <w:sz w:val="20"/>
          <w:szCs w:val="20"/>
        </w:rPr>
        <w:t xml:space="preserve"> </w:t>
      </w:r>
      <w:r w:rsidRPr="00E61859">
        <w:rPr>
          <w:rFonts w:cstheme="minorHAnsi"/>
          <w:sz w:val="20"/>
          <w:szCs w:val="20"/>
        </w:rPr>
        <w:t>or</w:t>
      </w:r>
      <w:r w:rsidRPr="00E61859">
        <w:rPr>
          <w:rFonts w:cstheme="minorHAnsi"/>
          <w:spacing w:val="-7"/>
          <w:sz w:val="20"/>
          <w:szCs w:val="20"/>
        </w:rPr>
        <w:t xml:space="preserve"> </w:t>
      </w:r>
      <w:r w:rsidRPr="00E61859">
        <w:rPr>
          <w:rFonts w:cstheme="minorHAnsi"/>
          <w:sz w:val="20"/>
          <w:szCs w:val="20"/>
        </w:rPr>
        <w:t>another.</w:t>
      </w:r>
      <w:r w:rsidRPr="00E61859">
        <w:rPr>
          <w:rFonts w:cstheme="minorHAnsi"/>
          <w:spacing w:val="-9"/>
          <w:sz w:val="20"/>
          <w:szCs w:val="20"/>
        </w:rPr>
        <w:t xml:space="preserve"> </w:t>
      </w:r>
      <w:r w:rsidRPr="00E61859">
        <w:rPr>
          <w:rFonts w:cstheme="minorHAnsi"/>
          <w:sz w:val="20"/>
          <w:szCs w:val="20"/>
        </w:rPr>
        <w:t>Fourteen</w:t>
      </w:r>
      <w:r w:rsidRPr="00E61859">
        <w:rPr>
          <w:rFonts w:cstheme="minorHAnsi"/>
          <w:spacing w:val="-11"/>
          <w:sz w:val="20"/>
          <w:szCs w:val="20"/>
        </w:rPr>
        <w:t xml:space="preserve"> </w:t>
      </w:r>
      <w:r w:rsidRPr="00E61859">
        <w:rPr>
          <w:rFonts w:cstheme="minorHAnsi"/>
          <w:sz w:val="20"/>
          <w:szCs w:val="20"/>
        </w:rPr>
        <w:t>local</w:t>
      </w:r>
      <w:r w:rsidRPr="00E61859">
        <w:rPr>
          <w:rFonts w:cstheme="minorHAnsi"/>
          <w:spacing w:val="-8"/>
          <w:sz w:val="20"/>
          <w:szCs w:val="20"/>
        </w:rPr>
        <w:t xml:space="preserve"> </w:t>
      </w:r>
      <w:r w:rsidRPr="00E61859">
        <w:rPr>
          <w:rFonts w:cstheme="minorHAnsi"/>
          <w:sz w:val="20"/>
          <w:szCs w:val="20"/>
        </w:rPr>
        <w:t>Leagues</w:t>
      </w:r>
      <w:r w:rsidRPr="00E61859">
        <w:rPr>
          <w:rFonts w:cstheme="minorHAnsi"/>
          <w:spacing w:val="-8"/>
          <w:sz w:val="20"/>
          <w:szCs w:val="20"/>
        </w:rPr>
        <w:t xml:space="preserve"> </w:t>
      </w:r>
      <w:r w:rsidRPr="00E61859">
        <w:rPr>
          <w:rFonts w:cstheme="minorHAnsi"/>
          <w:sz w:val="20"/>
          <w:szCs w:val="20"/>
        </w:rPr>
        <w:t xml:space="preserve">participated in the study. Thirteen versions of an informational brochure were written that could be distributed to the </w:t>
      </w:r>
      <w:proofErr w:type="gramStart"/>
      <w:r w:rsidRPr="00E61859">
        <w:rPr>
          <w:rFonts w:cstheme="minorHAnsi"/>
          <w:sz w:val="20"/>
          <w:szCs w:val="20"/>
        </w:rPr>
        <w:t>general public</w:t>
      </w:r>
      <w:proofErr w:type="gramEnd"/>
      <w:r w:rsidRPr="00E61859">
        <w:rPr>
          <w:rFonts w:cstheme="minorHAnsi"/>
          <w:sz w:val="20"/>
          <w:szCs w:val="20"/>
        </w:rPr>
        <w:t xml:space="preserve"> with information specific to each area where there was a local LWV. The LWV-VA Board approved the consensus statement early in</w:t>
      </w:r>
      <w:r w:rsidRPr="00E61859">
        <w:rPr>
          <w:rFonts w:cstheme="minorHAnsi"/>
          <w:spacing w:val="-16"/>
          <w:sz w:val="20"/>
          <w:szCs w:val="20"/>
        </w:rPr>
        <w:t xml:space="preserve"> </w:t>
      </w:r>
      <w:r w:rsidRPr="00E61859">
        <w:rPr>
          <w:rFonts w:cstheme="minorHAnsi"/>
          <w:sz w:val="20"/>
          <w:szCs w:val="20"/>
        </w:rPr>
        <w:t>2009.</w:t>
      </w:r>
    </w:p>
    <w:p w14:paraId="1244FEB9" w14:textId="77777777" w:rsidR="00512F78" w:rsidRPr="00E61859" w:rsidRDefault="00512F78" w:rsidP="00512F78">
      <w:pPr>
        <w:rPr>
          <w:rFonts w:cstheme="minorHAnsi"/>
          <w:sz w:val="20"/>
          <w:szCs w:val="20"/>
        </w:rPr>
      </w:pPr>
    </w:p>
    <w:p w14:paraId="7BECB35B" w14:textId="77777777" w:rsidR="00512F78" w:rsidRPr="00E61859" w:rsidRDefault="00512F78" w:rsidP="00512F78">
      <w:pPr>
        <w:rPr>
          <w:rFonts w:cstheme="minorHAnsi"/>
          <w:b/>
          <w:sz w:val="20"/>
          <w:szCs w:val="20"/>
        </w:rPr>
      </w:pPr>
      <w:r w:rsidRPr="00E61859">
        <w:rPr>
          <w:rFonts w:cstheme="minorHAnsi"/>
          <w:sz w:val="20"/>
          <w:szCs w:val="20"/>
        </w:rPr>
        <w:t>In 2015, an offender re-entry position</w:t>
      </w:r>
      <w:r w:rsidRPr="00E61859">
        <w:rPr>
          <w:rFonts w:cstheme="minorHAnsi"/>
          <w:spacing w:val="-12"/>
          <w:sz w:val="20"/>
          <w:szCs w:val="20"/>
        </w:rPr>
        <w:t xml:space="preserve"> </w:t>
      </w:r>
      <w:r w:rsidRPr="00E61859">
        <w:rPr>
          <w:rFonts w:cstheme="minorHAnsi"/>
          <w:sz w:val="20"/>
          <w:szCs w:val="20"/>
        </w:rPr>
        <w:t>statement</w:t>
      </w:r>
      <w:r w:rsidRPr="00E61859">
        <w:rPr>
          <w:rFonts w:cstheme="minorHAnsi"/>
          <w:spacing w:val="-11"/>
          <w:sz w:val="20"/>
          <w:szCs w:val="20"/>
        </w:rPr>
        <w:t xml:space="preserve"> </w:t>
      </w:r>
      <w:r w:rsidRPr="00E61859">
        <w:rPr>
          <w:rFonts w:cstheme="minorHAnsi"/>
          <w:sz w:val="20"/>
          <w:szCs w:val="20"/>
        </w:rPr>
        <w:t>was</w:t>
      </w:r>
      <w:r w:rsidRPr="00E61859">
        <w:rPr>
          <w:rFonts w:cstheme="minorHAnsi"/>
          <w:spacing w:val="-12"/>
          <w:sz w:val="20"/>
          <w:szCs w:val="20"/>
        </w:rPr>
        <w:t xml:space="preserve"> </w:t>
      </w:r>
      <w:r w:rsidRPr="00E61859">
        <w:rPr>
          <w:rFonts w:cstheme="minorHAnsi"/>
          <w:sz w:val="20"/>
          <w:szCs w:val="20"/>
        </w:rPr>
        <w:t>proposed</w:t>
      </w:r>
      <w:r w:rsidRPr="00E61859">
        <w:rPr>
          <w:rFonts w:cstheme="minorHAnsi"/>
          <w:spacing w:val="-12"/>
          <w:sz w:val="20"/>
          <w:szCs w:val="20"/>
        </w:rPr>
        <w:t xml:space="preserve"> </w:t>
      </w:r>
      <w:r w:rsidRPr="00E61859">
        <w:rPr>
          <w:rFonts w:cstheme="minorHAnsi"/>
          <w:sz w:val="20"/>
          <w:szCs w:val="20"/>
        </w:rPr>
        <w:t>by</w:t>
      </w:r>
      <w:r w:rsidRPr="00E61859">
        <w:rPr>
          <w:rFonts w:cstheme="minorHAnsi"/>
          <w:spacing w:val="-15"/>
          <w:sz w:val="20"/>
          <w:szCs w:val="20"/>
        </w:rPr>
        <w:t xml:space="preserve"> </w:t>
      </w:r>
      <w:r w:rsidRPr="00E61859">
        <w:rPr>
          <w:rFonts w:cstheme="minorHAnsi"/>
          <w:sz w:val="20"/>
          <w:szCs w:val="20"/>
        </w:rPr>
        <w:t>LWVFA</w:t>
      </w:r>
      <w:r w:rsidRPr="00E61859">
        <w:rPr>
          <w:rFonts w:cstheme="minorHAnsi"/>
          <w:spacing w:val="-14"/>
          <w:sz w:val="20"/>
          <w:szCs w:val="20"/>
        </w:rPr>
        <w:t xml:space="preserve"> </w:t>
      </w:r>
      <w:r w:rsidRPr="00E61859">
        <w:rPr>
          <w:rFonts w:cstheme="minorHAnsi"/>
          <w:sz w:val="20"/>
          <w:szCs w:val="20"/>
        </w:rPr>
        <w:t>and</w:t>
      </w:r>
      <w:r w:rsidRPr="00E61859">
        <w:rPr>
          <w:rFonts w:cstheme="minorHAnsi"/>
          <w:spacing w:val="-15"/>
          <w:sz w:val="20"/>
          <w:szCs w:val="20"/>
        </w:rPr>
        <w:t xml:space="preserve"> </w:t>
      </w:r>
      <w:r w:rsidRPr="00E61859">
        <w:rPr>
          <w:rFonts w:cstheme="minorHAnsi"/>
          <w:sz w:val="20"/>
          <w:szCs w:val="20"/>
        </w:rPr>
        <w:t>was</w:t>
      </w:r>
      <w:r w:rsidRPr="00E61859">
        <w:rPr>
          <w:rFonts w:cstheme="minorHAnsi"/>
          <w:spacing w:val="-12"/>
          <w:sz w:val="20"/>
          <w:szCs w:val="20"/>
        </w:rPr>
        <w:t xml:space="preserve"> </w:t>
      </w:r>
      <w:r w:rsidRPr="00E61859">
        <w:rPr>
          <w:rFonts w:cstheme="minorHAnsi"/>
          <w:sz w:val="20"/>
          <w:szCs w:val="20"/>
        </w:rPr>
        <w:t>recommended</w:t>
      </w:r>
      <w:r w:rsidRPr="00E61859">
        <w:rPr>
          <w:rFonts w:cstheme="minorHAnsi"/>
          <w:spacing w:val="-12"/>
          <w:sz w:val="20"/>
          <w:szCs w:val="20"/>
        </w:rPr>
        <w:t xml:space="preserve"> </w:t>
      </w:r>
      <w:r w:rsidRPr="00E61859">
        <w:rPr>
          <w:rFonts w:cstheme="minorHAnsi"/>
          <w:sz w:val="20"/>
          <w:szCs w:val="20"/>
        </w:rPr>
        <w:t>by</w:t>
      </w:r>
      <w:r w:rsidRPr="00E61859">
        <w:rPr>
          <w:rFonts w:cstheme="minorHAnsi"/>
          <w:spacing w:val="-15"/>
          <w:sz w:val="20"/>
          <w:szCs w:val="20"/>
        </w:rPr>
        <w:t xml:space="preserve"> </w:t>
      </w:r>
      <w:r w:rsidRPr="00E61859">
        <w:rPr>
          <w:rFonts w:cstheme="minorHAnsi"/>
          <w:sz w:val="20"/>
          <w:szCs w:val="20"/>
        </w:rPr>
        <w:t>the</w:t>
      </w:r>
      <w:r w:rsidRPr="00E61859">
        <w:rPr>
          <w:rFonts w:cstheme="minorHAnsi"/>
          <w:spacing w:val="-8"/>
          <w:sz w:val="20"/>
          <w:szCs w:val="20"/>
        </w:rPr>
        <w:t xml:space="preserve"> </w:t>
      </w:r>
      <w:r w:rsidRPr="00E61859">
        <w:rPr>
          <w:rFonts w:cstheme="minorHAnsi"/>
          <w:sz w:val="20"/>
          <w:szCs w:val="20"/>
        </w:rPr>
        <w:t>LWV-VA</w:t>
      </w:r>
      <w:r w:rsidRPr="00E61859">
        <w:rPr>
          <w:rFonts w:cstheme="minorHAnsi"/>
          <w:spacing w:val="-13"/>
          <w:sz w:val="20"/>
          <w:szCs w:val="20"/>
        </w:rPr>
        <w:t xml:space="preserve"> </w:t>
      </w:r>
      <w:r w:rsidRPr="00E61859">
        <w:rPr>
          <w:rFonts w:cstheme="minorHAnsi"/>
          <w:sz w:val="20"/>
          <w:szCs w:val="20"/>
        </w:rPr>
        <w:t>board</w:t>
      </w:r>
      <w:r w:rsidRPr="00E61859">
        <w:rPr>
          <w:rFonts w:cstheme="minorHAnsi"/>
          <w:spacing w:val="-15"/>
          <w:sz w:val="20"/>
          <w:szCs w:val="20"/>
        </w:rPr>
        <w:t xml:space="preserve"> </w:t>
      </w:r>
      <w:r w:rsidRPr="00E61859">
        <w:rPr>
          <w:rFonts w:cstheme="minorHAnsi"/>
          <w:sz w:val="20"/>
          <w:szCs w:val="20"/>
        </w:rPr>
        <w:t>as</w:t>
      </w:r>
      <w:r w:rsidRPr="00E61859">
        <w:rPr>
          <w:rFonts w:cstheme="minorHAnsi"/>
          <w:spacing w:val="-12"/>
          <w:sz w:val="20"/>
          <w:szCs w:val="20"/>
        </w:rPr>
        <w:t xml:space="preserve"> </w:t>
      </w:r>
      <w:r w:rsidRPr="00E61859">
        <w:rPr>
          <w:rFonts w:cstheme="minorHAnsi"/>
          <w:sz w:val="20"/>
          <w:szCs w:val="20"/>
        </w:rPr>
        <w:t>a</w:t>
      </w:r>
      <w:r w:rsidRPr="00E61859">
        <w:rPr>
          <w:rFonts w:cstheme="minorHAnsi"/>
          <w:spacing w:val="-13"/>
          <w:sz w:val="20"/>
          <w:szCs w:val="20"/>
        </w:rPr>
        <w:t xml:space="preserve"> </w:t>
      </w:r>
      <w:r w:rsidRPr="00E61859">
        <w:rPr>
          <w:rFonts w:cstheme="minorHAnsi"/>
          <w:sz w:val="20"/>
          <w:szCs w:val="20"/>
        </w:rPr>
        <w:t>concurrence at the May 2015 Convention. Convention delegates approved the statement.</w:t>
      </w:r>
    </w:p>
    <w:p w14:paraId="42A99415" w14:textId="77777777" w:rsidR="00512F78" w:rsidRPr="00E61859" w:rsidRDefault="00512F78" w:rsidP="00512F78">
      <w:pPr>
        <w:pStyle w:val="BodyText"/>
        <w:rPr>
          <w:rFonts w:asciiTheme="minorHAnsi" w:hAnsiTheme="minorHAnsi" w:cstheme="minorHAnsi"/>
          <w:sz w:val="20"/>
          <w:szCs w:val="20"/>
        </w:rPr>
      </w:pPr>
    </w:p>
    <w:p w14:paraId="7EA2C45D" w14:textId="77777777" w:rsidR="002B2BAB" w:rsidRDefault="002B2BAB" w:rsidP="00087E26">
      <w:pPr>
        <w:pStyle w:val="BodyText"/>
        <w:spacing w:before="1"/>
        <w:rPr>
          <w:rFonts w:asciiTheme="minorHAnsi" w:hAnsiTheme="minorHAnsi" w:cstheme="minorHAnsi"/>
          <w:sz w:val="20"/>
          <w:szCs w:val="20"/>
        </w:rPr>
      </w:pPr>
    </w:p>
    <w:p w14:paraId="455422B7" w14:textId="77777777" w:rsidR="002B2BAB" w:rsidRDefault="002B2BAB" w:rsidP="00087E26">
      <w:pPr>
        <w:pStyle w:val="BodyText"/>
        <w:spacing w:before="1"/>
        <w:rPr>
          <w:rFonts w:asciiTheme="minorHAnsi" w:hAnsiTheme="minorHAnsi" w:cstheme="minorHAnsi"/>
          <w:sz w:val="20"/>
          <w:szCs w:val="20"/>
        </w:rPr>
      </w:pPr>
    </w:p>
    <w:p w14:paraId="47C494EE" w14:textId="77777777" w:rsidR="002B2BAB" w:rsidRDefault="002B2BAB" w:rsidP="00087E26">
      <w:pPr>
        <w:pStyle w:val="BodyText"/>
        <w:spacing w:before="1"/>
        <w:rPr>
          <w:rFonts w:asciiTheme="minorHAnsi" w:hAnsiTheme="minorHAnsi" w:cstheme="minorHAnsi"/>
          <w:sz w:val="20"/>
          <w:szCs w:val="20"/>
        </w:rPr>
      </w:pPr>
    </w:p>
    <w:p w14:paraId="5B924F1E" w14:textId="77777777" w:rsidR="002B2BAB" w:rsidRDefault="002B2BAB" w:rsidP="00087E26">
      <w:pPr>
        <w:pStyle w:val="BodyText"/>
        <w:spacing w:before="1"/>
        <w:rPr>
          <w:rFonts w:asciiTheme="minorHAnsi" w:hAnsiTheme="minorHAnsi" w:cstheme="minorHAnsi"/>
          <w:sz w:val="20"/>
          <w:szCs w:val="20"/>
        </w:rPr>
      </w:pPr>
    </w:p>
    <w:p w14:paraId="16F217E1" w14:textId="77777777" w:rsidR="007B7071" w:rsidRDefault="007B7071" w:rsidP="00087E26">
      <w:pPr>
        <w:pStyle w:val="BodyText"/>
        <w:spacing w:before="1"/>
        <w:rPr>
          <w:rFonts w:asciiTheme="minorHAnsi" w:hAnsiTheme="minorHAnsi" w:cstheme="minorHAnsi"/>
          <w:sz w:val="20"/>
          <w:szCs w:val="20"/>
        </w:rPr>
      </w:pPr>
    </w:p>
    <w:p w14:paraId="608ACE61" w14:textId="77777777" w:rsidR="007B7071" w:rsidRDefault="007B7071" w:rsidP="00087E26">
      <w:pPr>
        <w:pStyle w:val="BodyText"/>
        <w:spacing w:before="1"/>
        <w:rPr>
          <w:rFonts w:asciiTheme="minorHAnsi" w:hAnsiTheme="minorHAnsi" w:cstheme="minorHAnsi"/>
          <w:sz w:val="20"/>
          <w:szCs w:val="20"/>
        </w:rPr>
      </w:pPr>
    </w:p>
    <w:p w14:paraId="481C4F8E" w14:textId="0E73D325" w:rsidR="002B2BAB" w:rsidRDefault="002B2BAB" w:rsidP="00087E26">
      <w:pPr>
        <w:pStyle w:val="BodyText"/>
        <w:spacing w:before="1"/>
        <w:rPr>
          <w:rFonts w:asciiTheme="minorHAnsi" w:hAnsiTheme="minorHAnsi" w:cstheme="minorHAnsi"/>
          <w:sz w:val="20"/>
          <w:szCs w:val="20"/>
        </w:rPr>
      </w:pPr>
    </w:p>
    <w:p w14:paraId="0C77F31C" w14:textId="77777777" w:rsidR="00CE3F3F" w:rsidRDefault="00CE3F3F" w:rsidP="00087E26">
      <w:pPr>
        <w:pStyle w:val="BodyText"/>
        <w:spacing w:before="1"/>
        <w:rPr>
          <w:rFonts w:asciiTheme="minorHAnsi" w:hAnsiTheme="minorHAnsi" w:cstheme="minorHAnsi"/>
          <w:sz w:val="20"/>
          <w:szCs w:val="20"/>
        </w:rPr>
      </w:pPr>
    </w:p>
    <w:p w14:paraId="0124DF25" w14:textId="77777777" w:rsidR="00795EA0" w:rsidRPr="001B4AB4" w:rsidRDefault="00795EA0" w:rsidP="00795EA0">
      <w:pPr>
        <w:jc w:val="center"/>
        <w:rPr>
          <w:b/>
        </w:rPr>
      </w:pPr>
      <w:r w:rsidRPr="001B4AB4">
        <w:rPr>
          <w:b/>
        </w:rPr>
        <w:lastRenderedPageBreak/>
        <w:t>LWV-VA POLICY POSITION</w:t>
      </w:r>
    </w:p>
    <w:p w14:paraId="7E9138C6" w14:textId="77777777" w:rsidR="00795EA0" w:rsidRDefault="00795EA0" w:rsidP="00795EA0">
      <w:pPr>
        <w:rPr>
          <w:rFonts w:cstheme="minorHAnsi"/>
          <w:b/>
          <w:sz w:val="20"/>
          <w:szCs w:val="20"/>
        </w:rPr>
      </w:pPr>
    </w:p>
    <w:p w14:paraId="243BF5D3" w14:textId="77777777" w:rsidR="00795EA0" w:rsidRPr="001B4AB4" w:rsidRDefault="00795EA0" w:rsidP="00795EA0">
      <w:pPr>
        <w:rPr>
          <w:rFonts w:cstheme="minorHAnsi"/>
          <w:b/>
          <w:color w:val="0070C0"/>
          <w:sz w:val="20"/>
          <w:szCs w:val="20"/>
        </w:rPr>
      </w:pPr>
      <w:r w:rsidRPr="001B4AB4">
        <w:rPr>
          <w:rFonts w:cstheme="minorHAnsi"/>
          <w:b/>
          <w:sz w:val="20"/>
          <w:szCs w:val="20"/>
        </w:rPr>
        <w:t>ISSUE</w:t>
      </w:r>
      <w:r w:rsidRPr="001B4AB4">
        <w:rPr>
          <w:rFonts w:cstheme="minorHAnsi"/>
          <w:sz w:val="20"/>
          <w:szCs w:val="20"/>
        </w:rPr>
        <w:t>:</w:t>
      </w:r>
      <w:r w:rsidRPr="001B4AB4">
        <w:rPr>
          <w:rFonts w:cstheme="minorHAnsi"/>
          <w:sz w:val="20"/>
          <w:szCs w:val="20"/>
        </w:rPr>
        <w:tab/>
      </w:r>
      <w:r w:rsidRPr="001B4AB4">
        <w:rPr>
          <w:rFonts w:cstheme="minorHAnsi"/>
          <w:sz w:val="20"/>
          <w:szCs w:val="20"/>
        </w:rPr>
        <w:tab/>
      </w:r>
      <w:r w:rsidRPr="001B4AB4">
        <w:rPr>
          <w:rFonts w:cstheme="minorHAnsi"/>
          <w:sz w:val="20"/>
          <w:szCs w:val="20"/>
        </w:rPr>
        <w:tab/>
      </w:r>
      <w:r w:rsidRPr="001B4AB4">
        <w:rPr>
          <w:rFonts w:cstheme="minorHAnsi"/>
          <w:sz w:val="20"/>
          <w:szCs w:val="20"/>
        </w:rPr>
        <w:tab/>
        <w:t xml:space="preserve">       </w:t>
      </w:r>
      <w:r w:rsidRPr="001B4AB4">
        <w:rPr>
          <w:rFonts w:cstheme="minorHAnsi"/>
          <w:b/>
          <w:color w:val="0070C0"/>
          <w:sz w:val="20"/>
          <w:szCs w:val="20"/>
        </w:rPr>
        <w:t>Justice System</w:t>
      </w:r>
      <w:r>
        <w:rPr>
          <w:rFonts w:cstheme="minorHAnsi"/>
          <w:b/>
          <w:color w:val="0070C0"/>
          <w:sz w:val="20"/>
          <w:szCs w:val="20"/>
        </w:rPr>
        <w:t xml:space="preserve">: </w:t>
      </w:r>
      <w:r w:rsidRPr="001B4AB4">
        <w:rPr>
          <w:rFonts w:cstheme="minorHAnsi"/>
          <w:b/>
          <w:color w:val="0070C0"/>
          <w:sz w:val="20"/>
          <w:szCs w:val="20"/>
        </w:rPr>
        <w:t xml:space="preserve">Juvenile  </w:t>
      </w:r>
      <w:r w:rsidRPr="001B4AB4">
        <w:rPr>
          <w:rFonts w:cstheme="minorHAnsi"/>
          <w:color w:val="0070C0"/>
          <w:sz w:val="20"/>
          <w:szCs w:val="20"/>
        </w:rPr>
        <w:t xml:space="preserve">       </w:t>
      </w:r>
      <w:r w:rsidRPr="001B4AB4">
        <w:rPr>
          <w:rFonts w:cstheme="minorHAnsi"/>
          <w:b/>
          <w:color w:val="0070C0"/>
          <w:sz w:val="20"/>
          <w:szCs w:val="20"/>
        </w:rPr>
        <w:t xml:space="preserve"> </w:t>
      </w:r>
    </w:p>
    <w:p w14:paraId="2B526244" w14:textId="77777777" w:rsidR="00795EA0" w:rsidRPr="001B4AB4" w:rsidRDefault="00795EA0" w:rsidP="00795EA0">
      <w:pPr>
        <w:rPr>
          <w:rFonts w:cstheme="minorHAnsi"/>
          <w:b/>
          <w:color w:val="0070C0"/>
          <w:sz w:val="20"/>
          <w:szCs w:val="20"/>
        </w:rPr>
      </w:pPr>
    </w:p>
    <w:p w14:paraId="1290908A" w14:textId="77777777" w:rsidR="00795EA0" w:rsidRPr="001B4AB4" w:rsidRDefault="00795EA0" w:rsidP="00795EA0">
      <w:pPr>
        <w:rPr>
          <w:rFonts w:cstheme="minorHAnsi"/>
          <w:b/>
          <w:color w:val="FF0000"/>
          <w:sz w:val="20"/>
          <w:szCs w:val="20"/>
        </w:rPr>
      </w:pPr>
      <w:r w:rsidRPr="001B4AB4">
        <w:rPr>
          <w:rFonts w:cstheme="minorHAnsi"/>
          <w:b/>
          <w:sz w:val="20"/>
          <w:szCs w:val="20"/>
        </w:rPr>
        <w:t>ADVOCACY STATUS:</w:t>
      </w:r>
      <w:r w:rsidRPr="001B4AB4">
        <w:rPr>
          <w:rFonts w:cstheme="minorHAnsi"/>
          <w:b/>
          <w:sz w:val="20"/>
          <w:szCs w:val="20"/>
        </w:rPr>
        <w:tab/>
        <w:t xml:space="preserve">      </w:t>
      </w:r>
      <w:r>
        <w:rPr>
          <w:rFonts w:cstheme="minorHAnsi"/>
          <w:b/>
          <w:sz w:val="20"/>
          <w:szCs w:val="20"/>
        </w:rPr>
        <w:t xml:space="preserve">               </w:t>
      </w:r>
      <w:r w:rsidRPr="001B4AB4">
        <w:rPr>
          <w:rFonts w:cstheme="minorHAnsi"/>
          <w:b/>
          <w:sz w:val="20"/>
          <w:szCs w:val="20"/>
        </w:rPr>
        <w:t xml:space="preserve"> </w:t>
      </w:r>
      <w:r w:rsidRPr="001B4AB4">
        <w:rPr>
          <w:rFonts w:cstheme="minorHAnsi"/>
          <w:b/>
          <w:color w:val="FF0000"/>
          <w:sz w:val="20"/>
          <w:szCs w:val="20"/>
        </w:rPr>
        <w:t>Active</w:t>
      </w:r>
    </w:p>
    <w:p w14:paraId="4F05BCB3" w14:textId="77777777" w:rsidR="00795EA0" w:rsidRPr="001B4AB4" w:rsidRDefault="00795EA0" w:rsidP="00795EA0">
      <w:pPr>
        <w:rPr>
          <w:rFonts w:cstheme="minorHAnsi"/>
          <w:b/>
          <w:color w:val="FF0000"/>
          <w:sz w:val="20"/>
          <w:szCs w:val="20"/>
        </w:rPr>
      </w:pPr>
    </w:p>
    <w:p w14:paraId="2A24EC35" w14:textId="77777777" w:rsidR="00795EA0" w:rsidRPr="001B4AB4" w:rsidRDefault="00795EA0" w:rsidP="00795EA0">
      <w:pPr>
        <w:rPr>
          <w:rFonts w:cstheme="minorHAnsi"/>
          <w:sz w:val="20"/>
          <w:szCs w:val="20"/>
        </w:rPr>
      </w:pPr>
      <w:r w:rsidRPr="001B4AB4">
        <w:rPr>
          <w:rFonts w:cstheme="minorHAnsi"/>
          <w:b/>
          <w:sz w:val="20"/>
          <w:szCs w:val="20"/>
        </w:rPr>
        <w:t>POSITION IN BRIEF</w:t>
      </w:r>
      <w:r w:rsidRPr="001B4AB4">
        <w:rPr>
          <w:rFonts w:cstheme="minorHAnsi"/>
          <w:sz w:val="20"/>
          <w:szCs w:val="20"/>
        </w:rPr>
        <w:t xml:space="preserve">:  </w:t>
      </w:r>
    </w:p>
    <w:p w14:paraId="6586642D" w14:textId="77777777" w:rsidR="00795EA0" w:rsidRPr="001B4AB4" w:rsidRDefault="00795EA0" w:rsidP="00795EA0">
      <w:pPr>
        <w:rPr>
          <w:rFonts w:cstheme="minorHAnsi"/>
          <w:sz w:val="20"/>
          <w:szCs w:val="20"/>
        </w:rPr>
      </w:pPr>
    </w:p>
    <w:p w14:paraId="6FBDF1A7" w14:textId="7FFB4E6E" w:rsidR="00795EA0" w:rsidRPr="001B4AB4" w:rsidRDefault="00795EA0" w:rsidP="00795EA0">
      <w:pPr>
        <w:rPr>
          <w:rFonts w:cstheme="minorHAnsi"/>
          <w:sz w:val="20"/>
          <w:szCs w:val="20"/>
        </w:rPr>
      </w:pPr>
      <w:r w:rsidRPr="001B4AB4">
        <w:rPr>
          <w:rFonts w:cstheme="minorHAnsi"/>
          <w:sz w:val="20"/>
          <w:szCs w:val="20"/>
        </w:rPr>
        <w:t>The League of Women Voters of Virginia supports an adequately funded and separate Department of Juvenile Justice that emphasizes prevention and rehabilitation, to include: individualized treatment and training programs, with vocational and alternative education opportunities, family planning support, mental health and substance abuse counseling, community education and recreation programs for young children, alternatives to incarceration such as community service and residence in small group homes, and the removal of juveniles from adult jails and their placement in a juvenile detention facility as necessary.  (</w:t>
      </w:r>
      <w:r w:rsidR="00BB3466">
        <w:rPr>
          <w:rFonts w:cstheme="minorHAnsi"/>
          <w:sz w:val="20"/>
          <w:szCs w:val="20"/>
        </w:rPr>
        <w:t xml:space="preserve">Adopted </w:t>
      </w:r>
      <w:r w:rsidRPr="001B4AB4">
        <w:rPr>
          <w:rFonts w:cstheme="minorHAnsi"/>
          <w:sz w:val="20"/>
          <w:szCs w:val="20"/>
        </w:rPr>
        <w:t>1976</w:t>
      </w:r>
      <w:r w:rsidR="00BB3466">
        <w:rPr>
          <w:rFonts w:cstheme="minorHAnsi"/>
          <w:sz w:val="20"/>
          <w:szCs w:val="20"/>
        </w:rPr>
        <w:t>; Amended</w:t>
      </w:r>
      <w:r w:rsidRPr="001B4AB4">
        <w:rPr>
          <w:rFonts w:cstheme="minorHAnsi"/>
          <w:sz w:val="20"/>
          <w:szCs w:val="20"/>
        </w:rPr>
        <w:t xml:space="preserve"> 1978, 1993, 1995, 2013)</w:t>
      </w:r>
    </w:p>
    <w:p w14:paraId="64EC95AB" w14:textId="77777777" w:rsidR="00795EA0" w:rsidRPr="001B4AB4" w:rsidRDefault="00795EA0" w:rsidP="00795EA0">
      <w:pPr>
        <w:rPr>
          <w:rFonts w:cstheme="minorHAnsi"/>
          <w:sz w:val="20"/>
          <w:szCs w:val="20"/>
        </w:rPr>
      </w:pPr>
    </w:p>
    <w:p w14:paraId="6336A0A7" w14:textId="77777777" w:rsidR="00795EA0" w:rsidRPr="001B4AB4" w:rsidRDefault="00795EA0" w:rsidP="00795EA0">
      <w:pPr>
        <w:rPr>
          <w:rFonts w:cstheme="minorHAnsi"/>
          <w:sz w:val="20"/>
          <w:szCs w:val="20"/>
        </w:rPr>
      </w:pPr>
      <w:r w:rsidRPr="001B4AB4">
        <w:rPr>
          <w:rFonts w:cstheme="minorHAnsi"/>
          <w:b/>
          <w:sz w:val="20"/>
          <w:szCs w:val="20"/>
        </w:rPr>
        <w:t>POSITION IN FULL</w:t>
      </w:r>
      <w:r w:rsidRPr="001B4AB4">
        <w:rPr>
          <w:rFonts w:cstheme="minorHAnsi"/>
          <w:sz w:val="20"/>
          <w:szCs w:val="20"/>
        </w:rPr>
        <w:t xml:space="preserve">:  </w:t>
      </w:r>
    </w:p>
    <w:p w14:paraId="41BE1736" w14:textId="77777777" w:rsidR="00795EA0" w:rsidRPr="001B4AB4" w:rsidRDefault="00795EA0" w:rsidP="00795EA0">
      <w:pPr>
        <w:rPr>
          <w:rFonts w:cstheme="minorHAnsi"/>
          <w:sz w:val="20"/>
          <w:szCs w:val="20"/>
        </w:rPr>
      </w:pPr>
    </w:p>
    <w:p w14:paraId="348D45B7" w14:textId="77777777" w:rsidR="00795EA0" w:rsidRPr="001B4AB4" w:rsidRDefault="00795EA0" w:rsidP="00795EA0">
      <w:pPr>
        <w:rPr>
          <w:rFonts w:cstheme="minorHAnsi"/>
          <w:sz w:val="20"/>
          <w:szCs w:val="20"/>
        </w:rPr>
      </w:pPr>
      <w:r w:rsidRPr="001B4AB4">
        <w:rPr>
          <w:rFonts w:cstheme="minorHAnsi"/>
          <w:sz w:val="20"/>
          <w:szCs w:val="20"/>
        </w:rPr>
        <w:t>The League believes that responsible government shares in the solution of economic and social problems that affect the general welfare. Accordingly, LWV-VA supports a separate Department of Juvenile Justice with sufficient</w:t>
      </w:r>
      <w:r w:rsidRPr="001B4AB4">
        <w:rPr>
          <w:rFonts w:cstheme="minorHAnsi"/>
          <w:spacing w:val="-8"/>
          <w:sz w:val="20"/>
          <w:szCs w:val="20"/>
        </w:rPr>
        <w:t xml:space="preserve"> </w:t>
      </w:r>
      <w:r w:rsidRPr="001B4AB4">
        <w:rPr>
          <w:rFonts w:cstheme="minorHAnsi"/>
          <w:sz w:val="20"/>
          <w:szCs w:val="20"/>
        </w:rPr>
        <w:t>funding</w:t>
      </w:r>
      <w:r w:rsidRPr="001B4AB4">
        <w:rPr>
          <w:rFonts w:cstheme="minorHAnsi"/>
          <w:spacing w:val="-10"/>
          <w:sz w:val="20"/>
          <w:szCs w:val="20"/>
        </w:rPr>
        <w:t xml:space="preserve"> </w:t>
      </w:r>
      <w:r w:rsidRPr="001B4AB4">
        <w:rPr>
          <w:rFonts w:cstheme="minorHAnsi"/>
          <w:sz w:val="20"/>
          <w:szCs w:val="20"/>
        </w:rPr>
        <w:t>to</w:t>
      </w:r>
      <w:r w:rsidRPr="001B4AB4">
        <w:rPr>
          <w:rFonts w:cstheme="minorHAnsi"/>
          <w:spacing w:val="-9"/>
          <w:sz w:val="20"/>
          <w:szCs w:val="20"/>
        </w:rPr>
        <w:t xml:space="preserve"> </w:t>
      </w:r>
      <w:r w:rsidRPr="001B4AB4">
        <w:rPr>
          <w:rFonts w:cstheme="minorHAnsi"/>
          <w:sz w:val="20"/>
          <w:szCs w:val="20"/>
        </w:rPr>
        <w:t>meet</w:t>
      </w:r>
      <w:r w:rsidRPr="001B4AB4">
        <w:rPr>
          <w:rFonts w:cstheme="minorHAnsi"/>
          <w:spacing w:val="-4"/>
          <w:sz w:val="20"/>
          <w:szCs w:val="20"/>
        </w:rPr>
        <w:t xml:space="preserve"> </w:t>
      </w:r>
      <w:r w:rsidRPr="001B4AB4">
        <w:rPr>
          <w:rFonts w:cstheme="minorHAnsi"/>
          <w:sz w:val="20"/>
          <w:szCs w:val="20"/>
        </w:rPr>
        <w:t>the</w:t>
      </w:r>
      <w:r w:rsidRPr="001B4AB4">
        <w:rPr>
          <w:rFonts w:cstheme="minorHAnsi"/>
          <w:spacing w:val="-8"/>
          <w:sz w:val="20"/>
          <w:szCs w:val="20"/>
        </w:rPr>
        <w:t xml:space="preserve"> </w:t>
      </w:r>
      <w:r w:rsidRPr="001B4AB4">
        <w:rPr>
          <w:rFonts w:cstheme="minorHAnsi"/>
          <w:sz w:val="20"/>
          <w:szCs w:val="20"/>
        </w:rPr>
        <w:t>unique</w:t>
      </w:r>
      <w:r w:rsidRPr="001B4AB4">
        <w:rPr>
          <w:rFonts w:cstheme="minorHAnsi"/>
          <w:spacing w:val="-7"/>
          <w:sz w:val="20"/>
          <w:szCs w:val="20"/>
        </w:rPr>
        <w:t xml:space="preserve"> </w:t>
      </w:r>
      <w:r w:rsidRPr="001B4AB4">
        <w:rPr>
          <w:rFonts w:cstheme="minorHAnsi"/>
          <w:sz w:val="20"/>
          <w:szCs w:val="20"/>
        </w:rPr>
        <w:t>needs</w:t>
      </w:r>
      <w:r w:rsidRPr="001B4AB4">
        <w:rPr>
          <w:rFonts w:cstheme="minorHAnsi"/>
          <w:spacing w:val="-8"/>
          <w:sz w:val="20"/>
          <w:szCs w:val="20"/>
        </w:rPr>
        <w:t xml:space="preserve"> </w:t>
      </w:r>
      <w:r w:rsidRPr="001B4AB4">
        <w:rPr>
          <w:rFonts w:cstheme="minorHAnsi"/>
          <w:sz w:val="20"/>
          <w:szCs w:val="20"/>
        </w:rPr>
        <w:t>of</w:t>
      </w:r>
      <w:r w:rsidRPr="001B4AB4">
        <w:rPr>
          <w:rFonts w:cstheme="minorHAnsi"/>
          <w:spacing w:val="-9"/>
          <w:sz w:val="20"/>
          <w:szCs w:val="20"/>
        </w:rPr>
        <w:t xml:space="preserve"> </w:t>
      </w:r>
      <w:r w:rsidRPr="001B4AB4">
        <w:rPr>
          <w:rFonts w:cstheme="minorHAnsi"/>
          <w:sz w:val="20"/>
          <w:szCs w:val="20"/>
        </w:rPr>
        <w:t>this</w:t>
      </w:r>
      <w:r w:rsidRPr="001B4AB4">
        <w:rPr>
          <w:rFonts w:cstheme="minorHAnsi"/>
          <w:spacing w:val="-8"/>
          <w:sz w:val="20"/>
          <w:szCs w:val="20"/>
        </w:rPr>
        <w:t xml:space="preserve"> </w:t>
      </w:r>
      <w:r w:rsidRPr="001B4AB4">
        <w:rPr>
          <w:rFonts w:cstheme="minorHAnsi"/>
          <w:sz w:val="20"/>
          <w:szCs w:val="20"/>
        </w:rPr>
        <w:t>age</w:t>
      </w:r>
      <w:r w:rsidRPr="001B4AB4">
        <w:rPr>
          <w:rFonts w:cstheme="minorHAnsi"/>
          <w:spacing w:val="6"/>
          <w:sz w:val="20"/>
          <w:szCs w:val="20"/>
        </w:rPr>
        <w:t xml:space="preserve"> </w:t>
      </w:r>
      <w:r w:rsidRPr="001B4AB4">
        <w:rPr>
          <w:rFonts w:cstheme="minorHAnsi"/>
          <w:sz w:val="20"/>
          <w:szCs w:val="20"/>
        </w:rPr>
        <w:t>group.</w:t>
      </w:r>
      <w:r w:rsidRPr="001B4AB4">
        <w:rPr>
          <w:rFonts w:cstheme="minorHAnsi"/>
          <w:spacing w:val="-9"/>
          <w:sz w:val="20"/>
          <w:szCs w:val="20"/>
        </w:rPr>
        <w:t xml:space="preserve"> </w:t>
      </w:r>
      <w:r w:rsidRPr="001B4AB4">
        <w:rPr>
          <w:rFonts w:cstheme="minorHAnsi"/>
          <w:sz w:val="20"/>
          <w:szCs w:val="20"/>
        </w:rPr>
        <w:t>The</w:t>
      </w:r>
      <w:r w:rsidRPr="001B4AB4">
        <w:rPr>
          <w:rFonts w:cstheme="minorHAnsi"/>
          <w:spacing w:val="-7"/>
          <w:sz w:val="20"/>
          <w:szCs w:val="20"/>
        </w:rPr>
        <w:t xml:space="preserve"> </w:t>
      </w:r>
      <w:r w:rsidRPr="001B4AB4">
        <w:rPr>
          <w:rFonts w:cstheme="minorHAnsi"/>
          <w:sz w:val="20"/>
          <w:szCs w:val="20"/>
        </w:rPr>
        <w:t>League</w:t>
      </w:r>
      <w:r w:rsidRPr="001B4AB4">
        <w:rPr>
          <w:rFonts w:cstheme="minorHAnsi"/>
          <w:spacing w:val="-8"/>
          <w:sz w:val="20"/>
          <w:szCs w:val="20"/>
        </w:rPr>
        <w:t xml:space="preserve"> </w:t>
      </w:r>
      <w:r w:rsidRPr="001B4AB4">
        <w:rPr>
          <w:rFonts w:cstheme="minorHAnsi"/>
          <w:sz w:val="20"/>
          <w:szCs w:val="20"/>
        </w:rPr>
        <w:t>believes</w:t>
      </w:r>
      <w:r w:rsidRPr="001B4AB4">
        <w:rPr>
          <w:rFonts w:cstheme="minorHAnsi"/>
          <w:spacing w:val="-9"/>
          <w:sz w:val="20"/>
          <w:szCs w:val="20"/>
        </w:rPr>
        <w:t xml:space="preserve"> </w:t>
      </w:r>
      <w:r w:rsidRPr="001B4AB4">
        <w:rPr>
          <w:rFonts w:cstheme="minorHAnsi"/>
          <w:sz w:val="20"/>
          <w:szCs w:val="20"/>
        </w:rPr>
        <w:t>that</w:t>
      </w:r>
      <w:r w:rsidRPr="001B4AB4">
        <w:rPr>
          <w:rFonts w:cstheme="minorHAnsi"/>
          <w:spacing w:val="-10"/>
          <w:sz w:val="20"/>
          <w:szCs w:val="20"/>
        </w:rPr>
        <w:t xml:space="preserve"> </w:t>
      </w:r>
      <w:r w:rsidRPr="001B4AB4">
        <w:rPr>
          <w:rFonts w:cstheme="minorHAnsi"/>
          <w:sz w:val="20"/>
          <w:szCs w:val="20"/>
        </w:rPr>
        <w:t>the</w:t>
      </w:r>
      <w:r w:rsidRPr="001B4AB4">
        <w:rPr>
          <w:rFonts w:cstheme="minorHAnsi"/>
          <w:spacing w:val="-10"/>
          <w:sz w:val="20"/>
          <w:szCs w:val="20"/>
        </w:rPr>
        <w:t xml:space="preserve"> </w:t>
      </w:r>
      <w:r w:rsidRPr="001B4AB4">
        <w:rPr>
          <w:rFonts w:cstheme="minorHAnsi"/>
          <w:sz w:val="20"/>
          <w:szCs w:val="20"/>
        </w:rPr>
        <w:t>juvenile</w:t>
      </w:r>
      <w:r w:rsidRPr="001B4AB4">
        <w:rPr>
          <w:rFonts w:cstheme="minorHAnsi"/>
          <w:spacing w:val="-11"/>
          <w:sz w:val="20"/>
          <w:szCs w:val="20"/>
        </w:rPr>
        <w:t xml:space="preserve"> </w:t>
      </w:r>
      <w:r w:rsidRPr="001B4AB4">
        <w:rPr>
          <w:rFonts w:cstheme="minorHAnsi"/>
          <w:sz w:val="20"/>
          <w:szCs w:val="20"/>
        </w:rPr>
        <w:t>justice</w:t>
      </w:r>
      <w:r w:rsidRPr="001B4AB4">
        <w:rPr>
          <w:rFonts w:cstheme="minorHAnsi"/>
          <w:spacing w:val="31"/>
          <w:sz w:val="20"/>
          <w:szCs w:val="20"/>
        </w:rPr>
        <w:t xml:space="preserve"> </w:t>
      </w:r>
      <w:r w:rsidRPr="001B4AB4">
        <w:rPr>
          <w:rFonts w:cstheme="minorHAnsi"/>
          <w:sz w:val="20"/>
          <w:szCs w:val="20"/>
        </w:rPr>
        <w:t>system must emphasize prevention and rehabilitation as well as those general goals of the corrections system. Juvenile delinquency cases are cases involving a minor under the age of 18 who has been accused of committing an offense that would be considered criminal if committed by an</w:t>
      </w:r>
      <w:r w:rsidRPr="001B4AB4">
        <w:rPr>
          <w:rFonts w:cstheme="minorHAnsi"/>
          <w:spacing w:val="-16"/>
          <w:sz w:val="20"/>
          <w:szCs w:val="20"/>
        </w:rPr>
        <w:t xml:space="preserve"> </w:t>
      </w:r>
      <w:r w:rsidRPr="001B4AB4">
        <w:rPr>
          <w:rFonts w:cstheme="minorHAnsi"/>
          <w:sz w:val="20"/>
          <w:szCs w:val="20"/>
        </w:rPr>
        <w:t xml:space="preserve">adult.  </w:t>
      </w:r>
    </w:p>
    <w:p w14:paraId="2AB841D1" w14:textId="77777777" w:rsidR="00795EA0" w:rsidRPr="001B4AB4" w:rsidRDefault="00795EA0" w:rsidP="00795EA0">
      <w:pPr>
        <w:rPr>
          <w:rFonts w:cstheme="minorHAnsi"/>
          <w:sz w:val="20"/>
          <w:szCs w:val="20"/>
        </w:rPr>
      </w:pPr>
    </w:p>
    <w:p w14:paraId="79C1BB93" w14:textId="3EF2A061" w:rsidR="00795EA0" w:rsidRPr="001B4AB4" w:rsidRDefault="00795EA0" w:rsidP="00795EA0">
      <w:pPr>
        <w:rPr>
          <w:rFonts w:cstheme="minorHAnsi"/>
          <w:sz w:val="20"/>
          <w:szCs w:val="20"/>
        </w:rPr>
      </w:pPr>
      <w:r w:rsidRPr="001B4AB4">
        <w:rPr>
          <w:rFonts w:cstheme="minorHAnsi"/>
          <w:sz w:val="20"/>
          <w:szCs w:val="20"/>
        </w:rPr>
        <w:t xml:space="preserve">Prevention programs should be provided for children identified with certain risk factors such as: parent incarceration, household history of sexual or drug abuse, </w:t>
      </w:r>
      <w:r w:rsidRPr="001B4AB4">
        <w:rPr>
          <w:rFonts w:cstheme="minorHAnsi"/>
          <w:spacing w:val="-3"/>
          <w:sz w:val="20"/>
          <w:szCs w:val="20"/>
        </w:rPr>
        <w:t xml:space="preserve">child </w:t>
      </w:r>
      <w:r w:rsidRPr="001B4AB4">
        <w:rPr>
          <w:rFonts w:cstheme="minorHAnsi"/>
          <w:sz w:val="20"/>
          <w:szCs w:val="20"/>
        </w:rPr>
        <w:t>history of behavioral difficulties at an early age. Rehabilitation</w:t>
      </w:r>
      <w:r w:rsidRPr="001B4AB4">
        <w:rPr>
          <w:rFonts w:cstheme="minorHAnsi"/>
          <w:spacing w:val="-5"/>
          <w:sz w:val="20"/>
          <w:szCs w:val="20"/>
        </w:rPr>
        <w:t xml:space="preserve"> </w:t>
      </w:r>
      <w:r w:rsidRPr="001B4AB4">
        <w:rPr>
          <w:rFonts w:cstheme="minorHAnsi"/>
          <w:sz w:val="20"/>
          <w:szCs w:val="20"/>
        </w:rPr>
        <w:t>programs</w:t>
      </w:r>
      <w:r w:rsidRPr="001B4AB4">
        <w:rPr>
          <w:rFonts w:cstheme="minorHAnsi"/>
          <w:spacing w:val="-4"/>
          <w:sz w:val="20"/>
          <w:szCs w:val="20"/>
        </w:rPr>
        <w:t xml:space="preserve"> </w:t>
      </w:r>
      <w:r w:rsidRPr="001B4AB4">
        <w:rPr>
          <w:rFonts w:cstheme="minorHAnsi"/>
          <w:sz w:val="20"/>
          <w:szCs w:val="20"/>
        </w:rPr>
        <w:t>at</w:t>
      </w:r>
      <w:r w:rsidRPr="001B4AB4">
        <w:rPr>
          <w:rFonts w:cstheme="minorHAnsi"/>
          <w:spacing w:val="-6"/>
          <w:sz w:val="20"/>
          <w:szCs w:val="20"/>
        </w:rPr>
        <w:t xml:space="preserve"> </w:t>
      </w:r>
      <w:r w:rsidRPr="001B4AB4">
        <w:rPr>
          <w:rFonts w:cstheme="minorHAnsi"/>
          <w:sz w:val="20"/>
          <w:szCs w:val="20"/>
        </w:rPr>
        <w:t>juvenile</w:t>
      </w:r>
      <w:r w:rsidRPr="001B4AB4">
        <w:rPr>
          <w:rFonts w:cstheme="minorHAnsi"/>
          <w:spacing w:val="-7"/>
          <w:sz w:val="20"/>
          <w:szCs w:val="20"/>
        </w:rPr>
        <w:t xml:space="preserve"> </w:t>
      </w:r>
      <w:r w:rsidRPr="001B4AB4">
        <w:rPr>
          <w:rFonts w:cstheme="minorHAnsi"/>
          <w:sz w:val="20"/>
          <w:szCs w:val="20"/>
        </w:rPr>
        <w:t>facilities</w:t>
      </w:r>
      <w:r w:rsidRPr="001B4AB4">
        <w:rPr>
          <w:rFonts w:cstheme="minorHAnsi"/>
          <w:spacing w:val="-6"/>
          <w:sz w:val="20"/>
          <w:szCs w:val="20"/>
        </w:rPr>
        <w:t xml:space="preserve"> </w:t>
      </w:r>
      <w:r w:rsidRPr="001B4AB4">
        <w:rPr>
          <w:rFonts w:cstheme="minorHAnsi"/>
          <w:sz w:val="20"/>
          <w:szCs w:val="20"/>
        </w:rPr>
        <w:t>should</w:t>
      </w:r>
      <w:r w:rsidRPr="001B4AB4">
        <w:rPr>
          <w:rFonts w:cstheme="minorHAnsi"/>
          <w:spacing w:val="-7"/>
          <w:sz w:val="20"/>
          <w:szCs w:val="20"/>
        </w:rPr>
        <w:t xml:space="preserve"> </w:t>
      </w:r>
      <w:r w:rsidRPr="001B4AB4">
        <w:rPr>
          <w:rFonts w:cstheme="minorHAnsi"/>
          <w:sz w:val="20"/>
          <w:szCs w:val="20"/>
        </w:rPr>
        <w:t>be</w:t>
      </w:r>
      <w:r w:rsidRPr="001B4AB4">
        <w:rPr>
          <w:rFonts w:cstheme="minorHAnsi"/>
          <w:spacing w:val="-8"/>
          <w:sz w:val="20"/>
          <w:szCs w:val="20"/>
        </w:rPr>
        <w:t xml:space="preserve"> </w:t>
      </w:r>
      <w:r w:rsidRPr="001B4AB4">
        <w:rPr>
          <w:rFonts w:cstheme="minorHAnsi"/>
          <w:sz w:val="20"/>
          <w:szCs w:val="20"/>
        </w:rPr>
        <w:t>designed</w:t>
      </w:r>
      <w:r w:rsidRPr="001B4AB4">
        <w:rPr>
          <w:rFonts w:cstheme="minorHAnsi"/>
          <w:spacing w:val="-7"/>
          <w:sz w:val="20"/>
          <w:szCs w:val="20"/>
        </w:rPr>
        <w:t xml:space="preserve"> </w:t>
      </w:r>
      <w:r w:rsidRPr="001B4AB4">
        <w:rPr>
          <w:rFonts w:cstheme="minorHAnsi"/>
          <w:sz w:val="20"/>
          <w:szCs w:val="20"/>
        </w:rPr>
        <w:t>to</w:t>
      </w:r>
      <w:r w:rsidRPr="001B4AB4">
        <w:rPr>
          <w:rFonts w:cstheme="minorHAnsi"/>
          <w:spacing w:val="-7"/>
          <w:sz w:val="20"/>
          <w:szCs w:val="20"/>
        </w:rPr>
        <w:t xml:space="preserve"> </w:t>
      </w:r>
      <w:r w:rsidRPr="001B4AB4">
        <w:rPr>
          <w:rFonts w:cstheme="minorHAnsi"/>
          <w:sz w:val="20"/>
          <w:szCs w:val="20"/>
        </w:rPr>
        <w:t>provide</w:t>
      </w:r>
      <w:r w:rsidRPr="001B4AB4">
        <w:rPr>
          <w:rFonts w:cstheme="minorHAnsi"/>
          <w:spacing w:val="-7"/>
          <w:sz w:val="20"/>
          <w:szCs w:val="20"/>
        </w:rPr>
        <w:t xml:space="preserve"> </w:t>
      </w:r>
      <w:r w:rsidRPr="001B4AB4">
        <w:rPr>
          <w:rFonts w:cstheme="minorHAnsi"/>
          <w:sz w:val="20"/>
          <w:szCs w:val="20"/>
        </w:rPr>
        <w:t>treatment</w:t>
      </w:r>
      <w:r w:rsidRPr="001B4AB4">
        <w:rPr>
          <w:rFonts w:cstheme="minorHAnsi"/>
          <w:spacing w:val="24"/>
          <w:sz w:val="20"/>
          <w:szCs w:val="20"/>
        </w:rPr>
        <w:t xml:space="preserve"> </w:t>
      </w:r>
      <w:r w:rsidRPr="001B4AB4">
        <w:rPr>
          <w:rFonts w:cstheme="minorHAnsi"/>
          <w:sz w:val="20"/>
          <w:szCs w:val="20"/>
        </w:rPr>
        <w:t>and</w:t>
      </w:r>
      <w:r w:rsidRPr="001B4AB4">
        <w:rPr>
          <w:rFonts w:cstheme="minorHAnsi"/>
          <w:spacing w:val="-6"/>
          <w:sz w:val="20"/>
          <w:szCs w:val="20"/>
        </w:rPr>
        <w:t xml:space="preserve"> </w:t>
      </w:r>
      <w:r w:rsidRPr="001B4AB4">
        <w:rPr>
          <w:rFonts w:cstheme="minorHAnsi"/>
          <w:sz w:val="20"/>
          <w:szCs w:val="20"/>
        </w:rPr>
        <w:t>training</w:t>
      </w:r>
      <w:r w:rsidRPr="001B4AB4">
        <w:rPr>
          <w:rFonts w:cstheme="minorHAnsi"/>
          <w:spacing w:val="-7"/>
          <w:sz w:val="20"/>
          <w:szCs w:val="20"/>
        </w:rPr>
        <w:t xml:space="preserve"> </w:t>
      </w:r>
      <w:r w:rsidRPr="001B4AB4">
        <w:rPr>
          <w:rFonts w:cstheme="minorHAnsi"/>
          <w:sz w:val="20"/>
          <w:szCs w:val="20"/>
        </w:rPr>
        <w:t>specific</w:t>
      </w:r>
      <w:r w:rsidRPr="001B4AB4">
        <w:rPr>
          <w:rFonts w:cstheme="minorHAnsi"/>
          <w:spacing w:val="-7"/>
          <w:sz w:val="20"/>
          <w:szCs w:val="20"/>
        </w:rPr>
        <w:t xml:space="preserve"> </w:t>
      </w:r>
      <w:r w:rsidRPr="001B4AB4">
        <w:rPr>
          <w:rFonts w:cstheme="minorHAnsi"/>
          <w:sz w:val="20"/>
          <w:szCs w:val="20"/>
        </w:rPr>
        <w:t>to</w:t>
      </w:r>
      <w:r w:rsidRPr="001B4AB4">
        <w:rPr>
          <w:rFonts w:cstheme="minorHAnsi"/>
          <w:spacing w:val="-7"/>
          <w:sz w:val="20"/>
          <w:szCs w:val="20"/>
        </w:rPr>
        <w:t xml:space="preserve"> </w:t>
      </w:r>
      <w:r w:rsidRPr="001B4AB4">
        <w:rPr>
          <w:rFonts w:cstheme="minorHAnsi"/>
          <w:sz w:val="20"/>
          <w:szCs w:val="20"/>
        </w:rPr>
        <w:t>the needs</w:t>
      </w:r>
      <w:r w:rsidRPr="001B4AB4">
        <w:rPr>
          <w:rFonts w:cstheme="minorHAnsi"/>
          <w:spacing w:val="-9"/>
          <w:sz w:val="20"/>
          <w:szCs w:val="20"/>
        </w:rPr>
        <w:t xml:space="preserve"> </w:t>
      </w:r>
      <w:r w:rsidRPr="001B4AB4">
        <w:rPr>
          <w:rFonts w:cstheme="minorHAnsi"/>
          <w:sz w:val="20"/>
          <w:szCs w:val="20"/>
        </w:rPr>
        <w:t>of</w:t>
      </w:r>
      <w:r w:rsidRPr="001B4AB4">
        <w:rPr>
          <w:rFonts w:cstheme="minorHAnsi"/>
          <w:spacing w:val="-8"/>
          <w:sz w:val="20"/>
          <w:szCs w:val="20"/>
        </w:rPr>
        <w:t xml:space="preserve"> </w:t>
      </w:r>
      <w:r w:rsidRPr="001B4AB4">
        <w:rPr>
          <w:rFonts w:cstheme="minorHAnsi"/>
          <w:sz w:val="20"/>
          <w:szCs w:val="20"/>
        </w:rPr>
        <w:t>each</w:t>
      </w:r>
      <w:r w:rsidRPr="001B4AB4">
        <w:rPr>
          <w:rFonts w:cstheme="minorHAnsi"/>
          <w:spacing w:val="-8"/>
          <w:sz w:val="20"/>
          <w:szCs w:val="20"/>
        </w:rPr>
        <w:t xml:space="preserve"> </w:t>
      </w:r>
      <w:r w:rsidRPr="001B4AB4">
        <w:rPr>
          <w:rFonts w:cstheme="minorHAnsi"/>
          <w:sz w:val="20"/>
          <w:szCs w:val="20"/>
        </w:rPr>
        <w:t>child</w:t>
      </w:r>
      <w:r w:rsidRPr="001B4AB4">
        <w:rPr>
          <w:rFonts w:cstheme="minorHAnsi"/>
          <w:spacing w:val="-9"/>
          <w:sz w:val="20"/>
          <w:szCs w:val="20"/>
        </w:rPr>
        <w:t xml:space="preserve"> </w:t>
      </w:r>
      <w:r w:rsidRPr="001B4AB4">
        <w:rPr>
          <w:rFonts w:cstheme="minorHAnsi"/>
          <w:sz w:val="20"/>
          <w:szCs w:val="20"/>
        </w:rPr>
        <w:t>and</w:t>
      </w:r>
      <w:r w:rsidRPr="001B4AB4">
        <w:rPr>
          <w:rFonts w:cstheme="minorHAnsi"/>
          <w:spacing w:val="-5"/>
          <w:sz w:val="20"/>
          <w:szCs w:val="20"/>
        </w:rPr>
        <w:t xml:space="preserve"> </w:t>
      </w:r>
      <w:r w:rsidRPr="001B4AB4">
        <w:rPr>
          <w:rFonts w:cstheme="minorHAnsi"/>
          <w:sz w:val="20"/>
          <w:szCs w:val="20"/>
        </w:rPr>
        <w:t>should</w:t>
      </w:r>
      <w:r w:rsidRPr="001B4AB4">
        <w:rPr>
          <w:rFonts w:cstheme="minorHAnsi"/>
          <w:spacing w:val="-9"/>
          <w:sz w:val="20"/>
          <w:szCs w:val="20"/>
        </w:rPr>
        <w:t xml:space="preserve"> </w:t>
      </w:r>
      <w:r w:rsidRPr="001B4AB4">
        <w:rPr>
          <w:rFonts w:cstheme="minorHAnsi"/>
          <w:sz w:val="20"/>
          <w:szCs w:val="20"/>
        </w:rPr>
        <w:t>include</w:t>
      </w:r>
      <w:r w:rsidRPr="001B4AB4">
        <w:rPr>
          <w:rFonts w:cstheme="minorHAnsi"/>
          <w:spacing w:val="-7"/>
          <w:sz w:val="20"/>
          <w:szCs w:val="20"/>
        </w:rPr>
        <w:t xml:space="preserve"> </w:t>
      </w:r>
      <w:r w:rsidRPr="001B4AB4">
        <w:rPr>
          <w:rFonts w:cstheme="minorHAnsi"/>
          <w:sz w:val="20"/>
          <w:szCs w:val="20"/>
        </w:rPr>
        <w:t>counseling,</w:t>
      </w:r>
      <w:r w:rsidRPr="001B4AB4">
        <w:rPr>
          <w:rFonts w:cstheme="minorHAnsi"/>
          <w:spacing w:val="-9"/>
          <w:sz w:val="20"/>
          <w:szCs w:val="20"/>
        </w:rPr>
        <w:t xml:space="preserve"> </w:t>
      </w:r>
      <w:r w:rsidRPr="001B4AB4">
        <w:rPr>
          <w:rFonts w:cstheme="minorHAnsi"/>
          <w:sz w:val="20"/>
          <w:szCs w:val="20"/>
        </w:rPr>
        <w:t>vocational</w:t>
      </w:r>
      <w:r w:rsidRPr="001B4AB4">
        <w:rPr>
          <w:rFonts w:cstheme="minorHAnsi"/>
          <w:spacing w:val="-8"/>
          <w:sz w:val="20"/>
          <w:szCs w:val="20"/>
        </w:rPr>
        <w:t xml:space="preserve"> </w:t>
      </w:r>
      <w:r w:rsidRPr="001B4AB4">
        <w:rPr>
          <w:rFonts w:cstheme="minorHAnsi"/>
          <w:sz w:val="20"/>
          <w:szCs w:val="20"/>
        </w:rPr>
        <w:t>training</w:t>
      </w:r>
      <w:r w:rsidR="00F4412A">
        <w:rPr>
          <w:rFonts w:cstheme="minorHAnsi"/>
          <w:sz w:val="20"/>
          <w:szCs w:val="20"/>
        </w:rPr>
        <w:t>,</w:t>
      </w:r>
      <w:r w:rsidRPr="001B4AB4">
        <w:rPr>
          <w:rFonts w:cstheme="minorHAnsi"/>
          <w:spacing w:val="-12"/>
          <w:sz w:val="20"/>
          <w:szCs w:val="20"/>
        </w:rPr>
        <w:t xml:space="preserve"> </w:t>
      </w:r>
      <w:r w:rsidRPr="001B4AB4">
        <w:rPr>
          <w:rFonts w:cstheme="minorHAnsi"/>
          <w:sz w:val="20"/>
          <w:szCs w:val="20"/>
        </w:rPr>
        <w:t>and</w:t>
      </w:r>
      <w:r w:rsidRPr="001B4AB4">
        <w:rPr>
          <w:rFonts w:cstheme="minorHAnsi"/>
          <w:spacing w:val="-8"/>
          <w:sz w:val="20"/>
          <w:szCs w:val="20"/>
        </w:rPr>
        <w:t xml:space="preserve"> </w:t>
      </w:r>
      <w:r w:rsidRPr="001B4AB4">
        <w:rPr>
          <w:rFonts w:cstheme="minorHAnsi"/>
          <w:sz w:val="20"/>
          <w:szCs w:val="20"/>
        </w:rPr>
        <w:t>accredited</w:t>
      </w:r>
      <w:r w:rsidRPr="001B4AB4">
        <w:rPr>
          <w:rFonts w:cstheme="minorHAnsi"/>
          <w:spacing w:val="-8"/>
          <w:sz w:val="20"/>
          <w:szCs w:val="20"/>
        </w:rPr>
        <w:t xml:space="preserve"> </w:t>
      </w:r>
      <w:r w:rsidRPr="001B4AB4">
        <w:rPr>
          <w:rFonts w:cstheme="minorHAnsi"/>
          <w:sz w:val="20"/>
          <w:szCs w:val="20"/>
        </w:rPr>
        <w:t>academic</w:t>
      </w:r>
      <w:r w:rsidRPr="001B4AB4">
        <w:rPr>
          <w:rFonts w:cstheme="minorHAnsi"/>
          <w:spacing w:val="-8"/>
          <w:sz w:val="20"/>
          <w:szCs w:val="20"/>
        </w:rPr>
        <w:t xml:space="preserve"> </w:t>
      </w:r>
      <w:r w:rsidRPr="001B4AB4">
        <w:rPr>
          <w:rFonts w:cstheme="minorHAnsi"/>
          <w:sz w:val="20"/>
          <w:szCs w:val="20"/>
        </w:rPr>
        <w:t>programs.  The LWV- VA also urges the Commonwealth to develop activities, programming</w:t>
      </w:r>
      <w:r w:rsidR="00F4412A">
        <w:rPr>
          <w:rFonts w:cstheme="minorHAnsi"/>
          <w:sz w:val="20"/>
          <w:szCs w:val="20"/>
        </w:rPr>
        <w:t>,</w:t>
      </w:r>
      <w:r w:rsidRPr="001B4AB4">
        <w:rPr>
          <w:rFonts w:cstheme="minorHAnsi"/>
          <w:sz w:val="20"/>
          <w:szCs w:val="20"/>
        </w:rPr>
        <w:t xml:space="preserve"> and training consistent with the values and principles of restorative justice in responding to crime.</w:t>
      </w:r>
      <w:r w:rsidRPr="001B4AB4">
        <w:rPr>
          <w:rFonts w:cstheme="minorHAnsi"/>
          <w:spacing w:val="-24"/>
          <w:sz w:val="20"/>
          <w:szCs w:val="20"/>
        </w:rPr>
        <w:t xml:space="preserve"> </w:t>
      </w:r>
      <w:r w:rsidRPr="001B4AB4">
        <w:rPr>
          <w:rFonts w:cstheme="minorHAnsi"/>
          <w:sz w:val="20"/>
          <w:szCs w:val="20"/>
        </w:rPr>
        <w:t>(2013)</w:t>
      </w:r>
    </w:p>
    <w:p w14:paraId="1845EFA4" w14:textId="77777777" w:rsidR="00795EA0" w:rsidRPr="001B4AB4" w:rsidRDefault="00795EA0" w:rsidP="00795EA0">
      <w:pPr>
        <w:pStyle w:val="BodyText"/>
        <w:spacing w:before="9"/>
        <w:rPr>
          <w:rFonts w:asciiTheme="minorHAnsi" w:hAnsiTheme="minorHAnsi" w:cstheme="minorHAnsi"/>
          <w:sz w:val="20"/>
          <w:szCs w:val="20"/>
        </w:rPr>
      </w:pPr>
    </w:p>
    <w:p w14:paraId="4E071628" w14:textId="77777777" w:rsidR="00795EA0" w:rsidRPr="001B4AB4" w:rsidRDefault="00795EA0" w:rsidP="005215C0">
      <w:pPr>
        <w:pStyle w:val="BodyText"/>
        <w:widowControl w:val="0"/>
        <w:numPr>
          <w:ilvl w:val="0"/>
          <w:numId w:val="24"/>
        </w:numPr>
        <w:autoSpaceDE w:val="0"/>
        <w:autoSpaceDN w:val="0"/>
        <w:jc w:val="both"/>
        <w:rPr>
          <w:rFonts w:asciiTheme="minorHAnsi" w:hAnsiTheme="minorHAnsi" w:cstheme="minorHAnsi"/>
          <w:sz w:val="20"/>
          <w:szCs w:val="20"/>
        </w:rPr>
      </w:pPr>
      <w:r w:rsidRPr="001B4AB4">
        <w:rPr>
          <w:rFonts w:asciiTheme="minorHAnsi" w:hAnsiTheme="minorHAnsi" w:cstheme="minorHAnsi"/>
          <w:sz w:val="20"/>
          <w:szCs w:val="20"/>
        </w:rPr>
        <w:t>Courts</w:t>
      </w:r>
    </w:p>
    <w:p w14:paraId="00E9E37D" w14:textId="77777777" w:rsidR="00795EA0" w:rsidRPr="001B4AB4" w:rsidRDefault="00795EA0" w:rsidP="00795EA0">
      <w:pPr>
        <w:pStyle w:val="BodyText"/>
        <w:ind w:left="212"/>
        <w:jc w:val="both"/>
        <w:rPr>
          <w:rFonts w:asciiTheme="minorHAnsi" w:hAnsiTheme="minorHAnsi" w:cstheme="minorHAnsi"/>
          <w:sz w:val="20"/>
          <w:szCs w:val="20"/>
        </w:rPr>
      </w:pPr>
    </w:p>
    <w:p w14:paraId="27C8D58E" w14:textId="77777777" w:rsidR="00795EA0" w:rsidRPr="001B4AB4" w:rsidRDefault="00795EA0" w:rsidP="00795EA0">
      <w:pPr>
        <w:pStyle w:val="BodyText"/>
        <w:spacing w:before="2"/>
        <w:ind w:left="212"/>
        <w:rPr>
          <w:rFonts w:asciiTheme="minorHAnsi" w:hAnsiTheme="minorHAnsi" w:cstheme="minorHAnsi"/>
          <w:sz w:val="20"/>
          <w:szCs w:val="20"/>
        </w:rPr>
      </w:pPr>
      <w:r w:rsidRPr="001B4AB4">
        <w:rPr>
          <w:rFonts w:asciiTheme="minorHAnsi" w:hAnsiTheme="minorHAnsi" w:cstheme="minorHAnsi"/>
          <w:sz w:val="20"/>
          <w:szCs w:val="20"/>
        </w:rPr>
        <w:t>The LWV-VA supports having all cases involving juvenile defendants assigned to Juvenile and Domestic Relations District Court, where such cases are heard by a judge rather than a jury. (2013)</w:t>
      </w:r>
    </w:p>
    <w:p w14:paraId="5EB56354" w14:textId="77777777" w:rsidR="00795EA0" w:rsidRPr="001B4AB4" w:rsidRDefault="00795EA0" w:rsidP="00795EA0">
      <w:pPr>
        <w:pStyle w:val="BodyText"/>
        <w:rPr>
          <w:rFonts w:asciiTheme="minorHAnsi" w:hAnsiTheme="minorHAnsi" w:cstheme="minorHAnsi"/>
          <w:sz w:val="20"/>
          <w:szCs w:val="20"/>
        </w:rPr>
      </w:pPr>
    </w:p>
    <w:p w14:paraId="6FB08270" w14:textId="77777777" w:rsidR="00795EA0" w:rsidRPr="001B4AB4" w:rsidRDefault="00795EA0" w:rsidP="005215C0">
      <w:pPr>
        <w:pStyle w:val="BodyText"/>
        <w:widowControl w:val="0"/>
        <w:numPr>
          <w:ilvl w:val="0"/>
          <w:numId w:val="24"/>
        </w:numPr>
        <w:autoSpaceDE w:val="0"/>
        <w:autoSpaceDN w:val="0"/>
        <w:jc w:val="both"/>
        <w:rPr>
          <w:rFonts w:asciiTheme="minorHAnsi" w:hAnsiTheme="minorHAnsi" w:cstheme="minorHAnsi"/>
          <w:sz w:val="20"/>
          <w:szCs w:val="20"/>
        </w:rPr>
      </w:pPr>
      <w:r w:rsidRPr="001B4AB4">
        <w:rPr>
          <w:rFonts w:asciiTheme="minorHAnsi" w:hAnsiTheme="minorHAnsi" w:cstheme="minorHAnsi"/>
          <w:sz w:val="20"/>
          <w:szCs w:val="20"/>
        </w:rPr>
        <w:t>Sentencing</w:t>
      </w:r>
    </w:p>
    <w:p w14:paraId="61890104" w14:textId="77777777" w:rsidR="00795EA0" w:rsidRPr="001B4AB4" w:rsidRDefault="00795EA0" w:rsidP="00795EA0">
      <w:pPr>
        <w:pStyle w:val="BodyText"/>
        <w:ind w:left="212"/>
        <w:jc w:val="both"/>
        <w:rPr>
          <w:rFonts w:asciiTheme="minorHAnsi" w:hAnsiTheme="minorHAnsi" w:cstheme="minorHAnsi"/>
          <w:sz w:val="20"/>
          <w:szCs w:val="20"/>
        </w:rPr>
      </w:pPr>
    </w:p>
    <w:p w14:paraId="5FF8D9E2" w14:textId="77777777" w:rsidR="00795EA0" w:rsidRPr="001B4AB4" w:rsidRDefault="00795EA0" w:rsidP="00795EA0">
      <w:pPr>
        <w:pStyle w:val="BodyText"/>
        <w:ind w:left="212" w:right="328"/>
        <w:jc w:val="both"/>
        <w:rPr>
          <w:rFonts w:asciiTheme="minorHAnsi" w:hAnsiTheme="minorHAnsi" w:cstheme="minorHAnsi"/>
          <w:sz w:val="20"/>
          <w:szCs w:val="20"/>
        </w:rPr>
      </w:pPr>
      <w:r w:rsidRPr="001B4AB4">
        <w:rPr>
          <w:rFonts w:asciiTheme="minorHAnsi" w:hAnsiTheme="minorHAnsi" w:cstheme="minorHAnsi"/>
          <w:sz w:val="20"/>
          <w:szCs w:val="20"/>
        </w:rPr>
        <w:t>Sentencing</w:t>
      </w:r>
      <w:r w:rsidRPr="001B4AB4">
        <w:rPr>
          <w:rFonts w:asciiTheme="minorHAnsi" w:hAnsiTheme="minorHAnsi" w:cstheme="minorHAnsi"/>
          <w:spacing w:val="-10"/>
          <w:sz w:val="20"/>
          <w:szCs w:val="20"/>
        </w:rPr>
        <w:t xml:space="preserve"> </w:t>
      </w:r>
      <w:r w:rsidRPr="001B4AB4">
        <w:rPr>
          <w:rFonts w:asciiTheme="minorHAnsi" w:hAnsiTheme="minorHAnsi" w:cstheme="minorHAnsi"/>
          <w:sz w:val="20"/>
          <w:szCs w:val="20"/>
        </w:rPr>
        <w:t>should</w:t>
      </w:r>
      <w:r w:rsidRPr="001B4AB4">
        <w:rPr>
          <w:rFonts w:asciiTheme="minorHAnsi" w:hAnsiTheme="minorHAnsi" w:cstheme="minorHAnsi"/>
          <w:spacing w:val="-6"/>
          <w:sz w:val="20"/>
          <w:szCs w:val="20"/>
        </w:rPr>
        <w:t xml:space="preserve"> </w:t>
      </w:r>
      <w:proofErr w:type="gramStart"/>
      <w:r w:rsidRPr="001B4AB4">
        <w:rPr>
          <w:rFonts w:asciiTheme="minorHAnsi" w:hAnsiTheme="minorHAnsi" w:cstheme="minorHAnsi"/>
          <w:sz w:val="20"/>
          <w:szCs w:val="20"/>
        </w:rPr>
        <w:t>take</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into</w:t>
      </w:r>
      <w:r w:rsidRPr="001B4AB4">
        <w:rPr>
          <w:rFonts w:asciiTheme="minorHAnsi" w:hAnsiTheme="minorHAnsi" w:cstheme="minorHAnsi"/>
          <w:spacing w:val="-7"/>
          <w:sz w:val="20"/>
          <w:szCs w:val="20"/>
        </w:rPr>
        <w:t xml:space="preserve"> </w:t>
      </w:r>
      <w:r w:rsidRPr="001B4AB4">
        <w:rPr>
          <w:rFonts w:asciiTheme="minorHAnsi" w:hAnsiTheme="minorHAnsi" w:cstheme="minorHAnsi"/>
          <w:sz w:val="20"/>
          <w:szCs w:val="20"/>
        </w:rPr>
        <w:t>account</w:t>
      </w:r>
      <w:proofErr w:type="gramEnd"/>
      <w:r w:rsidRPr="001B4AB4">
        <w:rPr>
          <w:rFonts w:asciiTheme="minorHAnsi" w:hAnsiTheme="minorHAnsi" w:cstheme="minorHAnsi"/>
          <w:spacing w:val="-5"/>
          <w:sz w:val="20"/>
          <w:szCs w:val="20"/>
        </w:rPr>
        <w:t xml:space="preserve"> </w:t>
      </w:r>
      <w:r w:rsidRPr="001B4AB4">
        <w:rPr>
          <w:rFonts w:asciiTheme="minorHAnsi" w:hAnsiTheme="minorHAnsi" w:cstheme="minorHAnsi"/>
          <w:sz w:val="20"/>
          <w:szCs w:val="20"/>
        </w:rPr>
        <w:t>a</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youth’s</w:t>
      </w:r>
      <w:r w:rsidRPr="001B4AB4">
        <w:rPr>
          <w:rFonts w:asciiTheme="minorHAnsi" w:hAnsiTheme="minorHAnsi" w:cstheme="minorHAnsi"/>
          <w:spacing w:val="1"/>
          <w:sz w:val="20"/>
          <w:szCs w:val="20"/>
        </w:rPr>
        <w:t xml:space="preserve"> </w:t>
      </w:r>
      <w:r w:rsidRPr="001B4AB4">
        <w:rPr>
          <w:rFonts w:asciiTheme="minorHAnsi" w:hAnsiTheme="minorHAnsi" w:cstheme="minorHAnsi"/>
          <w:sz w:val="20"/>
          <w:szCs w:val="20"/>
        </w:rPr>
        <w:t>age,</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maturity,</w:t>
      </w:r>
      <w:r w:rsidRPr="001B4AB4">
        <w:rPr>
          <w:rFonts w:asciiTheme="minorHAnsi" w:hAnsiTheme="minorHAnsi" w:cstheme="minorHAnsi"/>
          <w:spacing w:val="-7"/>
          <w:sz w:val="20"/>
          <w:szCs w:val="20"/>
        </w:rPr>
        <w:t xml:space="preserve"> </w:t>
      </w:r>
      <w:r w:rsidRPr="001B4AB4">
        <w:rPr>
          <w:rFonts w:asciiTheme="minorHAnsi" w:hAnsiTheme="minorHAnsi" w:cstheme="minorHAnsi"/>
          <w:sz w:val="20"/>
          <w:szCs w:val="20"/>
        </w:rPr>
        <w:t>family</w:t>
      </w:r>
      <w:r w:rsidRPr="001B4AB4">
        <w:rPr>
          <w:rFonts w:asciiTheme="minorHAnsi" w:hAnsiTheme="minorHAnsi" w:cstheme="minorHAnsi"/>
          <w:spacing w:val="-9"/>
          <w:sz w:val="20"/>
          <w:szCs w:val="20"/>
        </w:rPr>
        <w:t xml:space="preserve"> </w:t>
      </w:r>
      <w:r w:rsidRPr="001B4AB4">
        <w:rPr>
          <w:rFonts w:asciiTheme="minorHAnsi" w:hAnsiTheme="minorHAnsi" w:cstheme="minorHAnsi"/>
          <w:sz w:val="20"/>
          <w:szCs w:val="20"/>
        </w:rPr>
        <w:t>circumstances,</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and</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potential</w:t>
      </w:r>
      <w:r w:rsidRPr="001B4AB4">
        <w:rPr>
          <w:rFonts w:asciiTheme="minorHAnsi" w:hAnsiTheme="minorHAnsi" w:cstheme="minorHAnsi"/>
          <w:spacing w:val="-6"/>
          <w:sz w:val="20"/>
          <w:szCs w:val="20"/>
        </w:rPr>
        <w:t xml:space="preserve"> </w:t>
      </w:r>
      <w:r w:rsidRPr="001B4AB4">
        <w:rPr>
          <w:rFonts w:asciiTheme="minorHAnsi" w:hAnsiTheme="minorHAnsi" w:cstheme="minorHAnsi"/>
          <w:sz w:val="20"/>
          <w:szCs w:val="20"/>
        </w:rPr>
        <w:t>for</w:t>
      </w:r>
      <w:r w:rsidRPr="001B4AB4">
        <w:rPr>
          <w:rFonts w:asciiTheme="minorHAnsi" w:hAnsiTheme="minorHAnsi" w:cstheme="minorHAnsi"/>
          <w:spacing w:val="-5"/>
          <w:sz w:val="20"/>
          <w:szCs w:val="20"/>
        </w:rPr>
        <w:t xml:space="preserve"> </w:t>
      </w:r>
      <w:r w:rsidRPr="001B4AB4">
        <w:rPr>
          <w:rFonts w:asciiTheme="minorHAnsi" w:hAnsiTheme="minorHAnsi" w:cstheme="minorHAnsi"/>
          <w:sz w:val="20"/>
          <w:szCs w:val="20"/>
        </w:rPr>
        <w:t xml:space="preserve">rehabilitation. Whenever feasible, juveniles sentenced to a period of incarceration should serve their sentences in a juvenile detention facility, rather than an adult jail. Judges rather than juries should have the power of sentencing.  The LWV- VA believes that a mandatory life sentence without parole for a juvenile is cruel and unusual punishment, even when the crime is violent. (See U.S. Supreme Court Decision – </w:t>
      </w:r>
      <w:r w:rsidRPr="001B4AB4">
        <w:rPr>
          <w:rFonts w:asciiTheme="minorHAnsi" w:hAnsiTheme="minorHAnsi" w:cstheme="minorHAnsi"/>
          <w:i/>
          <w:sz w:val="20"/>
          <w:szCs w:val="20"/>
        </w:rPr>
        <w:t>Miller vs. Alabama</w:t>
      </w:r>
      <w:r w:rsidRPr="001B4AB4">
        <w:rPr>
          <w:rFonts w:asciiTheme="minorHAnsi" w:hAnsiTheme="minorHAnsi" w:cstheme="minorHAnsi"/>
          <w:sz w:val="20"/>
          <w:szCs w:val="20"/>
        </w:rPr>
        <w:t xml:space="preserve"> – June 2012).</w:t>
      </w:r>
      <w:r w:rsidRPr="001B4AB4">
        <w:rPr>
          <w:rFonts w:asciiTheme="minorHAnsi" w:hAnsiTheme="minorHAnsi" w:cstheme="minorHAnsi"/>
          <w:spacing w:val="-45"/>
          <w:sz w:val="20"/>
          <w:szCs w:val="20"/>
        </w:rPr>
        <w:t xml:space="preserve"> </w:t>
      </w:r>
      <w:r w:rsidRPr="001B4AB4">
        <w:rPr>
          <w:rFonts w:asciiTheme="minorHAnsi" w:hAnsiTheme="minorHAnsi" w:cstheme="minorHAnsi"/>
          <w:sz w:val="20"/>
          <w:szCs w:val="20"/>
        </w:rPr>
        <w:t>(2013)</w:t>
      </w:r>
    </w:p>
    <w:p w14:paraId="68CB8E5D" w14:textId="77777777" w:rsidR="00795EA0" w:rsidRPr="001B4AB4" w:rsidRDefault="00795EA0" w:rsidP="00795EA0">
      <w:pPr>
        <w:pStyle w:val="BodyText"/>
        <w:ind w:left="212"/>
        <w:rPr>
          <w:rFonts w:asciiTheme="minorHAnsi" w:hAnsiTheme="minorHAnsi" w:cstheme="minorHAnsi"/>
          <w:sz w:val="20"/>
          <w:szCs w:val="20"/>
          <w:u w:val="single"/>
        </w:rPr>
      </w:pPr>
    </w:p>
    <w:p w14:paraId="642168C3" w14:textId="77777777" w:rsidR="00795EA0" w:rsidRPr="001B4AB4" w:rsidRDefault="00795EA0" w:rsidP="00795EA0">
      <w:pPr>
        <w:pStyle w:val="BodyText"/>
        <w:ind w:left="212"/>
        <w:rPr>
          <w:rFonts w:asciiTheme="minorHAnsi" w:hAnsiTheme="minorHAnsi" w:cstheme="minorHAnsi"/>
          <w:sz w:val="20"/>
          <w:szCs w:val="20"/>
          <w:u w:val="single"/>
        </w:rPr>
      </w:pPr>
    </w:p>
    <w:p w14:paraId="70BCFF04" w14:textId="77777777" w:rsidR="00795EA0" w:rsidRPr="001B4AB4" w:rsidRDefault="00795EA0" w:rsidP="005215C0">
      <w:pPr>
        <w:pStyle w:val="BodyText"/>
        <w:widowControl w:val="0"/>
        <w:numPr>
          <w:ilvl w:val="0"/>
          <w:numId w:val="24"/>
        </w:numPr>
        <w:autoSpaceDE w:val="0"/>
        <w:autoSpaceDN w:val="0"/>
        <w:rPr>
          <w:rFonts w:asciiTheme="minorHAnsi" w:hAnsiTheme="minorHAnsi" w:cstheme="minorHAnsi"/>
          <w:sz w:val="20"/>
          <w:szCs w:val="20"/>
        </w:rPr>
      </w:pPr>
      <w:r w:rsidRPr="001B4AB4">
        <w:rPr>
          <w:rFonts w:asciiTheme="minorHAnsi" w:hAnsiTheme="minorHAnsi" w:cstheme="minorHAnsi"/>
          <w:sz w:val="20"/>
          <w:szCs w:val="20"/>
        </w:rPr>
        <w:t xml:space="preserve">Corrections-Incarceration </w:t>
      </w:r>
    </w:p>
    <w:p w14:paraId="1D90382A" w14:textId="77777777" w:rsidR="00795EA0" w:rsidRPr="001B4AB4" w:rsidRDefault="00795EA0" w:rsidP="00795EA0">
      <w:pPr>
        <w:pStyle w:val="BodyText"/>
        <w:ind w:left="212"/>
        <w:rPr>
          <w:rFonts w:asciiTheme="minorHAnsi" w:hAnsiTheme="minorHAnsi" w:cstheme="minorHAnsi"/>
          <w:sz w:val="20"/>
          <w:szCs w:val="20"/>
        </w:rPr>
      </w:pPr>
    </w:p>
    <w:p w14:paraId="40C7528A" w14:textId="77777777" w:rsidR="00795EA0" w:rsidRPr="001B4AB4" w:rsidRDefault="00795EA0" w:rsidP="005215C0">
      <w:pPr>
        <w:pStyle w:val="ListParagraph"/>
        <w:widowControl w:val="0"/>
        <w:numPr>
          <w:ilvl w:val="0"/>
          <w:numId w:val="23"/>
        </w:numPr>
        <w:tabs>
          <w:tab w:val="left" w:pos="1013"/>
        </w:tabs>
        <w:autoSpaceDE w:val="0"/>
        <w:autoSpaceDN w:val="0"/>
        <w:ind w:right="329"/>
        <w:contextualSpacing w:val="0"/>
        <w:rPr>
          <w:rFonts w:cstheme="minorHAnsi"/>
          <w:sz w:val="20"/>
          <w:szCs w:val="20"/>
        </w:rPr>
      </w:pPr>
      <w:r w:rsidRPr="001B4AB4">
        <w:rPr>
          <w:rFonts w:cstheme="minorHAnsi"/>
          <w:sz w:val="20"/>
          <w:szCs w:val="20"/>
        </w:rPr>
        <w:t>Assignment</w:t>
      </w:r>
      <w:r w:rsidRPr="001B4AB4">
        <w:rPr>
          <w:rFonts w:cstheme="minorHAnsi"/>
          <w:spacing w:val="-13"/>
          <w:sz w:val="20"/>
          <w:szCs w:val="20"/>
        </w:rPr>
        <w:t xml:space="preserve"> </w:t>
      </w:r>
      <w:r w:rsidRPr="001B4AB4">
        <w:rPr>
          <w:rFonts w:cstheme="minorHAnsi"/>
          <w:sz w:val="20"/>
          <w:szCs w:val="20"/>
        </w:rPr>
        <w:t>of</w:t>
      </w:r>
      <w:r w:rsidRPr="001B4AB4">
        <w:rPr>
          <w:rFonts w:cstheme="minorHAnsi"/>
          <w:spacing w:val="-15"/>
          <w:sz w:val="20"/>
          <w:szCs w:val="20"/>
        </w:rPr>
        <w:t xml:space="preserve"> </w:t>
      </w:r>
      <w:r w:rsidRPr="001B4AB4">
        <w:rPr>
          <w:rFonts w:cstheme="minorHAnsi"/>
          <w:sz w:val="20"/>
          <w:szCs w:val="20"/>
        </w:rPr>
        <w:t>juveniles</w:t>
      </w:r>
      <w:r w:rsidRPr="001B4AB4">
        <w:rPr>
          <w:rFonts w:cstheme="minorHAnsi"/>
          <w:spacing w:val="-13"/>
          <w:sz w:val="20"/>
          <w:szCs w:val="20"/>
        </w:rPr>
        <w:t xml:space="preserve"> </w:t>
      </w:r>
      <w:r w:rsidRPr="001B4AB4">
        <w:rPr>
          <w:rFonts w:cstheme="minorHAnsi"/>
          <w:sz w:val="20"/>
          <w:szCs w:val="20"/>
        </w:rPr>
        <w:t>to</w:t>
      </w:r>
      <w:r w:rsidRPr="001B4AB4">
        <w:rPr>
          <w:rFonts w:cstheme="minorHAnsi"/>
          <w:spacing w:val="-16"/>
          <w:sz w:val="20"/>
          <w:szCs w:val="20"/>
        </w:rPr>
        <w:t xml:space="preserve"> </w:t>
      </w:r>
      <w:r w:rsidRPr="001B4AB4">
        <w:rPr>
          <w:rFonts w:cstheme="minorHAnsi"/>
          <w:sz w:val="20"/>
          <w:szCs w:val="20"/>
        </w:rPr>
        <w:t>juvenile</w:t>
      </w:r>
      <w:r w:rsidRPr="001B4AB4">
        <w:rPr>
          <w:rFonts w:cstheme="minorHAnsi"/>
          <w:spacing w:val="-8"/>
          <w:sz w:val="20"/>
          <w:szCs w:val="20"/>
        </w:rPr>
        <w:t xml:space="preserve"> </w:t>
      </w:r>
      <w:r w:rsidRPr="001B4AB4">
        <w:rPr>
          <w:rFonts w:cstheme="minorHAnsi"/>
          <w:sz w:val="20"/>
          <w:szCs w:val="20"/>
        </w:rPr>
        <w:t>detention</w:t>
      </w:r>
      <w:r w:rsidRPr="001B4AB4">
        <w:rPr>
          <w:rFonts w:cstheme="minorHAnsi"/>
          <w:spacing w:val="-13"/>
          <w:sz w:val="20"/>
          <w:szCs w:val="20"/>
        </w:rPr>
        <w:t xml:space="preserve"> </w:t>
      </w:r>
      <w:r w:rsidRPr="001B4AB4">
        <w:rPr>
          <w:rFonts w:cstheme="minorHAnsi"/>
          <w:sz w:val="20"/>
          <w:szCs w:val="20"/>
        </w:rPr>
        <w:t>facilities</w:t>
      </w:r>
      <w:r w:rsidRPr="001B4AB4">
        <w:rPr>
          <w:rFonts w:cstheme="minorHAnsi"/>
          <w:spacing w:val="-15"/>
          <w:sz w:val="20"/>
          <w:szCs w:val="20"/>
        </w:rPr>
        <w:t xml:space="preserve"> </w:t>
      </w:r>
      <w:r w:rsidRPr="001B4AB4">
        <w:rPr>
          <w:rFonts w:cstheme="minorHAnsi"/>
          <w:sz w:val="20"/>
          <w:szCs w:val="20"/>
        </w:rPr>
        <w:t>whenever</w:t>
      </w:r>
      <w:r w:rsidRPr="001B4AB4">
        <w:rPr>
          <w:rFonts w:cstheme="minorHAnsi"/>
          <w:spacing w:val="-12"/>
          <w:sz w:val="20"/>
          <w:szCs w:val="20"/>
        </w:rPr>
        <w:t xml:space="preserve"> </w:t>
      </w:r>
      <w:r w:rsidRPr="001B4AB4">
        <w:rPr>
          <w:rFonts w:cstheme="minorHAnsi"/>
          <w:sz w:val="20"/>
          <w:szCs w:val="20"/>
        </w:rPr>
        <w:t>possible</w:t>
      </w:r>
      <w:r w:rsidRPr="001B4AB4">
        <w:rPr>
          <w:rFonts w:cstheme="minorHAnsi"/>
          <w:spacing w:val="-13"/>
          <w:sz w:val="20"/>
          <w:szCs w:val="20"/>
        </w:rPr>
        <w:t xml:space="preserve"> </w:t>
      </w:r>
      <w:r w:rsidRPr="001B4AB4">
        <w:rPr>
          <w:rFonts w:cstheme="minorHAnsi"/>
          <w:sz w:val="20"/>
          <w:szCs w:val="20"/>
        </w:rPr>
        <w:t>and</w:t>
      </w:r>
      <w:r w:rsidRPr="001B4AB4">
        <w:rPr>
          <w:rFonts w:cstheme="minorHAnsi"/>
          <w:spacing w:val="-15"/>
          <w:sz w:val="20"/>
          <w:szCs w:val="20"/>
        </w:rPr>
        <w:t xml:space="preserve"> </w:t>
      </w:r>
      <w:r w:rsidRPr="001B4AB4">
        <w:rPr>
          <w:rFonts w:cstheme="minorHAnsi"/>
          <w:sz w:val="20"/>
          <w:szCs w:val="20"/>
        </w:rPr>
        <w:t>removal</w:t>
      </w:r>
      <w:r w:rsidRPr="001B4AB4">
        <w:rPr>
          <w:rFonts w:cstheme="minorHAnsi"/>
          <w:spacing w:val="-13"/>
          <w:sz w:val="20"/>
          <w:szCs w:val="20"/>
        </w:rPr>
        <w:t xml:space="preserve"> </w:t>
      </w:r>
      <w:r w:rsidRPr="001B4AB4">
        <w:rPr>
          <w:rFonts w:cstheme="minorHAnsi"/>
          <w:sz w:val="20"/>
          <w:szCs w:val="20"/>
        </w:rPr>
        <w:t>from</w:t>
      </w:r>
      <w:r w:rsidRPr="001B4AB4">
        <w:rPr>
          <w:rFonts w:cstheme="minorHAnsi"/>
          <w:spacing w:val="-16"/>
          <w:sz w:val="20"/>
          <w:szCs w:val="20"/>
        </w:rPr>
        <w:t xml:space="preserve"> </w:t>
      </w:r>
      <w:r w:rsidRPr="001B4AB4">
        <w:rPr>
          <w:rFonts w:cstheme="minorHAnsi"/>
          <w:sz w:val="20"/>
          <w:szCs w:val="20"/>
        </w:rPr>
        <w:t>adult jails.</w:t>
      </w:r>
    </w:p>
    <w:p w14:paraId="39B64336" w14:textId="77777777" w:rsidR="00795EA0" w:rsidRPr="001B4AB4" w:rsidRDefault="00795EA0" w:rsidP="005215C0">
      <w:pPr>
        <w:pStyle w:val="ListParagraph"/>
        <w:widowControl w:val="0"/>
        <w:numPr>
          <w:ilvl w:val="0"/>
          <w:numId w:val="23"/>
        </w:numPr>
        <w:tabs>
          <w:tab w:val="left" w:pos="1013"/>
        </w:tabs>
        <w:autoSpaceDE w:val="0"/>
        <w:autoSpaceDN w:val="0"/>
        <w:contextualSpacing w:val="0"/>
        <w:rPr>
          <w:rFonts w:cstheme="minorHAnsi"/>
          <w:sz w:val="20"/>
          <w:szCs w:val="20"/>
        </w:rPr>
      </w:pPr>
      <w:r w:rsidRPr="001B4AB4">
        <w:rPr>
          <w:rFonts w:cstheme="minorHAnsi"/>
          <w:sz w:val="20"/>
          <w:szCs w:val="20"/>
        </w:rPr>
        <w:t>Banning and/or minimizing solitary confinement of</w:t>
      </w:r>
      <w:r w:rsidRPr="001B4AB4">
        <w:rPr>
          <w:rFonts w:cstheme="minorHAnsi"/>
          <w:spacing w:val="-12"/>
          <w:sz w:val="20"/>
          <w:szCs w:val="20"/>
        </w:rPr>
        <w:t xml:space="preserve"> </w:t>
      </w:r>
      <w:r w:rsidRPr="001B4AB4">
        <w:rPr>
          <w:rFonts w:cstheme="minorHAnsi"/>
          <w:sz w:val="20"/>
          <w:szCs w:val="20"/>
        </w:rPr>
        <w:t>juveniles.</w:t>
      </w:r>
    </w:p>
    <w:p w14:paraId="203D489C" w14:textId="77777777" w:rsidR="00795EA0" w:rsidRPr="001B4AB4" w:rsidRDefault="00795EA0" w:rsidP="00795EA0">
      <w:pPr>
        <w:pStyle w:val="BodyText"/>
        <w:rPr>
          <w:rFonts w:asciiTheme="minorHAnsi" w:hAnsiTheme="minorHAnsi" w:cstheme="minorHAnsi"/>
          <w:sz w:val="20"/>
          <w:szCs w:val="20"/>
        </w:rPr>
      </w:pPr>
    </w:p>
    <w:p w14:paraId="6A1741EA" w14:textId="77777777" w:rsidR="00795EA0" w:rsidRPr="001B4AB4" w:rsidRDefault="00795EA0" w:rsidP="005215C0">
      <w:pPr>
        <w:pStyle w:val="BodyText"/>
        <w:widowControl w:val="0"/>
        <w:numPr>
          <w:ilvl w:val="0"/>
          <w:numId w:val="24"/>
        </w:numPr>
        <w:autoSpaceDE w:val="0"/>
        <w:autoSpaceDN w:val="0"/>
        <w:rPr>
          <w:rFonts w:asciiTheme="minorHAnsi" w:hAnsiTheme="minorHAnsi" w:cstheme="minorHAnsi"/>
          <w:sz w:val="20"/>
          <w:szCs w:val="20"/>
        </w:rPr>
      </w:pPr>
      <w:r w:rsidRPr="001B4AB4">
        <w:rPr>
          <w:rFonts w:asciiTheme="minorHAnsi" w:hAnsiTheme="minorHAnsi" w:cstheme="minorHAnsi"/>
          <w:sz w:val="20"/>
          <w:szCs w:val="20"/>
        </w:rPr>
        <w:t xml:space="preserve">Corrections-Alternatives to Incarceration  </w:t>
      </w:r>
    </w:p>
    <w:p w14:paraId="1948A585" w14:textId="77777777" w:rsidR="00795EA0" w:rsidRPr="001B4AB4" w:rsidRDefault="00795EA0" w:rsidP="00795EA0">
      <w:pPr>
        <w:pStyle w:val="BodyText"/>
        <w:ind w:left="212"/>
        <w:rPr>
          <w:rFonts w:asciiTheme="minorHAnsi" w:hAnsiTheme="minorHAnsi" w:cstheme="minorHAnsi"/>
          <w:sz w:val="20"/>
          <w:szCs w:val="20"/>
        </w:rPr>
      </w:pPr>
    </w:p>
    <w:p w14:paraId="1302AE4B" w14:textId="77777777" w:rsidR="00795EA0" w:rsidRPr="001B4AB4" w:rsidRDefault="00795EA0" w:rsidP="005215C0">
      <w:pPr>
        <w:pStyle w:val="ListParagraph"/>
        <w:widowControl w:val="0"/>
        <w:numPr>
          <w:ilvl w:val="0"/>
          <w:numId w:val="25"/>
        </w:numPr>
        <w:tabs>
          <w:tab w:val="left" w:pos="1104"/>
        </w:tabs>
        <w:autoSpaceDE w:val="0"/>
        <w:autoSpaceDN w:val="0"/>
        <w:spacing w:line="269" w:lineRule="exact"/>
        <w:rPr>
          <w:rFonts w:cstheme="minorHAnsi"/>
          <w:sz w:val="20"/>
          <w:szCs w:val="20"/>
        </w:rPr>
      </w:pPr>
      <w:r w:rsidRPr="001B4AB4">
        <w:rPr>
          <w:rFonts w:cstheme="minorHAnsi"/>
          <w:sz w:val="20"/>
          <w:szCs w:val="20"/>
        </w:rPr>
        <w:lastRenderedPageBreak/>
        <w:t>Community delinquency prevention</w:t>
      </w:r>
      <w:r w:rsidRPr="001B4AB4">
        <w:rPr>
          <w:rFonts w:cstheme="minorHAnsi"/>
          <w:spacing w:val="-8"/>
          <w:sz w:val="20"/>
          <w:szCs w:val="20"/>
        </w:rPr>
        <w:t xml:space="preserve"> </w:t>
      </w:r>
      <w:r w:rsidRPr="001B4AB4">
        <w:rPr>
          <w:rFonts w:cstheme="minorHAnsi"/>
          <w:sz w:val="20"/>
          <w:szCs w:val="20"/>
        </w:rPr>
        <w:t>programs.</w:t>
      </w:r>
    </w:p>
    <w:p w14:paraId="68E537F4" w14:textId="7C51E4F8" w:rsidR="00795EA0" w:rsidRPr="001B4AB4" w:rsidRDefault="00795EA0" w:rsidP="005215C0">
      <w:pPr>
        <w:pStyle w:val="ListParagraph"/>
        <w:widowControl w:val="0"/>
        <w:numPr>
          <w:ilvl w:val="0"/>
          <w:numId w:val="23"/>
        </w:numPr>
        <w:tabs>
          <w:tab w:val="left" w:pos="1104"/>
        </w:tabs>
        <w:autoSpaceDE w:val="0"/>
        <w:autoSpaceDN w:val="0"/>
        <w:ind w:left="1103" w:right="222" w:hanging="451"/>
        <w:contextualSpacing w:val="0"/>
        <w:jc w:val="both"/>
        <w:rPr>
          <w:rFonts w:cstheme="minorHAnsi"/>
          <w:sz w:val="20"/>
          <w:szCs w:val="20"/>
        </w:rPr>
      </w:pPr>
      <w:r w:rsidRPr="001B4AB4">
        <w:rPr>
          <w:rFonts w:cstheme="minorHAnsi"/>
          <w:sz w:val="20"/>
          <w:szCs w:val="20"/>
        </w:rPr>
        <w:t>Adequately</w:t>
      </w:r>
      <w:r w:rsidRPr="001B4AB4">
        <w:rPr>
          <w:rFonts w:cstheme="minorHAnsi"/>
          <w:spacing w:val="-9"/>
          <w:sz w:val="20"/>
          <w:szCs w:val="20"/>
        </w:rPr>
        <w:t xml:space="preserve"> </w:t>
      </w:r>
      <w:r w:rsidRPr="001B4AB4">
        <w:rPr>
          <w:rFonts w:cstheme="minorHAnsi"/>
          <w:spacing w:val="-4"/>
          <w:sz w:val="20"/>
          <w:szCs w:val="20"/>
        </w:rPr>
        <w:t>staffed</w:t>
      </w:r>
      <w:r w:rsidRPr="001B4AB4">
        <w:rPr>
          <w:rFonts w:cstheme="minorHAnsi"/>
          <w:spacing w:val="-11"/>
          <w:sz w:val="20"/>
          <w:szCs w:val="20"/>
        </w:rPr>
        <w:t xml:space="preserve"> </w:t>
      </w:r>
      <w:r w:rsidRPr="001B4AB4">
        <w:rPr>
          <w:rFonts w:cstheme="minorHAnsi"/>
          <w:sz w:val="20"/>
          <w:szCs w:val="20"/>
        </w:rPr>
        <w:t>and</w:t>
      </w:r>
      <w:r w:rsidRPr="001B4AB4">
        <w:rPr>
          <w:rFonts w:cstheme="minorHAnsi"/>
          <w:spacing w:val="-6"/>
          <w:sz w:val="20"/>
          <w:szCs w:val="20"/>
        </w:rPr>
        <w:t xml:space="preserve"> </w:t>
      </w:r>
      <w:r w:rsidRPr="001B4AB4">
        <w:rPr>
          <w:rFonts w:cstheme="minorHAnsi"/>
          <w:sz w:val="20"/>
          <w:szCs w:val="20"/>
        </w:rPr>
        <w:t>structured</w:t>
      </w:r>
      <w:r w:rsidRPr="001B4AB4">
        <w:rPr>
          <w:rFonts w:cstheme="minorHAnsi"/>
          <w:spacing w:val="7"/>
          <w:sz w:val="20"/>
          <w:szCs w:val="20"/>
        </w:rPr>
        <w:t xml:space="preserve"> </w:t>
      </w:r>
      <w:r w:rsidRPr="001B4AB4">
        <w:rPr>
          <w:rFonts w:cstheme="minorHAnsi"/>
          <w:sz w:val="20"/>
          <w:szCs w:val="20"/>
        </w:rPr>
        <w:t>alternative</w:t>
      </w:r>
      <w:r w:rsidRPr="001B4AB4">
        <w:rPr>
          <w:rFonts w:cstheme="minorHAnsi"/>
          <w:spacing w:val="-6"/>
          <w:sz w:val="20"/>
          <w:szCs w:val="20"/>
        </w:rPr>
        <w:t xml:space="preserve"> </w:t>
      </w:r>
      <w:r w:rsidRPr="001B4AB4">
        <w:rPr>
          <w:rFonts w:cstheme="minorHAnsi"/>
          <w:sz w:val="20"/>
          <w:szCs w:val="20"/>
        </w:rPr>
        <w:t>education</w:t>
      </w:r>
      <w:r w:rsidRPr="001B4AB4">
        <w:rPr>
          <w:rFonts w:cstheme="minorHAnsi"/>
          <w:spacing w:val="-10"/>
          <w:sz w:val="20"/>
          <w:szCs w:val="20"/>
        </w:rPr>
        <w:t xml:space="preserve"> </w:t>
      </w:r>
      <w:r w:rsidRPr="001B4AB4">
        <w:rPr>
          <w:rFonts w:cstheme="minorHAnsi"/>
          <w:sz w:val="20"/>
          <w:szCs w:val="20"/>
        </w:rPr>
        <w:t>programs</w:t>
      </w:r>
      <w:r w:rsidRPr="001B4AB4">
        <w:rPr>
          <w:rFonts w:cstheme="minorHAnsi"/>
          <w:spacing w:val="-5"/>
          <w:sz w:val="20"/>
          <w:szCs w:val="20"/>
        </w:rPr>
        <w:t xml:space="preserve"> </w:t>
      </w:r>
      <w:r w:rsidRPr="001B4AB4">
        <w:rPr>
          <w:rFonts w:cstheme="minorHAnsi"/>
          <w:sz w:val="20"/>
          <w:szCs w:val="20"/>
        </w:rPr>
        <w:t>or</w:t>
      </w:r>
      <w:r w:rsidRPr="001B4AB4">
        <w:rPr>
          <w:rFonts w:cstheme="minorHAnsi"/>
          <w:spacing w:val="-6"/>
          <w:sz w:val="20"/>
          <w:szCs w:val="20"/>
        </w:rPr>
        <w:t xml:space="preserve"> </w:t>
      </w:r>
      <w:r w:rsidRPr="001B4AB4">
        <w:rPr>
          <w:rFonts w:cstheme="minorHAnsi"/>
          <w:sz w:val="20"/>
          <w:szCs w:val="20"/>
        </w:rPr>
        <w:t>community</w:t>
      </w:r>
      <w:r w:rsidRPr="001B4AB4">
        <w:rPr>
          <w:rFonts w:cstheme="minorHAnsi"/>
          <w:spacing w:val="-9"/>
          <w:sz w:val="20"/>
          <w:szCs w:val="20"/>
        </w:rPr>
        <w:t xml:space="preserve"> </w:t>
      </w:r>
      <w:r w:rsidRPr="001B4AB4">
        <w:rPr>
          <w:rFonts w:cstheme="minorHAnsi"/>
          <w:sz w:val="20"/>
          <w:szCs w:val="20"/>
        </w:rPr>
        <w:t>service</w:t>
      </w:r>
      <w:r w:rsidRPr="001B4AB4">
        <w:rPr>
          <w:rFonts w:cstheme="minorHAnsi"/>
          <w:spacing w:val="-9"/>
          <w:sz w:val="20"/>
          <w:szCs w:val="20"/>
        </w:rPr>
        <w:t xml:space="preserve"> </w:t>
      </w:r>
      <w:r w:rsidRPr="001B4AB4">
        <w:rPr>
          <w:rFonts w:cstheme="minorHAnsi"/>
          <w:sz w:val="20"/>
          <w:szCs w:val="20"/>
        </w:rPr>
        <w:t>for</w:t>
      </w:r>
      <w:r w:rsidRPr="001B4AB4">
        <w:rPr>
          <w:rFonts w:cstheme="minorHAnsi"/>
          <w:spacing w:val="-5"/>
          <w:sz w:val="20"/>
          <w:szCs w:val="20"/>
        </w:rPr>
        <w:t xml:space="preserve"> </w:t>
      </w:r>
      <w:r w:rsidRPr="001B4AB4">
        <w:rPr>
          <w:rFonts w:cstheme="minorHAnsi"/>
          <w:sz w:val="20"/>
          <w:szCs w:val="20"/>
        </w:rPr>
        <w:t>all</w:t>
      </w:r>
      <w:r w:rsidRPr="001B4AB4">
        <w:rPr>
          <w:rFonts w:cstheme="minorHAnsi"/>
          <w:spacing w:val="-9"/>
          <w:sz w:val="20"/>
          <w:szCs w:val="20"/>
        </w:rPr>
        <w:t xml:space="preserve"> </w:t>
      </w:r>
      <w:r w:rsidRPr="001B4AB4">
        <w:rPr>
          <w:rFonts w:cstheme="minorHAnsi"/>
          <w:sz w:val="20"/>
          <w:szCs w:val="20"/>
        </w:rPr>
        <w:t>juveniles who</w:t>
      </w:r>
      <w:r w:rsidRPr="001B4AB4">
        <w:rPr>
          <w:rFonts w:cstheme="minorHAnsi"/>
          <w:spacing w:val="-7"/>
          <w:sz w:val="20"/>
          <w:szCs w:val="20"/>
        </w:rPr>
        <w:t xml:space="preserve"> </w:t>
      </w:r>
      <w:r w:rsidRPr="001B4AB4">
        <w:rPr>
          <w:rFonts w:cstheme="minorHAnsi"/>
          <w:sz w:val="20"/>
          <w:szCs w:val="20"/>
        </w:rPr>
        <w:t>have</w:t>
      </w:r>
      <w:r w:rsidRPr="001B4AB4">
        <w:rPr>
          <w:rFonts w:cstheme="minorHAnsi"/>
          <w:spacing w:val="-6"/>
          <w:sz w:val="20"/>
          <w:szCs w:val="20"/>
        </w:rPr>
        <w:t xml:space="preserve"> </w:t>
      </w:r>
      <w:r w:rsidRPr="001B4AB4">
        <w:rPr>
          <w:rFonts w:cstheme="minorHAnsi"/>
          <w:sz w:val="20"/>
          <w:szCs w:val="20"/>
        </w:rPr>
        <w:t>been</w:t>
      </w:r>
      <w:r w:rsidRPr="001B4AB4">
        <w:rPr>
          <w:rFonts w:cstheme="minorHAnsi"/>
          <w:spacing w:val="-8"/>
          <w:sz w:val="20"/>
          <w:szCs w:val="20"/>
        </w:rPr>
        <w:t xml:space="preserve"> </w:t>
      </w:r>
      <w:r w:rsidRPr="001B4AB4">
        <w:rPr>
          <w:rFonts w:cstheme="minorHAnsi"/>
          <w:sz w:val="20"/>
          <w:szCs w:val="20"/>
        </w:rPr>
        <w:t>expelled</w:t>
      </w:r>
      <w:r w:rsidRPr="001B4AB4">
        <w:rPr>
          <w:rFonts w:cstheme="minorHAnsi"/>
          <w:spacing w:val="29"/>
          <w:sz w:val="20"/>
          <w:szCs w:val="20"/>
        </w:rPr>
        <w:t xml:space="preserve"> </w:t>
      </w:r>
      <w:r w:rsidRPr="001B4AB4">
        <w:rPr>
          <w:rFonts w:cstheme="minorHAnsi"/>
          <w:sz w:val="20"/>
          <w:szCs w:val="20"/>
        </w:rPr>
        <w:t>or</w:t>
      </w:r>
      <w:r w:rsidRPr="001B4AB4">
        <w:rPr>
          <w:rFonts w:cstheme="minorHAnsi"/>
          <w:spacing w:val="-8"/>
          <w:sz w:val="20"/>
          <w:szCs w:val="20"/>
        </w:rPr>
        <w:t xml:space="preserve"> </w:t>
      </w:r>
      <w:r w:rsidRPr="001B4AB4">
        <w:rPr>
          <w:rFonts w:cstheme="minorHAnsi"/>
          <w:sz w:val="20"/>
          <w:szCs w:val="20"/>
        </w:rPr>
        <w:t>suspended</w:t>
      </w:r>
      <w:r w:rsidRPr="001B4AB4">
        <w:rPr>
          <w:rFonts w:cstheme="minorHAnsi"/>
          <w:spacing w:val="-8"/>
          <w:sz w:val="20"/>
          <w:szCs w:val="20"/>
        </w:rPr>
        <w:t xml:space="preserve"> </w:t>
      </w:r>
      <w:r w:rsidRPr="001B4AB4">
        <w:rPr>
          <w:rFonts w:cstheme="minorHAnsi"/>
          <w:sz w:val="20"/>
          <w:szCs w:val="20"/>
        </w:rPr>
        <w:t>from</w:t>
      </w:r>
      <w:r w:rsidRPr="001B4AB4">
        <w:rPr>
          <w:rFonts w:cstheme="minorHAnsi"/>
          <w:spacing w:val="-10"/>
          <w:sz w:val="20"/>
          <w:szCs w:val="20"/>
        </w:rPr>
        <w:t xml:space="preserve"> </w:t>
      </w:r>
      <w:r w:rsidRPr="001B4AB4">
        <w:rPr>
          <w:rFonts w:cstheme="minorHAnsi"/>
          <w:sz w:val="20"/>
          <w:szCs w:val="20"/>
        </w:rPr>
        <w:t>school</w:t>
      </w:r>
      <w:r w:rsidRPr="001B4AB4">
        <w:rPr>
          <w:rFonts w:cstheme="minorHAnsi"/>
          <w:spacing w:val="-8"/>
          <w:sz w:val="20"/>
          <w:szCs w:val="20"/>
        </w:rPr>
        <w:t xml:space="preserve"> </w:t>
      </w:r>
      <w:r w:rsidRPr="001B4AB4">
        <w:rPr>
          <w:rFonts w:cstheme="minorHAnsi"/>
          <w:sz w:val="20"/>
          <w:szCs w:val="20"/>
        </w:rPr>
        <w:t>or</w:t>
      </w:r>
      <w:r w:rsidRPr="001B4AB4">
        <w:rPr>
          <w:rFonts w:cstheme="minorHAnsi"/>
          <w:spacing w:val="-8"/>
          <w:sz w:val="20"/>
          <w:szCs w:val="20"/>
        </w:rPr>
        <w:t xml:space="preserve"> </w:t>
      </w:r>
      <w:r w:rsidRPr="001B4AB4">
        <w:rPr>
          <w:rFonts w:cstheme="minorHAnsi"/>
          <w:sz w:val="20"/>
          <w:szCs w:val="20"/>
        </w:rPr>
        <w:t>paroled</w:t>
      </w:r>
      <w:r w:rsidRPr="001B4AB4">
        <w:rPr>
          <w:rFonts w:cstheme="minorHAnsi"/>
          <w:spacing w:val="1"/>
          <w:sz w:val="20"/>
          <w:szCs w:val="20"/>
        </w:rPr>
        <w:t xml:space="preserve"> </w:t>
      </w:r>
      <w:r w:rsidRPr="001B4AB4">
        <w:rPr>
          <w:rFonts w:cstheme="minorHAnsi"/>
          <w:sz w:val="20"/>
          <w:szCs w:val="20"/>
        </w:rPr>
        <w:t>from</w:t>
      </w:r>
      <w:r w:rsidRPr="001B4AB4">
        <w:rPr>
          <w:rFonts w:cstheme="minorHAnsi"/>
          <w:spacing w:val="-11"/>
          <w:sz w:val="20"/>
          <w:szCs w:val="20"/>
        </w:rPr>
        <w:t xml:space="preserve"> </w:t>
      </w:r>
      <w:proofErr w:type="gramStart"/>
      <w:r w:rsidRPr="001B4AB4">
        <w:rPr>
          <w:rFonts w:cstheme="minorHAnsi"/>
          <w:sz w:val="20"/>
          <w:szCs w:val="20"/>
        </w:rPr>
        <w:t>correctional</w:t>
      </w:r>
      <w:r w:rsidRPr="001B4AB4">
        <w:rPr>
          <w:rFonts w:cstheme="minorHAnsi"/>
          <w:spacing w:val="-9"/>
          <w:sz w:val="20"/>
          <w:szCs w:val="20"/>
        </w:rPr>
        <w:t xml:space="preserve"> </w:t>
      </w:r>
      <w:r w:rsidRPr="001B4AB4">
        <w:rPr>
          <w:rFonts w:cstheme="minorHAnsi"/>
          <w:sz w:val="20"/>
          <w:szCs w:val="20"/>
        </w:rPr>
        <w:t>facilities</w:t>
      </w:r>
      <w:proofErr w:type="gramEnd"/>
      <w:r w:rsidR="00D82128">
        <w:rPr>
          <w:rFonts w:cstheme="minorHAnsi"/>
          <w:sz w:val="20"/>
          <w:szCs w:val="20"/>
        </w:rPr>
        <w:t>,</w:t>
      </w:r>
      <w:r w:rsidRPr="001B4AB4">
        <w:rPr>
          <w:rFonts w:cstheme="minorHAnsi"/>
          <w:spacing w:val="-6"/>
          <w:sz w:val="20"/>
          <w:szCs w:val="20"/>
        </w:rPr>
        <w:t xml:space="preserve"> </w:t>
      </w:r>
      <w:r w:rsidRPr="001B4AB4">
        <w:rPr>
          <w:rFonts w:cstheme="minorHAnsi"/>
          <w:sz w:val="20"/>
          <w:szCs w:val="20"/>
        </w:rPr>
        <w:t>Mental</w:t>
      </w:r>
      <w:r w:rsidRPr="001B4AB4">
        <w:rPr>
          <w:rFonts w:cstheme="minorHAnsi"/>
          <w:spacing w:val="-5"/>
          <w:sz w:val="20"/>
          <w:szCs w:val="20"/>
        </w:rPr>
        <w:t xml:space="preserve"> </w:t>
      </w:r>
      <w:r w:rsidRPr="001B4AB4">
        <w:rPr>
          <w:rFonts w:cstheme="minorHAnsi"/>
          <w:sz w:val="20"/>
          <w:szCs w:val="20"/>
        </w:rPr>
        <w:t>health</w:t>
      </w:r>
      <w:r w:rsidR="00D82128">
        <w:rPr>
          <w:rFonts w:cstheme="minorHAnsi"/>
          <w:sz w:val="20"/>
          <w:szCs w:val="20"/>
        </w:rPr>
        <w:t>,</w:t>
      </w:r>
      <w:r w:rsidRPr="001B4AB4">
        <w:rPr>
          <w:rFonts w:cstheme="minorHAnsi"/>
          <w:sz w:val="20"/>
          <w:szCs w:val="20"/>
        </w:rPr>
        <w:t xml:space="preserve"> and substance abuse programs (in and outpatient) oriented to the special needs of juveniles for those identified</w:t>
      </w:r>
      <w:r w:rsidRPr="001B4AB4">
        <w:rPr>
          <w:rFonts w:cstheme="minorHAnsi"/>
          <w:spacing w:val="6"/>
          <w:sz w:val="20"/>
          <w:szCs w:val="20"/>
        </w:rPr>
        <w:t xml:space="preserve"> </w:t>
      </w:r>
      <w:r w:rsidRPr="001B4AB4">
        <w:rPr>
          <w:rFonts w:cstheme="minorHAnsi"/>
          <w:sz w:val="20"/>
          <w:szCs w:val="20"/>
        </w:rPr>
        <w:t>as</w:t>
      </w:r>
      <w:r w:rsidRPr="001B4AB4">
        <w:rPr>
          <w:rFonts w:cstheme="minorHAnsi"/>
          <w:spacing w:val="-13"/>
          <w:sz w:val="20"/>
          <w:szCs w:val="20"/>
        </w:rPr>
        <w:t xml:space="preserve"> </w:t>
      </w:r>
      <w:r w:rsidRPr="001B4AB4">
        <w:rPr>
          <w:rFonts w:cstheme="minorHAnsi"/>
          <w:sz w:val="20"/>
          <w:szCs w:val="20"/>
        </w:rPr>
        <w:t>needing</w:t>
      </w:r>
      <w:r w:rsidRPr="001B4AB4">
        <w:rPr>
          <w:rFonts w:cstheme="minorHAnsi"/>
          <w:spacing w:val="-16"/>
          <w:sz w:val="20"/>
          <w:szCs w:val="20"/>
        </w:rPr>
        <w:t xml:space="preserve"> </w:t>
      </w:r>
      <w:r w:rsidRPr="001B4AB4">
        <w:rPr>
          <w:rFonts w:cstheme="minorHAnsi"/>
          <w:sz w:val="20"/>
          <w:szCs w:val="20"/>
        </w:rPr>
        <w:t>services.</w:t>
      </w:r>
      <w:r w:rsidRPr="001B4AB4">
        <w:rPr>
          <w:rFonts w:cstheme="minorHAnsi"/>
          <w:spacing w:val="-12"/>
          <w:sz w:val="20"/>
          <w:szCs w:val="20"/>
        </w:rPr>
        <w:t xml:space="preserve"> </w:t>
      </w:r>
      <w:r w:rsidRPr="001B4AB4">
        <w:rPr>
          <w:rFonts w:cstheme="minorHAnsi"/>
          <w:sz w:val="20"/>
          <w:szCs w:val="20"/>
        </w:rPr>
        <w:t>They</w:t>
      </w:r>
      <w:r w:rsidRPr="001B4AB4">
        <w:rPr>
          <w:rFonts w:cstheme="minorHAnsi"/>
          <w:spacing w:val="-16"/>
          <w:sz w:val="20"/>
          <w:szCs w:val="20"/>
        </w:rPr>
        <w:t xml:space="preserve"> </w:t>
      </w:r>
      <w:r w:rsidRPr="001B4AB4">
        <w:rPr>
          <w:rFonts w:cstheme="minorHAnsi"/>
          <w:sz w:val="20"/>
          <w:szCs w:val="20"/>
        </w:rPr>
        <w:t>should</w:t>
      </w:r>
      <w:r w:rsidRPr="001B4AB4">
        <w:rPr>
          <w:rFonts w:cstheme="minorHAnsi"/>
          <w:spacing w:val="-13"/>
          <w:sz w:val="20"/>
          <w:szCs w:val="20"/>
        </w:rPr>
        <w:t xml:space="preserve"> </w:t>
      </w:r>
      <w:r w:rsidRPr="001B4AB4">
        <w:rPr>
          <w:rFonts w:cstheme="minorHAnsi"/>
          <w:sz w:val="20"/>
          <w:szCs w:val="20"/>
        </w:rPr>
        <w:t>include</w:t>
      </w:r>
      <w:r w:rsidRPr="001B4AB4">
        <w:rPr>
          <w:rFonts w:cstheme="minorHAnsi"/>
          <w:spacing w:val="27"/>
          <w:sz w:val="20"/>
          <w:szCs w:val="20"/>
        </w:rPr>
        <w:t xml:space="preserve"> </w:t>
      </w:r>
      <w:r w:rsidRPr="001B4AB4">
        <w:rPr>
          <w:rFonts w:cstheme="minorHAnsi"/>
          <w:sz w:val="20"/>
          <w:szCs w:val="20"/>
        </w:rPr>
        <w:t>early</w:t>
      </w:r>
      <w:r w:rsidRPr="001B4AB4">
        <w:rPr>
          <w:rFonts w:cstheme="minorHAnsi"/>
          <w:spacing w:val="-16"/>
          <w:sz w:val="20"/>
          <w:szCs w:val="20"/>
        </w:rPr>
        <w:t xml:space="preserve"> </w:t>
      </w:r>
      <w:r w:rsidRPr="001B4AB4">
        <w:rPr>
          <w:rFonts w:cstheme="minorHAnsi"/>
          <w:sz w:val="20"/>
          <w:szCs w:val="20"/>
        </w:rPr>
        <w:t>assessment,</w:t>
      </w:r>
      <w:r w:rsidRPr="001B4AB4">
        <w:rPr>
          <w:rFonts w:cstheme="minorHAnsi"/>
          <w:spacing w:val="-13"/>
          <w:sz w:val="20"/>
          <w:szCs w:val="20"/>
        </w:rPr>
        <w:t xml:space="preserve"> </w:t>
      </w:r>
      <w:r w:rsidRPr="001B4AB4">
        <w:rPr>
          <w:rFonts w:cstheme="minorHAnsi"/>
          <w:sz w:val="20"/>
          <w:szCs w:val="20"/>
        </w:rPr>
        <w:t>evaluation,</w:t>
      </w:r>
      <w:r w:rsidRPr="001B4AB4">
        <w:rPr>
          <w:rFonts w:cstheme="minorHAnsi"/>
          <w:spacing w:val="-13"/>
          <w:sz w:val="20"/>
          <w:szCs w:val="20"/>
        </w:rPr>
        <w:t xml:space="preserve"> </w:t>
      </w:r>
      <w:r w:rsidRPr="001B4AB4">
        <w:rPr>
          <w:rFonts w:cstheme="minorHAnsi"/>
          <w:sz w:val="20"/>
          <w:szCs w:val="20"/>
        </w:rPr>
        <w:t>treatment,</w:t>
      </w:r>
      <w:r w:rsidRPr="001B4AB4">
        <w:rPr>
          <w:rFonts w:cstheme="minorHAnsi"/>
          <w:spacing w:val="26"/>
          <w:sz w:val="20"/>
          <w:szCs w:val="20"/>
        </w:rPr>
        <w:t xml:space="preserve"> </w:t>
      </w:r>
      <w:r w:rsidRPr="001B4AB4">
        <w:rPr>
          <w:rFonts w:cstheme="minorHAnsi"/>
          <w:sz w:val="20"/>
          <w:szCs w:val="20"/>
        </w:rPr>
        <w:t>and</w:t>
      </w:r>
      <w:r w:rsidRPr="001B4AB4">
        <w:rPr>
          <w:rFonts w:cstheme="minorHAnsi"/>
          <w:spacing w:val="-13"/>
          <w:sz w:val="20"/>
          <w:szCs w:val="20"/>
        </w:rPr>
        <w:t xml:space="preserve"> </w:t>
      </w:r>
      <w:r w:rsidRPr="001B4AB4">
        <w:rPr>
          <w:rFonts w:cstheme="minorHAnsi"/>
          <w:sz w:val="20"/>
          <w:szCs w:val="20"/>
        </w:rPr>
        <w:t>follow- up by qualified</w:t>
      </w:r>
      <w:r w:rsidRPr="001B4AB4">
        <w:rPr>
          <w:rFonts w:cstheme="minorHAnsi"/>
          <w:spacing w:val="-6"/>
          <w:sz w:val="20"/>
          <w:szCs w:val="20"/>
        </w:rPr>
        <w:t xml:space="preserve"> </w:t>
      </w:r>
      <w:r w:rsidRPr="001B4AB4">
        <w:rPr>
          <w:rFonts w:cstheme="minorHAnsi"/>
          <w:sz w:val="20"/>
          <w:szCs w:val="20"/>
        </w:rPr>
        <w:t>personnel.</w:t>
      </w:r>
    </w:p>
    <w:p w14:paraId="3CA07B22" w14:textId="77777777" w:rsidR="00795EA0" w:rsidRPr="001B4AB4" w:rsidRDefault="00795EA0" w:rsidP="005215C0">
      <w:pPr>
        <w:pStyle w:val="ListParagraph"/>
        <w:widowControl w:val="0"/>
        <w:numPr>
          <w:ilvl w:val="0"/>
          <w:numId w:val="23"/>
        </w:numPr>
        <w:tabs>
          <w:tab w:val="left" w:pos="1104"/>
        </w:tabs>
        <w:autoSpaceDE w:val="0"/>
        <w:autoSpaceDN w:val="0"/>
        <w:ind w:left="1103" w:right="235" w:hanging="451"/>
        <w:contextualSpacing w:val="0"/>
        <w:rPr>
          <w:rFonts w:cstheme="minorHAnsi"/>
          <w:sz w:val="20"/>
          <w:szCs w:val="20"/>
        </w:rPr>
      </w:pPr>
      <w:r w:rsidRPr="001B4AB4">
        <w:rPr>
          <w:rFonts w:cstheme="minorHAnsi"/>
          <w:sz w:val="20"/>
          <w:szCs w:val="20"/>
        </w:rPr>
        <w:t>A variety of pre and post dispositional community-based services as mandated by the Virginia</w:t>
      </w:r>
      <w:r w:rsidRPr="001B4AB4">
        <w:rPr>
          <w:rFonts w:cstheme="minorHAnsi"/>
          <w:spacing w:val="-39"/>
          <w:sz w:val="20"/>
          <w:szCs w:val="20"/>
        </w:rPr>
        <w:t xml:space="preserve"> </w:t>
      </w:r>
      <w:r w:rsidRPr="001B4AB4">
        <w:rPr>
          <w:rFonts w:cstheme="minorHAnsi"/>
          <w:sz w:val="20"/>
          <w:szCs w:val="20"/>
        </w:rPr>
        <w:t>Juvenile Community Crime Control</w:t>
      </w:r>
      <w:r w:rsidRPr="001B4AB4">
        <w:rPr>
          <w:rFonts w:cstheme="minorHAnsi"/>
          <w:spacing w:val="9"/>
          <w:sz w:val="20"/>
          <w:szCs w:val="20"/>
        </w:rPr>
        <w:t xml:space="preserve"> </w:t>
      </w:r>
      <w:r w:rsidRPr="001B4AB4">
        <w:rPr>
          <w:rFonts w:cstheme="minorHAnsi"/>
          <w:sz w:val="20"/>
          <w:szCs w:val="20"/>
        </w:rPr>
        <w:t>Act.</w:t>
      </w:r>
    </w:p>
    <w:p w14:paraId="73A0ABFA" w14:textId="77777777" w:rsidR="00795EA0" w:rsidRPr="001B4AB4" w:rsidRDefault="00795EA0" w:rsidP="005215C0">
      <w:pPr>
        <w:pStyle w:val="ListParagraph"/>
        <w:widowControl w:val="0"/>
        <w:numPr>
          <w:ilvl w:val="0"/>
          <w:numId w:val="23"/>
        </w:numPr>
        <w:tabs>
          <w:tab w:val="left" w:pos="1104"/>
        </w:tabs>
        <w:autoSpaceDE w:val="0"/>
        <w:autoSpaceDN w:val="0"/>
        <w:spacing w:line="268" w:lineRule="exact"/>
        <w:ind w:left="1103" w:hanging="451"/>
        <w:contextualSpacing w:val="0"/>
        <w:rPr>
          <w:rFonts w:cstheme="minorHAnsi"/>
          <w:sz w:val="20"/>
          <w:szCs w:val="20"/>
        </w:rPr>
      </w:pPr>
      <w:r w:rsidRPr="001B4AB4">
        <w:rPr>
          <w:rFonts w:cstheme="minorHAnsi"/>
          <w:sz w:val="20"/>
          <w:szCs w:val="20"/>
        </w:rPr>
        <w:t>Establishment of small therapeutic group or foster homes for juveniles</w:t>
      </w:r>
      <w:r w:rsidRPr="001B4AB4">
        <w:rPr>
          <w:rFonts w:cstheme="minorHAnsi"/>
          <w:spacing w:val="40"/>
          <w:sz w:val="20"/>
          <w:szCs w:val="20"/>
        </w:rPr>
        <w:t xml:space="preserve"> </w:t>
      </w:r>
      <w:r w:rsidRPr="001B4AB4">
        <w:rPr>
          <w:rFonts w:cstheme="minorHAnsi"/>
          <w:sz w:val="20"/>
          <w:szCs w:val="20"/>
        </w:rPr>
        <w:t>(2013).</w:t>
      </w:r>
    </w:p>
    <w:p w14:paraId="75F293D9" w14:textId="77777777" w:rsidR="00795EA0" w:rsidRPr="001B4AB4" w:rsidRDefault="00795EA0" w:rsidP="00795EA0">
      <w:pPr>
        <w:rPr>
          <w:rFonts w:cstheme="minorHAnsi"/>
          <w:sz w:val="20"/>
          <w:szCs w:val="20"/>
        </w:rPr>
      </w:pPr>
    </w:p>
    <w:p w14:paraId="761ED9C0" w14:textId="77777777" w:rsidR="00795EA0" w:rsidRPr="001B4AB4" w:rsidRDefault="00795EA0" w:rsidP="00795EA0">
      <w:pPr>
        <w:rPr>
          <w:rFonts w:cstheme="minorHAnsi"/>
          <w:sz w:val="20"/>
          <w:szCs w:val="20"/>
        </w:rPr>
      </w:pPr>
      <w:r w:rsidRPr="001B4AB4">
        <w:rPr>
          <w:rFonts w:cstheme="minorHAnsi"/>
          <w:b/>
          <w:sz w:val="20"/>
          <w:szCs w:val="20"/>
        </w:rPr>
        <w:t>ISSUE HISTORY</w:t>
      </w:r>
      <w:r w:rsidRPr="001B4AB4">
        <w:rPr>
          <w:rFonts w:cstheme="minorHAnsi"/>
          <w:sz w:val="20"/>
          <w:szCs w:val="20"/>
        </w:rPr>
        <w:t xml:space="preserve">:  </w:t>
      </w:r>
    </w:p>
    <w:p w14:paraId="18948693" w14:textId="77777777" w:rsidR="00795EA0" w:rsidRPr="001B4AB4" w:rsidRDefault="00795EA0" w:rsidP="00795EA0">
      <w:pPr>
        <w:rPr>
          <w:rFonts w:cstheme="minorHAnsi"/>
          <w:sz w:val="20"/>
          <w:szCs w:val="20"/>
        </w:rPr>
      </w:pPr>
    </w:p>
    <w:p w14:paraId="14FB7791" w14:textId="49A057C3" w:rsidR="00795EA0" w:rsidRPr="001B4AB4" w:rsidRDefault="00795EA0" w:rsidP="00795EA0">
      <w:pPr>
        <w:rPr>
          <w:rFonts w:cstheme="minorHAnsi"/>
          <w:sz w:val="20"/>
          <w:szCs w:val="20"/>
        </w:rPr>
      </w:pPr>
      <w:r w:rsidRPr="001B4AB4">
        <w:rPr>
          <w:rFonts w:cstheme="minorHAnsi"/>
          <w:sz w:val="20"/>
          <w:szCs w:val="20"/>
        </w:rPr>
        <w:t>The</w:t>
      </w:r>
      <w:r w:rsidRPr="001B4AB4">
        <w:rPr>
          <w:rFonts w:cstheme="minorHAnsi"/>
          <w:spacing w:val="-16"/>
          <w:sz w:val="20"/>
          <w:szCs w:val="20"/>
        </w:rPr>
        <w:t xml:space="preserve"> </w:t>
      </w:r>
      <w:r w:rsidRPr="001B4AB4">
        <w:rPr>
          <w:rFonts w:cstheme="minorHAnsi"/>
          <w:sz w:val="20"/>
          <w:szCs w:val="20"/>
        </w:rPr>
        <w:t>1975-76</w:t>
      </w:r>
      <w:r w:rsidRPr="001B4AB4">
        <w:rPr>
          <w:rFonts w:cstheme="minorHAnsi"/>
          <w:spacing w:val="-16"/>
          <w:sz w:val="20"/>
          <w:szCs w:val="20"/>
        </w:rPr>
        <w:t xml:space="preserve"> </w:t>
      </w:r>
      <w:r w:rsidRPr="001B4AB4">
        <w:rPr>
          <w:rFonts w:cstheme="minorHAnsi"/>
          <w:sz w:val="20"/>
          <w:szCs w:val="20"/>
        </w:rPr>
        <w:t>Justice</w:t>
      </w:r>
      <w:r w:rsidRPr="001B4AB4">
        <w:rPr>
          <w:rFonts w:cstheme="minorHAnsi"/>
          <w:spacing w:val="-13"/>
          <w:sz w:val="20"/>
          <w:szCs w:val="20"/>
        </w:rPr>
        <w:t xml:space="preserve"> </w:t>
      </w:r>
      <w:r w:rsidRPr="001B4AB4">
        <w:rPr>
          <w:rFonts w:cstheme="minorHAnsi"/>
          <w:sz w:val="20"/>
          <w:szCs w:val="20"/>
        </w:rPr>
        <w:t>study</w:t>
      </w:r>
      <w:r w:rsidRPr="001B4AB4">
        <w:rPr>
          <w:rFonts w:cstheme="minorHAnsi"/>
          <w:spacing w:val="-16"/>
          <w:sz w:val="20"/>
          <w:szCs w:val="20"/>
        </w:rPr>
        <w:t xml:space="preserve"> </w:t>
      </w:r>
      <w:r w:rsidRPr="001B4AB4">
        <w:rPr>
          <w:rFonts w:cstheme="minorHAnsi"/>
          <w:sz w:val="20"/>
          <w:szCs w:val="20"/>
        </w:rPr>
        <w:t>looked</w:t>
      </w:r>
      <w:r w:rsidRPr="001B4AB4">
        <w:rPr>
          <w:rFonts w:cstheme="minorHAnsi"/>
          <w:spacing w:val="-14"/>
          <w:sz w:val="20"/>
          <w:szCs w:val="20"/>
        </w:rPr>
        <w:t xml:space="preserve"> </w:t>
      </w:r>
      <w:r w:rsidRPr="001B4AB4">
        <w:rPr>
          <w:rFonts w:cstheme="minorHAnsi"/>
          <w:sz w:val="20"/>
          <w:szCs w:val="20"/>
        </w:rPr>
        <w:t>at</w:t>
      </w:r>
      <w:r w:rsidRPr="001B4AB4">
        <w:rPr>
          <w:rFonts w:cstheme="minorHAnsi"/>
          <w:spacing w:val="-15"/>
          <w:sz w:val="20"/>
          <w:szCs w:val="20"/>
        </w:rPr>
        <w:t xml:space="preserve"> </w:t>
      </w:r>
      <w:r w:rsidRPr="001B4AB4">
        <w:rPr>
          <w:rFonts w:cstheme="minorHAnsi"/>
          <w:sz w:val="20"/>
          <w:szCs w:val="20"/>
        </w:rPr>
        <w:t>the</w:t>
      </w:r>
      <w:r w:rsidRPr="001B4AB4">
        <w:rPr>
          <w:rFonts w:cstheme="minorHAnsi"/>
          <w:spacing w:val="7"/>
          <w:sz w:val="20"/>
          <w:szCs w:val="20"/>
        </w:rPr>
        <w:t xml:space="preserve"> </w:t>
      </w:r>
      <w:r w:rsidRPr="001B4AB4">
        <w:rPr>
          <w:rFonts w:cstheme="minorHAnsi"/>
          <w:sz w:val="20"/>
          <w:szCs w:val="20"/>
        </w:rPr>
        <w:t>Department</w:t>
      </w:r>
      <w:r w:rsidRPr="001B4AB4">
        <w:rPr>
          <w:rFonts w:cstheme="minorHAnsi"/>
          <w:spacing w:val="-12"/>
          <w:sz w:val="20"/>
          <w:szCs w:val="20"/>
        </w:rPr>
        <w:t xml:space="preserve"> </w:t>
      </w:r>
      <w:r w:rsidRPr="001B4AB4">
        <w:rPr>
          <w:rFonts w:cstheme="minorHAnsi"/>
          <w:sz w:val="20"/>
          <w:szCs w:val="20"/>
        </w:rPr>
        <w:t>of</w:t>
      </w:r>
      <w:r w:rsidRPr="001B4AB4">
        <w:rPr>
          <w:rFonts w:cstheme="minorHAnsi"/>
          <w:spacing w:val="-15"/>
          <w:sz w:val="20"/>
          <w:szCs w:val="20"/>
        </w:rPr>
        <w:t xml:space="preserve"> </w:t>
      </w:r>
      <w:r w:rsidRPr="001B4AB4">
        <w:rPr>
          <w:rFonts w:cstheme="minorHAnsi"/>
          <w:sz w:val="20"/>
          <w:szCs w:val="20"/>
        </w:rPr>
        <w:t>Corrections</w:t>
      </w:r>
      <w:r w:rsidRPr="001B4AB4">
        <w:rPr>
          <w:rFonts w:cstheme="minorHAnsi"/>
          <w:spacing w:val="-15"/>
          <w:sz w:val="20"/>
          <w:szCs w:val="20"/>
        </w:rPr>
        <w:t xml:space="preserve"> </w:t>
      </w:r>
      <w:r w:rsidRPr="001B4AB4">
        <w:rPr>
          <w:rFonts w:cstheme="minorHAnsi"/>
          <w:sz w:val="20"/>
          <w:szCs w:val="20"/>
        </w:rPr>
        <w:t>and</w:t>
      </w:r>
      <w:r w:rsidRPr="001B4AB4">
        <w:rPr>
          <w:rFonts w:cstheme="minorHAnsi"/>
          <w:spacing w:val="-14"/>
          <w:sz w:val="20"/>
          <w:szCs w:val="20"/>
        </w:rPr>
        <w:t xml:space="preserve"> </w:t>
      </w:r>
      <w:r w:rsidRPr="001B4AB4">
        <w:rPr>
          <w:rFonts w:cstheme="minorHAnsi"/>
          <w:sz w:val="20"/>
          <w:szCs w:val="20"/>
        </w:rPr>
        <w:t>Division</w:t>
      </w:r>
      <w:r w:rsidRPr="001B4AB4">
        <w:rPr>
          <w:rFonts w:cstheme="minorHAnsi"/>
          <w:spacing w:val="-16"/>
          <w:sz w:val="20"/>
          <w:szCs w:val="20"/>
        </w:rPr>
        <w:t xml:space="preserve"> </w:t>
      </w:r>
      <w:r w:rsidRPr="001B4AB4">
        <w:rPr>
          <w:rFonts w:cstheme="minorHAnsi"/>
          <w:sz w:val="20"/>
          <w:szCs w:val="20"/>
        </w:rPr>
        <w:t>of</w:t>
      </w:r>
      <w:r w:rsidRPr="001B4AB4">
        <w:rPr>
          <w:rFonts w:cstheme="minorHAnsi"/>
          <w:spacing w:val="-15"/>
          <w:sz w:val="20"/>
          <w:szCs w:val="20"/>
        </w:rPr>
        <w:t xml:space="preserve"> </w:t>
      </w:r>
      <w:r w:rsidRPr="001B4AB4">
        <w:rPr>
          <w:rFonts w:cstheme="minorHAnsi"/>
          <w:sz w:val="20"/>
          <w:szCs w:val="20"/>
        </w:rPr>
        <w:t>Youth</w:t>
      </w:r>
      <w:r w:rsidRPr="001B4AB4">
        <w:rPr>
          <w:rFonts w:cstheme="minorHAnsi"/>
          <w:spacing w:val="-13"/>
          <w:sz w:val="20"/>
          <w:szCs w:val="20"/>
        </w:rPr>
        <w:t xml:space="preserve"> </w:t>
      </w:r>
      <w:r w:rsidRPr="001B4AB4">
        <w:rPr>
          <w:rFonts w:cstheme="minorHAnsi"/>
          <w:sz w:val="20"/>
          <w:szCs w:val="20"/>
        </w:rPr>
        <w:t>Services,</w:t>
      </w:r>
      <w:r w:rsidRPr="001B4AB4">
        <w:rPr>
          <w:rFonts w:cstheme="minorHAnsi"/>
          <w:spacing w:val="-13"/>
          <w:sz w:val="20"/>
          <w:szCs w:val="20"/>
        </w:rPr>
        <w:t xml:space="preserve"> </w:t>
      </w:r>
      <w:r w:rsidRPr="001B4AB4">
        <w:rPr>
          <w:rFonts w:cstheme="minorHAnsi"/>
          <w:sz w:val="20"/>
          <w:szCs w:val="20"/>
        </w:rPr>
        <w:t>its</w:t>
      </w:r>
      <w:r w:rsidRPr="001B4AB4">
        <w:rPr>
          <w:rFonts w:cstheme="minorHAnsi"/>
          <w:spacing w:val="-13"/>
          <w:sz w:val="20"/>
          <w:szCs w:val="20"/>
        </w:rPr>
        <w:t xml:space="preserve"> </w:t>
      </w:r>
      <w:r w:rsidRPr="001B4AB4">
        <w:rPr>
          <w:rFonts w:cstheme="minorHAnsi"/>
          <w:sz w:val="20"/>
          <w:szCs w:val="20"/>
        </w:rPr>
        <w:t>philosophy, organization, function</w:t>
      </w:r>
      <w:r w:rsidR="00B15DB2">
        <w:rPr>
          <w:rFonts w:cstheme="minorHAnsi"/>
          <w:sz w:val="20"/>
          <w:szCs w:val="20"/>
        </w:rPr>
        <w:t>,</w:t>
      </w:r>
      <w:r w:rsidRPr="001B4AB4">
        <w:rPr>
          <w:rFonts w:cstheme="minorHAnsi"/>
          <w:sz w:val="20"/>
          <w:szCs w:val="20"/>
        </w:rPr>
        <w:t xml:space="preserve"> and all levels of state administration of programs; state facilities; financing; the Juvenile Code;</w:t>
      </w:r>
      <w:r w:rsidRPr="001B4AB4">
        <w:rPr>
          <w:rFonts w:cstheme="minorHAnsi"/>
          <w:spacing w:val="-9"/>
          <w:sz w:val="20"/>
          <w:szCs w:val="20"/>
        </w:rPr>
        <w:t xml:space="preserve"> </w:t>
      </w:r>
      <w:r w:rsidRPr="001B4AB4">
        <w:rPr>
          <w:rFonts w:cstheme="minorHAnsi"/>
          <w:sz w:val="20"/>
          <w:szCs w:val="20"/>
        </w:rPr>
        <w:t>and</w:t>
      </w:r>
      <w:r w:rsidRPr="001B4AB4">
        <w:rPr>
          <w:rFonts w:cstheme="minorHAnsi"/>
          <w:spacing w:val="-10"/>
          <w:sz w:val="20"/>
          <w:szCs w:val="20"/>
        </w:rPr>
        <w:t xml:space="preserve"> </w:t>
      </w:r>
      <w:r w:rsidRPr="001B4AB4">
        <w:rPr>
          <w:rFonts w:cstheme="minorHAnsi"/>
          <w:sz w:val="20"/>
          <w:szCs w:val="20"/>
        </w:rPr>
        <w:t>the</w:t>
      </w:r>
      <w:r w:rsidRPr="001B4AB4">
        <w:rPr>
          <w:rFonts w:cstheme="minorHAnsi"/>
          <w:spacing w:val="27"/>
          <w:sz w:val="20"/>
          <w:szCs w:val="20"/>
        </w:rPr>
        <w:t xml:space="preserve"> </w:t>
      </w:r>
      <w:r w:rsidRPr="001B4AB4">
        <w:rPr>
          <w:rFonts w:cstheme="minorHAnsi"/>
          <w:sz w:val="20"/>
          <w:szCs w:val="20"/>
        </w:rPr>
        <w:t>predisposition</w:t>
      </w:r>
      <w:r w:rsidRPr="001B4AB4">
        <w:rPr>
          <w:rFonts w:cstheme="minorHAnsi"/>
          <w:spacing w:val="-9"/>
          <w:sz w:val="20"/>
          <w:szCs w:val="20"/>
        </w:rPr>
        <w:t xml:space="preserve"> </w:t>
      </w:r>
      <w:r w:rsidRPr="001B4AB4">
        <w:rPr>
          <w:rFonts w:cstheme="minorHAnsi"/>
          <w:sz w:val="20"/>
          <w:szCs w:val="20"/>
        </w:rPr>
        <w:t>and</w:t>
      </w:r>
      <w:r w:rsidRPr="001B4AB4">
        <w:rPr>
          <w:rFonts w:cstheme="minorHAnsi"/>
          <w:spacing w:val="-10"/>
          <w:sz w:val="20"/>
          <w:szCs w:val="20"/>
        </w:rPr>
        <w:t xml:space="preserve"> </w:t>
      </w:r>
      <w:r w:rsidRPr="001B4AB4">
        <w:rPr>
          <w:rFonts w:cstheme="minorHAnsi"/>
          <w:sz w:val="20"/>
          <w:szCs w:val="20"/>
        </w:rPr>
        <w:t>post-disposition</w:t>
      </w:r>
      <w:r w:rsidRPr="001B4AB4">
        <w:rPr>
          <w:rFonts w:cstheme="minorHAnsi"/>
          <w:spacing w:val="-10"/>
          <w:sz w:val="20"/>
          <w:szCs w:val="20"/>
        </w:rPr>
        <w:t xml:space="preserve"> </w:t>
      </w:r>
      <w:r w:rsidRPr="001B4AB4">
        <w:rPr>
          <w:rFonts w:cstheme="minorHAnsi"/>
          <w:sz w:val="20"/>
          <w:szCs w:val="20"/>
        </w:rPr>
        <w:t>handling</w:t>
      </w:r>
      <w:r w:rsidRPr="001B4AB4">
        <w:rPr>
          <w:rFonts w:cstheme="minorHAnsi"/>
          <w:spacing w:val="-12"/>
          <w:sz w:val="20"/>
          <w:szCs w:val="20"/>
        </w:rPr>
        <w:t xml:space="preserve"> </w:t>
      </w:r>
      <w:r w:rsidRPr="001B4AB4">
        <w:rPr>
          <w:rFonts w:cstheme="minorHAnsi"/>
          <w:sz w:val="20"/>
          <w:szCs w:val="20"/>
        </w:rPr>
        <w:t>of</w:t>
      </w:r>
      <w:r w:rsidRPr="001B4AB4">
        <w:rPr>
          <w:rFonts w:cstheme="minorHAnsi"/>
          <w:spacing w:val="-11"/>
          <w:sz w:val="20"/>
          <w:szCs w:val="20"/>
        </w:rPr>
        <w:t xml:space="preserve"> </w:t>
      </w:r>
      <w:r w:rsidRPr="001B4AB4">
        <w:rPr>
          <w:rFonts w:cstheme="minorHAnsi"/>
          <w:sz w:val="20"/>
          <w:szCs w:val="20"/>
        </w:rPr>
        <w:t>juvenile</w:t>
      </w:r>
      <w:r w:rsidRPr="001B4AB4">
        <w:rPr>
          <w:rFonts w:cstheme="minorHAnsi"/>
          <w:spacing w:val="-10"/>
          <w:sz w:val="20"/>
          <w:szCs w:val="20"/>
        </w:rPr>
        <w:t xml:space="preserve"> </w:t>
      </w:r>
      <w:r w:rsidRPr="001B4AB4">
        <w:rPr>
          <w:rFonts w:cstheme="minorHAnsi"/>
          <w:sz w:val="20"/>
          <w:szCs w:val="20"/>
        </w:rPr>
        <w:t>cases.</w:t>
      </w:r>
      <w:r w:rsidRPr="001B4AB4">
        <w:rPr>
          <w:rFonts w:cstheme="minorHAnsi"/>
          <w:spacing w:val="-6"/>
          <w:sz w:val="20"/>
          <w:szCs w:val="20"/>
        </w:rPr>
        <w:t xml:space="preserve"> </w:t>
      </w:r>
      <w:r w:rsidRPr="001B4AB4">
        <w:rPr>
          <w:rFonts w:cstheme="minorHAnsi"/>
          <w:sz w:val="20"/>
          <w:szCs w:val="20"/>
        </w:rPr>
        <w:t>The</w:t>
      </w:r>
      <w:r w:rsidRPr="001B4AB4">
        <w:rPr>
          <w:rFonts w:cstheme="minorHAnsi"/>
          <w:spacing w:val="-10"/>
          <w:sz w:val="20"/>
          <w:szCs w:val="20"/>
        </w:rPr>
        <w:t xml:space="preserve"> </w:t>
      </w:r>
      <w:r w:rsidRPr="001B4AB4">
        <w:rPr>
          <w:rFonts w:cstheme="minorHAnsi"/>
          <w:sz w:val="20"/>
          <w:szCs w:val="20"/>
        </w:rPr>
        <w:t>second</w:t>
      </w:r>
      <w:r w:rsidRPr="001B4AB4">
        <w:rPr>
          <w:rFonts w:cstheme="minorHAnsi"/>
          <w:spacing w:val="-9"/>
          <w:sz w:val="20"/>
          <w:szCs w:val="20"/>
        </w:rPr>
        <w:t xml:space="preserve"> </w:t>
      </w:r>
      <w:r w:rsidRPr="001B4AB4">
        <w:rPr>
          <w:rFonts w:cstheme="minorHAnsi"/>
          <w:sz w:val="20"/>
          <w:szCs w:val="20"/>
        </w:rPr>
        <w:t>part</w:t>
      </w:r>
      <w:r w:rsidRPr="001B4AB4">
        <w:rPr>
          <w:rFonts w:cstheme="minorHAnsi"/>
          <w:spacing w:val="-3"/>
          <w:sz w:val="20"/>
          <w:szCs w:val="20"/>
        </w:rPr>
        <w:t xml:space="preserve"> </w:t>
      </w:r>
      <w:r w:rsidRPr="001B4AB4">
        <w:rPr>
          <w:rFonts w:cstheme="minorHAnsi"/>
          <w:sz w:val="20"/>
          <w:szCs w:val="20"/>
        </w:rPr>
        <w:t>of</w:t>
      </w:r>
      <w:r w:rsidRPr="001B4AB4">
        <w:rPr>
          <w:rFonts w:cstheme="minorHAnsi"/>
          <w:spacing w:val="-12"/>
          <w:sz w:val="20"/>
          <w:szCs w:val="20"/>
        </w:rPr>
        <w:t xml:space="preserve"> </w:t>
      </w:r>
      <w:r w:rsidRPr="001B4AB4">
        <w:rPr>
          <w:rFonts w:cstheme="minorHAnsi"/>
          <w:sz w:val="20"/>
          <w:szCs w:val="20"/>
        </w:rPr>
        <w:t>the</w:t>
      </w:r>
      <w:r w:rsidRPr="001B4AB4">
        <w:rPr>
          <w:rFonts w:cstheme="minorHAnsi"/>
          <w:spacing w:val="-10"/>
          <w:sz w:val="20"/>
          <w:szCs w:val="20"/>
        </w:rPr>
        <w:t xml:space="preserve"> </w:t>
      </w:r>
      <w:r w:rsidRPr="001B4AB4">
        <w:rPr>
          <w:rFonts w:cstheme="minorHAnsi"/>
          <w:sz w:val="20"/>
          <w:szCs w:val="20"/>
        </w:rPr>
        <w:t>study</w:t>
      </w:r>
      <w:r w:rsidRPr="001B4AB4">
        <w:rPr>
          <w:rFonts w:cstheme="minorHAnsi"/>
          <w:spacing w:val="-12"/>
          <w:sz w:val="20"/>
          <w:szCs w:val="20"/>
        </w:rPr>
        <w:t xml:space="preserve"> </w:t>
      </w:r>
      <w:r w:rsidRPr="001B4AB4">
        <w:rPr>
          <w:rFonts w:cstheme="minorHAnsi"/>
          <w:sz w:val="20"/>
          <w:szCs w:val="20"/>
        </w:rPr>
        <w:t>covered local programs, including alternatives to institutionalization (such as community-based programs) and diversion from the state system.  In 1976, a major revision of the Juvenile Code passed, which removed status offenders from court</w:t>
      </w:r>
      <w:r w:rsidRPr="001B4AB4">
        <w:rPr>
          <w:rFonts w:cstheme="minorHAnsi"/>
          <w:spacing w:val="-17"/>
          <w:sz w:val="20"/>
          <w:szCs w:val="20"/>
        </w:rPr>
        <w:t xml:space="preserve"> </w:t>
      </w:r>
      <w:r w:rsidRPr="001B4AB4">
        <w:rPr>
          <w:rFonts w:cstheme="minorHAnsi"/>
          <w:sz w:val="20"/>
          <w:szCs w:val="20"/>
        </w:rPr>
        <w:t>jurisdiction.</w:t>
      </w:r>
    </w:p>
    <w:p w14:paraId="0E26B811" w14:textId="77777777" w:rsidR="00795EA0" w:rsidRPr="001B4AB4" w:rsidRDefault="00795EA0" w:rsidP="00795EA0">
      <w:pPr>
        <w:rPr>
          <w:rFonts w:cstheme="minorHAnsi"/>
          <w:sz w:val="20"/>
          <w:szCs w:val="20"/>
        </w:rPr>
      </w:pPr>
    </w:p>
    <w:p w14:paraId="7E70151A" w14:textId="77777777" w:rsidR="00795EA0" w:rsidRPr="001B4AB4" w:rsidRDefault="00795EA0" w:rsidP="00795EA0">
      <w:pPr>
        <w:rPr>
          <w:rFonts w:cstheme="minorHAnsi"/>
          <w:sz w:val="20"/>
          <w:szCs w:val="20"/>
        </w:rPr>
      </w:pPr>
      <w:r w:rsidRPr="001B4AB4">
        <w:rPr>
          <w:rFonts w:cstheme="minorHAnsi"/>
          <w:sz w:val="20"/>
          <w:szCs w:val="20"/>
        </w:rPr>
        <w:t xml:space="preserve">The primary legislative focus in 1978 was passage of the </w:t>
      </w:r>
      <w:r w:rsidRPr="001B4AB4">
        <w:rPr>
          <w:rFonts w:cstheme="minorHAnsi"/>
          <w:i/>
          <w:sz w:val="20"/>
          <w:szCs w:val="20"/>
        </w:rPr>
        <w:t>Delinquency Prevention and Youth Development Act</w:t>
      </w:r>
      <w:r w:rsidRPr="001B4AB4">
        <w:rPr>
          <w:rFonts w:cstheme="minorHAnsi"/>
          <w:sz w:val="20"/>
          <w:szCs w:val="20"/>
        </w:rPr>
        <w:t xml:space="preserve">, which provides 75% state funding for local youth service boards and offices on youth to administer prevention efforts. The League also worked for passage of the </w:t>
      </w:r>
      <w:r w:rsidRPr="001B4AB4">
        <w:rPr>
          <w:rFonts w:cstheme="minorHAnsi"/>
          <w:i/>
          <w:sz w:val="20"/>
          <w:szCs w:val="20"/>
        </w:rPr>
        <w:t>Comprehensive Service Act for At-Risk Youth and Families</w:t>
      </w:r>
      <w:r w:rsidRPr="001B4AB4">
        <w:rPr>
          <w:rFonts w:cstheme="minorHAnsi"/>
          <w:sz w:val="20"/>
          <w:szCs w:val="20"/>
        </w:rPr>
        <w:t xml:space="preserve"> in 1993 and the </w:t>
      </w:r>
      <w:r w:rsidRPr="001B4AB4">
        <w:rPr>
          <w:rFonts w:cstheme="minorHAnsi"/>
          <w:i/>
          <w:sz w:val="20"/>
          <w:szCs w:val="20"/>
        </w:rPr>
        <w:t>Virginia Juvenile Community Crime Control Act</w:t>
      </w:r>
      <w:r w:rsidRPr="001B4AB4">
        <w:rPr>
          <w:rFonts w:cstheme="minorHAnsi"/>
          <w:sz w:val="20"/>
          <w:szCs w:val="20"/>
        </w:rPr>
        <w:t xml:space="preserve"> in 1995, to increase services for juveniles.  At its</w:t>
      </w:r>
      <w:r w:rsidRPr="001B4AB4">
        <w:rPr>
          <w:rFonts w:cstheme="minorHAnsi"/>
          <w:spacing w:val="5"/>
          <w:sz w:val="20"/>
          <w:szCs w:val="20"/>
        </w:rPr>
        <w:t xml:space="preserve"> </w:t>
      </w:r>
      <w:r w:rsidRPr="001B4AB4">
        <w:rPr>
          <w:rFonts w:cstheme="minorHAnsi"/>
          <w:sz w:val="20"/>
          <w:szCs w:val="20"/>
        </w:rPr>
        <w:t>1995</w:t>
      </w:r>
      <w:r w:rsidRPr="001B4AB4">
        <w:rPr>
          <w:rFonts w:cstheme="minorHAnsi"/>
          <w:spacing w:val="-5"/>
          <w:sz w:val="20"/>
          <w:szCs w:val="20"/>
        </w:rPr>
        <w:t xml:space="preserve"> </w:t>
      </w:r>
      <w:r w:rsidRPr="001B4AB4">
        <w:rPr>
          <w:rFonts w:cstheme="minorHAnsi"/>
          <w:sz w:val="20"/>
          <w:szCs w:val="20"/>
        </w:rPr>
        <w:t>Convention,</w:t>
      </w:r>
      <w:r w:rsidRPr="001B4AB4">
        <w:rPr>
          <w:rFonts w:cstheme="minorHAnsi"/>
          <w:spacing w:val="-5"/>
          <w:sz w:val="20"/>
          <w:szCs w:val="20"/>
        </w:rPr>
        <w:t xml:space="preserve"> </w:t>
      </w:r>
      <w:r w:rsidRPr="001B4AB4">
        <w:rPr>
          <w:rFonts w:cstheme="minorHAnsi"/>
          <w:sz w:val="20"/>
          <w:szCs w:val="20"/>
        </w:rPr>
        <w:t>LWV-VA</w:t>
      </w:r>
      <w:r w:rsidRPr="001B4AB4">
        <w:rPr>
          <w:rFonts w:cstheme="minorHAnsi"/>
          <w:spacing w:val="-6"/>
          <w:sz w:val="20"/>
          <w:szCs w:val="20"/>
        </w:rPr>
        <w:t xml:space="preserve"> </w:t>
      </w:r>
      <w:r w:rsidRPr="001B4AB4">
        <w:rPr>
          <w:rFonts w:cstheme="minorHAnsi"/>
          <w:sz w:val="20"/>
          <w:szCs w:val="20"/>
        </w:rPr>
        <w:t>delegates</w:t>
      </w:r>
      <w:r w:rsidRPr="001B4AB4">
        <w:rPr>
          <w:rFonts w:cstheme="minorHAnsi"/>
          <w:spacing w:val="-4"/>
          <w:sz w:val="20"/>
          <w:szCs w:val="20"/>
        </w:rPr>
        <w:t xml:space="preserve"> </w:t>
      </w:r>
      <w:r w:rsidRPr="001B4AB4">
        <w:rPr>
          <w:rFonts w:cstheme="minorHAnsi"/>
          <w:sz w:val="20"/>
          <w:szCs w:val="20"/>
        </w:rPr>
        <w:t>voted</w:t>
      </w:r>
      <w:r w:rsidRPr="001B4AB4">
        <w:rPr>
          <w:rFonts w:cstheme="minorHAnsi"/>
          <w:spacing w:val="-7"/>
          <w:sz w:val="20"/>
          <w:szCs w:val="20"/>
        </w:rPr>
        <w:t xml:space="preserve"> </w:t>
      </w:r>
      <w:r w:rsidRPr="001B4AB4">
        <w:rPr>
          <w:rFonts w:cstheme="minorHAnsi"/>
          <w:sz w:val="20"/>
          <w:szCs w:val="20"/>
        </w:rPr>
        <w:t>to</w:t>
      </w:r>
      <w:r w:rsidRPr="001B4AB4">
        <w:rPr>
          <w:rFonts w:cstheme="minorHAnsi"/>
          <w:spacing w:val="-2"/>
          <w:sz w:val="20"/>
          <w:szCs w:val="20"/>
        </w:rPr>
        <w:t xml:space="preserve"> </w:t>
      </w:r>
      <w:r w:rsidRPr="001B4AB4">
        <w:rPr>
          <w:rFonts w:cstheme="minorHAnsi"/>
          <w:sz w:val="20"/>
          <w:szCs w:val="20"/>
        </w:rPr>
        <w:t>examine</w:t>
      </w:r>
      <w:r w:rsidRPr="001B4AB4">
        <w:rPr>
          <w:rFonts w:cstheme="minorHAnsi"/>
          <w:spacing w:val="-5"/>
          <w:sz w:val="20"/>
          <w:szCs w:val="20"/>
        </w:rPr>
        <w:t xml:space="preserve"> </w:t>
      </w:r>
      <w:r w:rsidRPr="001B4AB4">
        <w:rPr>
          <w:rFonts w:cstheme="minorHAnsi"/>
          <w:sz w:val="20"/>
          <w:szCs w:val="20"/>
        </w:rPr>
        <w:t>current</w:t>
      </w:r>
      <w:r w:rsidRPr="001B4AB4">
        <w:rPr>
          <w:rFonts w:cstheme="minorHAnsi"/>
          <w:spacing w:val="-7"/>
          <w:sz w:val="20"/>
          <w:szCs w:val="20"/>
        </w:rPr>
        <w:t xml:space="preserve"> </w:t>
      </w:r>
      <w:r w:rsidRPr="001B4AB4">
        <w:rPr>
          <w:rFonts w:cstheme="minorHAnsi"/>
          <w:sz w:val="20"/>
          <w:szCs w:val="20"/>
        </w:rPr>
        <w:t>issues</w:t>
      </w:r>
      <w:r w:rsidRPr="001B4AB4">
        <w:rPr>
          <w:rFonts w:cstheme="minorHAnsi"/>
          <w:spacing w:val="-7"/>
          <w:sz w:val="20"/>
          <w:szCs w:val="20"/>
        </w:rPr>
        <w:t xml:space="preserve"> </w:t>
      </w:r>
      <w:r w:rsidRPr="001B4AB4">
        <w:rPr>
          <w:rFonts w:cstheme="minorHAnsi"/>
          <w:sz w:val="20"/>
          <w:szCs w:val="20"/>
        </w:rPr>
        <w:t>in</w:t>
      </w:r>
      <w:r w:rsidRPr="001B4AB4">
        <w:rPr>
          <w:rFonts w:cstheme="minorHAnsi"/>
          <w:spacing w:val="-8"/>
          <w:sz w:val="20"/>
          <w:szCs w:val="20"/>
        </w:rPr>
        <w:t xml:space="preserve"> </w:t>
      </w:r>
      <w:r w:rsidRPr="001B4AB4">
        <w:rPr>
          <w:rFonts w:cstheme="minorHAnsi"/>
          <w:sz w:val="20"/>
          <w:szCs w:val="20"/>
        </w:rPr>
        <w:t>the</w:t>
      </w:r>
      <w:r w:rsidRPr="001B4AB4">
        <w:rPr>
          <w:rFonts w:cstheme="minorHAnsi"/>
          <w:spacing w:val="-7"/>
          <w:sz w:val="20"/>
          <w:szCs w:val="20"/>
        </w:rPr>
        <w:t xml:space="preserve"> </w:t>
      </w:r>
      <w:r w:rsidRPr="001B4AB4">
        <w:rPr>
          <w:rFonts w:cstheme="minorHAnsi"/>
          <w:sz w:val="20"/>
          <w:szCs w:val="20"/>
        </w:rPr>
        <w:t>(juvenile)</w:t>
      </w:r>
      <w:r w:rsidRPr="001B4AB4">
        <w:rPr>
          <w:rFonts w:cstheme="minorHAnsi"/>
          <w:spacing w:val="-7"/>
          <w:sz w:val="20"/>
          <w:szCs w:val="20"/>
        </w:rPr>
        <w:t xml:space="preserve"> </w:t>
      </w:r>
      <w:r w:rsidRPr="001B4AB4">
        <w:rPr>
          <w:rFonts w:cstheme="minorHAnsi"/>
          <w:sz w:val="20"/>
          <w:szCs w:val="20"/>
        </w:rPr>
        <w:t>justice</w:t>
      </w:r>
      <w:r w:rsidRPr="001B4AB4">
        <w:rPr>
          <w:rFonts w:cstheme="minorHAnsi"/>
          <w:spacing w:val="-7"/>
          <w:sz w:val="20"/>
          <w:szCs w:val="20"/>
        </w:rPr>
        <w:t xml:space="preserve"> </w:t>
      </w:r>
      <w:r w:rsidRPr="001B4AB4">
        <w:rPr>
          <w:rFonts w:cstheme="minorHAnsi"/>
          <w:sz w:val="20"/>
          <w:szCs w:val="20"/>
        </w:rPr>
        <w:t>system</w:t>
      </w:r>
      <w:r w:rsidRPr="001B4AB4">
        <w:rPr>
          <w:rFonts w:cstheme="minorHAnsi"/>
          <w:spacing w:val="-9"/>
          <w:sz w:val="20"/>
          <w:szCs w:val="20"/>
        </w:rPr>
        <w:t xml:space="preserve"> </w:t>
      </w:r>
      <w:r w:rsidRPr="001B4AB4">
        <w:rPr>
          <w:rFonts w:cstheme="minorHAnsi"/>
          <w:sz w:val="20"/>
          <w:szCs w:val="20"/>
        </w:rPr>
        <w:t>and</w:t>
      </w:r>
      <w:r w:rsidRPr="001B4AB4">
        <w:rPr>
          <w:rFonts w:cstheme="minorHAnsi"/>
          <w:spacing w:val="-7"/>
          <w:sz w:val="20"/>
          <w:szCs w:val="20"/>
        </w:rPr>
        <w:t xml:space="preserve"> </w:t>
      </w:r>
      <w:r w:rsidRPr="001B4AB4">
        <w:rPr>
          <w:rFonts w:cstheme="minorHAnsi"/>
          <w:sz w:val="20"/>
          <w:szCs w:val="20"/>
        </w:rPr>
        <w:t>new positions</w:t>
      </w:r>
      <w:r w:rsidRPr="001B4AB4">
        <w:rPr>
          <w:rFonts w:cstheme="minorHAnsi"/>
          <w:spacing w:val="-15"/>
          <w:sz w:val="20"/>
          <w:szCs w:val="20"/>
        </w:rPr>
        <w:t xml:space="preserve"> </w:t>
      </w:r>
      <w:r w:rsidRPr="001B4AB4">
        <w:rPr>
          <w:rFonts w:cstheme="minorHAnsi"/>
          <w:sz w:val="20"/>
          <w:szCs w:val="20"/>
        </w:rPr>
        <w:t>were</w:t>
      </w:r>
      <w:r w:rsidRPr="001B4AB4">
        <w:rPr>
          <w:rFonts w:cstheme="minorHAnsi"/>
          <w:spacing w:val="-17"/>
          <w:sz w:val="20"/>
          <w:szCs w:val="20"/>
        </w:rPr>
        <w:t xml:space="preserve"> </w:t>
      </w:r>
      <w:r w:rsidRPr="001B4AB4">
        <w:rPr>
          <w:rFonts w:cstheme="minorHAnsi"/>
          <w:sz w:val="20"/>
          <w:szCs w:val="20"/>
        </w:rPr>
        <w:t>established.</w:t>
      </w:r>
      <w:r w:rsidRPr="001B4AB4">
        <w:rPr>
          <w:rFonts w:cstheme="minorHAnsi"/>
          <w:spacing w:val="-18"/>
          <w:sz w:val="20"/>
          <w:szCs w:val="20"/>
        </w:rPr>
        <w:t xml:space="preserve">   </w:t>
      </w:r>
      <w:r w:rsidRPr="001B4AB4">
        <w:rPr>
          <w:rFonts w:cstheme="minorHAnsi"/>
          <w:sz w:val="20"/>
          <w:szCs w:val="20"/>
        </w:rPr>
        <w:t>At</w:t>
      </w:r>
      <w:r w:rsidRPr="001B4AB4">
        <w:rPr>
          <w:rFonts w:cstheme="minorHAnsi"/>
          <w:spacing w:val="-14"/>
          <w:sz w:val="20"/>
          <w:szCs w:val="20"/>
        </w:rPr>
        <w:t xml:space="preserve"> </w:t>
      </w:r>
      <w:r w:rsidRPr="001B4AB4">
        <w:rPr>
          <w:rFonts w:cstheme="minorHAnsi"/>
          <w:sz w:val="20"/>
          <w:szCs w:val="20"/>
        </w:rPr>
        <w:t>the</w:t>
      </w:r>
      <w:r w:rsidRPr="001B4AB4">
        <w:rPr>
          <w:rFonts w:cstheme="minorHAnsi"/>
          <w:spacing w:val="-15"/>
          <w:sz w:val="20"/>
          <w:szCs w:val="20"/>
        </w:rPr>
        <w:t xml:space="preserve"> </w:t>
      </w:r>
      <w:r w:rsidRPr="001B4AB4">
        <w:rPr>
          <w:rFonts w:cstheme="minorHAnsi"/>
          <w:sz w:val="20"/>
          <w:szCs w:val="20"/>
        </w:rPr>
        <w:t>2013</w:t>
      </w:r>
      <w:r w:rsidRPr="001B4AB4">
        <w:rPr>
          <w:rFonts w:cstheme="minorHAnsi"/>
          <w:spacing w:val="-5"/>
          <w:sz w:val="20"/>
          <w:szCs w:val="20"/>
        </w:rPr>
        <w:t xml:space="preserve"> </w:t>
      </w:r>
      <w:r w:rsidRPr="001B4AB4">
        <w:rPr>
          <w:rFonts w:cstheme="minorHAnsi"/>
          <w:sz w:val="20"/>
          <w:szCs w:val="20"/>
        </w:rPr>
        <w:t>LWV-</w:t>
      </w:r>
      <w:r w:rsidRPr="001B4AB4">
        <w:rPr>
          <w:rFonts w:cstheme="minorHAnsi"/>
          <w:spacing w:val="-20"/>
          <w:sz w:val="20"/>
          <w:szCs w:val="20"/>
        </w:rPr>
        <w:t xml:space="preserve"> </w:t>
      </w:r>
      <w:r w:rsidRPr="001B4AB4">
        <w:rPr>
          <w:rFonts w:cstheme="minorHAnsi"/>
          <w:sz w:val="20"/>
          <w:szCs w:val="20"/>
        </w:rPr>
        <w:t>VA</w:t>
      </w:r>
      <w:r w:rsidRPr="001B4AB4">
        <w:rPr>
          <w:rFonts w:cstheme="minorHAnsi"/>
          <w:spacing w:val="-16"/>
          <w:sz w:val="20"/>
          <w:szCs w:val="20"/>
        </w:rPr>
        <w:t xml:space="preserve"> </w:t>
      </w:r>
      <w:r w:rsidRPr="001B4AB4">
        <w:rPr>
          <w:rFonts w:cstheme="minorHAnsi"/>
          <w:sz w:val="20"/>
          <w:szCs w:val="20"/>
        </w:rPr>
        <w:t>convention,</w:t>
      </w:r>
      <w:r w:rsidRPr="001B4AB4">
        <w:rPr>
          <w:rFonts w:cstheme="minorHAnsi"/>
          <w:spacing w:val="-16"/>
          <w:sz w:val="20"/>
          <w:szCs w:val="20"/>
        </w:rPr>
        <w:t xml:space="preserve"> </w:t>
      </w:r>
      <w:r w:rsidRPr="001B4AB4">
        <w:rPr>
          <w:rFonts w:cstheme="minorHAnsi"/>
          <w:sz w:val="20"/>
          <w:szCs w:val="20"/>
        </w:rPr>
        <w:t>the</w:t>
      </w:r>
      <w:r w:rsidRPr="001B4AB4">
        <w:rPr>
          <w:rFonts w:cstheme="minorHAnsi"/>
          <w:spacing w:val="-14"/>
          <w:sz w:val="20"/>
          <w:szCs w:val="20"/>
        </w:rPr>
        <w:t xml:space="preserve"> </w:t>
      </w:r>
      <w:r w:rsidRPr="001B4AB4">
        <w:rPr>
          <w:rFonts w:cstheme="minorHAnsi"/>
          <w:sz w:val="20"/>
          <w:szCs w:val="20"/>
        </w:rPr>
        <w:t>delegates</w:t>
      </w:r>
      <w:r w:rsidRPr="001B4AB4">
        <w:rPr>
          <w:rFonts w:cstheme="minorHAnsi"/>
          <w:spacing w:val="-17"/>
          <w:sz w:val="20"/>
          <w:szCs w:val="20"/>
        </w:rPr>
        <w:t xml:space="preserve"> </w:t>
      </w:r>
      <w:r w:rsidRPr="001B4AB4">
        <w:rPr>
          <w:rFonts w:cstheme="minorHAnsi"/>
          <w:sz w:val="20"/>
          <w:szCs w:val="20"/>
        </w:rPr>
        <w:t>approved</w:t>
      </w:r>
      <w:r w:rsidRPr="001B4AB4">
        <w:rPr>
          <w:rFonts w:cstheme="minorHAnsi"/>
          <w:spacing w:val="-14"/>
          <w:sz w:val="20"/>
          <w:szCs w:val="20"/>
        </w:rPr>
        <w:t xml:space="preserve"> </w:t>
      </w:r>
      <w:r w:rsidRPr="001B4AB4">
        <w:rPr>
          <w:rFonts w:cstheme="minorHAnsi"/>
          <w:sz w:val="20"/>
          <w:szCs w:val="20"/>
        </w:rPr>
        <w:t>the</w:t>
      </w:r>
      <w:r w:rsidRPr="001B4AB4">
        <w:rPr>
          <w:rFonts w:cstheme="minorHAnsi"/>
          <w:spacing w:val="-15"/>
          <w:sz w:val="20"/>
          <w:szCs w:val="20"/>
        </w:rPr>
        <w:t xml:space="preserve"> </w:t>
      </w:r>
      <w:r w:rsidRPr="001B4AB4">
        <w:rPr>
          <w:rFonts w:cstheme="minorHAnsi"/>
          <w:sz w:val="20"/>
          <w:szCs w:val="20"/>
        </w:rPr>
        <w:t>integration</w:t>
      </w:r>
      <w:r w:rsidRPr="001B4AB4">
        <w:rPr>
          <w:rFonts w:cstheme="minorHAnsi"/>
          <w:spacing w:val="-15"/>
          <w:sz w:val="20"/>
          <w:szCs w:val="20"/>
        </w:rPr>
        <w:t xml:space="preserve"> </w:t>
      </w:r>
      <w:r w:rsidRPr="001B4AB4">
        <w:rPr>
          <w:rFonts w:cstheme="minorHAnsi"/>
          <w:sz w:val="20"/>
          <w:szCs w:val="20"/>
        </w:rPr>
        <w:t>of</w:t>
      </w:r>
      <w:r w:rsidRPr="001B4AB4">
        <w:rPr>
          <w:rFonts w:cstheme="minorHAnsi"/>
          <w:spacing w:val="-14"/>
          <w:sz w:val="20"/>
          <w:szCs w:val="20"/>
        </w:rPr>
        <w:t xml:space="preserve"> </w:t>
      </w:r>
      <w:r w:rsidRPr="001B4AB4">
        <w:rPr>
          <w:rFonts w:cstheme="minorHAnsi"/>
          <w:sz w:val="20"/>
          <w:szCs w:val="20"/>
        </w:rPr>
        <w:t>restorative justice practices into the juvenile justice</w:t>
      </w:r>
      <w:r w:rsidRPr="001B4AB4">
        <w:rPr>
          <w:rFonts w:cstheme="minorHAnsi"/>
          <w:spacing w:val="-18"/>
          <w:sz w:val="20"/>
          <w:szCs w:val="20"/>
        </w:rPr>
        <w:t xml:space="preserve"> </w:t>
      </w:r>
      <w:r w:rsidRPr="001B4AB4">
        <w:rPr>
          <w:rFonts w:cstheme="minorHAnsi"/>
          <w:sz w:val="20"/>
          <w:szCs w:val="20"/>
        </w:rPr>
        <w:t>position.</w:t>
      </w:r>
    </w:p>
    <w:p w14:paraId="2CE677BD" w14:textId="77777777" w:rsidR="00795EA0" w:rsidRDefault="00795EA0" w:rsidP="00795EA0">
      <w:pPr>
        <w:pStyle w:val="BodyText"/>
        <w:spacing w:before="1"/>
        <w:rPr>
          <w:rFonts w:asciiTheme="minorHAnsi" w:hAnsiTheme="minorHAnsi" w:cstheme="minorHAnsi"/>
          <w:sz w:val="20"/>
          <w:szCs w:val="20"/>
        </w:rPr>
      </w:pPr>
    </w:p>
    <w:p w14:paraId="208C59B7" w14:textId="77777777" w:rsidR="00795EA0" w:rsidRDefault="00795EA0" w:rsidP="00795EA0">
      <w:pPr>
        <w:pStyle w:val="BodyText"/>
        <w:spacing w:before="1"/>
        <w:rPr>
          <w:rFonts w:asciiTheme="minorHAnsi" w:hAnsiTheme="minorHAnsi" w:cstheme="minorHAnsi"/>
          <w:sz w:val="20"/>
          <w:szCs w:val="20"/>
        </w:rPr>
      </w:pPr>
    </w:p>
    <w:p w14:paraId="435A82F8" w14:textId="77777777" w:rsidR="00795EA0" w:rsidRDefault="00795EA0" w:rsidP="00795EA0">
      <w:pPr>
        <w:pStyle w:val="BodyText"/>
        <w:spacing w:before="1"/>
        <w:rPr>
          <w:rFonts w:asciiTheme="minorHAnsi" w:hAnsiTheme="minorHAnsi" w:cstheme="minorHAnsi"/>
          <w:sz w:val="20"/>
          <w:szCs w:val="20"/>
        </w:rPr>
      </w:pPr>
    </w:p>
    <w:p w14:paraId="025F347F" w14:textId="77777777" w:rsidR="00795EA0" w:rsidRDefault="00795EA0" w:rsidP="00795EA0">
      <w:pPr>
        <w:pStyle w:val="BodyText"/>
        <w:spacing w:before="1"/>
        <w:rPr>
          <w:rFonts w:asciiTheme="minorHAnsi" w:hAnsiTheme="minorHAnsi" w:cstheme="minorHAnsi"/>
          <w:sz w:val="20"/>
          <w:szCs w:val="20"/>
        </w:rPr>
      </w:pPr>
    </w:p>
    <w:p w14:paraId="196D9BCB" w14:textId="77777777" w:rsidR="00795EA0" w:rsidRDefault="00795EA0" w:rsidP="00795EA0">
      <w:pPr>
        <w:pStyle w:val="BodyText"/>
        <w:spacing w:before="1"/>
        <w:rPr>
          <w:rFonts w:asciiTheme="minorHAnsi" w:hAnsiTheme="minorHAnsi" w:cstheme="minorHAnsi"/>
          <w:sz w:val="20"/>
          <w:szCs w:val="20"/>
        </w:rPr>
      </w:pPr>
    </w:p>
    <w:p w14:paraId="1CFE824F" w14:textId="77777777" w:rsidR="00795EA0" w:rsidRDefault="00795EA0" w:rsidP="00795EA0">
      <w:pPr>
        <w:pStyle w:val="BodyText"/>
        <w:spacing w:before="1"/>
        <w:rPr>
          <w:rFonts w:asciiTheme="minorHAnsi" w:hAnsiTheme="minorHAnsi" w:cstheme="minorHAnsi"/>
          <w:sz w:val="20"/>
          <w:szCs w:val="20"/>
        </w:rPr>
      </w:pPr>
    </w:p>
    <w:p w14:paraId="6AD9C6B8" w14:textId="77777777" w:rsidR="00795EA0" w:rsidRDefault="00795EA0" w:rsidP="00795EA0">
      <w:pPr>
        <w:pStyle w:val="BodyText"/>
        <w:spacing w:before="1"/>
        <w:rPr>
          <w:rFonts w:asciiTheme="minorHAnsi" w:hAnsiTheme="minorHAnsi" w:cstheme="minorHAnsi"/>
          <w:sz w:val="20"/>
          <w:szCs w:val="20"/>
        </w:rPr>
      </w:pPr>
    </w:p>
    <w:p w14:paraId="3FA97F9F" w14:textId="77777777" w:rsidR="00795EA0" w:rsidRDefault="00795EA0" w:rsidP="00795EA0">
      <w:pPr>
        <w:pStyle w:val="BodyText"/>
        <w:spacing w:before="1"/>
        <w:rPr>
          <w:rFonts w:asciiTheme="minorHAnsi" w:hAnsiTheme="minorHAnsi" w:cstheme="minorHAnsi"/>
          <w:sz w:val="20"/>
          <w:szCs w:val="20"/>
        </w:rPr>
      </w:pPr>
    </w:p>
    <w:p w14:paraId="6491DD7D" w14:textId="77777777" w:rsidR="00795EA0" w:rsidRDefault="00795EA0" w:rsidP="00795EA0">
      <w:pPr>
        <w:pStyle w:val="BodyText"/>
        <w:spacing w:before="1"/>
        <w:rPr>
          <w:rFonts w:asciiTheme="minorHAnsi" w:hAnsiTheme="minorHAnsi" w:cstheme="minorHAnsi"/>
          <w:sz w:val="20"/>
          <w:szCs w:val="20"/>
        </w:rPr>
      </w:pPr>
    </w:p>
    <w:p w14:paraId="4AEADF5F" w14:textId="77777777" w:rsidR="00795EA0" w:rsidRDefault="00795EA0" w:rsidP="00795EA0">
      <w:pPr>
        <w:pStyle w:val="BodyText"/>
        <w:spacing w:before="1"/>
        <w:rPr>
          <w:rFonts w:asciiTheme="minorHAnsi" w:hAnsiTheme="minorHAnsi" w:cstheme="minorHAnsi"/>
          <w:sz w:val="20"/>
          <w:szCs w:val="20"/>
        </w:rPr>
      </w:pPr>
    </w:p>
    <w:p w14:paraId="2F882CFC" w14:textId="77777777" w:rsidR="00795EA0" w:rsidRDefault="00795EA0" w:rsidP="00795EA0">
      <w:pPr>
        <w:pStyle w:val="BodyText"/>
        <w:spacing w:before="1"/>
        <w:rPr>
          <w:rFonts w:asciiTheme="minorHAnsi" w:hAnsiTheme="minorHAnsi" w:cstheme="minorHAnsi"/>
          <w:sz w:val="20"/>
          <w:szCs w:val="20"/>
        </w:rPr>
      </w:pPr>
    </w:p>
    <w:p w14:paraId="1632817D" w14:textId="77777777" w:rsidR="00795EA0" w:rsidRDefault="00795EA0" w:rsidP="00795EA0">
      <w:pPr>
        <w:pStyle w:val="BodyText"/>
        <w:spacing w:before="1"/>
        <w:rPr>
          <w:rFonts w:asciiTheme="minorHAnsi" w:hAnsiTheme="minorHAnsi" w:cstheme="minorHAnsi"/>
          <w:sz w:val="20"/>
          <w:szCs w:val="20"/>
        </w:rPr>
      </w:pPr>
    </w:p>
    <w:p w14:paraId="2A9E45E5" w14:textId="77777777" w:rsidR="00795EA0" w:rsidRDefault="00795EA0" w:rsidP="00795EA0">
      <w:pPr>
        <w:pStyle w:val="BodyText"/>
        <w:spacing w:before="1"/>
        <w:rPr>
          <w:rFonts w:asciiTheme="minorHAnsi" w:hAnsiTheme="minorHAnsi" w:cstheme="minorHAnsi"/>
          <w:sz w:val="20"/>
          <w:szCs w:val="20"/>
        </w:rPr>
      </w:pPr>
    </w:p>
    <w:p w14:paraId="14EC1F7C" w14:textId="77777777" w:rsidR="00795EA0" w:rsidRDefault="00795EA0" w:rsidP="00795EA0">
      <w:pPr>
        <w:pStyle w:val="BodyText"/>
        <w:spacing w:before="1"/>
        <w:rPr>
          <w:rFonts w:asciiTheme="minorHAnsi" w:hAnsiTheme="minorHAnsi" w:cstheme="minorHAnsi"/>
          <w:sz w:val="20"/>
          <w:szCs w:val="20"/>
        </w:rPr>
      </w:pPr>
    </w:p>
    <w:p w14:paraId="4180A1DA" w14:textId="77777777" w:rsidR="00795EA0" w:rsidRDefault="00795EA0" w:rsidP="00795EA0">
      <w:pPr>
        <w:pStyle w:val="BodyText"/>
        <w:spacing w:before="1"/>
        <w:rPr>
          <w:rFonts w:asciiTheme="minorHAnsi" w:hAnsiTheme="minorHAnsi" w:cstheme="minorHAnsi"/>
          <w:sz w:val="20"/>
          <w:szCs w:val="20"/>
        </w:rPr>
      </w:pPr>
    </w:p>
    <w:p w14:paraId="7ECDFECF" w14:textId="77777777" w:rsidR="00795EA0" w:rsidRDefault="00795EA0" w:rsidP="00795EA0">
      <w:pPr>
        <w:pStyle w:val="BodyText"/>
        <w:spacing w:before="1"/>
        <w:rPr>
          <w:rFonts w:asciiTheme="minorHAnsi" w:hAnsiTheme="minorHAnsi" w:cstheme="minorHAnsi"/>
          <w:sz w:val="20"/>
          <w:szCs w:val="20"/>
        </w:rPr>
      </w:pPr>
    </w:p>
    <w:p w14:paraId="3FB54A81" w14:textId="77777777" w:rsidR="00795EA0" w:rsidRDefault="00795EA0" w:rsidP="00795EA0">
      <w:pPr>
        <w:pStyle w:val="BodyText"/>
        <w:spacing w:before="1"/>
        <w:rPr>
          <w:rFonts w:asciiTheme="minorHAnsi" w:hAnsiTheme="minorHAnsi" w:cstheme="minorHAnsi"/>
          <w:sz w:val="20"/>
          <w:szCs w:val="20"/>
        </w:rPr>
      </w:pPr>
    </w:p>
    <w:p w14:paraId="28F801B8" w14:textId="77777777" w:rsidR="00795EA0" w:rsidRDefault="00795EA0" w:rsidP="00795EA0">
      <w:pPr>
        <w:pStyle w:val="BodyText"/>
        <w:spacing w:before="1"/>
        <w:rPr>
          <w:rFonts w:asciiTheme="minorHAnsi" w:hAnsiTheme="minorHAnsi" w:cstheme="minorHAnsi"/>
          <w:sz w:val="20"/>
          <w:szCs w:val="20"/>
        </w:rPr>
      </w:pPr>
    </w:p>
    <w:p w14:paraId="4D66B4ED" w14:textId="77777777" w:rsidR="00795EA0" w:rsidRDefault="00795EA0" w:rsidP="00795EA0">
      <w:pPr>
        <w:pStyle w:val="BodyText"/>
        <w:spacing w:before="1"/>
        <w:rPr>
          <w:rFonts w:asciiTheme="minorHAnsi" w:hAnsiTheme="minorHAnsi" w:cstheme="minorHAnsi"/>
          <w:sz w:val="20"/>
          <w:szCs w:val="20"/>
        </w:rPr>
      </w:pPr>
    </w:p>
    <w:p w14:paraId="7837D411" w14:textId="77777777" w:rsidR="00795EA0" w:rsidRDefault="00795EA0" w:rsidP="00795EA0">
      <w:pPr>
        <w:pStyle w:val="BodyText"/>
        <w:spacing w:before="1"/>
        <w:rPr>
          <w:rFonts w:asciiTheme="minorHAnsi" w:hAnsiTheme="minorHAnsi" w:cstheme="minorHAnsi"/>
          <w:sz w:val="20"/>
          <w:szCs w:val="20"/>
        </w:rPr>
      </w:pPr>
    </w:p>
    <w:p w14:paraId="10CF8691" w14:textId="77777777" w:rsidR="00795EA0" w:rsidRDefault="00795EA0" w:rsidP="00795EA0">
      <w:pPr>
        <w:pStyle w:val="BodyText"/>
        <w:spacing w:before="1"/>
        <w:rPr>
          <w:rFonts w:asciiTheme="minorHAnsi" w:hAnsiTheme="minorHAnsi" w:cstheme="minorHAnsi"/>
          <w:sz w:val="20"/>
          <w:szCs w:val="20"/>
        </w:rPr>
      </w:pPr>
    </w:p>
    <w:p w14:paraId="046A1BDB" w14:textId="77777777" w:rsidR="00795EA0" w:rsidRDefault="00795EA0" w:rsidP="00795EA0">
      <w:pPr>
        <w:pStyle w:val="BodyText"/>
        <w:spacing w:before="1"/>
        <w:rPr>
          <w:rFonts w:asciiTheme="minorHAnsi" w:hAnsiTheme="minorHAnsi" w:cstheme="minorHAnsi"/>
          <w:sz w:val="20"/>
          <w:szCs w:val="20"/>
        </w:rPr>
      </w:pPr>
    </w:p>
    <w:p w14:paraId="75BB565B" w14:textId="77777777" w:rsidR="00795EA0" w:rsidRDefault="00795EA0" w:rsidP="00795EA0">
      <w:pPr>
        <w:pStyle w:val="BodyText"/>
        <w:spacing w:before="1"/>
        <w:rPr>
          <w:rFonts w:asciiTheme="minorHAnsi" w:hAnsiTheme="minorHAnsi" w:cstheme="minorHAnsi"/>
          <w:sz w:val="20"/>
          <w:szCs w:val="20"/>
        </w:rPr>
      </w:pPr>
    </w:p>
    <w:p w14:paraId="2EECCAEF" w14:textId="77777777" w:rsidR="00795EA0" w:rsidRDefault="00795EA0" w:rsidP="00795EA0">
      <w:pPr>
        <w:pStyle w:val="BodyText"/>
        <w:spacing w:before="1"/>
        <w:rPr>
          <w:rFonts w:asciiTheme="minorHAnsi" w:hAnsiTheme="minorHAnsi" w:cstheme="minorHAnsi"/>
          <w:sz w:val="20"/>
          <w:szCs w:val="20"/>
        </w:rPr>
      </w:pPr>
    </w:p>
    <w:p w14:paraId="4D31FFA0" w14:textId="77777777" w:rsidR="00795EA0" w:rsidRDefault="00795EA0" w:rsidP="00795EA0">
      <w:pPr>
        <w:pStyle w:val="BodyText"/>
        <w:spacing w:before="1"/>
        <w:rPr>
          <w:rFonts w:asciiTheme="minorHAnsi" w:hAnsiTheme="minorHAnsi" w:cstheme="minorHAnsi"/>
          <w:sz w:val="20"/>
          <w:szCs w:val="20"/>
        </w:rPr>
      </w:pPr>
    </w:p>
    <w:p w14:paraId="12287DEF" w14:textId="77777777" w:rsidR="00795EA0" w:rsidRDefault="00795EA0" w:rsidP="00795EA0">
      <w:pPr>
        <w:pStyle w:val="BodyText"/>
        <w:spacing w:before="1"/>
        <w:rPr>
          <w:rFonts w:asciiTheme="minorHAnsi" w:hAnsiTheme="minorHAnsi" w:cstheme="minorHAnsi"/>
          <w:sz w:val="20"/>
          <w:szCs w:val="20"/>
        </w:rPr>
      </w:pPr>
    </w:p>
    <w:p w14:paraId="36740760" w14:textId="77777777" w:rsidR="002B2BAB" w:rsidRDefault="002B2BAB" w:rsidP="00087E26">
      <w:pPr>
        <w:pStyle w:val="BodyText"/>
        <w:spacing w:before="1"/>
        <w:rPr>
          <w:rFonts w:asciiTheme="minorHAnsi" w:hAnsiTheme="minorHAnsi" w:cstheme="minorHAnsi"/>
          <w:sz w:val="20"/>
          <w:szCs w:val="20"/>
        </w:rPr>
      </w:pPr>
    </w:p>
    <w:p w14:paraId="1C4BC7A4" w14:textId="77777777" w:rsidR="002F2F09" w:rsidRPr="00026AEA" w:rsidRDefault="002F2F09" w:rsidP="002F2F09">
      <w:pPr>
        <w:jc w:val="center"/>
        <w:rPr>
          <w:b/>
        </w:rPr>
      </w:pPr>
      <w:r w:rsidRPr="00026AEA">
        <w:rPr>
          <w:b/>
        </w:rPr>
        <w:lastRenderedPageBreak/>
        <w:t>LWV-VA POLICY POSITION</w:t>
      </w:r>
    </w:p>
    <w:p w14:paraId="2236A949" w14:textId="77777777" w:rsidR="002F2F09" w:rsidRPr="00026AEA" w:rsidRDefault="002F2F09" w:rsidP="002F2F09">
      <w:pPr>
        <w:rPr>
          <w:sz w:val="20"/>
          <w:szCs w:val="20"/>
        </w:rPr>
      </w:pPr>
    </w:p>
    <w:p w14:paraId="26090CAB" w14:textId="77777777" w:rsidR="002F2F09" w:rsidRPr="00A43AF9" w:rsidRDefault="002F2F09" w:rsidP="002F2F09">
      <w:pPr>
        <w:rPr>
          <w:rFonts w:cstheme="minorHAnsi"/>
          <w:b/>
          <w:color w:val="0070C0"/>
          <w:sz w:val="20"/>
          <w:szCs w:val="20"/>
        </w:rPr>
      </w:pPr>
      <w:r w:rsidRPr="00026AEA">
        <w:rPr>
          <w:b/>
          <w:sz w:val="20"/>
          <w:szCs w:val="20"/>
        </w:rPr>
        <w:t>ISSUE</w:t>
      </w:r>
      <w:r w:rsidRPr="00026AEA">
        <w:rPr>
          <w:sz w:val="20"/>
          <w:szCs w:val="20"/>
        </w:rPr>
        <w:t>:</w:t>
      </w:r>
      <w:r w:rsidRPr="00026AEA">
        <w:rPr>
          <w:sz w:val="20"/>
          <w:szCs w:val="20"/>
        </w:rPr>
        <w:tab/>
      </w:r>
      <w:r w:rsidRPr="00026AEA">
        <w:rPr>
          <w:sz w:val="20"/>
          <w:szCs w:val="20"/>
        </w:rPr>
        <w:tab/>
      </w:r>
      <w:r w:rsidRPr="00026AEA">
        <w:rPr>
          <w:sz w:val="20"/>
          <w:szCs w:val="20"/>
        </w:rPr>
        <w:tab/>
      </w:r>
      <w:r w:rsidRPr="00026AEA">
        <w:rPr>
          <w:sz w:val="20"/>
          <w:szCs w:val="20"/>
        </w:rPr>
        <w:tab/>
        <w:t xml:space="preserve">      </w:t>
      </w:r>
      <w:r w:rsidRPr="00026AEA">
        <w:rPr>
          <w:b/>
          <w:color w:val="0070C0"/>
          <w:sz w:val="20"/>
          <w:szCs w:val="20"/>
        </w:rPr>
        <w:t xml:space="preserve"> </w:t>
      </w:r>
      <w:r w:rsidR="00E011A9">
        <w:rPr>
          <w:b/>
          <w:color w:val="0070C0"/>
          <w:sz w:val="20"/>
          <w:szCs w:val="20"/>
        </w:rPr>
        <w:t xml:space="preserve">Justice System: </w:t>
      </w:r>
      <w:r w:rsidRPr="00A43AF9">
        <w:rPr>
          <w:rFonts w:cstheme="minorHAnsi"/>
          <w:b/>
          <w:color w:val="0070C0"/>
          <w:sz w:val="20"/>
          <w:szCs w:val="20"/>
        </w:rPr>
        <w:t xml:space="preserve">Offender Reentry  </w:t>
      </w:r>
      <w:r w:rsidRPr="00A43AF9">
        <w:rPr>
          <w:rFonts w:cstheme="minorHAnsi"/>
          <w:color w:val="0070C0"/>
          <w:sz w:val="20"/>
          <w:szCs w:val="20"/>
        </w:rPr>
        <w:t xml:space="preserve">       </w:t>
      </w:r>
      <w:r w:rsidRPr="00A43AF9">
        <w:rPr>
          <w:rFonts w:cstheme="minorHAnsi"/>
          <w:b/>
          <w:color w:val="0070C0"/>
          <w:sz w:val="20"/>
          <w:szCs w:val="20"/>
        </w:rPr>
        <w:t xml:space="preserve"> </w:t>
      </w:r>
    </w:p>
    <w:p w14:paraId="4437C9F9" w14:textId="77777777" w:rsidR="002F2F09" w:rsidRPr="00A43AF9" w:rsidRDefault="002F2F09" w:rsidP="002F2F09">
      <w:pPr>
        <w:rPr>
          <w:rFonts w:cstheme="minorHAnsi"/>
          <w:b/>
          <w:color w:val="0070C0"/>
          <w:sz w:val="20"/>
          <w:szCs w:val="20"/>
        </w:rPr>
      </w:pPr>
    </w:p>
    <w:p w14:paraId="2B4C24BC" w14:textId="77777777" w:rsidR="002F2F09" w:rsidRPr="00A43AF9" w:rsidRDefault="002F2F09" w:rsidP="002F2F09">
      <w:pPr>
        <w:rPr>
          <w:rFonts w:cstheme="minorHAnsi"/>
          <w:b/>
          <w:color w:val="FF0000"/>
          <w:sz w:val="20"/>
          <w:szCs w:val="20"/>
        </w:rPr>
      </w:pPr>
      <w:r w:rsidRPr="00A43AF9">
        <w:rPr>
          <w:rFonts w:cstheme="minorHAnsi"/>
          <w:b/>
          <w:sz w:val="20"/>
          <w:szCs w:val="20"/>
        </w:rPr>
        <w:t>ADVOCACY STATUS:</w:t>
      </w:r>
      <w:r w:rsidRPr="00A43AF9">
        <w:rPr>
          <w:rFonts w:cstheme="minorHAnsi"/>
          <w:b/>
          <w:sz w:val="20"/>
          <w:szCs w:val="20"/>
        </w:rPr>
        <w:tab/>
        <w:t xml:space="preserve">    </w:t>
      </w:r>
      <w:r>
        <w:rPr>
          <w:rFonts w:cstheme="minorHAnsi"/>
          <w:b/>
          <w:sz w:val="20"/>
          <w:szCs w:val="20"/>
        </w:rPr>
        <w:t xml:space="preserve">                 </w:t>
      </w:r>
      <w:r w:rsidRPr="00A43AF9">
        <w:rPr>
          <w:rFonts w:cstheme="minorHAnsi"/>
          <w:b/>
          <w:sz w:val="20"/>
          <w:szCs w:val="20"/>
        </w:rPr>
        <w:t xml:space="preserve"> </w:t>
      </w:r>
      <w:r w:rsidRPr="00A43AF9">
        <w:rPr>
          <w:rFonts w:cstheme="minorHAnsi"/>
          <w:b/>
          <w:color w:val="FF0000"/>
          <w:sz w:val="20"/>
          <w:szCs w:val="20"/>
        </w:rPr>
        <w:t>Active</w:t>
      </w:r>
    </w:p>
    <w:p w14:paraId="2329FA85" w14:textId="77777777" w:rsidR="002F2F09" w:rsidRPr="00A43AF9" w:rsidRDefault="002F2F09" w:rsidP="002F2F09">
      <w:pPr>
        <w:rPr>
          <w:rFonts w:cstheme="minorHAnsi"/>
          <w:b/>
          <w:color w:val="FF0000"/>
          <w:sz w:val="20"/>
          <w:szCs w:val="20"/>
        </w:rPr>
      </w:pPr>
    </w:p>
    <w:p w14:paraId="1C7C78F7" w14:textId="77777777" w:rsidR="002F2F09" w:rsidRPr="00A43AF9" w:rsidRDefault="002F2F09" w:rsidP="002F2F09">
      <w:pPr>
        <w:rPr>
          <w:rFonts w:cstheme="minorHAnsi"/>
          <w:sz w:val="20"/>
          <w:szCs w:val="20"/>
        </w:rPr>
      </w:pPr>
      <w:r w:rsidRPr="00A43AF9">
        <w:rPr>
          <w:rFonts w:cstheme="minorHAnsi"/>
          <w:b/>
          <w:sz w:val="20"/>
          <w:szCs w:val="20"/>
        </w:rPr>
        <w:t>POSITION IN BRIEF</w:t>
      </w:r>
      <w:r w:rsidRPr="00A43AF9">
        <w:rPr>
          <w:rFonts w:cstheme="minorHAnsi"/>
          <w:sz w:val="20"/>
          <w:szCs w:val="20"/>
        </w:rPr>
        <w:t xml:space="preserve">:  </w:t>
      </w:r>
    </w:p>
    <w:p w14:paraId="6E395B7E" w14:textId="77777777" w:rsidR="002F2F09" w:rsidRPr="00A43AF9" w:rsidRDefault="002F2F09" w:rsidP="002F2F09">
      <w:pPr>
        <w:rPr>
          <w:rFonts w:cstheme="minorHAnsi"/>
          <w:sz w:val="20"/>
          <w:szCs w:val="20"/>
        </w:rPr>
      </w:pPr>
    </w:p>
    <w:p w14:paraId="2977E0B8" w14:textId="1F61B19D" w:rsidR="002F2F09" w:rsidRPr="00A43AF9" w:rsidRDefault="002F2F09" w:rsidP="002F2F09">
      <w:pPr>
        <w:rPr>
          <w:rFonts w:cstheme="minorHAnsi"/>
          <w:sz w:val="20"/>
          <w:szCs w:val="20"/>
        </w:rPr>
      </w:pPr>
      <w:r w:rsidRPr="00A43AF9">
        <w:rPr>
          <w:rFonts w:cstheme="minorHAnsi"/>
          <w:sz w:val="20"/>
          <w:szCs w:val="20"/>
        </w:rPr>
        <w:t>The League of Women Voters of Virginia supports the removal of barriers to employment for persons with criminal records. This includes support of what are known colloquially as “Ban the Box” efforts. (</w:t>
      </w:r>
      <w:r w:rsidR="00D74593">
        <w:rPr>
          <w:rFonts w:cstheme="minorHAnsi"/>
          <w:sz w:val="20"/>
          <w:szCs w:val="20"/>
        </w:rPr>
        <w:t xml:space="preserve">Adopted </w:t>
      </w:r>
      <w:r w:rsidRPr="00A43AF9">
        <w:rPr>
          <w:rFonts w:cstheme="minorHAnsi"/>
          <w:sz w:val="20"/>
          <w:szCs w:val="20"/>
        </w:rPr>
        <w:t>2015)</w:t>
      </w:r>
    </w:p>
    <w:p w14:paraId="76F4B4B4" w14:textId="77777777" w:rsidR="002F2F09" w:rsidRPr="00A43AF9" w:rsidRDefault="002F2F09" w:rsidP="002F2F09">
      <w:pPr>
        <w:rPr>
          <w:rFonts w:cstheme="minorHAnsi"/>
          <w:sz w:val="20"/>
          <w:szCs w:val="20"/>
        </w:rPr>
      </w:pPr>
    </w:p>
    <w:p w14:paraId="24C550A2" w14:textId="77777777" w:rsidR="002F2F09" w:rsidRPr="00A43AF9" w:rsidRDefault="002F2F09" w:rsidP="002F2F09">
      <w:pPr>
        <w:rPr>
          <w:rFonts w:cstheme="minorHAnsi"/>
          <w:sz w:val="20"/>
          <w:szCs w:val="20"/>
        </w:rPr>
      </w:pPr>
      <w:r w:rsidRPr="00A43AF9">
        <w:rPr>
          <w:rFonts w:cstheme="minorHAnsi"/>
          <w:b/>
          <w:sz w:val="20"/>
          <w:szCs w:val="20"/>
        </w:rPr>
        <w:t>POSITION IN FULL</w:t>
      </w:r>
      <w:r w:rsidRPr="00A43AF9">
        <w:rPr>
          <w:rFonts w:cstheme="minorHAnsi"/>
          <w:sz w:val="20"/>
          <w:szCs w:val="20"/>
        </w:rPr>
        <w:t xml:space="preserve">:  </w:t>
      </w:r>
    </w:p>
    <w:p w14:paraId="40B3186A" w14:textId="77777777" w:rsidR="002F2F09" w:rsidRPr="00A43AF9" w:rsidRDefault="002F2F09" w:rsidP="002F2F09">
      <w:pPr>
        <w:rPr>
          <w:rFonts w:cstheme="minorHAnsi"/>
          <w:sz w:val="20"/>
          <w:szCs w:val="20"/>
        </w:rPr>
      </w:pPr>
    </w:p>
    <w:p w14:paraId="31BC71E0" w14:textId="77777777" w:rsidR="002F2F09" w:rsidRPr="00A43AF9" w:rsidRDefault="002F2F09" w:rsidP="002F2F09">
      <w:pPr>
        <w:pStyle w:val="BodyText"/>
        <w:rPr>
          <w:rFonts w:asciiTheme="minorHAnsi" w:hAnsiTheme="minorHAnsi" w:cstheme="minorHAnsi"/>
          <w:sz w:val="20"/>
          <w:szCs w:val="20"/>
        </w:rPr>
      </w:pPr>
      <w:r w:rsidRPr="00A43AF9">
        <w:rPr>
          <w:rFonts w:asciiTheme="minorHAnsi" w:hAnsiTheme="minorHAnsi" w:cstheme="minorHAnsi"/>
          <w:sz w:val="20"/>
          <w:szCs w:val="20"/>
        </w:rPr>
        <w:t>The League of Women Voters of Virginia supports the removal of barriers to employment for persons with criminal records. This includes support of what are known colloquially as “Ban the Box” efforts.</w:t>
      </w:r>
    </w:p>
    <w:p w14:paraId="25697046" w14:textId="77777777" w:rsidR="002F2F09" w:rsidRPr="00A43AF9" w:rsidRDefault="002F2F09" w:rsidP="002F2F09">
      <w:pPr>
        <w:pStyle w:val="BodyText"/>
        <w:rPr>
          <w:rFonts w:asciiTheme="minorHAnsi" w:hAnsiTheme="minorHAnsi" w:cstheme="minorHAnsi"/>
          <w:sz w:val="20"/>
          <w:szCs w:val="20"/>
        </w:rPr>
      </w:pPr>
    </w:p>
    <w:p w14:paraId="5904F55C" w14:textId="77777777" w:rsidR="002F2F09" w:rsidRPr="00A43AF9" w:rsidRDefault="002F2F09" w:rsidP="002F2F09">
      <w:pPr>
        <w:rPr>
          <w:rFonts w:cstheme="minorHAnsi"/>
          <w:sz w:val="20"/>
          <w:szCs w:val="20"/>
        </w:rPr>
      </w:pPr>
      <w:r w:rsidRPr="00A43AF9">
        <w:rPr>
          <w:rFonts w:cstheme="minorHAnsi"/>
          <w:b/>
          <w:sz w:val="20"/>
          <w:szCs w:val="20"/>
        </w:rPr>
        <w:t>ISSUE HISTORY</w:t>
      </w:r>
      <w:r w:rsidRPr="00A43AF9">
        <w:rPr>
          <w:rFonts w:cstheme="minorHAnsi"/>
          <w:sz w:val="20"/>
          <w:szCs w:val="20"/>
        </w:rPr>
        <w:t xml:space="preserve">:  </w:t>
      </w:r>
    </w:p>
    <w:p w14:paraId="2E45B2A6" w14:textId="77777777" w:rsidR="002F2F09" w:rsidRPr="00A43AF9" w:rsidRDefault="002F2F09" w:rsidP="002F2F09">
      <w:pPr>
        <w:rPr>
          <w:rFonts w:cstheme="minorHAnsi"/>
          <w:sz w:val="20"/>
          <w:szCs w:val="20"/>
        </w:rPr>
      </w:pPr>
    </w:p>
    <w:p w14:paraId="42E3572E" w14:textId="77777777" w:rsidR="002F2F09" w:rsidRPr="00A43AF9" w:rsidRDefault="002F2F09" w:rsidP="002F2F09">
      <w:pPr>
        <w:rPr>
          <w:rFonts w:cstheme="minorHAnsi"/>
          <w:sz w:val="20"/>
          <w:szCs w:val="20"/>
        </w:rPr>
      </w:pPr>
      <w:r w:rsidRPr="00A43AF9">
        <w:rPr>
          <w:rFonts w:cstheme="minorHAnsi"/>
          <w:sz w:val="20"/>
          <w:szCs w:val="20"/>
        </w:rPr>
        <w:t>The</w:t>
      </w:r>
      <w:r w:rsidRPr="00A43AF9">
        <w:rPr>
          <w:rFonts w:cstheme="minorHAnsi"/>
          <w:spacing w:val="-13"/>
          <w:sz w:val="20"/>
          <w:szCs w:val="20"/>
        </w:rPr>
        <w:t xml:space="preserve"> </w:t>
      </w:r>
      <w:r w:rsidRPr="00A43AF9">
        <w:rPr>
          <w:rFonts w:cstheme="minorHAnsi"/>
          <w:sz w:val="20"/>
          <w:szCs w:val="20"/>
        </w:rPr>
        <w:t>position</w:t>
      </w:r>
      <w:r w:rsidRPr="00A43AF9">
        <w:rPr>
          <w:rFonts w:cstheme="minorHAnsi"/>
          <w:spacing w:val="-12"/>
          <w:sz w:val="20"/>
          <w:szCs w:val="20"/>
        </w:rPr>
        <w:t xml:space="preserve"> </w:t>
      </w:r>
      <w:r w:rsidRPr="00A43AF9">
        <w:rPr>
          <w:rFonts w:cstheme="minorHAnsi"/>
          <w:sz w:val="20"/>
          <w:szCs w:val="20"/>
        </w:rPr>
        <w:t>statement</w:t>
      </w:r>
      <w:r w:rsidRPr="00A43AF9">
        <w:rPr>
          <w:rFonts w:cstheme="minorHAnsi"/>
          <w:spacing w:val="-11"/>
          <w:sz w:val="20"/>
          <w:szCs w:val="20"/>
        </w:rPr>
        <w:t xml:space="preserve"> </w:t>
      </w:r>
      <w:r w:rsidRPr="00A43AF9">
        <w:rPr>
          <w:rFonts w:cstheme="minorHAnsi"/>
          <w:sz w:val="20"/>
          <w:szCs w:val="20"/>
        </w:rPr>
        <w:t>was</w:t>
      </w:r>
      <w:r w:rsidRPr="00A43AF9">
        <w:rPr>
          <w:rFonts w:cstheme="minorHAnsi"/>
          <w:spacing w:val="-12"/>
          <w:sz w:val="20"/>
          <w:szCs w:val="20"/>
        </w:rPr>
        <w:t xml:space="preserve"> </w:t>
      </w:r>
      <w:r w:rsidRPr="00A43AF9">
        <w:rPr>
          <w:rFonts w:cstheme="minorHAnsi"/>
          <w:sz w:val="20"/>
          <w:szCs w:val="20"/>
        </w:rPr>
        <w:t>proposed</w:t>
      </w:r>
      <w:r w:rsidRPr="00A43AF9">
        <w:rPr>
          <w:rFonts w:cstheme="minorHAnsi"/>
          <w:spacing w:val="-12"/>
          <w:sz w:val="20"/>
          <w:szCs w:val="20"/>
        </w:rPr>
        <w:t xml:space="preserve"> </w:t>
      </w:r>
      <w:r w:rsidRPr="00A43AF9">
        <w:rPr>
          <w:rFonts w:cstheme="minorHAnsi"/>
          <w:sz w:val="20"/>
          <w:szCs w:val="20"/>
        </w:rPr>
        <w:t>by</w:t>
      </w:r>
      <w:r w:rsidRPr="00A43AF9">
        <w:rPr>
          <w:rFonts w:cstheme="minorHAnsi"/>
          <w:spacing w:val="-15"/>
          <w:sz w:val="20"/>
          <w:szCs w:val="20"/>
        </w:rPr>
        <w:t xml:space="preserve"> </w:t>
      </w:r>
      <w:r w:rsidRPr="00A43AF9">
        <w:rPr>
          <w:rFonts w:cstheme="minorHAnsi"/>
          <w:sz w:val="20"/>
          <w:szCs w:val="20"/>
        </w:rPr>
        <w:t>LWVFA</w:t>
      </w:r>
      <w:r w:rsidRPr="00A43AF9">
        <w:rPr>
          <w:rFonts w:cstheme="minorHAnsi"/>
          <w:spacing w:val="-14"/>
          <w:sz w:val="20"/>
          <w:szCs w:val="20"/>
        </w:rPr>
        <w:t xml:space="preserve"> </w:t>
      </w:r>
      <w:r w:rsidRPr="00A43AF9">
        <w:rPr>
          <w:rFonts w:cstheme="minorHAnsi"/>
          <w:sz w:val="20"/>
          <w:szCs w:val="20"/>
        </w:rPr>
        <w:t>and</w:t>
      </w:r>
      <w:r w:rsidRPr="00A43AF9">
        <w:rPr>
          <w:rFonts w:cstheme="minorHAnsi"/>
          <w:spacing w:val="-15"/>
          <w:sz w:val="20"/>
          <w:szCs w:val="20"/>
        </w:rPr>
        <w:t xml:space="preserve"> </w:t>
      </w:r>
      <w:r w:rsidRPr="00A43AF9">
        <w:rPr>
          <w:rFonts w:cstheme="minorHAnsi"/>
          <w:sz w:val="20"/>
          <w:szCs w:val="20"/>
        </w:rPr>
        <w:t>was</w:t>
      </w:r>
      <w:r w:rsidRPr="00A43AF9">
        <w:rPr>
          <w:rFonts w:cstheme="minorHAnsi"/>
          <w:spacing w:val="-12"/>
          <w:sz w:val="20"/>
          <w:szCs w:val="20"/>
        </w:rPr>
        <w:t xml:space="preserve"> </w:t>
      </w:r>
      <w:r w:rsidRPr="00A43AF9">
        <w:rPr>
          <w:rFonts w:cstheme="minorHAnsi"/>
          <w:sz w:val="20"/>
          <w:szCs w:val="20"/>
        </w:rPr>
        <w:t>recommended</w:t>
      </w:r>
      <w:r w:rsidRPr="00A43AF9">
        <w:rPr>
          <w:rFonts w:cstheme="minorHAnsi"/>
          <w:spacing w:val="-12"/>
          <w:sz w:val="20"/>
          <w:szCs w:val="20"/>
        </w:rPr>
        <w:t xml:space="preserve"> </w:t>
      </w:r>
      <w:r w:rsidRPr="00A43AF9">
        <w:rPr>
          <w:rFonts w:cstheme="minorHAnsi"/>
          <w:sz w:val="20"/>
          <w:szCs w:val="20"/>
        </w:rPr>
        <w:t>by</w:t>
      </w:r>
      <w:r w:rsidRPr="00A43AF9">
        <w:rPr>
          <w:rFonts w:cstheme="minorHAnsi"/>
          <w:spacing w:val="-15"/>
          <w:sz w:val="20"/>
          <w:szCs w:val="20"/>
        </w:rPr>
        <w:t xml:space="preserve"> </w:t>
      </w:r>
      <w:r w:rsidRPr="00A43AF9">
        <w:rPr>
          <w:rFonts w:cstheme="minorHAnsi"/>
          <w:sz w:val="20"/>
          <w:szCs w:val="20"/>
        </w:rPr>
        <w:t>the</w:t>
      </w:r>
      <w:r w:rsidRPr="00A43AF9">
        <w:rPr>
          <w:rFonts w:cstheme="minorHAnsi"/>
          <w:spacing w:val="-8"/>
          <w:sz w:val="20"/>
          <w:szCs w:val="20"/>
        </w:rPr>
        <w:t xml:space="preserve"> </w:t>
      </w:r>
      <w:r w:rsidRPr="00A43AF9">
        <w:rPr>
          <w:rFonts w:cstheme="minorHAnsi"/>
          <w:sz w:val="20"/>
          <w:szCs w:val="20"/>
        </w:rPr>
        <w:t>LWV-VA</w:t>
      </w:r>
      <w:r w:rsidRPr="00A43AF9">
        <w:rPr>
          <w:rFonts w:cstheme="minorHAnsi"/>
          <w:spacing w:val="-13"/>
          <w:sz w:val="20"/>
          <w:szCs w:val="20"/>
        </w:rPr>
        <w:t xml:space="preserve"> B</w:t>
      </w:r>
      <w:r w:rsidRPr="00A43AF9">
        <w:rPr>
          <w:rFonts w:cstheme="minorHAnsi"/>
          <w:sz w:val="20"/>
          <w:szCs w:val="20"/>
        </w:rPr>
        <w:t>oard</w:t>
      </w:r>
      <w:r w:rsidRPr="00A43AF9">
        <w:rPr>
          <w:rFonts w:cstheme="minorHAnsi"/>
          <w:spacing w:val="-15"/>
          <w:sz w:val="20"/>
          <w:szCs w:val="20"/>
        </w:rPr>
        <w:t xml:space="preserve"> </w:t>
      </w:r>
      <w:r w:rsidRPr="00A43AF9">
        <w:rPr>
          <w:rFonts w:cstheme="minorHAnsi"/>
          <w:sz w:val="20"/>
          <w:szCs w:val="20"/>
        </w:rPr>
        <w:t>as</w:t>
      </w:r>
      <w:r w:rsidRPr="00A43AF9">
        <w:rPr>
          <w:rFonts w:cstheme="minorHAnsi"/>
          <w:spacing w:val="-12"/>
          <w:sz w:val="20"/>
          <w:szCs w:val="20"/>
        </w:rPr>
        <w:t xml:space="preserve"> </w:t>
      </w:r>
      <w:r w:rsidRPr="00A43AF9">
        <w:rPr>
          <w:rFonts w:cstheme="minorHAnsi"/>
          <w:sz w:val="20"/>
          <w:szCs w:val="20"/>
        </w:rPr>
        <w:t>a</w:t>
      </w:r>
      <w:r w:rsidRPr="00A43AF9">
        <w:rPr>
          <w:rFonts w:cstheme="minorHAnsi"/>
          <w:spacing w:val="-13"/>
          <w:sz w:val="20"/>
          <w:szCs w:val="20"/>
        </w:rPr>
        <w:t xml:space="preserve"> </w:t>
      </w:r>
      <w:r w:rsidRPr="00A43AF9">
        <w:rPr>
          <w:rFonts w:cstheme="minorHAnsi"/>
          <w:sz w:val="20"/>
          <w:szCs w:val="20"/>
        </w:rPr>
        <w:t>concurrence at the May 2015 Convention.  Convention delegates approved the statement to be added to LWV-VA Social Policy</w:t>
      </w:r>
      <w:r w:rsidRPr="00A43AF9">
        <w:rPr>
          <w:rFonts w:cstheme="minorHAnsi"/>
          <w:spacing w:val="-2"/>
          <w:sz w:val="20"/>
          <w:szCs w:val="20"/>
        </w:rPr>
        <w:t xml:space="preserve"> </w:t>
      </w:r>
      <w:r w:rsidRPr="00A43AF9">
        <w:rPr>
          <w:rFonts w:cstheme="minorHAnsi"/>
          <w:sz w:val="20"/>
          <w:szCs w:val="20"/>
        </w:rPr>
        <w:t>positions.</w:t>
      </w:r>
    </w:p>
    <w:p w14:paraId="2694677D" w14:textId="77777777" w:rsidR="002B2BAB" w:rsidRDefault="002B2BAB" w:rsidP="00087E26">
      <w:pPr>
        <w:pStyle w:val="BodyText"/>
        <w:spacing w:before="1"/>
        <w:rPr>
          <w:rFonts w:asciiTheme="minorHAnsi" w:hAnsiTheme="minorHAnsi" w:cstheme="minorHAnsi"/>
          <w:sz w:val="20"/>
          <w:szCs w:val="20"/>
        </w:rPr>
      </w:pPr>
    </w:p>
    <w:p w14:paraId="2652EFD7" w14:textId="77777777" w:rsidR="002B2BAB" w:rsidRDefault="002B2BAB" w:rsidP="00087E26">
      <w:pPr>
        <w:pStyle w:val="BodyText"/>
        <w:spacing w:before="1"/>
        <w:rPr>
          <w:rFonts w:asciiTheme="minorHAnsi" w:hAnsiTheme="minorHAnsi" w:cstheme="minorHAnsi"/>
          <w:sz w:val="20"/>
          <w:szCs w:val="20"/>
        </w:rPr>
      </w:pPr>
    </w:p>
    <w:p w14:paraId="56C7E53E" w14:textId="77777777" w:rsidR="002B2BAB" w:rsidRDefault="002B2BAB" w:rsidP="00087E26">
      <w:pPr>
        <w:pStyle w:val="BodyText"/>
        <w:spacing w:before="1"/>
        <w:rPr>
          <w:rFonts w:asciiTheme="minorHAnsi" w:hAnsiTheme="minorHAnsi" w:cstheme="minorHAnsi"/>
          <w:sz w:val="20"/>
          <w:szCs w:val="20"/>
        </w:rPr>
      </w:pPr>
    </w:p>
    <w:p w14:paraId="4DB26911" w14:textId="77777777" w:rsidR="002B2BAB" w:rsidRDefault="002B2BAB" w:rsidP="00087E26">
      <w:pPr>
        <w:pStyle w:val="BodyText"/>
        <w:spacing w:before="1"/>
        <w:rPr>
          <w:rFonts w:asciiTheme="minorHAnsi" w:hAnsiTheme="minorHAnsi" w:cstheme="minorHAnsi"/>
          <w:sz w:val="20"/>
          <w:szCs w:val="20"/>
        </w:rPr>
      </w:pPr>
    </w:p>
    <w:p w14:paraId="5075A072" w14:textId="77777777" w:rsidR="002B2BAB" w:rsidRDefault="002B2BAB" w:rsidP="00087E26">
      <w:pPr>
        <w:pStyle w:val="BodyText"/>
        <w:spacing w:before="1"/>
        <w:rPr>
          <w:rFonts w:asciiTheme="minorHAnsi" w:hAnsiTheme="minorHAnsi" w:cstheme="minorHAnsi"/>
          <w:sz w:val="20"/>
          <w:szCs w:val="20"/>
        </w:rPr>
      </w:pPr>
    </w:p>
    <w:p w14:paraId="4B990523" w14:textId="77777777" w:rsidR="002B2BAB" w:rsidRDefault="002B2BAB" w:rsidP="00087E26">
      <w:pPr>
        <w:pStyle w:val="BodyText"/>
        <w:spacing w:before="1"/>
        <w:rPr>
          <w:rFonts w:asciiTheme="minorHAnsi" w:hAnsiTheme="minorHAnsi" w:cstheme="minorHAnsi"/>
          <w:sz w:val="20"/>
          <w:szCs w:val="20"/>
        </w:rPr>
      </w:pPr>
    </w:p>
    <w:p w14:paraId="4866F3BE" w14:textId="77777777" w:rsidR="002B2BAB" w:rsidRDefault="002B2BAB" w:rsidP="00087E26">
      <w:pPr>
        <w:pStyle w:val="BodyText"/>
        <w:spacing w:before="1"/>
        <w:rPr>
          <w:rFonts w:asciiTheme="minorHAnsi" w:hAnsiTheme="minorHAnsi" w:cstheme="minorHAnsi"/>
          <w:sz w:val="20"/>
          <w:szCs w:val="20"/>
        </w:rPr>
      </w:pPr>
    </w:p>
    <w:p w14:paraId="30A1ACAC" w14:textId="77777777" w:rsidR="002B2BAB" w:rsidRDefault="002B2BAB" w:rsidP="00087E26">
      <w:pPr>
        <w:pStyle w:val="BodyText"/>
        <w:spacing w:before="1"/>
        <w:rPr>
          <w:rFonts w:asciiTheme="minorHAnsi" w:hAnsiTheme="minorHAnsi" w:cstheme="minorHAnsi"/>
          <w:sz w:val="20"/>
          <w:szCs w:val="20"/>
        </w:rPr>
      </w:pPr>
    </w:p>
    <w:p w14:paraId="456A047F" w14:textId="77777777" w:rsidR="002B2BAB" w:rsidRDefault="002B2BAB" w:rsidP="00087E26">
      <w:pPr>
        <w:pStyle w:val="BodyText"/>
        <w:spacing w:before="1"/>
        <w:rPr>
          <w:rFonts w:asciiTheme="minorHAnsi" w:hAnsiTheme="minorHAnsi" w:cstheme="minorHAnsi"/>
          <w:sz w:val="20"/>
          <w:szCs w:val="20"/>
        </w:rPr>
      </w:pPr>
    </w:p>
    <w:p w14:paraId="0F3B56F4" w14:textId="77777777" w:rsidR="002B2BAB" w:rsidRDefault="002B2BAB" w:rsidP="00087E26">
      <w:pPr>
        <w:pStyle w:val="BodyText"/>
        <w:spacing w:before="1"/>
        <w:rPr>
          <w:rFonts w:asciiTheme="minorHAnsi" w:hAnsiTheme="minorHAnsi" w:cstheme="minorHAnsi"/>
          <w:sz w:val="20"/>
          <w:szCs w:val="20"/>
        </w:rPr>
      </w:pPr>
    </w:p>
    <w:p w14:paraId="728387CF" w14:textId="77777777" w:rsidR="002B2BAB" w:rsidRDefault="002B2BAB" w:rsidP="00087E26">
      <w:pPr>
        <w:pStyle w:val="BodyText"/>
        <w:spacing w:before="1"/>
        <w:rPr>
          <w:rFonts w:asciiTheme="minorHAnsi" w:hAnsiTheme="minorHAnsi" w:cstheme="minorHAnsi"/>
          <w:sz w:val="20"/>
          <w:szCs w:val="20"/>
        </w:rPr>
      </w:pPr>
    </w:p>
    <w:p w14:paraId="3AFE00BE" w14:textId="77777777" w:rsidR="002B2BAB" w:rsidRDefault="002B2BAB" w:rsidP="00087E26">
      <w:pPr>
        <w:pStyle w:val="BodyText"/>
        <w:spacing w:before="1"/>
        <w:rPr>
          <w:rFonts w:asciiTheme="minorHAnsi" w:hAnsiTheme="minorHAnsi" w:cstheme="minorHAnsi"/>
          <w:sz w:val="20"/>
          <w:szCs w:val="20"/>
        </w:rPr>
      </w:pPr>
    </w:p>
    <w:p w14:paraId="3D6F4C45" w14:textId="77777777" w:rsidR="002B2BAB" w:rsidRDefault="002B2BAB" w:rsidP="00087E26">
      <w:pPr>
        <w:pStyle w:val="BodyText"/>
        <w:spacing w:before="1"/>
        <w:rPr>
          <w:rFonts w:asciiTheme="minorHAnsi" w:hAnsiTheme="minorHAnsi" w:cstheme="minorHAnsi"/>
          <w:sz w:val="20"/>
          <w:szCs w:val="20"/>
        </w:rPr>
      </w:pPr>
    </w:p>
    <w:p w14:paraId="71CDC556" w14:textId="77777777" w:rsidR="002B2BAB" w:rsidRDefault="002B2BAB" w:rsidP="00087E26">
      <w:pPr>
        <w:pStyle w:val="BodyText"/>
        <w:spacing w:before="1"/>
        <w:rPr>
          <w:rFonts w:asciiTheme="minorHAnsi" w:hAnsiTheme="minorHAnsi" w:cstheme="minorHAnsi"/>
          <w:sz w:val="20"/>
          <w:szCs w:val="20"/>
        </w:rPr>
      </w:pPr>
    </w:p>
    <w:p w14:paraId="7E185F03" w14:textId="77777777" w:rsidR="002B2BAB" w:rsidRDefault="002B2BAB" w:rsidP="00087E26">
      <w:pPr>
        <w:pStyle w:val="BodyText"/>
        <w:spacing w:before="1"/>
        <w:rPr>
          <w:rFonts w:asciiTheme="minorHAnsi" w:hAnsiTheme="minorHAnsi" w:cstheme="minorHAnsi"/>
          <w:sz w:val="20"/>
          <w:szCs w:val="20"/>
        </w:rPr>
      </w:pPr>
    </w:p>
    <w:p w14:paraId="0801F027" w14:textId="77777777" w:rsidR="002B2BAB" w:rsidRDefault="002B2BAB" w:rsidP="00087E26">
      <w:pPr>
        <w:pStyle w:val="BodyText"/>
        <w:spacing w:before="1"/>
        <w:rPr>
          <w:rFonts w:asciiTheme="minorHAnsi" w:hAnsiTheme="minorHAnsi" w:cstheme="minorHAnsi"/>
          <w:sz w:val="20"/>
          <w:szCs w:val="20"/>
        </w:rPr>
      </w:pPr>
    </w:p>
    <w:p w14:paraId="4D66B799" w14:textId="77777777" w:rsidR="002B2BAB" w:rsidRDefault="002B2BAB" w:rsidP="00087E26">
      <w:pPr>
        <w:pStyle w:val="BodyText"/>
        <w:spacing w:before="1"/>
        <w:rPr>
          <w:rFonts w:asciiTheme="minorHAnsi" w:hAnsiTheme="minorHAnsi" w:cstheme="minorHAnsi"/>
          <w:sz w:val="20"/>
          <w:szCs w:val="20"/>
        </w:rPr>
      </w:pPr>
    </w:p>
    <w:p w14:paraId="789E4198" w14:textId="77777777" w:rsidR="002B2BAB" w:rsidRDefault="002B2BAB" w:rsidP="00087E26">
      <w:pPr>
        <w:pStyle w:val="BodyText"/>
        <w:spacing w:before="1"/>
        <w:rPr>
          <w:rFonts w:asciiTheme="minorHAnsi" w:hAnsiTheme="minorHAnsi" w:cstheme="minorHAnsi"/>
          <w:sz w:val="20"/>
          <w:szCs w:val="20"/>
        </w:rPr>
      </w:pPr>
    </w:p>
    <w:p w14:paraId="6A475C54" w14:textId="77777777" w:rsidR="002B2BAB" w:rsidRDefault="002B2BAB" w:rsidP="00087E26">
      <w:pPr>
        <w:pStyle w:val="BodyText"/>
        <w:spacing w:before="1"/>
        <w:rPr>
          <w:rFonts w:asciiTheme="minorHAnsi" w:hAnsiTheme="minorHAnsi" w:cstheme="minorHAnsi"/>
          <w:sz w:val="20"/>
          <w:szCs w:val="20"/>
        </w:rPr>
      </w:pPr>
    </w:p>
    <w:p w14:paraId="4EADE2F3" w14:textId="77777777" w:rsidR="002B2BAB" w:rsidRDefault="002B2BAB" w:rsidP="00087E26">
      <w:pPr>
        <w:pStyle w:val="BodyText"/>
        <w:spacing w:before="1"/>
        <w:rPr>
          <w:rFonts w:asciiTheme="minorHAnsi" w:hAnsiTheme="minorHAnsi" w:cstheme="minorHAnsi"/>
          <w:sz w:val="20"/>
          <w:szCs w:val="20"/>
        </w:rPr>
      </w:pPr>
    </w:p>
    <w:p w14:paraId="7FE85559" w14:textId="77777777" w:rsidR="002976EE" w:rsidRPr="00571427" w:rsidRDefault="002976EE" w:rsidP="00087E26">
      <w:pPr>
        <w:pStyle w:val="BodyText"/>
        <w:spacing w:before="1"/>
        <w:rPr>
          <w:rFonts w:asciiTheme="minorHAnsi" w:hAnsiTheme="minorHAnsi" w:cstheme="minorHAnsi"/>
          <w:sz w:val="20"/>
          <w:szCs w:val="20"/>
        </w:rPr>
      </w:pPr>
    </w:p>
    <w:p w14:paraId="0F1F25B4" w14:textId="77777777" w:rsidR="00087E26" w:rsidRDefault="00087E26" w:rsidP="00B17527">
      <w:pPr>
        <w:rPr>
          <w:sz w:val="24"/>
          <w:szCs w:val="24"/>
        </w:rPr>
      </w:pPr>
    </w:p>
    <w:p w14:paraId="38F6334C" w14:textId="77777777" w:rsidR="00087E26" w:rsidRDefault="00087E26" w:rsidP="00B17527">
      <w:pPr>
        <w:rPr>
          <w:sz w:val="24"/>
          <w:szCs w:val="24"/>
        </w:rPr>
      </w:pPr>
    </w:p>
    <w:p w14:paraId="581ABA55" w14:textId="77777777" w:rsidR="00087E26" w:rsidRDefault="00087E26" w:rsidP="00B17527">
      <w:pPr>
        <w:rPr>
          <w:sz w:val="24"/>
          <w:szCs w:val="24"/>
        </w:rPr>
      </w:pPr>
    </w:p>
    <w:p w14:paraId="146B32E9" w14:textId="77777777" w:rsidR="00087E26" w:rsidRDefault="00087E26" w:rsidP="00B17527">
      <w:pPr>
        <w:rPr>
          <w:sz w:val="24"/>
          <w:szCs w:val="24"/>
        </w:rPr>
      </w:pPr>
    </w:p>
    <w:p w14:paraId="6F8CDAED" w14:textId="77777777" w:rsidR="00087E26" w:rsidRDefault="00087E26" w:rsidP="00B17527">
      <w:pPr>
        <w:rPr>
          <w:sz w:val="24"/>
          <w:szCs w:val="24"/>
        </w:rPr>
      </w:pPr>
    </w:p>
    <w:p w14:paraId="09B79E7A" w14:textId="77777777" w:rsidR="00087E26" w:rsidRDefault="00087E26" w:rsidP="00B17527">
      <w:pPr>
        <w:rPr>
          <w:sz w:val="24"/>
          <w:szCs w:val="24"/>
        </w:rPr>
      </w:pPr>
    </w:p>
    <w:p w14:paraId="644762D8" w14:textId="77777777" w:rsidR="00087E26" w:rsidRDefault="00087E26" w:rsidP="00B17527">
      <w:pPr>
        <w:rPr>
          <w:sz w:val="24"/>
          <w:szCs w:val="24"/>
        </w:rPr>
      </w:pPr>
    </w:p>
    <w:p w14:paraId="21A7DEF9" w14:textId="77777777" w:rsidR="00087E26" w:rsidRDefault="00087E26" w:rsidP="00B17527">
      <w:pPr>
        <w:rPr>
          <w:sz w:val="24"/>
          <w:szCs w:val="24"/>
        </w:rPr>
      </w:pPr>
    </w:p>
    <w:p w14:paraId="4021BC84" w14:textId="77777777" w:rsidR="00087E26" w:rsidRDefault="00087E26" w:rsidP="00B17527">
      <w:pPr>
        <w:rPr>
          <w:sz w:val="24"/>
          <w:szCs w:val="24"/>
        </w:rPr>
      </w:pPr>
    </w:p>
    <w:p w14:paraId="6949E76C" w14:textId="77777777" w:rsidR="00087E26" w:rsidRDefault="00087E26" w:rsidP="00B17527">
      <w:pPr>
        <w:rPr>
          <w:sz w:val="24"/>
          <w:szCs w:val="24"/>
        </w:rPr>
      </w:pPr>
    </w:p>
    <w:p w14:paraId="53400169" w14:textId="77777777" w:rsidR="000F615D" w:rsidRDefault="000F615D" w:rsidP="000F615D">
      <w:pPr>
        <w:pStyle w:val="BodyText"/>
        <w:rPr>
          <w:noProof/>
          <w:lang w:bidi="ar-SA"/>
        </w:rPr>
      </w:pPr>
    </w:p>
    <w:p w14:paraId="5982F78E" w14:textId="77777777" w:rsidR="000F615D" w:rsidRDefault="000F615D" w:rsidP="000F615D">
      <w:pPr>
        <w:pStyle w:val="BodyText"/>
        <w:rPr>
          <w:noProof/>
          <w:lang w:bidi="ar-SA"/>
        </w:rPr>
      </w:pPr>
    </w:p>
    <w:p w14:paraId="105FD755" w14:textId="77777777" w:rsidR="000F615D" w:rsidRDefault="000F615D" w:rsidP="000F615D">
      <w:pPr>
        <w:pStyle w:val="BodyText"/>
        <w:rPr>
          <w:sz w:val="20"/>
        </w:rPr>
      </w:pPr>
      <w:r>
        <w:rPr>
          <w:noProof/>
          <w:lang w:bidi="ar-SA"/>
        </w:rPr>
        <w:drawing>
          <wp:inline distT="0" distB="0" distL="0" distR="0" wp14:anchorId="71E686FD" wp14:editId="33D59784">
            <wp:extent cx="3771900" cy="7156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401" cy="729563"/>
                    </a:xfrm>
                    <a:prstGeom prst="rect">
                      <a:avLst/>
                    </a:prstGeom>
                    <a:noFill/>
                  </pic:spPr>
                </pic:pic>
              </a:graphicData>
            </a:graphic>
          </wp:inline>
        </w:drawing>
      </w:r>
    </w:p>
    <w:p w14:paraId="47D49C10" w14:textId="77777777" w:rsidR="000F615D" w:rsidRDefault="000F615D" w:rsidP="000F615D">
      <w:pPr>
        <w:pStyle w:val="BodyText"/>
        <w:rPr>
          <w:sz w:val="20"/>
        </w:rPr>
      </w:pPr>
    </w:p>
    <w:p w14:paraId="4273F6E4" w14:textId="77777777" w:rsidR="000F615D" w:rsidRDefault="000F615D" w:rsidP="000F615D">
      <w:pPr>
        <w:pStyle w:val="BodyText"/>
        <w:spacing w:before="5"/>
        <w:rPr>
          <w:sz w:val="89"/>
        </w:rPr>
      </w:pPr>
    </w:p>
    <w:p w14:paraId="75D363F0" w14:textId="77777777" w:rsidR="000F615D" w:rsidRDefault="000F615D" w:rsidP="000F615D">
      <w:pPr>
        <w:pStyle w:val="BodyText"/>
        <w:spacing w:before="5"/>
        <w:jc w:val="center"/>
        <w:rPr>
          <w:b/>
          <w:sz w:val="48"/>
          <w:szCs w:val="48"/>
        </w:rPr>
      </w:pPr>
    </w:p>
    <w:p w14:paraId="49ADE998" w14:textId="77777777" w:rsidR="000F615D" w:rsidRDefault="000F615D" w:rsidP="000F615D">
      <w:pPr>
        <w:pStyle w:val="BodyText"/>
        <w:spacing w:before="5"/>
        <w:jc w:val="center"/>
        <w:rPr>
          <w:b/>
          <w:sz w:val="48"/>
          <w:szCs w:val="48"/>
        </w:rPr>
      </w:pPr>
    </w:p>
    <w:p w14:paraId="2FE74C5A" w14:textId="77777777" w:rsidR="000F615D" w:rsidRPr="00076F32" w:rsidRDefault="000F615D" w:rsidP="000F615D">
      <w:pPr>
        <w:pStyle w:val="BodyText"/>
        <w:spacing w:before="5"/>
        <w:jc w:val="center"/>
        <w:rPr>
          <w:b/>
          <w:sz w:val="48"/>
          <w:szCs w:val="48"/>
        </w:rPr>
      </w:pPr>
      <w:r>
        <w:rPr>
          <w:b/>
          <w:sz w:val="48"/>
          <w:szCs w:val="48"/>
        </w:rPr>
        <w:t xml:space="preserve">LWV-VA </w:t>
      </w:r>
      <w:r w:rsidRPr="00076F32">
        <w:rPr>
          <w:b/>
          <w:sz w:val="48"/>
          <w:szCs w:val="48"/>
        </w:rPr>
        <w:t>POSITIONS</w:t>
      </w:r>
    </w:p>
    <w:p w14:paraId="5768F442" w14:textId="77777777" w:rsidR="000F615D" w:rsidRPr="00076F32" w:rsidRDefault="000F615D" w:rsidP="000F615D">
      <w:pPr>
        <w:pStyle w:val="BodyText"/>
        <w:spacing w:before="5"/>
        <w:jc w:val="center"/>
        <w:rPr>
          <w:b/>
          <w:sz w:val="48"/>
          <w:szCs w:val="48"/>
        </w:rPr>
      </w:pPr>
      <w:r w:rsidRPr="00076F32">
        <w:rPr>
          <w:b/>
          <w:sz w:val="48"/>
          <w:szCs w:val="48"/>
        </w:rPr>
        <w:t>FOR</w:t>
      </w:r>
    </w:p>
    <w:p w14:paraId="706F6077" w14:textId="77777777" w:rsidR="000F615D" w:rsidRPr="00076F32" w:rsidRDefault="000F615D" w:rsidP="000F615D">
      <w:pPr>
        <w:pStyle w:val="BodyText"/>
        <w:spacing w:before="5"/>
        <w:jc w:val="center"/>
        <w:rPr>
          <w:b/>
          <w:sz w:val="48"/>
          <w:szCs w:val="48"/>
        </w:rPr>
      </w:pPr>
      <w:r w:rsidRPr="00076F32">
        <w:rPr>
          <w:b/>
          <w:sz w:val="48"/>
          <w:szCs w:val="48"/>
        </w:rPr>
        <w:t>ACTION</w:t>
      </w:r>
    </w:p>
    <w:p w14:paraId="7BD4A2EC" w14:textId="77777777" w:rsidR="000F615D" w:rsidRDefault="000F615D" w:rsidP="000F615D">
      <w:pPr>
        <w:ind w:left="3202" w:right="2949"/>
        <w:jc w:val="both"/>
        <w:rPr>
          <w:b/>
          <w:sz w:val="96"/>
        </w:rPr>
      </w:pPr>
    </w:p>
    <w:p w14:paraId="277B34F1" w14:textId="77777777" w:rsidR="000F615D" w:rsidRDefault="000F615D" w:rsidP="000F615D">
      <w:pPr>
        <w:ind w:left="2205" w:right="1930"/>
        <w:jc w:val="center"/>
        <w:rPr>
          <w:sz w:val="52"/>
        </w:rPr>
      </w:pPr>
    </w:p>
    <w:p w14:paraId="3CAAC91C" w14:textId="77777777" w:rsidR="000F615D" w:rsidRPr="00DB76E5" w:rsidRDefault="000F615D" w:rsidP="000F615D">
      <w:pPr>
        <w:ind w:left="2192" w:right="1930"/>
        <w:jc w:val="center"/>
        <w:rPr>
          <w:b/>
          <w:color w:val="FF0000"/>
          <w:sz w:val="44"/>
        </w:rPr>
      </w:pPr>
      <w:r>
        <w:rPr>
          <w:b/>
          <w:color w:val="FF0000"/>
          <w:sz w:val="44"/>
        </w:rPr>
        <w:t>Appendix</w:t>
      </w:r>
      <w:r w:rsidRPr="00DB76E5">
        <w:rPr>
          <w:b/>
          <w:color w:val="FF0000"/>
          <w:sz w:val="44"/>
        </w:rPr>
        <w:t xml:space="preserve"> </w:t>
      </w:r>
    </w:p>
    <w:p w14:paraId="7EF1FC8D" w14:textId="77777777" w:rsidR="000F615D" w:rsidRDefault="000F615D" w:rsidP="000F615D">
      <w:pPr>
        <w:pStyle w:val="BodyText"/>
        <w:rPr>
          <w:sz w:val="48"/>
        </w:rPr>
      </w:pPr>
    </w:p>
    <w:p w14:paraId="2472B512" w14:textId="77777777" w:rsidR="000F615D" w:rsidRDefault="000F615D" w:rsidP="000F615D">
      <w:pPr>
        <w:pStyle w:val="BodyText"/>
        <w:spacing w:before="7"/>
        <w:rPr>
          <w:sz w:val="41"/>
        </w:rPr>
      </w:pPr>
    </w:p>
    <w:p w14:paraId="5F993327" w14:textId="77777777" w:rsidR="000F615D" w:rsidRDefault="000F615D" w:rsidP="000F615D">
      <w:pPr>
        <w:pStyle w:val="Heading2"/>
        <w:spacing w:line="237" w:lineRule="auto"/>
        <w:ind w:left="3652" w:right="3374"/>
        <w:jc w:val="center"/>
        <w:rPr>
          <w:rFonts w:ascii="Palatino Linotype"/>
          <w:sz w:val="28"/>
          <w:szCs w:val="28"/>
        </w:rPr>
      </w:pPr>
    </w:p>
    <w:p w14:paraId="134C412D" w14:textId="77777777" w:rsidR="000F615D" w:rsidRDefault="000F615D" w:rsidP="000F615D">
      <w:pPr>
        <w:pStyle w:val="Heading2"/>
        <w:spacing w:line="237" w:lineRule="auto"/>
        <w:ind w:left="3652" w:right="3374"/>
        <w:jc w:val="center"/>
        <w:rPr>
          <w:rFonts w:ascii="Palatino Linotype"/>
          <w:sz w:val="28"/>
          <w:szCs w:val="28"/>
        </w:rPr>
      </w:pPr>
    </w:p>
    <w:p w14:paraId="6F6D254D" w14:textId="77777777" w:rsidR="000F615D" w:rsidRDefault="000F615D" w:rsidP="000F615D">
      <w:pPr>
        <w:pStyle w:val="Heading2"/>
        <w:spacing w:line="237" w:lineRule="auto"/>
        <w:ind w:left="3652" w:right="3374"/>
        <w:jc w:val="center"/>
        <w:rPr>
          <w:rFonts w:ascii="Palatino Linotype"/>
          <w:sz w:val="28"/>
          <w:szCs w:val="28"/>
        </w:rPr>
      </w:pPr>
    </w:p>
    <w:p w14:paraId="493CDF87" w14:textId="77777777" w:rsidR="000F615D" w:rsidRDefault="000F615D" w:rsidP="000F615D">
      <w:pPr>
        <w:pStyle w:val="Heading2"/>
        <w:spacing w:line="237" w:lineRule="auto"/>
        <w:ind w:left="3652" w:right="3374"/>
        <w:jc w:val="center"/>
        <w:rPr>
          <w:rFonts w:ascii="Palatino Linotype"/>
          <w:sz w:val="28"/>
          <w:szCs w:val="28"/>
        </w:rPr>
      </w:pPr>
    </w:p>
    <w:p w14:paraId="3F580EE4" w14:textId="77777777" w:rsidR="00087E26" w:rsidRDefault="00087E26" w:rsidP="00B17527">
      <w:pPr>
        <w:rPr>
          <w:sz w:val="24"/>
          <w:szCs w:val="24"/>
        </w:rPr>
      </w:pPr>
    </w:p>
    <w:p w14:paraId="30401A4B" w14:textId="77777777" w:rsidR="00087E26" w:rsidRDefault="00087E26" w:rsidP="00B17527">
      <w:pPr>
        <w:rPr>
          <w:sz w:val="24"/>
          <w:szCs w:val="24"/>
        </w:rPr>
      </w:pPr>
    </w:p>
    <w:p w14:paraId="263D8471" w14:textId="77777777" w:rsidR="00087E26" w:rsidRDefault="00087E26" w:rsidP="00B17527">
      <w:pPr>
        <w:rPr>
          <w:sz w:val="24"/>
          <w:szCs w:val="24"/>
        </w:rPr>
      </w:pPr>
    </w:p>
    <w:p w14:paraId="210EAAAF" w14:textId="77777777" w:rsidR="0004629E" w:rsidRDefault="0004629E" w:rsidP="00B17527">
      <w:pPr>
        <w:rPr>
          <w:sz w:val="24"/>
          <w:szCs w:val="24"/>
        </w:rPr>
      </w:pPr>
    </w:p>
    <w:p w14:paraId="4AB6C7ED" w14:textId="77777777" w:rsidR="0004629E" w:rsidRDefault="0004629E" w:rsidP="00B17527">
      <w:pPr>
        <w:rPr>
          <w:sz w:val="24"/>
          <w:szCs w:val="24"/>
        </w:rPr>
      </w:pPr>
    </w:p>
    <w:p w14:paraId="6120AC75" w14:textId="77777777" w:rsidR="0004629E" w:rsidRDefault="0004629E" w:rsidP="00B17527">
      <w:pPr>
        <w:rPr>
          <w:sz w:val="24"/>
          <w:szCs w:val="24"/>
        </w:rPr>
      </w:pPr>
    </w:p>
    <w:p w14:paraId="3D84EAC8" w14:textId="77777777" w:rsidR="0004629E" w:rsidRDefault="0004629E" w:rsidP="00B17527">
      <w:pPr>
        <w:rPr>
          <w:sz w:val="24"/>
          <w:szCs w:val="24"/>
        </w:rPr>
      </w:pPr>
    </w:p>
    <w:p w14:paraId="2F2FD22D" w14:textId="77777777" w:rsidR="0004629E" w:rsidRDefault="0004629E" w:rsidP="00B17527">
      <w:pPr>
        <w:rPr>
          <w:sz w:val="24"/>
          <w:szCs w:val="24"/>
        </w:rPr>
      </w:pPr>
    </w:p>
    <w:p w14:paraId="589EC1D1" w14:textId="77777777" w:rsidR="00087E26" w:rsidRDefault="00087E26" w:rsidP="00B17527">
      <w:pPr>
        <w:rPr>
          <w:sz w:val="24"/>
          <w:szCs w:val="24"/>
        </w:rPr>
      </w:pPr>
    </w:p>
    <w:p w14:paraId="5D7E54FA" w14:textId="77777777" w:rsidR="009717F2" w:rsidRDefault="009717F2" w:rsidP="009717F2">
      <w:pPr>
        <w:jc w:val="center"/>
        <w:rPr>
          <w:sz w:val="24"/>
          <w:szCs w:val="24"/>
        </w:rPr>
      </w:pPr>
      <w:r>
        <w:rPr>
          <w:b/>
          <w:i/>
          <w:sz w:val="24"/>
          <w:szCs w:val="24"/>
        </w:rPr>
        <w:lastRenderedPageBreak/>
        <w:t>LWVUS Governing Principles</w:t>
      </w:r>
    </w:p>
    <w:p w14:paraId="528EE3CB" w14:textId="77777777" w:rsidR="009717F2" w:rsidRDefault="009717F2" w:rsidP="009717F2">
      <w:pPr>
        <w:jc w:val="center"/>
        <w:rPr>
          <w:sz w:val="24"/>
          <w:szCs w:val="24"/>
        </w:rPr>
      </w:pPr>
    </w:p>
    <w:p w14:paraId="4EC5CEF1" w14:textId="77777777" w:rsidR="009717F2" w:rsidRDefault="009717F2" w:rsidP="005215C0">
      <w:pPr>
        <w:pStyle w:val="ListParagraph"/>
        <w:numPr>
          <w:ilvl w:val="0"/>
          <w:numId w:val="29"/>
        </w:numPr>
        <w:rPr>
          <w:sz w:val="24"/>
          <w:szCs w:val="24"/>
        </w:rPr>
      </w:pPr>
      <w:r>
        <w:rPr>
          <w:sz w:val="24"/>
          <w:szCs w:val="24"/>
        </w:rPr>
        <w:t xml:space="preserve">The League of Women Voters believes in representative government and in the individual liberties established in the Constitution of the United States.  The League of Women Voters of the United States believes that all powers of the U.S. Government should be exercised within the Constitutional framework of a balanced among the three branches of Government: Legislative, Executive, and Judicial. </w:t>
      </w:r>
    </w:p>
    <w:p w14:paraId="15A0D87B" w14:textId="77777777" w:rsidR="009717F2" w:rsidRDefault="009717F2" w:rsidP="009717F2">
      <w:pPr>
        <w:rPr>
          <w:sz w:val="24"/>
          <w:szCs w:val="24"/>
        </w:rPr>
      </w:pPr>
    </w:p>
    <w:p w14:paraId="569DB3DC" w14:textId="77777777" w:rsidR="009717F2" w:rsidRDefault="009717F2" w:rsidP="005215C0">
      <w:pPr>
        <w:pStyle w:val="ListParagraph"/>
        <w:numPr>
          <w:ilvl w:val="0"/>
          <w:numId w:val="29"/>
        </w:numPr>
        <w:rPr>
          <w:sz w:val="24"/>
          <w:szCs w:val="24"/>
        </w:rPr>
      </w:pPr>
      <w:r>
        <w:rPr>
          <w:sz w:val="24"/>
          <w:szCs w:val="24"/>
        </w:rPr>
        <w:t xml:space="preserve">The League of Women Voters believes that democratic government depends upon informed and active participation in government and requires that governmental bodies protect the citizen’s right to know by giving adequate notice of proposed actions, holding open meetings, and making public records accessible.  </w:t>
      </w:r>
    </w:p>
    <w:p w14:paraId="7B09DC34" w14:textId="77777777" w:rsidR="009717F2" w:rsidRDefault="009717F2" w:rsidP="009717F2">
      <w:pPr>
        <w:rPr>
          <w:sz w:val="24"/>
          <w:szCs w:val="24"/>
        </w:rPr>
      </w:pPr>
    </w:p>
    <w:p w14:paraId="4451BC90" w14:textId="77777777" w:rsidR="009717F2" w:rsidRDefault="009717F2" w:rsidP="005215C0">
      <w:pPr>
        <w:pStyle w:val="ListParagraph"/>
        <w:numPr>
          <w:ilvl w:val="0"/>
          <w:numId w:val="29"/>
        </w:numPr>
        <w:rPr>
          <w:sz w:val="24"/>
          <w:szCs w:val="24"/>
        </w:rPr>
      </w:pPr>
      <w:r>
        <w:rPr>
          <w:sz w:val="24"/>
          <w:szCs w:val="24"/>
        </w:rPr>
        <w:t xml:space="preserve">The League of Women Voters believes every citizen should be protected in the right to vote; that every person should have access to free public education that provides equal opportunity for all; and no person or group should suffer legal, economic, or administrative discrimination.  </w:t>
      </w:r>
    </w:p>
    <w:p w14:paraId="0EBBBBF4" w14:textId="77777777" w:rsidR="009717F2" w:rsidRDefault="009717F2" w:rsidP="009717F2">
      <w:pPr>
        <w:rPr>
          <w:sz w:val="24"/>
          <w:szCs w:val="24"/>
        </w:rPr>
      </w:pPr>
    </w:p>
    <w:p w14:paraId="532638BC" w14:textId="77777777" w:rsidR="009717F2" w:rsidRDefault="009717F2" w:rsidP="005215C0">
      <w:pPr>
        <w:pStyle w:val="ListParagraph"/>
        <w:numPr>
          <w:ilvl w:val="0"/>
          <w:numId w:val="29"/>
        </w:numPr>
        <w:rPr>
          <w:sz w:val="24"/>
          <w:szCs w:val="24"/>
        </w:rPr>
      </w:pPr>
      <w:r>
        <w:rPr>
          <w:sz w:val="24"/>
          <w:szCs w:val="24"/>
        </w:rPr>
        <w:t xml:space="preserve">The League of Women Voters believes efficient and economical government requires competent personnel, the clear assignment of responsibility, adequate financing, and coordination among the different agencies and levels of government. </w:t>
      </w:r>
    </w:p>
    <w:p w14:paraId="7C5B6DDE" w14:textId="77777777" w:rsidR="009717F2" w:rsidRDefault="009717F2" w:rsidP="009717F2">
      <w:pPr>
        <w:rPr>
          <w:sz w:val="24"/>
          <w:szCs w:val="24"/>
        </w:rPr>
      </w:pPr>
    </w:p>
    <w:p w14:paraId="5A92DB3A" w14:textId="77777777" w:rsidR="009717F2" w:rsidRDefault="009717F2" w:rsidP="005215C0">
      <w:pPr>
        <w:pStyle w:val="ListParagraph"/>
        <w:numPr>
          <w:ilvl w:val="0"/>
          <w:numId w:val="29"/>
        </w:numPr>
        <w:rPr>
          <w:sz w:val="24"/>
          <w:szCs w:val="24"/>
        </w:rPr>
      </w:pPr>
      <w:r>
        <w:rPr>
          <w:sz w:val="24"/>
          <w:szCs w:val="24"/>
        </w:rPr>
        <w:t>The League of Women Voters believes responsible government should be responsive to the will of the people; that government should maintain an equitable and flexible system of taxation, promote the conservation and development of natural resources in the public interest, share in the solution of economic and social problems that affect the general welfare, promote a sound economy, and adopt domestic policies that facilitate the solution of international problems.</w:t>
      </w:r>
    </w:p>
    <w:p w14:paraId="4EF12A65" w14:textId="77777777" w:rsidR="009717F2" w:rsidRDefault="009717F2" w:rsidP="009717F2">
      <w:pPr>
        <w:rPr>
          <w:sz w:val="24"/>
          <w:szCs w:val="24"/>
        </w:rPr>
      </w:pPr>
    </w:p>
    <w:p w14:paraId="14F434DE" w14:textId="77777777" w:rsidR="009717F2" w:rsidRDefault="009717F2" w:rsidP="005215C0">
      <w:pPr>
        <w:pStyle w:val="ListParagraph"/>
        <w:numPr>
          <w:ilvl w:val="0"/>
          <w:numId w:val="29"/>
        </w:numPr>
        <w:rPr>
          <w:sz w:val="24"/>
          <w:szCs w:val="24"/>
        </w:rPr>
      </w:pPr>
      <w:r>
        <w:rPr>
          <w:sz w:val="24"/>
          <w:szCs w:val="24"/>
        </w:rPr>
        <w:t xml:space="preserve">The League of Women Voters believes cooperation with other nations is essential in the search for solutions to world problems and that development of international organization and international law is imperative in the promotion of world peace.  </w:t>
      </w:r>
    </w:p>
    <w:p w14:paraId="779CE9C2" w14:textId="77777777" w:rsidR="009717F2" w:rsidRDefault="009717F2" w:rsidP="009717F2">
      <w:pPr>
        <w:rPr>
          <w:sz w:val="24"/>
          <w:szCs w:val="24"/>
        </w:rPr>
      </w:pPr>
    </w:p>
    <w:p w14:paraId="59C0B1C2" w14:textId="77777777" w:rsidR="009717F2" w:rsidRDefault="009717F2" w:rsidP="009717F2">
      <w:pPr>
        <w:ind w:left="-5" w:right="4"/>
        <w:rPr>
          <w:sz w:val="20"/>
          <w:szCs w:val="20"/>
        </w:rPr>
      </w:pPr>
      <w:r>
        <w:rPr>
          <w:sz w:val="20"/>
          <w:szCs w:val="20"/>
        </w:rPr>
        <w:t xml:space="preserve"> [</w:t>
      </w:r>
      <w:r>
        <w:rPr>
          <w:i/>
          <w:sz w:val="20"/>
          <w:szCs w:val="20"/>
        </w:rPr>
        <w:t>LWV Governing Principles</w:t>
      </w:r>
      <w:r>
        <w:rPr>
          <w:sz w:val="20"/>
          <w:szCs w:val="20"/>
        </w:rPr>
        <w:t xml:space="preserve"> </w:t>
      </w:r>
      <w:proofErr w:type="gramStart"/>
      <w:r>
        <w:rPr>
          <w:sz w:val="20"/>
          <w:szCs w:val="20"/>
        </w:rPr>
        <w:t>revised</w:t>
      </w:r>
      <w:proofErr w:type="gramEnd"/>
      <w:r>
        <w:rPr>
          <w:sz w:val="20"/>
          <w:szCs w:val="20"/>
        </w:rPr>
        <w:t xml:space="preserve"> and Social Policy Positions reordered, February 2017] </w:t>
      </w:r>
    </w:p>
    <w:p w14:paraId="50704A19" w14:textId="77777777" w:rsidR="009717F2" w:rsidRDefault="009717F2" w:rsidP="009717F2">
      <w:pPr>
        <w:rPr>
          <w:sz w:val="24"/>
          <w:szCs w:val="24"/>
        </w:rPr>
      </w:pPr>
    </w:p>
    <w:p w14:paraId="7ED78D20" w14:textId="77777777" w:rsidR="009717F2" w:rsidRDefault="009717F2" w:rsidP="009717F2">
      <w:pPr>
        <w:rPr>
          <w:sz w:val="18"/>
          <w:szCs w:val="18"/>
        </w:rPr>
      </w:pPr>
    </w:p>
    <w:p w14:paraId="2E4E01FB" w14:textId="77777777" w:rsidR="009717F2" w:rsidRDefault="009717F2" w:rsidP="009717F2">
      <w:pPr>
        <w:rPr>
          <w:sz w:val="18"/>
          <w:szCs w:val="18"/>
        </w:rPr>
      </w:pPr>
    </w:p>
    <w:p w14:paraId="01AECFAE" w14:textId="77777777" w:rsidR="009717F2" w:rsidRDefault="009717F2" w:rsidP="009717F2">
      <w:pPr>
        <w:rPr>
          <w:sz w:val="18"/>
          <w:szCs w:val="18"/>
        </w:rPr>
      </w:pPr>
      <w:r>
        <w:rPr>
          <w:sz w:val="18"/>
          <w:szCs w:val="18"/>
        </w:rPr>
        <w:t xml:space="preserve">NOTE: The </w:t>
      </w:r>
      <w:r>
        <w:rPr>
          <w:i/>
          <w:sz w:val="18"/>
          <w:szCs w:val="18"/>
        </w:rPr>
        <w:t>LWVUS Governing Principles</w:t>
      </w:r>
      <w:r>
        <w:rPr>
          <w:sz w:val="18"/>
          <w:szCs w:val="18"/>
        </w:rPr>
        <w:t xml:space="preserve"> are “concepts of government” to which the League subscribes.  These concepts are a direct descendant of the Platform, which served the League from 1942 to 1956 as the national repository for “principles </w:t>
      </w:r>
      <w:proofErr w:type="gramStart"/>
      <w:r>
        <w:rPr>
          <w:sz w:val="18"/>
          <w:szCs w:val="18"/>
        </w:rPr>
        <w:t>supported</w:t>
      </w:r>
      <w:proofErr w:type="gramEnd"/>
      <w:r>
        <w:rPr>
          <w:sz w:val="18"/>
          <w:szCs w:val="18"/>
        </w:rPr>
        <w:t xml:space="preserve"> and positions taken by the League as a whole in fields of government to which it had given sustained attention.”  By 1956, the Platform had disappeared from the League vocabulary, but the principle survived as “The Principles.”  Since that time, the </w:t>
      </w:r>
      <w:proofErr w:type="gramStart"/>
      <w:r>
        <w:rPr>
          <w:sz w:val="18"/>
          <w:szCs w:val="18"/>
        </w:rPr>
        <w:t>Principles</w:t>
      </w:r>
      <w:proofErr w:type="gramEnd"/>
      <w:r>
        <w:rPr>
          <w:sz w:val="18"/>
          <w:szCs w:val="18"/>
        </w:rPr>
        <w:t xml:space="preserve"> have served two functions, according to the LWVUS bylaws: (1) Authorization for adoption of national, state, and local Program (Article XII), and (2) as a basis for taking action at the national, state, local levels (Article XII).  The principles are rather broad when standing alone, so it is necessary to exercise caution when considering using them as a basis for action. </w:t>
      </w:r>
    </w:p>
    <w:p w14:paraId="2A62035B" w14:textId="77777777" w:rsidR="00C12FCF" w:rsidRDefault="00C12FCF" w:rsidP="00ED6B4E">
      <w:pPr>
        <w:ind w:left="360"/>
        <w:jc w:val="center"/>
        <w:rPr>
          <w:b/>
          <w:sz w:val="24"/>
          <w:szCs w:val="24"/>
        </w:rPr>
      </w:pPr>
    </w:p>
    <w:p w14:paraId="0D2775EF" w14:textId="77777777" w:rsidR="00C12FCF" w:rsidRDefault="00C12FCF" w:rsidP="00ED6B4E">
      <w:pPr>
        <w:ind w:left="360"/>
        <w:jc w:val="center"/>
        <w:rPr>
          <w:b/>
          <w:sz w:val="24"/>
          <w:szCs w:val="24"/>
        </w:rPr>
      </w:pPr>
    </w:p>
    <w:p w14:paraId="3DE3FAF6" w14:textId="77777777" w:rsidR="00C12FCF" w:rsidRDefault="00C12FCF" w:rsidP="00ED6B4E">
      <w:pPr>
        <w:ind w:left="360"/>
        <w:jc w:val="center"/>
        <w:rPr>
          <w:b/>
          <w:sz w:val="24"/>
          <w:szCs w:val="24"/>
        </w:rPr>
      </w:pPr>
    </w:p>
    <w:p w14:paraId="6E1F7E7D" w14:textId="77777777" w:rsidR="0023083A" w:rsidRDefault="0023083A" w:rsidP="00ED6B4E">
      <w:pPr>
        <w:ind w:left="360"/>
        <w:jc w:val="center"/>
        <w:rPr>
          <w:b/>
          <w:sz w:val="24"/>
          <w:szCs w:val="24"/>
        </w:rPr>
      </w:pPr>
    </w:p>
    <w:p w14:paraId="49447A6B" w14:textId="77777777" w:rsidR="004D41BD" w:rsidRDefault="004D41BD" w:rsidP="00ED6B4E">
      <w:pPr>
        <w:ind w:left="360"/>
        <w:jc w:val="center"/>
        <w:rPr>
          <w:b/>
          <w:noProof/>
          <w:sz w:val="24"/>
          <w:szCs w:val="24"/>
          <w:lang w:bidi="ar-SA"/>
        </w:rPr>
      </w:pPr>
    </w:p>
    <w:p w14:paraId="63194232" w14:textId="77777777" w:rsidR="00E7272F" w:rsidRDefault="00E7272F" w:rsidP="00ED6B4E">
      <w:pPr>
        <w:ind w:left="360"/>
        <w:jc w:val="center"/>
        <w:rPr>
          <w:noProof/>
          <w:sz w:val="18"/>
          <w:szCs w:val="18"/>
          <w:lang w:bidi="ar-SA"/>
        </w:rPr>
      </w:pPr>
      <w:r w:rsidRPr="003335DC">
        <w:rPr>
          <w:noProof/>
          <w:sz w:val="18"/>
          <w:szCs w:val="18"/>
          <w:lang w:bidi="ar-SA"/>
        </w:rPr>
        <w:lastRenderedPageBreak/>
        <w:drawing>
          <wp:anchor distT="0" distB="0" distL="114300" distR="114300" simplePos="0" relativeHeight="251687936" behindDoc="0" locked="0" layoutInCell="1" allowOverlap="0" wp14:anchorId="24226352" wp14:editId="5648F563">
            <wp:simplePos x="0" y="0"/>
            <wp:positionH relativeFrom="margin">
              <wp:align>right</wp:align>
            </wp:positionH>
            <wp:positionV relativeFrom="margin">
              <wp:align>bottom</wp:align>
            </wp:positionV>
            <wp:extent cx="5935980" cy="8526780"/>
            <wp:effectExtent l="0" t="0" r="7620" b="762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935980" cy="8526780"/>
                    </a:xfrm>
                    <a:prstGeom prst="rect">
                      <a:avLst/>
                    </a:prstGeom>
                  </pic:spPr>
                </pic:pic>
              </a:graphicData>
            </a:graphic>
            <wp14:sizeRelH relativeFrom="margin">
              <wp14:pctWidth>0</wp14:pctWidth>
            </wp14:sizeRelH>
            <wp14:sizeRelV relativeFrom="margin">
              <wp14:pctHeight>0</wp14:pctHeight>
            </wp14:sizeRelV>
          </wp:anchor>
        </w:drawing>
      </w:r>
    </w:p>
    <w:p w14:paraId="5B0D6482" w14:textId="77777777" w:rsidR="00717E99" w:rsidRDefault="0097164F" w:rsidP="00ED6B4E">
      <w:pPr>
        <w:ind w:left="360"/>
        <w:jc w:val="center"/>
        <w:rPr>
          <w:b/>
          <w:sz w:val="24"/>
          <w:szCs w:val="24"/>
        </w:rPr>
      </w:pPr>
      <w:r w:rsidRPr="0073262E">
        <w:rPr>
          <w:b/>
          <w:noProof/>
          <w:sz w:val="24"/>
          <w:szCs w:val="24"/>
          <w:lang w:bidi="ar-SA"/>
        </w:rPr>
        <w:lastRenderedPageBreak/>
        <w:drawing>
          <wp:inline distT="0" distB="0" distL="0" distR="0" wp14:anchorId="47FAC46F" wp14:editId="7A4EBE9F">
            <wp:extent cx="7156411" cy="5180609"/>
            <wp:effectExtent l="0" t="2857" r="4127" b="412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171429" cy="5191481"/>
                    </a:xfrm>
                    <a:prstGeom prst="rect">
                      <a:avLst/>
                    </a:prstGeom>
                  </pic:spPr>
                </pic:pic>
              </a:graphicData>
            </a:graphic>
          </wp:inline>
        </w:drawing>
      </w:r>
      <w:r w:rsidR="004D41BD" w:rsidRPr="003335DC">
        <w:rPr>
          <w:noProof/>
          <w:sz w:val="18"/>
          <w:szCs w:val="18"/>
          <w:lang w:bidi="ar-SA"/>
        </w:rPr>
        <w:drawing>
          <wp:anchor distT="0" distB="0" distL="114300" distR="114300" simplePos="0" relativeHeight="251677696" behindDoc="0" locked="0" layoutInCell="1" allowOverlap="0" wp14:anchorId="39F3D3F8" wp14:editId="5A17B4D2">
            <wp:simplePos x="0" y="0"/>
            <wp:positionH relativeFrom="page">
              <wp:posOffset>0</wp:posOffset>
            </wp:positionH>
            <wp:positionV relativeFrom="page">
              <wp:posOffset>9959340</wp:posOffset>
            </wp:positionV>
            <wp:extent cx="7871460" cy="10492740"/>
            <wp:effectExtent l="0" t="0" r="0" b="381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871460" cy="10492740"/>
                    </a:xfrm>
                    <a:prstGeom prst="rect">
                      <a:avLst/>
                    </a:prstGeom>
                  </pic:spPr>
                </pic:pic>
              </a:graphicData>
            </a:graphic>
            <wp14:sizeRelH relativeFrom="margin">
              <wp14:pctWidth>0</wp14:pctWidth>
            </wp14:sizeRelH>
            <wp14:sizeRelV relativeFrom="margin">
              <wp14:pctHeight>0</wp14:pctHeight>
            </wp14:sizeRelV>
          </wp:anchor>
        </w:drawing>
      </w:r>
      <w:r w:rsidR="00BA3A57">
        <w:rPr>
          <w:b/>
          <w:sz w:val="24"/>
          <w:szCs w:val="24"/>
        </w:rPr>
        <w:t xml:space="preserve">                                                  </w:t>
      </w:r>
    </w:p>
    <w:p w14:paraId="2BD5C218" w14:textId="77777777" w:rsidR="00EE0463" w:rsidRDefault="00BA3A57" w:rsidP="00ED6B4E">
      <w:pPr>
        <w:ind w:left="360"/>
        <w:jc w:val="center"/>
        <w:rPr>
          <w:b/>
          <w:noProof/>
          <w:sz w:val="24"/>
          <w:szCs w:val="24"/>
          <w:lang w:bidi="ar-SA"/>
        </w:rPr>
      </w:pPr>
      <w:r>
        <w:rPr>
          <w:b/>
          <w:sz w:val="24"/>
          <w:szCs w:val="24"/>
        </w:rPr>
        <w:t xml:space="preserve">                                                     </w:t>
      </w:r>
    </w:p>
    <w:p w14:paraId="4283D7A7" w14:textId="77777777" w:rsidR="0097164F" w:rsidRDefault="0097164F" w:rsidP="0073262E">
      <w:pPr>
        <w:ind w:left="360"/>
        <w:jc w:val="center"/>
        <w:rPr>
          <w:b/>
          <w:sz w:val="24"/>
          <w:szCs w:val="24"/>
        </w:rPr>
      </w:pPr>
    </w:p>
    <w:p w14:paraId="56F4FFB4" w14:textId="77777777" w:rsidR="0097164F" w:rsidRDefault="0097164F" w:rsidP="0073262E">
      <w:pPr>
        <w:ind w:left="360"/>
        <w:jc w:val="center"/>
        <w:rPr>
          <w:b/>
          <w:sz w:val="24"/>
          <w:szCs w:val="24"/>
        </w:rPr>
      </w:pPr>
    </w:p>
    <w:p w14:paraId="100274A9" w14:textId="77777777" w:rsidR="0097164F" w:rsidRDefault="0097164F" w:rsidP="0073262E">
      <w:pPr>
        <w:ind w:left="360"/>
        <w:jc w:val="center"/>
        <w:rPr>
          <w:b/>
          <w:sz w:val="24"/>
          <w:szCs w:val="24"/>
        </w:rPr>
      </w:pPr>
    </w:p>
    <w:p w14:paraId="494229D2" w14:textId="77777777" w:rsidR="0097164F" w:rsidRDefault="0097164F" w:rsidP="0073262E">
      <w:pPr>
        <w:ind w:left="360"/>
        <w:jc w:val="center"/>
        <w:rPr>
          <w:b/>
          <w:sz w:val="24"/>
          <w:szCs w:val="24"/>
        </w:rPr>
      </w:pPr>
    </w:p>
    <w:p w14:paraId="0A4B407F" w14:textId="77777777" w:rsidR="0097164F" w:rsidRDefault="0097164F" w:rsidP="0073262E">
      <w:pPr>
        <w:ind w:left="360"/>
        <w:jc w:val="center"/>
        <w:rPr>
          <w:b/>
          <w:sz w:val="24"/>
          <w:szCs w:val="24"/>
        </w:rPr>
      </w:pPr>
    </w:p>
    <w:p w14:paraId="5363D3A7" w14:textId="77777777" w:rsidR="009D4CB5" w:rsidRDefault="009D4CB5" w:rsidP="009D4CB5">
      <w:pPr>
        <w:jc w:val="center"/>
        <w:rPr>
          <w:b/>
          <w:sz w:val="24"/>
          <w:szCs w:val="24"/>
        </w:rPr>
      </w:pPr>
    </w:p>
    <w:p w14:paraId="37BB8F00" w14:textId="77777777" w:rsidR="009D4CB5" w:rsidRDefault="009D4CB5" w:rsidP="009D4CB5">
      <w:pPr>
        <w:jc w:val="center"/>
        <w:rPr>
          <w:b/>
          <w:sz w:val="24"/>
          <w:szCs w:val="24"/>
        </w:rPr>
      </w:pPr>
    </w:p>
    <w:p w14:paraId="7ED79457" w14:textId="77777777" w:rsidR="00586A13" w:rsidRDefault="00586A13" w:rsidP="00586A13">
      <w:pPr>
        <w:jc w:val="center"/>
        <w:rPr>
          <w:b/>
          <w:i/>
          <w:iCs/>
          <w:sz w:val="24"/>
          <w:szCs w:val="24"/>
        </w:rPr>
      </w:pPr>
      <w:r>
        <w:rPr>
          <w:b/>
          <w:i/>
          <w:iCs/>
          <w:sz w:val="24"/>
          <w:szCs w:val="24"/>
        </w:rPr>
        <w:t>POSITIONS FOR ACTIONS</w:t>
      </w:r>
    </w:p>
    <w:p w14:paraId="2F62CD96" w14:textId="65CE9694" w:rsidR="00586A13" w:rsidRDefault="00586A13" w:rsidP="00586A13">
      <w:pPr>
        <w:jc w:val="center"/>
        <w:rPr>
          <w:b/>
          <w:sz w:val="24"/>
          <w:szCs w:val="24"/>
        </w:rPr>
      </w:pPr>
      <w:r>
        <w:rPr>
          <w:b/>
          <w:sz w:val="24"/>
          <w:szCs w:val="24"/>
        </w:rPr>
        <w:t>ADOPTON</w:t>
      </w:r>
      <w:r w:rsidR="003F45CE">
        <w:rPr>
          <w:b/>
          <w:sz w:val="24"/>
          <w:szCs w:val="24"/>
        </w:rPr>
        <w:t xml:space="preserve"> AND AMENDMENT</w:t>
      </w:r>
      <w:r>
        <w:rPr>
          <w:b/>
          <w:sz w:val="24"/>
          <w:szCs w:val="24"/>
        </w:rPr>
        <w:t xml:space="preserve"> CHRONOLOGY TABLE </w:t>
      </w:r>
    </w:p>
    <w:p w14:paraId="7C75B041" w14:textId="77777777" w:rsidR="00586A13" w:rsidRDefault="00586A13" w:rsidP="00586A13">
      <w:pPr>
        <w:jc w:val="center"/>
        <w:rPr>
          <w:b/>
          <w:sz w:val="24"/>
          <w:szCs w:val="24"/>
        </w:rPr>
      </w:pPr>
    </w:p>
    <w:p w14:paraId="49F7B9BB" w14:textId="77777777" w:rsidR="00586A13" w:rsidRDefault="00586A13" w:rsidP="00586A13">
      <w:pPr>
        <w:rPr>
          <w:b/>
          <w:sz w:val="24"/>
          <w:szCs w:val="24"/>
        </w:rPr>
      </w:pPr>
    </w:p>
    <w:p w14:paraId="3F9D082F" w14:textId="77777777" w:rsidR="00586A13" w:rsidRDefault="00586A13" w:rsidP="00586A13">
      <w:pPr>
        <w:rPr>
          <w:b/>
          <w:sz w:val="24"/>
          <w:szCs w:val="24"/>
        </w:rPr>
      </w:pPr>
      <w:r>
        <w:rPr>
          <w:b/>
          <w:sz w:val="24"/>
          <w:szCs w:val="24"/>
        </w:rPr>
        <w:t>GOVERNMENT POLICY</w:t>
      </w:r>
    </w:p>
    <w:p w14:paraId="064FD755" w14:textId="77777777" w:rsidR="00586A13" w:rsidRDefault="00586A13" w:rsidP="00586A13">
      <w:pPr>
        <w:rPr>
          <w:sz w:val="24"/>
          <w:szCs w:val="24"/>
        </w:rPr>
      </w:pPr>
    </w:p>
    <w:p w14:paraId="40048CB4" w14:textId="0F6CCB85" w:rsidR="00586A13" w:rsidRDefault="00586A13" w:rsidP="00586A13">
      <w:pPr>
        <w:rPr>
          <w:sz w:val="24"/>
          <w:szCs w:val="24"/>
        </w:rPr>
      </w:pPr>
      <w:r>
        <w:rPr>
          <w:sz w:val="24"/>
          <w:szCs w:val="24"/>
        </w:rPr>
        <w:t>Delegation of Power: State and Local Government Partnerships:</w:t>
      </w:r>
      <w:r w:rsidR="00AF7153">
        <w:rPr>
          <w:sz w:val="24"/>
          <w:szCs w:val="24"/>
        </w:rPr>
        <w:t xml:space="preserve"> </w:t>
      </w:r>
      <w:r>
        <w:rPr>
          <w:sz w:val="24"/>
          <w:szCs w:val="24"/>
        </w:rPr>
        <w:t xml:space="preserve">1972, 1979, 1989, 1991 </w:t>
      </w:r>
    </w:p>
    <w:p w14:paraId="0996B168" w14:textId="77777777" w:rsidR="00586A13" w:rsidRDefault="00586A13" w:rsidP="00586A13">
      <w:pPr>
        <w:rPr>
          <w:sz w:val="24"/>
          <w:szCs w:val="24"/>
        </w:rPr>
      </w:pPr>
      <w:r>
        <w:rPr>
          <w:sz w:val="24"/>
          <w:szCs w:val="24"/>
        </w:rPr>
        <w:t xml:space="preserve">Election Laws: State of Virginia: 1947, 1965, 1967,1973, 1975, 1977, 1979, 1993, 2001, 2009, 2011, 2013, 2015, 2021 </w:t>
      </w:r>
    </w:p>
    <w:p w14:paraId="7520985A" w14:textId="77777777" w:rsidR="00586A13" w:rsidRDefault="00586A13" w:rsidP="00586A13">
      <w:pPr>
        <w:rPr>
          <w:sz w:val="24"/>
          <w:szCs w:val="24"/>
        </w:rPr>
      </w:pPr>
      <w:r>
        <w:rPr>
          <w:sz w:val="24"/>
          <w:szCs w:val="24"/>
        </w:rPr>
        <w:t>State Fiscal Policy: 1949, 1961, 1965, 1966, 1971, 1975, 1977</w:t>
      </w:r>
    </w:p>
    <w:p w14:paraId="7E81B006" w14:textId="77777777" w:rsidR="00586A13" w:rsidRDefault="00586A13" w:rsidP="00586A13">
      <w:pPr>
        <w:rPr>
          <w:sz w:val="24"/>
          <w:szCs w:val="24"/>
        </w:rPr>
      </w:pPr>
      <w:r>
        <w:rPr>
          <w:sz w:val="24"/>
          <w:szCs w:val="24"/>
        </w:rPr>
        <w:t xml:space="preserve">Gun Licensing and Regulation: LWVUS 1990, 1994, 1998 </w:t>
      </w:r>
    </w:p>
    <w:p w14:paraId="504AD5C8" w14:textId="77777777" w:rsidR="00586A13" w:rsidRDefault="00586A13" w:rsidP="00586A13">
      <w:pPr>
        <w:rPr>
          <w:sz w:val="24"/>
          <w:szCs w:val="24"/>
        </w:rPr>
      </w:pPr>
      <w:r>
        <w:rPr>
          <w:sz w:val="24"/>
          <w:szCs w:val="24"/>
        </w:rPr>
        <w:t xml:space="preserve">Reapportionment and Redistricting: Redistricting Plan: 1983, 2005, 2007, 2020 </w:t>
      </w:r>
    </w:p>
    <w:p w14:paraId="61F84062" w14:textId="77777777" w:rsidR="00586A13" w:rsidRDefault="00586A13" w:rsidP="00586A13">
      <w:pPr>
        <w:rPr>
          <w:sz w:val="24"/>
          <w:szCs w:val="24"/>
        </w:rPr>
      </w:pPr>
      <w:r>
        <w:rPr>
          <w:sz w:val="24"/>
          <w:szCs w:val="24"/>
        </w:rPr>
        <w:t xml:space="preserve">Transportation: Regional Systems: 1995, 2013 </w:t>
      </w:r>
    </w:p>
    <w:p w14:paraId="0BCACA91" w14:textId="77777777" w:rsidR="00586A13" w:rsidRDefault="00586A13" w:rsidP="00586A13">
      <w:pPr>
        <w:rPr>
          <w:sz w:val="24"/>
          <w:szCs w:val="24"/>
        </w:rPr>
      </w:pPr>
      <w:r>
        <w:rPr>
          <w:sz w:val="24"/>
          <w:szCs w:val="24"/>
        </w:rPr>
        <w:t xml:space="preserve">Women’s Rights in Virginia Law:1979, 1981, 2019 </w:t>
      </w:r>
    </w:p>
    <w:p w14:paraId="7DC9E3C7" w14:textId="77777777" w:rsidR="00586A13" w:rsidRDefault="00586A13" w:rsidP="00586A13">
      <w:pPr>
        <w:rPr>
          <w:sz w:val="24"/>
          <w:szCs w:val="24"/>
        </w:rPr>
      </w:pPr>
      <w:r>
        <w:rPr>
          <w:sz w:val="24"/>
          <w:szCs w:val="24"/>
        </w:rPr>
        <w:t xml:space="preserve">Equal Rights Amendment (ERA): 2017 LWV-VA Resolution </w:t>
      </w:r>
    </w:p>
    <w:p w14:paraId="453457F5" w14:textId="77777777" w:rsidR="00586A13" w:rsidRDefault="00586A13" w:rsidP="00586A13">
      <w:pPr>
        <w:rPr>
          <w:sz w:val="24"/>
          <w:szCs w:val="24"/>
        </w:rPr>
      </w:pPr>
    </w:p>
    <w:p w14:paraId="041F25DA" w14:textId="77777777" w:rsidR="00586A13" w:rsidRDefault="00586A13" w:rsidP="00586A13">
      <w:pPr>
        <w:rPr>
          <w:sz w:val="24"/>
          <w:szCs w:val="24"/>
        </w:rPr>
      </w:pPr>
    </w:p>
    <w:p w14:paraId="39FBD97D" w14:textId="77777777" w:rsidR="00586A13" w:rsidRDefault="00586A13" w:rsidP="00586A13">
      <w:pPr>
        <w:rPr>
          <w:b/>
          <w:sz w:val="24"/>
          <w:szCs w:val="24"/>
        </w:rPr>
      </w:pPr>
      <w:r>
        <w:rPr>
          <w:b/>
          <w:sz w:val="24"/>
          <w:szCs w:val="24"/>
        </w:rPr>
        <w:t>NATURAL RESOURCES POLICY</w:t>
      </w:r>
    </w:p>
    <w:p w14:paraId="0DD35A38" w14:textId="77777777" w:rsidR="00586A13" w:rsidRDefault="00586A13" w:rsidP="00586A13">
      <w:pPr>
        <w:rPr>
          <w:sz w:val="24"/>
          <w:szCs w:val="24"/>
        </w:rPr>
      </w:pPr>
    </w:p>
    <w:p w14:paraId="0038C69A" w14:textId="77777777" w:rsidR="00586A13" w:rsidRDefault="00586A13" w:rsidP="00586A13">
      <w:pPr>
        <w:rPr>
          <w:sz w:val="24"/>
          <w:szCs w:val="24"/>
        </w:rPr>
      </w:pPr>
      <w:r>
        <w:rPr>
          <w:sz w:val="24"/>
          <w:szCs w:val="24"/>
        </w:rPr>
        <w:t xml:space="preserve">Air Quality: Vehicle Admissions: 1993,2013, 2016 </w:t>
      </w:r>
    </w:p>
    <w:p w14:paraId="1D27B486" w14:textId="77777777" w:rsidR="00586A13" w:rsidRDefault="00586A13" w:rsidP="00586A13">
      <w:pPr>
        <w:rPr>
          <w:sz w:val="24"/>
          <w:szCs w:val="24"/>
        </w:rPr>
      </w:pPr>
      <w:r>
        <w:rPr>
          <w:sz w:val="24"/>
          <w:szCs w:val="24"/>
        </w:rPr>
        <w:t xml:space="preserve">Environmental Protection: Pollution Control: LWVUS 1960s, 1980s, 1990s, 2000s </w:t>
      </w:r>
    </w:p>
    <w:p w14:paraId="17454376" w14:textId="77777777" w:rsidR="00586A13" w:rsidRDefault="00586A13" w:rsidP="00586A13">
      <w:pPr>
        <w:rPr>
          <w:sz w:val="24"/>
          <w:szCs w:val="24"/>
        </w:rPr>
      </w:pPr>
      <w:r>
        <w:rPr>
          <w:sz w:val="24"/>
          <w:szCs w:val="24"/>
        </w:rPr>
        <w:t xml:space="preserve">Extractive Industries: Hydraulic Fracturing: 2013, 2015 </w:t>
      </w:r>
    </w:p>
    <w:p w14:paraId="5739D25E" w14:textId="77777777" w:rsidR="00586A13" w:rsidRDefault="00586A13" w:rsidP="00586A13">
      <w:pPr>
        <w:rPr>
          <w:sz w:val="24"/>
          <w:szCs w:val="24"/>
        </w:rPr>
      </w:pPr>
      <w:r>
        <w:rPr>
          <w:sz w:val="24"/>
          <w:szCs w:val="24"/>
        </w:rPr>
        <w:t xml:space="preserve">Land Use (Government Comprehensive Planning): 1972, 1975, 2013 </w:t>
      </w:r>
    </w:p>
    <w:p w14:paraId="60484B72" w14:textId="77777777" w:rsidR="00586A13" w:rsidRDefault="00586A13" w:rsidP="00586A13">
      <w:pPr>
        <w:rPr>
          <w:sz w:val="24"/>
          <w:szCs w:val="24"/>
        </w:rPr>
      </w:pPr>
      <w:r>
        <w:rPr>
          <w:sz w:val="24"/>
          <w:szCs w:val="24"/>
        </w:rPr>
        <w:t xml:space="preserve">Mining: Uranium Mining Moratorium (Inactive): 1983, 2014 </w:t>
      </w:r>
    </w:p>
    <w:p w14:paraId="50833273" w14:textId="77777777" w:rsidR="00586A13" w:rsidRDefault="00586A13" w:rsidP="00586A13">
      <w:pPr>
        <w:rPr>
          <w:sz w:val="24"/>
          <w:szCs w:val="24"/>
        </w:rPr>
      </w:pPr>
      <w:r>
        <w:rPr>
          <w:sz w:val="24"/>
          <w:szCs w:val="24"/>
        </w:rPr>
        <w:t xml:space="preserve">Water: Ground Water Supply and Distribution: 1981, 1983  </w:t>
      </w:r>
    </w:p>
    <w:p w14:paraId="54333E0B" w14:textId="77777777" w:rsidR="00586A13" w:rsidRDefault="00586A13" w:rsidP="00586A13">
      <w:pPr>
        <w:rPr>
          <w:sz w:val="24"/>
          <w:szCs w:val="24"/>
        </w:rPr>
      </w:pPr>
    </w:p>
    <w:p w14:paraId="4CE004C9" w14:textId="77777777" w:rsidR="00586A13" w:rsidRDefault="00586A13" w:rsidP="00586A13">
      <w:pPr>
        <w:rPr>
          <w:b/>
          <w:sz w:val="24"/>
          <w:szCs w:val="24"/>
        </w:rPr>
      </w:pPr>
      <w:r>
        <w:rPr>
          <w:b/>
          <w:sz w:val="24"/>
          <w:szCs w:val="24"/>
        </w:rPr>
        <w:t xml:space="preserve">  SOCIAL POLICY</w:t>
      </w:r>
    </w:p>
    <w:p w14:paraId="49247639" w14:textId="77777777" w:rsidR="00586A13" w:rsidRDefault="00586A13" w:rsidP="00586A13">
      <w:pPr>
        <w:rPr>
          <w:sz w:val="24"/>
          <w:szCs w:val="24"/>
        </w:rPr>
      </w:pPr>
    </w:p>
    <w:p w14:paraId="16D8556E" w14:textId="77777777" w:rsidR="00586A13" w:rsidRDefault="00586A13" w:rsidP="00586A13">
      <w:pPr>
        <w:rPr>
          <w:sz w:val="24"/>
          <w:szCs w:val="24"/>
        </w:rPr>
      </w:pPr>
      <w:r>
        <w:rPr>
          <w:sz w:val="24"/>
          <w:szCs w:val="24"/>
        </w:rPr>
        <w:t xml:space="preserve">Adult Domestic Violence: 1991 </w:t>
      </w:r>
    </w:p>
    <w:p w14:paraId="045225F2" w14:textId="77777777" w:rsidR="00586A13" w:rsidRDefault="00586A13" w:rsidP="00586A13">
      <w:pPr>
        <w:rPr>
          <w:sz w:val="24"/>
          <w:szCs w:val="24"/>
        </w:rPr>
      </w:pPr>
      <w:r>
        <w:rPr>
          <w:sz w:val="24"/>
          <w:szCs w:val="24"/>
        </w:rPr>
        <w:t xml:space="preserve">Affordable Housing: 2021 </w:t>
      </w:r>
    </w:p>
    <w:p w14:paraId="5E86653E" w14:textId="77777777" w:rsidR="00586A13" w:rsidRDefault="00586A13" w:rsidP="00586A13">
      <w:pPr>
        <w:rPr>
          <w:sz w:val="24"/>
          <w:szCs w:val="24"/>
        </w:rPr>
      </w:pPr>
      <w:r>
        <w:rPr>
          <w:sz w:val="24"/>
          <w:szCs w:val="24"/>
        </w:rPr>
        <w:t xml:space="preserve">Child Care: 1985, 1987, 2013 </w:t>
      </w:r>
    </w:p>
    <w:p w14:paraId="64E6DB6E" w14:textId="77777777" w:rsidR="00586A13" w:rsidRDefault="00586A13" w:rsidP="00586A13">
      <w:pPr>
        <w:rPr>
          <w:sz w:val="24"/>
          <w:szCs w:val="24"/>
        </w:rPr>
      </w:pPr>
      <w:r>
        <w:rPr>
          <w:sz w:val="24"/>
          <w:szCs w:val="24"/>
        </w:rPr>
        <w:t xml:space="preserve">Children at Risk: 1987, 1989, 2013 </w:t>
      </w:r>
    </w:p>
    <w:p w14:paraId="077CF7FC" w14:textId="77777777" w:rsidR="00586A13" w:rsidRDefault="00586A13" w:rsidP="00586A13">
      <w:pPr>
        <w:rPr>
          <w:sz w:val="24"/>
          <w:szCs w:val="24"/>
        </w:rPr>
      </w:pPr>
      <w:r>
        <w:rPr>
          <w:sz w:val="24"/>
          <w:szCs w:val="24"/>
        </w:rPr>
        <w:t xml:space="preserve">Education: 1979, 1991, 1993, 1997, 1999, 2002, 2009, 2018 </w:t>
      </w:r>
    </w:p>
    <w:p w14:paraId="60423D09" w14:textId="77777777" w:rsidR="00586A13" w:rsidRDefault="00586A13" w:rsidP="00586A13">
      <w:pPr>
        <w:rPr>
          <w:sz w:val="24"/>
          <w:szCs w:val="24"/>
        </w:rPr>
      </w:pPr>
      <w:r>
        <w:rPr>
          <w:sz w:val="24"/>
          <w:szCs w:val="24"/>
        </w:rPr>
        <w:t xml:space="preserve">Health Care: Behavioral: 1985, 1987, 1989, 2017 </w:t>
      </w:r>
    </w:p>
    <w:p w14:paraId="682C6ED7" w14:textId="77777777" w:rsidR="00586A13" w:rsidRDefault="00586A13" w:rsidP="00586A13">
      <w:pPr>
        <w:rPr>
          <w:sz w:val="24"/>
          <w:szCs w:val="24"/>
        </w:rPr>
      </w:pPr>
      <w:r>
        <w:rPr>
          <w:sz w:val="24"/>
          <w:szCs w:val="24"/>
        </w:rPr>
        <w:t xml:space="preserve">Immigration: LWVUS 2008 </w:t>
      </w:r>
    </w:p>
    <w:p w14:paraId="0BA50F84" w14:textId="77777777" w:rsidR="00586A13" w:rsidRDefault="00586A13" w:rsidP="00586A13">
      <w:pPr>
        <w:rPr>
          <w:sz w:val="24"/>
          <w:szCs w:val="24"/>
        </w:rPr>
      </w:pPr>
      <w:r>
        <w:rPr>
          <w:sz w:val="24"/>
          <w:szCs w:val="24"/>
        </w:rPr>
        <w:t xml:space="preserve">Justice System: Adult: 1971, 1972, 1973, 1974, 1978, 2013  </w:t>
      </w:r>
    </w:p>
    <w:p w14:paraId="5650F386" w14:textId="77777777" w:rsidR="00586A13" w:rsidRDefault="00586A13" w:rsidP="00586A13">
      <w:pPr>
        <w:rPr>
          <w:sz w:val="24"/>
          <w:szCs w:val="24"/>
        </w:rPr>
      </w:pPr>
      <w:r>
        <w:rPr>
          <w:sz w:val="24"/>
          <w:szCs w:val="24"/>
        </w:rPr>
        <w:t xml:space="preserve">Justice System: Civil Rights of Felons: 2007, 2009, 2015 </w:t>
      </w:r>
    </w:p>
    <w:p w14:paraId="7A9B3AD6" w14:textId="77777777" w:rsidR="00586A13" w:rsidRDefault="00586A13" w:rsidP="00586A13">
      <w:pPr>
        <w:rPr>
          <w:sz w:val="24"/>
          <w:szCs w:val="24"/>
        </w:rPr>
      </w:pPr>
      <w:r>
        <w:rPr>
          <w:sz w:val="24"/>
          <w:szCs w:val="24"/>
        </w:rPr>
        <w:t xml:space="preserve">Justice System: Juvenile: 1976, 1978, 1993, 1995, 2013 </w:t>
      </w:r>
    </w:p>
    <w:p w14:paraId="302D17CF" w14:textId="77777777" w:rsidR="00586A13" w:rsidRDefault="00586A13" w:rsidP="00586A13">
      <w:pPr>
        <w:rPr>
          <w:sz w:val="24"/>
          <w:szCs w:val="24"/>
        </w:rPr>
      </w:pPr>
      <w:r>
        <w:rPr>
          <w:sz w:val="24"/>
          <w:szCs w:val="24"/>
        </w:rPr>
        <w:t xml:space="preserve">Justice System: Offender Reentry: 2015 </w:t>
      </w:r>
    </w:p>
    <w:p w14:paraId="4CF7219C" w14:textId="77777777" w:rsidR="00586A13" w:rsidRDefault="00586A13" w:rsidP="00586A13">
      <w:pPr>
        <w:rPr>
          <w:sz w:val="24"/>
          <w:szCs w:val="24"/>
        </w:rPr>
      </w:pPr>
    </w:p>
    <w:p w14:paraId="2477FB54" w14:textId="29F183B5" w:rsidR="009D4CB5" w:rsidRDefault="009D4CB5" w:rsidP="009D4CB5">
      <w:pPr>
        <w:rPr>
          <w:sz w:val="24"/>
          <w:szCs w:val="24"/>
        </w:rPr>
      </w:pPr>
    </w:p>
    <w:p w14:paraId="31568774" w14:textId="5F9738AB" w:rsidR="009D4CB5" w:rsidRDefault="009D4CB5" w:rsidP="009D4CB5">
      <w:pPr>
        <w:rPr>
          <w:sz w:val="24"/>
          <w:szCs w:val="24"/>
        </w:rPr>
      </w:pPr>
    </w:p>
    <w:p w14:paraId="4765D58E" w14:textId="77777777" w:rsidR="009D4CB5" w:rsidRPr="00AF0186" w:rsidRDefault="009D4CB5" w:rsidP="009D4CB5">
      <w:pPr>
        <w:rPr>
          <w:sz w:val="24"/>
          <w:szCs w:val="24"/>
        </w:rPr>
      </w:pPr>
    </w:p>
    <w:p w14:paraId="6F9F754C" w14:textId="77777777" w:rsidR="009D4CB5" w:rsidRDefault="009D4CB5" w:rsidP="0073262E">
      <w:pPr>
        <w:ind w:left="360"/>
        <w:jc w:val="center"/>
        <w:rPr>
          <w:b/>
          <w:sz w:val="24"/>
          <w:szCs w:val="24"/>
        </w:rPr>
      </w:pPr>
    </w:p>
    <w:p w14:paraId="03F60E80" w14:textId="6990B5E8" w:rsidR="00ED6B4E" w:rsidRPr="00E6528F" w:rsidRDefault="00ED6B4E" w:rsidP="0073262E">
      <w:pPr>
        <w:ind w:left="360"/>
        <w:jc w:val="center"/>
        <w:rPr>
          <w:b/>
          <w:sz w:val="24"/>
          <w:szCs w:val="24"/>
        </w:rPr>
      </w:pPr>
      <w:r w:rsidRPr="00E6528F">
        <w:rPr>
          <w:b/>
          <w:sz w:val="24"/>
          <w:szCs w:val="24"/>
        </w:rPr>
        <w:lastRenderedPageBreak/>
        <w:t>20</w:t>
      </w:r>
      <w:r w:rsidR="008C6EED" w:rsidRPr="00E6528F">
        <w:rPr>
          <w:b/>
          <w:sz w:val="24"/>
          <w:szCs w:val="24"/>
        </w:rPr>
        <w:t>21</w:t>
      </w:r>
      <w:r w:rsidRPr="00E6528F">
        <w:rPr>
          <w:b/>
          <w:sz w:val="24"/>
          <w:szCs w:val="24"/>
        </w:rPr>
        <w:t>-202</w:t>
      </w:r>
      <w:r w:rsidR="008C6EED" w:rsidRPr="00E6528F">
        <w:rPr>
          <w:b/>
          <w:sz w:val="24"/>
          <w:szCs w:val="24"/>
        </w:rPr>
        <w:t>3</w:t>
      </w:r>
      <w:r w:rsidRPr="00E6528F">
        <w:rPr>
          <w:b/>
          <w:sz w:val="24"/>
          <w:szCs w:val="24"/>
        </w:rPr>
        <w:t xml:space="preserve"> Biennium</w:t>
      </w:r>
    </w:p>
    <w:p w14:paraId="1196E71F" w14:textId="77777777" w:rsidR="00ED6B4E" w:rsidRPr="00E6528F" w:rsidRDefault="00ED6B4E" w:rsidP="00ED6B4E">
      <w:pPr>
        <w:ind w:left="360"/>
        <w:jc w:val="center"/>
        <w:rPr>
          <w:b/>
          <w:sz w:val="24"/>
          <w:szCs w:val="24"/>
        </w:rPr>
      </w:pPr>
      <w:r w:rsidRPr="00E6528F">
        <w:rPr>
          <w:b/>
          <w:sz w:val="24"/>
          <w:szCs w:val="24"/>
        </w:rPr>
        <w:t>LWV-VA Policy Issue Studies</w:t>
      </w:r>
    </w:p>
    <w:p w14:paraId="652D4097" w14:textId="77777777" w:rsidR="00ED6B4E" w:rsidRPr="00E6528F" w:rsidRDefault="00ED6B4E" w:rsidP="00ED6B4E">
      <w:pPr>
        <w:ind w:left="360"/>
        <w:jc w:val="center"/>
        <w:rPr>
          <w:b/>
          <w:sz w:val="24"/>
          <w:szCs w:val="24"/>
        </w:rPr>
      </w:pPr>
    </w:p>
    <w:p w14:paraId="1413C0C4" w14:textId="21756D46" w:rsidR="00ED6B4E" w:rsidRPr="00E6528F" w:rsidRDefault="00ED6B4E" w:rsidP="00ED6B4E">
      <w:pPr>
        <w:rPr>
          <w:sz w:val="24"/>
          <w:szCs w:val="24"/>
        </w:rPr>
      </w:pPr>
      <w:r w:rsidRPr="00E6528F">
        <w:rPr>
          <w:sz w:val="24"/>
          <w:szCs w:val="24"/>
        </w:rPr>
        <w:t xml:space="preserve">At the May </w:t>
      </w:r>
      <w:r w:rsidR="00845612" w:rsidRPr="00E6528F">
        <w:rPr>
          <w:sz w:val="24"/>
          <w:szCs w:val="24"/>
        </w:rPr>
        <w:t>22-23, 2021</w:t>
      </w:r>
      <w:r w:rsidRPr="00E6528F">
        <w:rPr>
          <w:sz w:val="24"/>
          <w:szCs w:val="24"/>
        </w:rPr>
        <w:t xml:space="preserve"> Convention, Delegates adopted</w:t>
      </w:r>
      <w:r w:rsidR="00845612" w:rsidRPr="00E6528F">
        <w:rPr>
          <w:sz w:val="24"/>
          <w:szCs w:val="24"/>
        </w:rPr>
        <w:t xml:space="preserve"> four (4) r</w:t>
      </w:r>
      <w:r w:rsidR="00B23B21" w:rsidRPr="00E6528F">
        <w:rPr>
          <w:sz w:val="24"/>
          <w:szCs w:val="24"/>
        </w:rPr>
        <w:t>e</w:t>
      </w:r>
      <w:r w:rsidRPr="00E6528F">
        <w:rPr>
          <w:sz w:val="24"/>
          <w:szCs w:val="24"/>
        </w:rPr>
        <w:t>commended studies: 1)</w:t>
      </w:r>
      <w:r w:rsidR="00B23B21" w:rsidRPr="00E6528F">
        <w:rPr>
          <w:sz w:val="24"/>
          <w:szCs w:val="24"/>
        </w:rPr>
        <w:t xml:space="preserve"> “Child Care”, 2) “Education Equity,” 3) “Environmental Justice, and 4) “Money in Politics</w:t>
      </w:r>
      <w:r w:rsidRPr="00E6528F">
        <w:rPr>
          <w:sz w:val="24"/>
          <w:szCs w:val="24"/>
        </w:rPr>
        <w:t>”</w:t>
      </w:r>
    </w:p>
    <w:p w14:paraId="54D6E5DC" w14:textId="77777777" w:rsidR="00ED6B4E" w:rsidRPr="00E6528F" w:rsidRDefault="00ED6B4E" w:rsidP="00ED6B4E">
      <w:pPr>
        <w:rPr>
          <w:sz w:val="24"/>
          <w:szCs w:val="24"/>
        </w:rPr>
      </w:pPr>
    </w:p>
    <w:p w14:paraId="533D0DC6" w14:textId="120566B1" w:rsidR="00ED6B4E" w:rsidRPr="00E6528F" w:rsidRDefault="0077294E" w:rsidP="005215C0">
      <w:pPr>
        <w:pStyle w:val="ListParagraph"/>
        <w:widowControl w:val="0"/>
        <w:numPr>
          <w:ilvl w:val="0"/>
          <w:numId w:val="30"/>
        </w:numPr>
        <w:autoSpaceDE w:val="0"/>
        <w:autoSpaceDN w:val="0"/>
        <w:rPr>
          <w:sz w:val="24"/>
          <w:szCs w:val="24"/>
        </w:rPr>
      </w:pPr>
      <w:r w:rsidRPr="00E6528F">
        <w:rPr>
          <w:b/>
          <w:bCs/>
          <w:sz w:val="24"/>
          <w:szCs w:val="24"/>
        </w:rPr>
        <w:t>Child Care</w:t>
      </w:r>
      <w:r w:rsidRPr="00E6528F">
        <w:rPr>
          <w:sz w:val="24"/>
          <w:szCs w:val="24"/>
        </w:rPr>
        <w:t>.</w:t>
      </w:r>
    </w:p>
    <w:p w14:paraId="68465180" w14:textId="39A710E9" w:rsidR="00ED6B4E" w:rsidRPr="00E6528F" w:rsidRDefault="00ED6B4E" w:rsidP="00ED6B4E">
      <w:pPr>
        <w:rPr>
          <w:sz w:val="24"/>
          <w:szCs w:val="24"/>
        </w:rPr>
      </w:pPr>
      <w:r w:rsidRPr="00E6528F">
        <w:rPr>
          <w:sz w:val="24"/>
          <w:szCs w:val="24"/>
        </w:rPr>
        <w:t xml:space="preserve"> </w:t>
      </w:r>
    </w:p>
    <w:p w14:paraId="6F5EA62F" w14:textId="7AC55593" w:rsidR="007662E2" w:rsidRPr="00E6528F" w:rsidRDefault="007662E2" w:rsidP="00ED6B4E">
      <w:pPr>
        <w:rPr>
          <w:sz w:val="24"/>
          <w:szCs w:val="24"/>
        </w:rPr>
      </w:pPr>
      <w:r w:rsidRPr="00E6528F">
        <w:rPr>
          <w:sz w:val="24"/>
          <w:szCs w:val="24"/>
        </w:rPr>
        <w:t>The CORVID-19 epidemic shined a strong spotlight on the inadequate nature of our state’s childcare system with hundreds of private facilities unable to remain open.  Women are leaving the workforce in record numbers, and counties are left to figure out on their ow how to offer emergency child are to residents who need it.</w:t>
      </w:r>
    </w:p>
    <w:p w14:paraId="142DE995" w14:textId="77777777" w:rsidR="007662E2" w:rsidRPr="00E6528F" w:rsidRDefault="007662E2" w:rsidP="00ED6B4E">
      <w:pPr>
        <w:rPr>
          <w:sz w:val="24"/>
          <w:szCs w:val="24"/>
        </w:rPr>
      </w:pPr>
    </w:p>
    <w:p w14:paraId="44B8E01A" w14:textId="77777777" w:rsidR="007662E2" w:rsidRPr="00E6528F" w:rsidRDefault="007662E2" w:rsidP="005215C0">
      <w:pPr>
        <w:pStyle w:val="ListParagraph"/>
        <w:numPr>
          <w:ilvl w:val="0"/>
          <w:numId w:val="30"/>
        </w:numPr>
        <w:rPr>
          <w:sz w:val="24"/>
          <w:szCs w:val="24"/>
        </w:rPr>
      </w:pPr>
      <w:r w:rsidRPr="00E6528F">
        <w:rPr>
          <w:b/>
          <w:bCs/>
          <w:sz w:val="24"/>
          <w:szCs w:val="24"/>
        </w:rPr>
        <w:t>Education Equity</w:t>
      </w:r>
      <w:r w:rsidRPr="00E6528F">
        <w:rPr>
          <w:sz w:val="24"/>
          <w:szCs w:val="24"/>
        </w:rPr>
        <w:t>.</w:t>
      </w:r>
    </w:p>
    <w:p w14:paraId="41B2932F" w14:textId="77777777" w:rsidR="007662E2" w:rsidRPr="00E6528F" w:rsidRDefault="007662E2" w:rsidP="007662E2">
      <w:pPr>
        <w:rPr>
          <w:sz w:val="24"/>
          <w:szCs w:val="24"/>
        </w:rPr>
      </w:pPr>
    </w:p>
    <w:p w14:paraId="4322012C" w14:textId="444F2FCF" w:rsidR="00B00734" w:rsidRPr="00E6528F" w:rsidRDefault="007662E2" w:rsidP="007662E2">
      <w:pPr>
        <w:rPr>
          <w:sz w:val="24"/>
          <w:szCs w:val="24"/>
        </w:rPr>
      </w:pPr>
      <w:r w:rsidRPr="00E6528F">
        <w:rPr>
          <w:sz w:val="24"/>
          <w:szCs w:val="24"/>
        </w:rPr>
        <w:t xml:space="preserve"> First, </w:t>
      </w:r>
      <w:r w:rsidR="00D02142" w:rsidRPr="00E6528F">
        <w:rPr>
          <w:sz w:val="24"/>
          <w:szCs w:val="24"/>
        </w:rPr>
        <w:t xml:space="preserve">articulate quantitatively and qualitatively a definition of a high-quality education.  This definition needs updating in the LWV-VA positions </w:t>
      </w:r>
      <w:proofErr w:type="spellStart"/>
      <w:r w:rsidR="00D02142" w:rsidRPr="00E6528F">
        <w:rPr>
          <w:sz w:val="24"/>
          <w:szCs w:val="24"/>
        </w:rPr>
        <w:t>ad</w:t>
      </w:r>
      <w:proofErr w:type="spellEnd"/>
      <w:r w:rsidR="00D02142" w:rsidRPr="00E6528F">
        <w:rPr>
          <w:sz w:val="24"/>
          <w:szCs w:val="24"/>
        </w:rPr>
        <w:t xml:space="preserve"> education has changed rapidly </w:t>
      </w:r>
      <w:proofErr w:type="gramStart"/>
      <w:r w:rsidR="00D02142" w:rsidRPr="00E6528F">
        <w:rPr>
          <w:sz w:val="24"/>
          <w:szCs w:val="24"/>
        </w:rPr>
        <w:t>in regard to</w:t>
      </w:r>
      <w:proofErr w:type="gramEnd"/>
      <w:r w:rsidR="00D02142" w:rsidRPr="00E6528F">
        <w:rPr>
          <w:sz w:val="24"/>
          <w:szCs w:val="24"/>
        </w:rPr>
        <w:t xml:space="preserve"> technology, broadband, special needs, etc.  Second, determine the cost of providing that defined high-quality of education to all students in the Commonwealth’s school divisions.  Does the state provide</w:t>
      </w:r>
      <w:r w:rsidR="00032CCE" w:rsidRPr="00E6528F">
        <w:rPr>
          <w:sz w:val="24"/>
          <w:szCs w:val="24"/>
        </w:rPr>
        <w:t xml:space="preserve"> local school divisions sufficient funds to ensure that “educational programs of high quality are available to all students:  This will require an in-depth analysis of the capacity of each local </w:t>
      </w:r>
      <w:r w:rsidR="00A36961" w:rsidRPr="00E6528F">
        <w:rPr>
          <w:sz w:val="24"/>
          <w:szCs w:val="24"/>
        </w:rPr>
        <w:t xml:space="preserve">school division to determine how costs should be apportioned between the state and the localities to compensate for vast differences in local </w:t>
      </w:r>
      <w:proofErr w:type="gramStart"/>
      <w:r w:rsidR="00A36961" w:rsidRPr="00E6528F">
        <w:rPr>
          <w:sz w:val="24"/>
          <w:szCs w:val="24"/>
        </w:rPr>
        <w:t>capacity.</w:t>
      </w:r>
      <w:proofErr w:type="gramEnd"/>
      <w:r w:rsidR="00A36961" w:rsidRPr="00E6528F">
        <w:rPr>
          <w:sz w:val="24"/>
          <w:szCs w:val="24"/>
        </w:rPr>
        <w:t xml:space="preserve"> </w:t>
      </w:r>
      <w:r w:rsidR="00E6528F">
        <w:rPr>
          <w:sz w:val="24"/>
          <w:szCs w:val="24"/>
        </w:rPr>
        <w:t>Th</w:t>
      </w:r>
      <w:r w:rsidR="00A36961" w:rsidRPr="00E6528F">
        <w:rPr>
          <w:sz w:val="24"/>
          <w:szCs w:val="24"/>
        </w:rPr>
        <w:t xml:space="preserve">e goal is to assure </w:t>
      </w:r>
      <w:r w:rsidR="005C3D24" w:rsidRPr="00E6528F">
        <w:rPr>
          <w:sz w:val="24"/>
          <w:szCs w:val="24"/>
        </w:rPr>
        <w:t xml:space="preserve">equity for all students.  Third, document how Virginia’s capacity and effort to provide high-quality education </w:t>
      </w:r>
      <w:proofErr w:type="gramStart"/>
      <w:r w:rsidR="005C3D24" w:rsidRPr="00E6528F">
        <w:rPr>
          <w:sz w:val="24"/>
          <w:szCs w:val="24"/>
        </w:rPr>
        <w:t>compare</w:t>
      </w:r>
      <w:proofErr w:type="gramEnd"/>
      <w:r w:rsidR="005C3D24" w:rsidRPr="00E6528F">
        <w:rPr>
          <w:sz w:val="24"/>
          <w:szCs w:val="24"/>
        </w:rPr>
        <w:t xml:space="preserve"> to other states’ funding for K-12 education.  This will also include studying how other states fund school construction and modernization.  In Virginia, this is the responsibility of each locality</w:t>
      </w:r>
      <w:r w:rsidR="00B00734" w:rsidRPr="00E6528F">
        <w:rPr>
          <w:sz w:val="24"/>
          <w:szCs w:val="24"/>
        </w:rPr>
        <w:t xml:space="preserve"> resulting in wide discrepancies in the quality of school buildings and educational technology statewide. </w:t>
      </w:r>
      <w:r w:rsidR="005C3D24" w:rsidRPr="00E6528F">
        <w:rPr>
          <w:sz w:val="24"/>
          <w:szCs w:val="24"/>
        </w:rPr>
        <w:t xml:space="preserve">  </w:t>
      </w:r>
      <w:r w:rsidR="00A36961" w:rsidRPr="00E6528F">
        <w:rPr>
          <w:sz w:val="24"/>
          <w:szCs w:val="24"/>
        </w:rPr>
        <w:t xml:space="preserve"> </w:t>
      </w:r>
    </w:p>
    <w:p w14:paraId="623EB429" w14:textId="77777777" w:rsidR="00B00734" w:rsidRPr="00E6528F" w:rsidRDefault="00B00734" w:rsidP="007662E2">
      <w:pPr>
        <w:rPr>
          <w:sz w:val="24"/>
          <w:szCs w:val="24"/>
        </w:rPr>
      </w:pPr>
    </w:p>
    <w:p w14:paraId="4D62D257" w14:textId="0D196A75" w:rsidR="00167BF0" w:rsidRPr="00E6528F" w:rsidRDefault="00167BF0" w:rsidP="005215C0">
      <w:pPr>
        <w:pStyle w:val="ListParagraph"/>
        <w:numPr>
          <w:ilvl w:val="0"/>
          <w:numId w:val="30"/>
        </w:numPr>
        <w:rPr>
          <w:b/>
          <w:bCs/>
          <w:sz w:val="24"/>
          <w:szCs w:val="24"/>
        </w:rPr>
      </w:pPr>
      <w:r w:rsidRPr="00E6528F">
        <w:rPr>
          <w:b/>
          <w:bCs/>
          <w:sz w:val="24"/>
          <w:szCs w:val="24"/>
        </w:rPr>
        <w:t>Environmental Justice.</w:t>
      </w:r>
    </w:p>
    <w:p w14:paraId="66B58F87" w14:textId="7781E609" w:rsidR="005C3D24" w:rsidRPr="00E6528F" w:rsidRDefault="00D02142" w:rsidP="00167BF0">
      <w:pPr>
        <w:rPr>
          <w:sz w:val="24"/>
          <w:szCs w:val="24"/>
        </w:rPr>
      </w:pPr>
      <w:r w:rsidRPr="00E6528F">
        <w:rPr>
          <w:sz w:val="24"/>
          <w:szCs w:val="24"/>
        </w:rPr>
        <w:t xml:space="preserve"> </w:t>
      </w:r>
    </w:p>
    <w:p w14:paraId="3F95F769" w14:textId="34A6E6FB" w:rsidR="005C3D24" w:rsidRPr="00E6528F" w:rsidRDefault="006243BD" w:rsidP="007662E2">
      <w:pPr>
        <w:rPr>
          <w:sz w:val="24"/>
          <w:szCs w:val="24"/>
        </w:rPr>
      </w:pPr>
      <w:r w:rsidRPr="00E6528F">
        <w:rPr>
          <w:sz w:val="24"/>
          <w:szCs w:val="24"/>
        </w:rPr>
        <w:t xml:space="preserve">The EPA defines “environmental Justice” as the fair treatment and meaningful involvement of all people regardless of race, color, national or income with respect to the development, implementation, and enforcement of environmental laws, regulations, and policies.  This study will review how Virginia can best implement environmental justice to promote fairness and halt and prevent future racial and economic inequities.  </w:t>
      </w:r>
    </w:p>
    <w:p w14:paraId="20EC184A" w14:textId="77777777" w:rsidR="005C3D24" w:rsidRPr="00E6528F" w:rsidRDefault="005C3D24" w:rsidP="007662E2">
      <w:pPr>
        <w:rPr>
          <w:sz w:val="24"/>
          <w:szCs w:val="24"/>
        </w:rPr>
      </w:pPr>
    </w:p>
    <w:p w14:paraId="0B41C48B" w14:textId="70A5852F" w:rsidR="005C3D24" w:rsidRPr="00AB0B99" w:rsidRDefault="00E6528F" w:rsidP="005215C0">
      <w:pPr>
        <w:pStyle w:val="ListParagraph"/>
        <w:numPr>
          <w:ilvl w:val="0"/>
          <w:numId w:val="30"/>
        </w:numPr>
        <w:rPr>
          <w:b/>
          <w:bCs/>
          <w:sz w:val="24"/>
          <w:szCs w:val="24"/>
        </w:rPr>
      </w:pPr>
      <w:r w:rsidRPr="00AB0B99">
        <w:rPr>
          <w:b/>
          <w:bCs/>
          <w:sz w:val="24"/>
          <w:szCs w:val="24"/>
        </w:rPr>
        <w:t>Money in Politics.</w:t>
      </w:r>
    </w:p>
    <w:p w14:paraId="48FD1A93" w14:textId="77777777" w:rsidR="00E6528F" w:rsidRPr="00AB0B99" w:rsidRDefault="00D02142" w:rsidP="007662E2">
      <w:pPr>
        <w:rPr>
          <w:sz w:val="24"/>
          <w:szCs w:val="24"/>
        </w:rPr>
      </w:pPr>
      <w:r w:rsidRPr="00AB0B99">
        <w:rPr>
          <w:sz w:val="24"/>
          <w:szCs w:val="24"/>
        </w:rPr>
        <w:t xml:space="preserve">  </w:t>
      </w:r>
    </w:p>
    <w:p w14:paraId="1422D5ED" w14:textId="77777777" w:rsidR="00E6528F" w:rsidRPr="00AB0B99" w:rsidRDefault="00E6528F" w:rsidP="007662E2">
      <w:pPr>
        <w:rPr>
          <w:sz w:val="24"/>
          <w:szCs w:val="24"/>
        </w:rPr>
      </w:pPr>
      <w:r w:rsidRPr="00AB0B99">
        <w:rPr>
          <w:sz w:val="24"/>
          <w:szCs w:val="24"/>
        </w:rPr>
        <w:t>The analysis and proposed positions developed by the Campaign Finance Reform Study will cover the full scope of financing from a donation through the expenditure including:</w:t>
      </w:r>
    </w:p>
    <w:p w14:paraId="5264FA80" w14:textId="77777777" w:rsidR="00E6528F" w:rsidRPr="00AB0B99" w:rsidRDefault="00E6528F" w:rsidP="005215C0">
      <w:pPr>
        <w:pStyle w:val="ListParagraph"/>
        <w:numPr>
          <w:ilvl w:val="0"/>
          <w:numId w:val="51"/>
        </w:numPr>
        <w:rPr>
          <w:sz w:val="24"/>
          <w:szCs w:val="24"/>
        </w:rPr>
      </w:pPr>
      <w:r w:rsidRPr="00AB0B99">
        <w:rPr>
          <w:sz w:val="24"/>
          <w:szCs w:val="24"/>
        </w:rPr>
        <w:t>Public disclosure of the door,</w:t>
      </w:r>
    </w:p>
    <w:p w14:paraId="5FD56D37" w14:textId="77777777" w:rsidR="00E6528F" w:rsidRPr="00AB0B99" w:rsidRDefault="00E6528F" w:rsidP="005215C0">
      <w:pPr>
        <w:pStyle w:val="ListParagraph"/>
        <w:numPr>
          <w:ilvl w:val="0"/>
          <w:numId w:val="51"/>
        </w:numPr>
        <w:rPr>
          <w:sz w:val="24"/>
          <w:szCs w:val="24"/>
        </w:rPr>
      </w:pPr>
      <w:r w:rsidRPr="00AB0B99">
        <w:rPr>
          <w:sz w:val="24"/>
          <w:szCs w:val="24"/>
        </w:rPr>
        <w:t>Transparency in actual use of funds before and after the election,</w:t>
      </w:r>
    </w:p>
    <w:p w14:paraId="3D3EEBED" w14:textId="77777777" w:rsidR="00E6528F" w:rsidRPr="00AB0B99" w:rsidRDefault="00E6528F" w:rsidP="005215C0">
      <w:pPr>
        <w:pStyle w:val="ListParagraph"/>
        <w:numPr>
          <w:ilvl w:val="0"/>
          <w:numId w:val="51"/>
        </w:numPr>
        <w:rPr>
          <w:sz w:val="24"/>
          <w:szCs w:val="24"/>
        </w:rPr>
      </w:pPr>
      <w:r w:rsidRPr="00AB0B99">
        <w:rPr>
          <w:sz w:val="24"/>
          <w:szCs w:val="24"/>
        </w:rPr>
        <w:t>Limits on personal use, and</w:t>
      </w:r>
    </w:p>
    <w:p w14:paraId="375C95B4" w14:textId="029C0ABE" w:rsidR="00B33E7D" w:rsidRPr="00300349" w:rsidRDefault="00E6528F" w:rsidP="005215C0">
      <w:pPr>
        <w:pStyle w:val="ListParagraph"/>
        <w:numPr>
          <w:ilvl w:val="0"/>
          <w:numId w:val="51"/>
        </w:numPr>
        <w:rPr>
          <w:sz w:val="28"/>
          <w:szCs w:val="28"/>
        </w:rPr>
      </w:pPr>
      <w:r w:rsidRPr="00300349">
        <w:rPr>
          <w:sz w:val="24"/>
          <w:szCs w:val="24"/>
        </w:rPr>
        <w:t xml:space="preserve">The Virginia executive branch structure to conduct effective oversight enforcement.   </w:t>
      </w:r>
      <w:r w:rsidR="00D02142" w:rsidRPr="00300349">
        <w:rPr>
          <w:sz w:val="24"/>
          <w:szCs w:val="24"/>
        </w:rPr>
        <w:t xml:space="preserve"> </w:t>
      </w:r>
      <w:r w:rsidR="007662E2" w:rsidRPr="00300349">
        <w:rPr>
          <w:sz w:val="24"/>
          <w:szCs w:val="24"/>
        </w:rPr>
        <w:t xml:space="preserve"> </w:t>
      </w:r>
    </w:p>
    <w:p w14:paraId="75E7F8A6" w14:textId="77777777" w:rsidR="00B33E7D" w:rsidRPr="007662E2" w:rsidRDefault="00B33E7D" w:rsidP="009717F2">
      <w:pPr>
        <w:rPr>
          <w:sz w:val="28"/>
          <w:szCs w:val="28"/>
        </w:rPr>
      </w:pPr>
    </w:p>
    <w:p w14:paraId="5F3AE579" w14:textId="77777777" w:rsidR="009445B4" w:rsidRDefault="009445B4" w:rsidP="009717F2">
      <w:pPr>
        <w:rPr>
          <w:sz w:val="24"/>
          <w:szCs w:val="24"/>
        </w:rPr>
      </w:pPr>
      <w:r>
        <w:rPr>
          <w:noProof/>
          <w:lang w:bidi="ar-SA"/>
        </w:rPr>
        <w:lastRenderedPageBreak/>
        <w:drawing>
          <wp:anchor distT="0" distB="0" distL="114300" distR="114300" simplePos="0" relativeHeight="251681792" behindDoc="0" locked="0" layoutInCell="1" allowOverlap="0" wp14:anchorId="5A80D36C" wp14:editId="1B3BCF19">
            <wp:simplePos x="0" y="0"/>
            <wp:positionH relativeFrom="margin">
              <wp:posOffset>-510540</wp:posOffset>
            </wp:positionH>
            <wp:positionV relativeFrom="page">
              <wp:posOffset>53340</wp:posOffset>
            </wp:positionV>
            <wp:extent cx="6865620" cy="9113520"/>
            <wp:effectExtent l="0" t="0" r="0" b="0"/>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6865620" cy="9113520"/>
                    </a:xfrm>
                    <a:prstGeom prst="rect">
                      <a:avLst/>
                    </a:prstGeom>
                  </pic:spPr>
                </pic:pic>
              </a:graphicData>
            </a:graphic>
            <wp14:sizeRelH relativeFrom="margin">
              <wp14:pctWidth>0</wp14:pctWidth>
            </wp14:sizeRelH>
            <wp14:sizeRelV relativeFrom="margin">
              <wp14:pctHeight>0</wp14:pctHeight>
            </wp14:sizeRelV>
          </wp:anchor>
        </w:drawing>
      </w:r>
    </w:p>
    <w:p w14:paraId="718245D2" w14:textId="77777777" w:rsidR="009445B4" w:rsidRDefault="00595B9A" w:rsidP="009717F2">
      <w:pPr>
        <w:rPr>
          <w:sz w:val="24"/>
          <w:szCs w:val="24"/>
        </w:rPr>
      </w:pPr>
      <w:r>
        <w:rPr>
          <w:noProof/>
          <w:lang w:bidi="ar-SA"/>
        </w:rPr>
        <w:lastRenderedPageBreak/>
        <w:drawing>
          <wp:anchor distT="0" distB="0" distL="114300" distR="114300" simplePos="0" relativeHeight="251683840" behindDoc="0" locked="0" layoutInCell="1" allowOverlap="0" wp14:anchorId="6084A508" wp14:editId="5BBC1186">
            <wp:simplePos x="0" y="0"/>
            <wp:positionH relativeFrom="margin">
              <wp:posOffset>-731520</wp:posOffset>
            </wp:positionH>
            <wp:positionV relativeFrom="page">
              <wp:posOffset>205740</wp:posOffset>
            </wp:positionV>
            <wp:extent cx="7227570" cy="9119235"/>
            <wp:effectExtent l="0" t="0" r="0" b="5715"/>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7227570" cy="9119235"/>
                    </a:xfrm>
                    <a:prstGeom prst="rect">
                      <a:avLst/>
                    </a:prstGeom>
                  </pic:spPr>
                </pic:pic>
              </a:graphicData>
            </a:graphic>
            <wp14:sizeRelH relativeFrom="margin">
              <wp14:pctWidth>0</wp14:pctWidth>
            </wp14:sizeRelH>
            <wp14:sizeRelV relativeFrom="margin">
              <wp14:pctHeight>0</wp14:pctHeight>
            </wp14:sizeRelV>
          </wp:anchor>
        </w:drawing>
      </w:r>
    </w:p>
    <w:p w14:paraId="2DBD7496" w14:textId="77777777" w:rsidR="009445B4" w:rsidRDefault="00D664E9" w:rsidP="009717F2">
      <w:pPr>
        <w:rPr>
          <w:sz w:val="24"/>
          <w:szCs w:val="24"/>
        </w:rPr>
      </w:pPr>
      <w:r>
        <w:rPr>
          <w:noProof/>
          <w:lang w:bidi="ar-SA"/>
        </w:rPr>
        <w:lastRenderedPageBreak/>
        <w:drawing>
          <wp:anchor distT="0" distB="0" distL="114300" distR="114300" simplePos="0" relativeHeight="251689984" behindDoc="0" locked="0" layoutInCell="1" allowOverlap="0" wp14:anchorId="58F937EA" wp14:editId="6BE2FDF9">
            <wp:simplePos x="0" y="0"/>
            <wp:positionH relativeFrom="margin">
              <wp:posOffset>-601980</wp:posOffset>
            </wp:positionH>
            <wp:positionV relativeFrom="margin">
              <wp:posOffset>-678180</wp:posOffset>
            </wp:positionV>
            <wp:extent cx="6675120" cy="8587740"/>
            <wp:effectExtent l="0" t="0" r="0" b="381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6675120" cy="8587740"/>
                    </a:xfrm>
                    <a:prstGeom prst="rect">
                      <a:avLst/>
                    </a:prstGeom>
                  </pic:spPr>
                </pic:pic>
              </a:graphicData>
            </a:graphic>
            <wp14:sizeRelH relativeFrom="margin">
              <wp14:pctWidth>0</wp14:pctWidth>
            </wp14:sizeRelH>
            <wp14:sizeRelV relativeFrom="margin">
              <wp14:pctHeight>0</wp14:pctHeight>
            </wp14:sizeRelV>
          </wp:anchor>
        </w:drawing>
      </w:r>
    </w:p>
    <w:p w14:paraId="582E7C87" w14:textId="77777777" w:rsidR="009445B4" w:rsidRDefault="009445B4" w:rsidP="009717F2">
      <w:pPr>
        <w:rPr>
          <w:sz w:val="24"/>
          <w:szCs w:val="24"/>
        </w:rPr>
      </w:pPr>
    </w:p>
    <w:p w14:paraId="0A6C1F50" w14:textId="77777777" w:rsidR="00D24D08" w:rsidRPr="00825F2A" w:rsidRDefault="00D24D08" w:rsidP="00D24D08">
      <w:pPr>
        <w:rPr>
          <w:b/>
          <w:sz w:val="24"/>
          <w:szCs w:val="24"/>
        </w:rPr>
      </w:pPr>
      <w:r>
        <w:rPr>
          <w:noProof/>
          <w:lang w:bidi="ar-SA"/>
        </w:rPr>
        <w:drawing>
          <wp:inline distT="0" distB="0" distL="0" distR="0" wp14:anchorId="7E361DDC" wp14:editId="7D246A0B">
            <wp:extent cx="2042160" cy="386715"/>
            <wp:effectExtent l="0" t="0" r="0" b="0"/>
            <wp:docPr id="26" name="Picture 26" descr="C:\Users\Janet\AppData\Local\Microsoft\Windows\INetCache\Content.Outlook\R6KU0ABQ\LWVVA logo_rgb.png"/>
            <wp:cNvGraphicFramePr/>
            <a:graphic xmlns:a="http://schemas.openxmlformats.org/drawingml/2006/main">
              <a:graphicData uri="http://schemas.openxmlformats.org/drawingml/2006/picture">
                <pic:pic xmlns:pic="http://schemas.openxmlformats.org/drawingml/2006/picture">
                  <pic:nvPicPr>
                    <pic:cNvPr id="1" name="Picture 1" descr="C:\Users\Janet\AppData\Local\Microsoft\Windows\INetCache\Content.Outlook\R6KU0ABQ\LWVVA logo_rgb.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160" cy="386715"/>
                    </a:xfrm>
                    <a:prstGeom prst="rect">
                      <a:avLst/>
                    </a:prstGeom>
                    <a:noFill/>
                    <a:ln>
                      <a:noFill/>
                    </a:ln>
                  </pic:spPr>
                </pic:pic>
              </a:graphicData>
            </a:graphic>
          </wp:inline>
        </w:drawing>
      </w:r>
      <w:r>
        <w:rPr>
          <w:noProof/>
          <w:lang w:bidi="ar-SA"/>
        </w:rPr>
        <w:drawing>
          <wp:anchor distT="0" distB="0" distL="114300" distR="114300" simplePos="0" relativeHeight="251667456" behindDoc="0" locked="0" layoutInCell="1" allowOverlap="0" wp14:anchorId="79052233" wp14:editId="54FE089F">
            <wp:simplePos x="0" y="0"/>
            <wp:positionH relativeFrom="margin">
              <wp:align>center</wp:align>
            </wp:positionH>
            <wp:positionV relativeFrom="page">
              <wp:posOffset>1577340</wp:posOffset>
            </wp:positionV>
            <wp:extent cx="1005840" cy="662940"/>
            <wp:effectExtent l="0" t="0" r="3810" b="381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1005840" cy="66294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 xml:space="preserve">          </w:t>
      </w:r>
      <w:r w:rsidRPr="00825F2A">
        <w:rPr>
          <w:b/>
          <w:sz w:val="24"/>
          <w:szCs w:val="24"/>
        </w:rPr>
        <w:t>CONCURRENCE</w:t>
      </w:r>
      <w:r>
        <w:rPr>
          <w:b/>
          <w:sz w:val="24"/>
          <w:szCs w:val="24"/>
        </w:rPr>
        <w:t xml:space="preserve"> </w:t>
      </w:r>
    </w:p>
    <w:p w14:paraId="70F9F27D" w14:textId="77777777" w:rsidR="00D24D08" w:rsidRDefault="00D24D08" w:rsidP="00D24D08">
      <w:pPr>
        <w:rPr>
          <w:sz w:val="24"/>
          <w:szCs w:val="24"/>
        </w:rPr>
      </w:pPr>
    </w:p>
    <w:p w14:paraId="3FD8889E" w14:textId="77777777" w:rsidR="00D24D08" w:rsidRPr="00790B50" w:rsidRDefault="00D24D08" w:rsidP="00D24D08">
      <w:pPr>
        <w:jc w:val="center"/>
        <w:rPr>
          <w:sz w:val="20"/>
          <w:szCs w:val="20"/>
        </w:rPr>
      </w:pPr>
      <w:r w:rsidRPr="00790B50">
        <w:rPr>
          <w:sz w:val="20"/>
          <w:szCs w:val="20"/>
        </w:rPr>
        <w:t>A Decision-Making Procedure</w:t>
      </w:r>
    </w:p>
    <w:p w14:paraId="70FDDBC1" w14:textId="77777777" w:rsidR="00D24D08" w:rsidRPr="00790B50" w:rsidRDefault="00D24D08" w:rsidP="00D24D08">
      <w:pPr>
        <w:rPr>
          <w:sz w:val="20"/>
          <w:szCs w:val="20"/>
        </w:rPr>
      </w:pPr>
    </w:p>
    <w:p w14:paraId="55E46A75" w14:textId="3A59B666" w:rsidR="00D24D08" w:rsidRPr="00790B50" w:rsidRDefault="00D24D08" w:rsidP="00D24D08">
      <w:pPr>
        <w:rPr>
          <w:sz w:val="18"/>
          <w:szCs w:val="18"/>
        </w:rPr>
      </w:pPr>
      <w:r w:rsidRPr="00790B50">
        <w:rPr>
          <w:b/>
          <w:sz w:val="18"/>
          <w:szCs w:val="18"/>
        </w:rPr>
        <w:t xml:space="preserve">CONURRENCE </w:t>
      </w:r>
      <w:r w:rsidRPr="00790B50">
        <w:rPr>
          <w:sz w:val="18"/>
          <w:szCs w:val="18"/>
        </w:rPr>
        <w:t>is the act of agreeing with or concurring with a statement or position.  A decision-making technique used by the League of Women Voters for some time.  Concurrence can work in several ways.  Groups of League members or League boards can concur with (1) recommendations of a resource committee, task force, members</w:t>
      </w:r>
      <w:r w:rsidR="00B15DB2">
        <w:rPr>
          <w:sz w:val="18"/>
          <w:szCs w:val="18"/>
        </w:rPr>
        <w:t>,</w:t>
      </w:r>
      <w:r w:rsidRPr="00790B50">
        <w:rPr>
          <w:sz w:val="18"/>
          <w:szCs w:val="18"/>
        </w:rPr>
        <w:t xml:space="preserve"> or unit group; (2) decision statements formulated by League boards; or (3) positions reached by another League or Leagues. (</w:t>
      </w:r>
      <w:r w:rsidRPr="00790B50">
        <w:rPr>
          <w:i/>
          <w:sz w:val="18"/>
          <w:szCs w:val="18"/>
        </w:rPr>
        <w:t>League Basics</w:t>
      </w:r>
      <w:r w:rsidRPr="00790B50">
        <w:rPr>
          <w:sz w:val="18"/>
          <w:szCs w:val="18"/>
        </w:rPr>
        <w:t xml:space="preserve"> pp 9-17</w:t>
      </w:r>
      <w:proofErr w:type="gramStart"/>
      <w:r w:rsidRPr="00790B50">
        <w:rPr>
          <w:sz w:val="18"/>
          <w:szCs w:val="18"/>
        </w:rPr>
        <w:t>)  The</w:t>
      </w:r>
      <w:proofErr w:type="gramEnd"/>
      <w:r w:rsidRPr="00790B50">
        <w:rPr>
          <w:sz w:val="18"/>
          <w:szCs w:val="18"/>
        </w:rPr>
        <w:t xml:space="preserve"> revised LWV-VA Bylaws, adopted at the 2013 Convention, expanded the process by which concurrence can be used in adopting or amending he program.  (</w:t>
      </w:r>
      <w:r w:rsidRPr="00790B50">
        <w:rPr>
          <w:i/>
          <w:sz w:val="18"/>
          <w:szCs w:val="18"/>
        </w:rPr>
        <w:t>Bylaws</w:t>
      </w:r>
      <w:r w:rsidRPr="00790B50">
        <w:rPr>
          <w:sz w:val="18"/>
          <w:szCs w:val="18"/>
        </w:rPr>
        <w:t>, Article X, Section 3</w:t>
      </w:r>
      <w:proofErr w:type="gramStart"/>
      <w:r w:rsidRPr="00790B50">
        <w:rPr>
          <w:sz w:val="18"/>
          <w:szCs w:val="18"/>
        </w:rPr>
        <w:t>)  This</w:t>
      </w:r>
      <w:proofErr w:type="gramEnd"/>
      <w:r w:rsidRPr="00790B50">
        <w:rPr>
          <w:sz w:val="18"/>
          <w:szCs w:val="18"/>
        </w:rPr>
        <w:t xml:space="preserve"> change recognized the fact that the LWV-VA has many support positions which are due for updates, and which can most likely be achieved through a concurrence process.  The revised Bylaws opened the process of proposing and adopting updated positions, while retaining the oversight of the State Board and role of the League’s membership.</w:t>
      </w:r>
    </w:p>
    <w:p w14:paraId="36D4E159" w14:textId="77777777" w:rsidR="00D24D08" w:rsidRPr="00790B50" w:rsidRDefault="00D24D08" w:rsidP="00D24D08">
      <w:pPr>
        <w:rPr>
          <w:sz w:val="18"/>
          <w:szCs w:val="18"/>
        </w:rPr>
      </w:pPr>
    </w:p>
    <w:p w14:paraId="1FD5DAD1" w14:textId="77777777" w:rsidR="00D24D08" w:rsidRPr="00790B50" w:rsidRDefault="00D24D08" w:rsidP="00D24D08">
      <w:pPr>
        <w:rPr>
          <w:b/>
          <w:sz w:val="18"/>
          <w:szCs w:val="18"/>
        </w:rPr>
      </w:pPr>
      <w:r w:rsidRPr="00790B50">
        <w:rPr>
          <w:b/>
          <w:sz w:val="18"/>
          <w:szCs w:val="18"/>
        </w:rPr>
        <w:t xml:space="preserve"> Concurrence Process</w:t>
      </w:r>
    </w:p>
    <w:p w14:paraId="6A384257" w14:textId="77777777" w:rsidR="00D24D08" w:rsidRPr="00790B50" w:rsidRDefault="00D24D08" w:rsidP="00D24D08">
      <w:pPr>
        <w:rPr>
          <w:sz w:val="18"/>
          <w:szCs w:val="18"/>
        </w:rPr>
      </w:pPr>
    </w:p>
    <w:p w14:paraId="0B55E936"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Any League board, LWV-VA study committee, task force, or voting member that plans to propose the adoption, elimination, or amendment of a State League position by concurrence of the convention or council shall give notice to the State Board its intention to do so at least three months (3) before the council or convention.</w:t>
      </w:r>
    </w:p>
    <w:p w14:paraId="79E07BC7" w14:textId="77777777" w:rsidR="00D24D08" w:rsidRPr="00790B50" w:rsidRDefault="00D24D08" w:rsidP="00D24D08">
      <w:pPr>
        <w:ind w:left="360"/>
        <w:rPr>
          <w:sz w:val="18"/>
          <w:szCs w:val="18"/>
        </w:rPr>
      </w:pPr>
    </w:p>
    <w:p w14:paraId="33F98638"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 xml:space="preserve">Background information on the issue, including the timing, need, and importance of the issue and rationale for using this method, must be submitted to the State Board with the proposal.  Copies of the material may be sent to local Leagues and members-at-large (MALs) units for their information.   </w:t>
      </w:r>
    </w:p>
    <w:p w14:paraId="069ECED1" w14:textId="77777777" w:rsidR="00D24D08" w:rsidRPr="00790B50" w:rsidRDefault="00D24D08" w:rsidP="00D24D08">
      <w:pPr>
        <w:pStyle w:val="ListParagraph"/>
        <w:rPr>
          <w:sz w:val="18"/>
          <w:szCs w:val="18"/>
        </w:rPr>
      </w:pPr>
    </w:p>
    <w:p w14:paraId="1570CB72"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 xml:space="preserve">The State Board will consider the proposal and include or exclude it from the proposed program, which will be sent to the Presidents of local Leagues and Inter-League Organizations (ILOs) and to the Chairs of the MAL units at least four (4) weeks before the council or convention. </w:t>
      </w:r>
    </w:p>
    <w:p w14:paraId="23398BA3" w14:textId="77777777" w:rsidR="00D24D08" w:rsidRPr="00790B50" w:rsidRDefault="00D24D08" w:rsidP="00D24D08">
      <w:pPr>
        <w:pStyle w:val="ListParagraph"/>
        <w:rPr>
          <w:sz w:val="18"/>
          <w:szCs w:val="18"/>
        </w:rPr>
      </w:pPr>
    </w:p>
    <w:p w14:paraId="71AEC108"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 xml:space="preserve">A majority vote of those </w:t>
      </w:r>
      <w:proofErr w:type="gramStart"/>
      <w:r w:rsidRPr="00790B50">
        <w:rPr>
          <w:sz w:val="18"/>
          <w:szCs w:val="18"/>
        </w:rPr>
        <w:t>present</w:t>
      </w:r>
      <w:proofErr w:type="gramEnd"/>
      <w:r w:rsidRPr="00790B50">
        <w:rPr>
          <w:sz w:val="18"/>
          <w:szCs w:val="18"/>
        </w:rPr>
        <w:t xml:space="preserve"> and voting at the council or convention is required to amend, eliminate or adopt a State League position recommended by the State Board for concurrence by the council or convention. </w:t>
      </w:r>
    </w:p>
    <w:p w14:paraId="5830416C" w14:textId="77777777" w:rsidR="00D24D08" w:rsidRPr="00790B50" w:rsidRDefault="00D24D08" w:rsidP="00D24D08">
      <w:pPr>
        <w:pStyle w:val="ListParagraph"/>
        <w:rPr>
          <w:sz w:val="18"/>
          <w:szCs w:val="18"/>
        </w:rPr>
      </w:pPr>
    </w:p>
    <w:p w14:paraId="4E4AAD44"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 xml:space="preserve">A properly submitted concurrence proposal not recommended by the Board for consideration by delegates at the State Convention may be adopted if it is ordered for consideration by a majority vote and is approved by a three-fifths (3/5th) vote of the convention delegates present and voting at a subsequent session of the convention. (NOTE: A subsequent session allows time for the delegates to consider the proposal.)  According to the bylaws, delegates to State council may consider only those proposals that are recommended by the State Board. </w:t>
      </w:r>
    </w:p>
    <w:p w14:paraId="21E5EC29" w14:textId="77777777" w:rsidR="00D24D08" w:rsidRPr="00790B50" w:rsidRDefault="00D24D08" w:rsidP="00D24D08">
      <w:pPr>
        <w:pStyle w:val="ListParagraph"/>
        <w:rPr>
          <w:sz w:val="18"/>
          <w:szCs w:val="18"/>
        </w:rPr>
      </w:pPr>
    </w:p>
    <w:p w14:paraId="0CA1AE4D" w14:textId="77777777" w:rsidR="00D24D08" w:rsidRPr="00790B50" w:rsidRDefault="00D24D08" w:rsidP="005215C0">
      <w:pPr>
        <w:pStyle w:val="ListParagraph"/>
        <w:widowControl w:val="0"/>
        <w:numPr>
          <w:ilvl w:val="0"/>
          <w:numId w:val="31"/>
        </w:numPr>
        <w:autoSpaceDE w:val="0"/>
        <w:autoSpaceDN w:val="0"/>
        <w:rPr>
          <w:sz w:val="18"/>
          <w:szCs w:val="18"/>
        </w:rPr>
      </w:pPr>
      <w:r w:rsidRPr="00790B50">
        <w:rPr>
          <w:sz w:val="18"/>
          <w:szCs w:val="18"/>
        </w:rPr>
        <w:t xml:space="preserve">There is the possibility that </w:t>
      </w:r>
      <w:proofErr w:type="gramStart"/>
      <w:r w:rsidRPr="00790B50">
        <w:rPr>
          <w:sz w:val="18"/>
          <w:szCs w:val="18"/>
        </w:rPr>
        <w:t>a</w:t>
      </w:r>
      <w:proofErr w:type="gramEnd"/>
      <w:r w:rsidRPr="00790B50">
        <w:rPr>
          <w:sz w:val="18"/>
          <w:szCs w:val="18"/>
        </w:rPr>
        <w:t xml:space="preserve"> LWV-VA Board, study committee or task force will determine that a concurrence rather than a consensus process is more appropriate to determine member support for a new or amended position.  In such a situation, the Board will seek the agreement, disagreement, technical edits and comments from local Leagues and MAL units regarding the proposal of the committee or group.  Following receipt of the </w:t>
      </w:r>
      <w:proofErr w:type="gramStart"/>
      <w:r w:rsidRPr="00790B50">
        <w:rPr>
          <w:sz w:val="18"/>
          <w:szCs w:val="18"/>
        </w:rPr>
        <w:t>aforementioned feedback</w:t>
      </w:r>
      <w:proofErr w:type="gramEnd"/>
      <w:r w:rsidRPr="00790B50">
        <w:rPr>
          <w:sz w:val="18"/>
          <w:szCs w:val="18"/>
        </w:rPr>
        <w:t xml:space="preserve">, the State Board will determine whether concurrence has been reached and approve the wording of the new or revised support position.  Pursuant to </w:t>
      </w:r>
      <w:r w:rsidRPr="00790B50">
        <w:rPr>
          <w:i/>
          <w:sz w:val="18"/>
          <w:szCs w:val="18"/>
        </w:rPr>
        <w:t>Bylaws,</w:t>
      </w:r>
      <w:r w:rsidRPr="00790B50">
        <w:rPr>
          <w:sz w:val="18"/>
          <w:szCs w:val="18"/>
        </w:rPr>
        <w:t xml:space="preserve"> Article X, Section 4, the position is thereby adopted as </w:t>
      </w:r>
      <w:proofErr w:type="gramStart"/>
      <w:r w:rsidRPr="00790B50">
        <w:rPr>
          <w:sz w:val="18"/>
          <w:szCs w:val="18"/>
        </w:rPr>
        <w:t>a</w:t>
      </w:r>
      <w:proofErr w:type="gramEnd"/>
      <w:r w:rsidRPr="00790B50">
        <w:rPr>
          <w:sz w:val="18"/>
          <w:szCs w:val="18"/>
        </w:rPr>
        <w:t xml:space="preserve"> LWV-VA position upon which it may take action and can only be amended by following the procedures of the </w:t>
      </w:r>
      <w:r w:rsidRPr="00790B50">
        <w:rPr>
          <w:i/>
          <w:sz w:val="18"/>
          <w:szCs w:val="18"/>
        </w:rPr>
        <w:t>Bylaws</w:t>
      </w:r>
      <w:r w:rsidRPr="00790B50">
        <w:rPr>
          <w:sz w:val="18"/>
          <w:szCs w:val="18"/>
        </w:rPr>
        <w:t>, Article X, Section</w:t>
      </w:r>
      <w:r w:rsidR="00B96856">
        <w:rPr>
          <w:sz w:val="18"/>
          <w:szCs w:val="18"/>
        </w:rPr>
        <w:t xml:space="preserve"> </w:t>
      </w:r>
      <w:r w:rsidRPr="00790B50">
        <w:rPr>
          <w:sz w:val="18"/>
          <w:szCs w:val="18"/>
        </w:rPr>
        <w:t xml:space="preserve">3.   </w:t>
      </w:r>
    </w:p>
    <w:p w14:paraId="31A86570" w14:textId="77777777" w:rsidR="00D24D08" w:rsidRPr="00790B50" w:rsidRDefault="00D24D08" w:rsidP="00D24D08">
      <w:pPr>
        <w:rPr>
          <w:sz w:val="18"/>
          <w:szCs w:val="18"/>
        </w:rPr>
      </w:pPr>
    </w:p>
    <w:p w14:paraId="24484CA3" w14:textId="77777777" w:rsidR="00D24D08" w:rsidRPr="00790B50" w:rsidRDefault="00D24D08" w:rsidP="00D24D08">
      <w:pPr>
        <w:rPr>
          <w:sz w:val="18"/>
          <w:szCs w:val="18"/>
        </w:rPr>
      </w:pPr>
    </w:p>
    <w:p w14:paraId="04B0BF9E" w14:textId="77777777" w:rsidR="00D24D08" w:rsidRDefault="00D24D08" w:rsidP="00D24D08">
      <w:pPr>
        <w:rPr>
          <w:sz w:val="18"/>
          <w:szCs w:val="18"/>
        </w:rPr>
      </w:pPr>
      <w:r w:rsidRPr="00790B50">
        <w:rPr>
          <w:sz w:val="18"/>
          <w:szCs w:val="18"/>
        </w:rPr>
        <w:t>Adopted/Revised: 5/3/1996; 6/199; 3/2008; 4/2011; 7/2012; and 7/2013</w:t>
      </w:r>
    </w:p>
    <w:p w14:paraId="0BB3BEEF" w14:textId="77777777" w:rsidR="00234E05" w:rsidRDefault="00234E05" w:rsidP="00D24D08">
      <w:pPr>
        <w:rPr>
          <w:sz w:val="18"/>
          <w:szCs w:val="18"/>
        </w:rPr>
      </w:pPr>
    </w:p>
    <w:p w14:paraId="09B08296" w14:textId="77777777" w:rsidR="00234E05" w:rsidRDefault="00234E05" w:rsidP="00D24D08">
      <w:pPr>
        <w:rPr>
          <w:sz w:val="18"/>
          <w:szCs w:val="18"/>
        </w:rPr>
      </w:pPr>
    </w:p>
    <w:p w14:paraId="538E6AF7" w14:textId="77777777" w:rsidR="00234E05" w:rsidRDefault="00234E05" w:rsidP="00D24D08">
      <w:pPr>
        <w:rPr>
          <w:sz w:val="18"/>
          <w:szCs w:val="18"/>
        </w:rPr>
      </w:pPr>
    </w:p>
    <w:p w14:paraId="19AA6198" w14:textId="77777777" w:rsidR="00234E05" w:rsidRDefault="00234E05" w:rsidP="00D24D08">
      <w:pPr>
        <w:rPr>
          <w:sz w:val="18"/>
          <w:szCs w:val="18"/>
        </w:rPr>
      </w:pPr>
    </w:p>
    <w:p w14:paraId="386ED238" w14:textId="77777777" w:rsidR="00234E05" w:rsidRDefault="00234E05" w:rsidP="00D24D08">
      <w:pPr>
        <w:rPr>
          <w:sz w:val="18"/>
          <w:szCs w:val="18"/>
        </w:rPr>
      </w:pPr>
    </w:p>
    <w:p w14:paraId="0E838B8F" w14:textId="77777777" w:rsidR="0019699D" w:rsidRDefault="00B31703" w:rsidP="00B31703">
      <w:pPr>
        <w:rPr>
          <w:b/>
          <w:sz w:val="28"/>
          <w:szCs w:val="28"/>
          <w:lang w:bidi="ar-SA"/>
        </w:rPr>
      </w:pPr>
      <w:r>
        <w:rPr>
          <w:noProof/>
          <w:lang w:bidi="ar-SA"/>
        </w:rPr>
        <w:lastRenderedPageBreak/>
        <w:drawing>
          <wp:inline distT="0" distB="0" distL="0" distR="0" wp14:anchorId="309D8C9C" wp14:editId="27281623">
            <wp:extent cx="2042160" cy="386715"/>
            <wp:effectExtent l="0" t="0" r="0" b="0"/>
            <wp:docPr id="28" name="Picture 28" descr="C:\Users\Janet\AppData\Local\Microsoft\Windows\INetCache\Content.Outlook\R6KU0ABQ\LWVVA logo_rgb.png"/>
            <wp:cNvGraphicFramePr/>
            <a:graphic xmlns:a="http://schemas.openxmlformats.org/drawingml/2006/main">
              <a:graphicData uri="http://schemas.openxmlformats.org/drawingml/2006/picture">
                <pic:pic xmlns:pic="http://schemas.openxmlformats.org/drawingml/2006/picture">
                  <pic:nvPicPr>
                    <pic:cNvPr id="1" name="Picture 1" descr="C:\Users\Janet\AppData\Local\Microsoft\Windows\INetCache\Content.Outlook\R6KU0ABQ\LWVVA logo_rgb.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160" cy="386715"/>
                    </a:xfrm>
                    <a:prstGeom prst="rect">
                      <a:avLst/>
                    </a:prstGeom>
                    <a:noFill/>
                    <a:ln>
                      <a:noFill/>
                    </a:ln>
                  </pic:spPr>
                </pic:pic>
              </a:graphicData>
            </a:graphic>
          </wp:inline>
        </w:drawing>
      </w:r>
    </w:p>
    <w:p w14:paraId="678D9EED" w14:textId="77777777" w:rsidR="0019699D" w:rsidRDefault="0019699D" w:rsidP="00B31703">
      <w:pPr>
        <w:jc w:val="center"/>
        <w:rPr>
          <w:b/>
          <w:sz w:val="28"/>
          <w:szCs w:val="28"/>
        </w:rPr>
      </w:pPr>
      <w:r>
        <w:rPr>
          <w:noProof/>
          <w:lang w:bidi="ar-SA"/>
        </w:rPr>
        <w:drawing>
          <wp:inline distT="0" distB="0" distL="0" distR="0" wp14:anchorId="47E611E8" wp14:editId="6049DF46">
            <wp:extent cx="632460" cy="647700"/>
            <wp:effectExtent l="0" t="0" r="0" b="0"/>
            <wp:docPr id="31" name="Picture 31" descr="Image result for bing advocate clipart"/>
            <wp:cNvGraphicFramePr/>
            <a:graphic xmlns:a="http://schemas.openxmlformats.org/drawingml/2006/main">
              <a:graphicData uri="http://schemas.openxmlformats.org/drawingml/2006/picture">
                <pic:pic xmlns:pic="http://schemas.openxmlformats.org/drawingml/2006/picture">
                  <pic:nvPicPr>
                    <pic:cNvPr id="1" name="Picture 1" descr="Image result for bing advocate clipart"/>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632460" cy="647700"/>
                    </a:xfrm>
                    <a:prstGeom prst="rect">
                      <a:avLst/>
                    </a:prstGeom>
                    <a:noFill/>
                    <a:ln>
                      <a:noFill/>
                    </a:ln>
                  </pic:spPr>
                </pic:pic>
              </a:graphicData>
            </a:graphic>
          </wp:inline>
        </w:drawing>
      </w:r>
    </w:p>
    <w:p w14:paraId="3F16C9DB" w14:textId="77777777" w:rsidR="00B31703" w:rsidRDefault="00B31703" w:rsidP="00B31703">
      <w:pPr>
        <w:jc w:val="center"/>
      </w:pPr>
      <w:r>
        <w:rPr>
          <w:b/>
          <w:sz w:val="28"/>
          <w:szCs w:val="28"/>
        </w:rPr>
        <w:t>Defining “</w:t>
      </w:r>
      <w:r>
        <w:rPr>
          <w:b/>
          <w:i/>
          <w:sz w:val="28"/>
          <w:szCs w:val="28"/>
        </w:rPr>
        <w:t>Advocacy</w:t>
      </w:r>
      <w:r>
        <w:rPr>
          <w:b/>
          <w:sz w:val="28"/>
          <w:szCs w:val="28"/>
        </w:rPr>
        <w:t>” vs “</w:t>
      </w:r>
      <w:r>
        <w:rPr>
          <w:b/>
          <w:i/>
          <w:sz w:val="28"/>
          <w:szCs w:val="28"/>
        </w:rPr>
        <w:t>Lobbying</w:t>
      </w:r>
      <w:r>
        <w:rPr>
          <w:b/>
          <w:sz w:val="28"/>
          <w:szCs w:val="28"/>
        </w:rPr>
        <w:t>”</w:t>
      </w:r>
    </w:p>
    <w:p w14:paraId="684AB5A4" w14:textId="77777777" w:rsidR="00B31703" w:rsidRDefault="00B31703" w:rsidP="00B31703"/>
    <w:p w14:paraId="152741AD" w14:textId="77777777" w:rsidR="00B31703" w:rsidRDefault="00B31703" w:rsidP="00B31703">
      <w:r>
        <w:t xml:space="preserve">It is common for Leagues to support their advocacy with only non-charitable contributions.  However, this is unnecessary.  Leagues may, and are encouraged, to use charitable contributions to support their non-lobbying advocacy activities.  </w:t>
      </w:r>
      <w:r>
        <w:rPr>
          <w:b/>
        </w:rPr>
        <w:t>Advocacy encompasses pleading for or against causes, as well as supporting or recommending positions</w:t>
      </w:r>
      <w:r>
        <w:t>.</w:t>
      </w:r>
    </w:p>
    <w:p w14:paraId="1E0F4F4F" w14:textId="77777777" w:rsidR="00B31703" w:rsidRDefault="00B31703" w:rsidP="00B31703"/>
    <w:p w14:paraId="4C624BC9" w14:textId="77777777" w:rsidR="00B31703" w:rsidRDefault="00B31703" w:rsidP="00B31703">
      <w:r>
        <w:t xml:space="preserve">LWVUS policy recommends against using charitable funds for any lobbying even though it is legal within strictly defined limits.  </w:t>
      </w:r>
      <w:proofErr w:type="gramStart"/>
      <w:r>
        <w:t>Therefore</w:t>
      </w:r>
      <w:proofErr w:type="gramEnd"/>
      <w:r>
        <w:t xml:space="preserve"> it is important to understand the difference between the broad concept of advocacy and lobbying which is a specific advocacy technique.  </w:t>
      </w:r>
    </w:p>
    <w:p w14:paraId="72023FCC" w14:textId="77777777" w:rsidR="00B31703" w:rsidRDefault="00B31703" w:rsidP="00B31703"/>
    <w:p w14:paraId="5B5676E2" w14:textId="77777777" w:rsidR="00B31703" w:rsidRDefault="00B31703" w:rsidP="00B31703">
      <w:r>
        <w:rPr>
          <w:b/>
        </w:rPr>
        <w:t>Lobbing is defined as an attempt to influence specific legislation, including both legislation that has already been introduced in a legislative body and specific legislative proposals that the League may oppose or support</w:t>
      </w:r>
      <w:r>
        <w:t>. There are two types of lobbying a) “</w:t>
      </w:r>
      <w:r>
        <w:rPr>
          <w:b/>
        </w:rPr>
        <w:t>Direct” Lobbying</w:t>
      </w:r>
      <w:r>
        <w:t xml:space="preserve"> and b) “</w:t>
      </w:r>
      <w:r>
        <w:rPr>
          <w:b/>
        </w:rPr>
        <w:t>Grassroots” Lobbying</w:t>
      </w:r>
      <w:r>
        <w:t>.</w:t>
      </w:r>
    </w:p>
    <w:p w14:paraId="1F1BAD05" w14:textId="77777777" w:rsidR="00B31703" w:rsidRDefault="00B31703" w:rsidP="00B31703"/>
    <w:p w14:paraId="03C96865" w14:textId="77777777" w:rsidR="00B31703" w:rsidRDefault="00B31703" w:rsidP="00B31703">
      <w:r>
        <w:t xml:space="preserve">To constitute </w:t>
      </w:r>
      <w:r>
        <w:rPr>
          <w:b/>
        </w:rPr>
        <w:t>Direct Lobbying</w:t>
      </w:r>
      <w:r>
        <w:t>, a communication must either:</w:t>
      </w:r>
    </w:p>
    <w:p w14:paraId="60B69A6B" w14:textId="77777777" w:rsidR="00B31703" w:rsidRDefault="00B31703" w:rsidP="00B31703"/>
    <w:p w14:paraId="584EEFC2" w14:textId="77777777" w:rsidR="00B31703" w:rsidRDefault="00B31703" w:rsidP="005215C0">
      <w:pPr>
        <w:pStyle w:val="ListParagraph"/>
        <w:widowControl w:val="0"/>
        <w:numPr>
          <w:ilvl w:val="0"/>
          <w:numId w:val="46"/>
        </w:numPr>
        <w:autoSpaceDE w:val="0"/>
        <w:autoSpaceDN w:val="0"/>
      </w:pPr>
      <w:r>
        <w:t>Be directed to a legislator, their staff or other governmental employee who may participate in the formulation of legislation, and</w:t>
      </w:r>
    </w:p>
    <w:p w14:paraId="6750CD1A" w14:textId="77777777" w:rsidR="00B31703" w:rsidRDefault="00B31703" w:rsidP="005215C0">
      <w:pPr>
        <w:pStyle w:val="ListParagraph"/>
        <w:widowControl w:val="0"/>
        <w:numPr>
          <w:ilvl w:val="0"/>
          <w:numId w:val="47"/>
        </w:numPr>
        <w:autoSpaceDE w:val="0"/>
        <w:autoSpaceDN w:val="0"/>
      </w:pPr>
      <w:r>
        <w:t>Refer to; and</w:t>
      </w:r>
    </w:p>
    <w:p w14:paraId="21D9404E" w14:textId="77777777" w:rsidR="00B31703" w:rsidRDefault="00B31703" w:rsidP="005215C0">
      <w:pPr>
        <w:pStyle w:val="ListParagraph"/>
        <w:widowControl w:val="0"/>
        <w:numPr>
          <w:ilvl w:val="0"/>
          <w:numId w:val="47"/>
        </w:numPr>
        <w:autoSpaceDE w:val="0"/>
        <w:autoSpaceDN w:val="0"/>
      </w:pPr>
      <w:r>
        <w:t>Express a view on specific legislation; or</w:t>
      </w:r>
    </w:p>
    <w:p w14:paraId="2684AC5B" w14:textId="77777777" w:rsidR="00B31703" w:rsidRDefault="00B31703" w:rsidP="00B31703">
      <w:pPr>
        <w:ind w:left="720"/>
      </w:pPr>
    </w:p>
    <w:p w14:paraId="4AD4E57E" w14:textId="77777777" w:rsidR="00B31703" w:rsidRDefault="00B31703" w:rsidP="005215C0">
      <w:pPr>
        <w:pStyle w:val="ListParagraph"/>
        <w:widowControl w:val="0"/>
        <w:numPr>
          <w:ilvl w:val="0"/>
          <w:numId w:val="46"/>
        </w:numPr>
        <w:autoSpaceDE w:val="0"/>
        <w:autoSpaceDN w:val="0"/>
      </w:pPr>
      <w:r>
        <w:t xml:space="preserve">Be directed to the </w:t>
      </w:r>
      <w:proofErr w:type="gramStart"/>
      <w:r>
        <w:t>general public</w:t>
      </w:r>
      <w:proofErr w:type="gramEnd"/>
      <w:r>
        <w:t>, and</w:t>
      </w:r>
    </w:p>
    <w:p w14:paraId="6474E2B8" w14:textId="77777777" w:rsidR="00B31703" w:rsidRDefault="00B31703" w:rsidP="005215C0">
      <w:pPr>
        <w:pStyle w:val="ListParagraph"/>
        <w:widowControl w:val="0"/>
        <w:numPr>
          <w:ilvl w:val="0"/>
          <w:numId w:val="48"/>
        </w:numPr>
        <w:autoSpaceDE w:val="0"/>
        <w:autoSpaceDN w:val="0"/>
      </w:pPr>
      <w:r>
        <w:t xml:space="preserve">Refer to, and </w:t>
      </w:r>
    </w:p>
    <w:p w14:paraId="732AA5C6" w14:textId="77777777" w:rsidR="00B31703" w:rsidRDefault="00B31703" w:rsidP="005215C0">
      <w:pPr>
        <w:pStyle w:val="ListParagraph"/>
        <w:widowControl w:val="0"/>
        <w:numPr>
          <w:ilvl w:val="0"/>
          <w:numId w:val="48"/>
        </w:numPr>
        <w:autoSpaceDE w:val="0"/>
        <w:autoSpaceDN w:val="0"/>
      </w:pPr>
      <w:r>
        <w:t xml:space="preserve">Express a view on a specific referenda or other ballot measure. </w:t>
      </w:r>
    </w:p>
    <w:p w14:paraId="4626A393" w14:textId="77777777" w:rsidR="00B31703" w:rsidRDefault="00B31703" w:rsidP="00B31703"/>
    <w:p w14:paraId="535E27FA" w14:textId="77777777" w:rsidR="00B31703" w:rsidRDefault="00B31703" w:rsidP="00B31703">
      <w:r>
        <w:t xml:space="preserve">To constitute </w:t>
      </w:r>
      <w:r>
        <w:rPr>
          <w:b/>
        </w:rPr>
        <w:t>Grassroots Lobbying</w:t>
      </w:r>
      <w:r>
        <w:t xml:space="preserve">, a communication must be: </w:t>
      </w:r>
    </w:p>
    <w:p w14:paraId="5E307909" w14:textId="77777777" w:rsidR="00B31703" w:rsidRDefault="00B31703" w:rsidP="00B31703"/>
    <w:p w14:paraId="04A03899" w14:textId="77777777" w:rsidR="00B31703" w:rsidRDefault="00B31703" w:rsidP="005215C0">
      <w:pPr>
        <w:pStyle w:val="ListParagraph"/>
        <w:widowControl w:val="0"/>
        <w:numPr>
          <w:ilvl w:val="0"/>
          <w:numId w:val="49"/>
        </w:numPr>
        <w:autoSpaceDE w:val="0"/>
        <w:autoSpaceDN w:val="0"/>
      </w:pPr>
      <w:r>
        <w:t xml:space="preserve">Directed to the </w:t>
      </w:r>
      <w:proofErr w:type="gramStart"/>
      <w:r>
        <w:t>general public</w:t>
      </w:r>
      <w:proofErr w:type="gramEnd"/>
      <w:r>
        <w:t>, and</w:t>
      </w:r>
    </w:p>
    <w:p w14:paraId="11A7EF65" w14:textId="77777777" w:rsidR="00B31703" w:rsidRDefault="00B31703" w:rsidP="005215C0">
      <w:pPr>
        <w:pStyle w:val="ListParagraph"/>
        <w:widowControl w:val="0"/>
        <w:numPr>
          <w:ilvl w:val="0"/>
          <w:numId w:val="50"/>
        </w:numPr>
        <w:autoSpaceDE w:val="0"/>
        <w:autoSpaceDN w:val="0"/>
      </w:pPr>
      <w:r>
        <w:t>Refer to, and</w:t>
      </w:r>
    </w:p>
    <w:p w14:paraId="7297B6CD" w14:textId="77777777" w:rsidR="00B31703" w:rsidRDefault="00B31703" w:rsidP="005215C0">
      <w:pPr>
        <w:pStyle w:val="ListParagraph"/>
        <w:widowControl w:val="0"/>
        <w:numPr>
          <w:ilvl w:val="0"/>
          <w:numId w:val="50"/>
        </w:numPr>
        <w:autoSpaceDE w:val="0"/>
        <w:autoSpaceDN w:val="0"/>
      </w:pPr>
      <w:r>
        <w:t>Express a view on specific legislation, and</w:t>
      </w:r>
    </w:p>
    <w:p w14:paraId="414CD0C2" w14:textId="77777777" w:rsidR="00B31703" w:rsidRDefault="00B31703" w:rsidP="005215C0">
      <w:pPr>
        <w:pStyle w:val="ListParagraph"/>
        <w:widowControl w:val="0"/>
        <w:numPr>
          <w:ilvl w:val="0"/>
          <w:numId w:val="50"/>
        </w:numPr>
        <w:autoSpaceDE w:val="0"/>
        <w:autoSpaceDN w:val="0"/>
      </w:pPr>
      <w:r>
        <w:t>Include a statement that directs readers to contract their legislators or include the contact information for a legislator or employee of a legislative body.</w:t>
      </w:r>
    </w:p>
    <w:p w14:paraId="3AF166BD" w14:textId="77777777" w:rsidR="00B31703" w:rsidRDefault="00B31703" w:rsidP="00B31703"/>
    <w:p w14:paraId="59FF2658" w14:textId="77777777" w:rsidR="00B31703" w:rsidRDefault="00B31703" w:rsidP="00B31703">
      <w:r>
        <w:t xml:space="preserve">Most other activities promoting League positions that do not fall within the strict definition of lobbying noted above are </w:t>
      </w:r>
      <w:r>
        <w:rPr>
          <w:b/>
        </w:rPr>
        <w:t>General Advocacy</w:t>
      </w:r>
      <w:r>
        <w:t xml:space="preserve"> and may be funded by charitable contributions.  One important caveat is Leagues are advised to keep clear lines between voters’ service activities an advocacy </w:t>
      </w:r>
      <w:proofErr w:type="gramStart"/>
      <w:r>
        <w:t>activities</w:t>
      </w:r>
      <w:proofErr w:type="gramEnd"/>
      <w:r>
        <w:t xml:space="preserve">.  For example, Leagues that have taken a position on a ballot measure should not include that position in their Voters’ Guide.  </w:t>
      </w:r>
    </w:p>
    <w:p w14:paraId="2C6ED4F6" w14:textId="77777777" w:rsidR="00B31703" w:rsidRDefault="00B31703" w:rsidP="00B31703"/>
    <w:p w14:paraId="32ECB6C9" w14:textId="77777777" w:rsidR="00B31703" w:rsidRDefault="00B31703" w:rsidP="00B31703"/>
    <w:p w14:paraId="3E2D198E" w14:textId="77777777" w:rsidR="00B31703" w:rsidRDefault="00B31703" w:rsidP="00B31703">
      <w:r>
        <w:t>Source: LWVUS</w:t>
      </w:r>
    </w:p>
    <w:p w14:paraId="633A42F0" w14:textId="77777777" w:rsidR="00B31703" w:rsidRDefault="00B31703" w:rsidP="00D24D08">
      <w:pPr>
        <w:rPr>
          <w:sz w:val="18"/>
          <w:szCs w:val="18"/>
        </w:rPr>
      </w:pPr>
    </w:p>
    <w:p w14:paraId="4D26CFAC" w14:textId="55AB6F39" w:rsidR="00BA1F32" w:rsidRPr="001F1499" w:rsidRDefault="00234E05" w:rsidP="007310D9">
      <w:pPr>
        <w:rPr>
          <w:b/>
        </w:rPr>
      </w:pPr>
      <w:r w:rsidRPr="00775592">
        <w:rPr>
          <w:noProof/>
          <w:lang w:bidi="ar-SA"/>
        </w:rPr>
        <w:lastRenderedPageBreak/>
        <w:drawing>
          <wp:inline distT="0" distB="0" distL="0" distR="0" wp14:anchorId="0D077326" wp14:editId="71D92FCD">
            <wp:extent cx="1790700" cy="339437"/>
            <wp:effectExtent l="0" t="0" r="0" b="3810"/>
            <wp:docPr id="25" name="Picture 25" descr="C:\Users\Janet\AppData\Local\Microsoft\Windows\INetCache\Content.Outlook\R6KU0ABQ\LWVVA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AppData\Local\Microsoft\Windows\INetCache\Content.Outlook\R6KU0ABQ\LWVVA logo_rg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2200" cy="354886"/>
                    </a:xfrm>
                    <a:prstGeom prst="rect">
                      <a:avLst/>
                    </a:prstGeom>
                    <a:noFill/>
                    <a:ln>
                      <a:noFill/>
                    </a:ln>
                  </pic:spPr>
                </pic:pic>
              </a:graphicData>
            </a:graphic>
          </wp:inline>
        </w:drawing>
      </w:r>
      <w:r w:rsidR="007310D9">
        <w:rPr>
          <w:b/>
        </w:rPr>
        <w:t xml:space="preserve">          </w:t>
      </w:r>
      <w:r w:rsidR="00BA1F32" w:rsidRPr="001F1499">
        <w:rPr>
          <w:b/>
        </w:rPr>
        <w:t>202</w:t>
      </w:r>
      <w:r w:rsidR="00BD070B">
        <w:rPr>
          <w:b/>
        </w:rPr>
        <w:t>0</w:t>
      </w:r>
      <w:r w:rsidR="00BA1F32" w:rsidRPr="001F1499">
        <w:rPr>
          <w:b/>
        </w:rPr>
        <w:t xml:space="preserve"> Legislative Priorities</w:t>
      </w:r>
    </w:p>
    <w:p w14:paraId="64F9D532" w14:textId="77777777" w:rsidR="00BA1F32" w:rsidRPr="001F1499" w:rsidRDefault="00BA1F32" w:rsidP="00234E05">
      <w:pPr>
        <w:jc w:val="center"/>
        <w:rPr>
          <w:b/>
        </w:rPr>
      </w:pPr>
    </w:p>
    <w:p w14:paraId="5F74C597" w14:textId="77777777" w:rsidR="00234E05" w:rsidRPr="009457A7" w:rsidRDefault="00234E05" w:rsidP="00234E05">
      <w:pPr>
        <w:jc w:val="center"/>
        <w:rPr>
          <w:b/>
        </w:rPr>
      </w:pPr>
      <w:r w:rsidRPr="009457A7">
        <w:rPr>
          <w:b/>
        </w:rPr>
        <w:t>Top Priorities</w:t>
      </w:r>
    </w:p>
    <w:p w14:paraId="1DCD1750" w14:textId="77777777" w:rsidR="00234E05" w:rsidRPr="00274FFA" w:rsidRDefault="00234E05" w:rsidP="005215C0">
      <w:pPr>
        <w:pStyle w:val="ListParagraph"/>
        <w:widowControl w:val="0"/>
        <w:numPr>
          <w:ilvl w:val="0"/>
          <w:numId w:val="32"/>
        </w:numPr>
        <w:autoSpaceDE w:val="0"/>
        <w:autoSpaceDN w:val="0"/>
        <w:rPr>
          <w:sz w:val="16"/>
          <w:szCs w:val="16"/>
        </w:rPr>
      </w:pPr>
      <w:r w:rsidRPr="00274FFA">
        <w:rPr>
          <w:sz w:val="16"/>
          <w:szCs w:val="16"/>
        </w:rPr>
        <w:t xml:space="preserve">Same day registration </w:t>
      </w:r>
    </w:p>
    <w:p w14:paraId="6004094A" w14:textId="77777777" w:rsidR="00234E05" w:rsidRPr="00274FFA" w:rsidRDefault="00234E05" w:rsidP="005215C0">
      <w:pPr>
        <w:pStyle w:val="ListParagraph"/>
        <w:widowControl w:val="0"/>
        <w:numPr>
          <w:ilvl w:val="0"/>
          <w:numId w:val="32"/>
        </w:numPr>
        <w:autoSpaceDE w:val="0"/>
        <w:autoSpaceDN w:val="0"/>
        <w:rPr>
          <w:sz w:val="16"/>
          <w:szCs w:val="16"/>
        </w:rPr>
      </w:pPr>
      <w:r w:rsidRPr="00274FFA">
        <w:rPr>
          <w:sz w:val="16"/>
          <w:szCs w:val="16"/>
        </w:rPr>
        <w:t>No excuse absentee voting</w:t>
      </w:r>
    </w:p>
    <w:p w14:paraId="15E542B0" w14:textId="77777777" w:rsidR="00234E05" w:rsidRPr="00274FFA" w:rsidRDefault="00234E05" w:rsidP="005215C0">
      <w:pPr>
        <w:pStyle w:val="ListParagraph"/>
        <w:widowControl w:val="0"/>
        <w:numPr>
          <w:ilvl w:val="0"/>
          <w:numId w:val="32"/>
        </w:numPr>
        <w:autoSpaceDE w:val="0"/>
        <w:autoSpaceDN w:val="0"/>
        <w:rPr>
          <w:sz w:val="16"/>
          <w:szCs w:val="16"/>
        </w:rPr>
      </w:pPr>
      <w:r w:rsidRPr="00274FFA">
        <w:rPr>
          <w:sz w:val="16"/>
          <w:szCs w:val="16"/>
        </w:rPr>
        <w:t>Redistricting constitutional amendment and strong enabling legislation</w:t>
      </w:r>
    </w:p>
    <w:p w14:paraId="173C1582" w14:textId="77777777" w:rsidR="00234E05" w:rsidRPr="00274FFA" w:rsidRDefault="00234E05" w:rsidP="005215C0">
      <w:pPr>
        <w:pStyle w:val="ListParagraph"/>
        <w:widowControl w:val="0"/>
        <w:numPr>
          <w:ilvl w:val="0"/>
          <w:numId w:val="32"/>
        </w:numPr>
        <w:autoSpaceDE w:val="0"/>
        <w:autoSpaceDN w:val="0"/>
        <w:rPr>
          <w:sz w:val="16"/>
          <w:szCs w:val="16"/>
        </w:rPr>
      </w:pPr>
      <w:r w:rsidRPr="00274FFA">
        <w:rPr>
          <w:sz w:val="16"/>
          <w:szCs w:val="16"/>
        </w:rPr>
        <w:t>GVP: universal background checks; extreme risk prevention order (red flag) laws</w:t>
      </w:r>
    </w:p>
    <w:p w14:paraId="7711DF36" w14:textId="77777777" w:rsidR="00234E05" w:rsidRPr="00274FFA" w:rsidRDefault="00234E05" w:rsidP="005215C0">
      <w:pPr>
        <w:pStyle w:val="ListParagraph"/>
        <w:widowControl w:val="0"/>
        <w:numPr>
          <w:ilvl w:val="0"/>
          <w:numId w:val="32"/>
        </w:numPr>
        <w:autoSpaceDE w:val="0"/>
        <w:autoSpaceDN w:val="0"/>
        <w:rPr>
          <w:sz w:val="16"/>
          <w:szCs w:val="16"/>
        </w:rPr>
      </w:pPr>
      <w:r w:rsidRPr="00274FFA">
        <w:rPr>
          <w:sz w:val="16"/>
          <w:szCs w:val="16"/>
        </w:rPr>
        <w:t>Join Regional Greenhouse Gas Initiative (RGGI)</w:t>
      </w:r>
    </w:p>
    <w:p w14:paraId="03AD034C" w14:textId="77777777" w:rsidR="00234E05" w:rsidRPr="00274FFA" w:rsidRDefault="00234E05" w:rsidP="00234E05">
      <w:pPr>
        <w:rPr>
          <w:sz w:val="16"/>
          <w:szCs w:val="16"/>
        </w:rPr>
      </w:pPr>
      <w:r w:rsidRPr="00274FFA">
        <w:rPr>
          <w:sz w:val="16"/>
          <w:szCs w:val="16"/>
        </w:rPr>
        <w:t xml:space="preserve"> </w:t>
      </w:r>
    </w:p>
    <w:p w14:paraId="1F6424A5" w14:textId="77777777" w:rsidR="00234E05" w:rsidRPr="009457A7" w:rsidRDefault="00234E05" w:rsidP="00234E05">
      <w:pPr>
        <w:jc w:val="center"/>
        <w:rPr>
          <w:b/>
        </w:rPr>
      </w:pPr>
      <w:r w:rsidRPr="009457A7">
        <w:rPr>
          <w:b/>
        </w:rPr>
        <w:t>Detailed Priorities</w:t>
      </w:r>
    </w:p>
    <w:p w14:paraId="5FDEA3F5" w14:textId="77777777" w:rsidR="00234E05" w:rsidRPr="00274FFA" w:rsidRDefault="00234E05" w:rsidP="00234E05">
      <w:pPr>
        <w:rPr>
          <w:b/>
          <w:sz w:val="16"/>
          <w:szCs w:val="16"/>
        </w:rPr>
      </w:pPr>
      <w:r w:rsidRPr="00274FFA">
        <w:rPr>
          <w:b/>
          <w:sz w:val="16"/>
          <w:szCs w:val="16"/>
        </w:rPr>
        <w:t>Voting and Elections</w:t>
      </w:r>
    </w:p>
    <w:p w14:paraId="7B44DBEC"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Same Day registration and voting</w:t>
      </w:r>
    </w:p>
    <w:p w14:paraId="1BB5D87C"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No excuse absentee voting</w:t>
      </w:r>
    </w:p>
    <w:p w14:paraId="2A3EC851" w14:textId="77777777" w:rsidR="00234E05" w:rsidRPr="00274FFA" w:rsidRDefault="00234E05" w:rsidP="005215C0">
      <w:pPr>
        <w:pStyle w:val="ListParagraph"/>
        <w:widowControl w:val="0"/>
        <w:numPr>
          <w:ilvl w:val="0"/>
          <w:numId w:val="33"/>
        </w:numPr>
        <w:autoSpaceDE w:val="0"/>
        <w:autoSpaceDN w:val="0"/>
        <w:rPr>
          <w:sz w:val="16"/>
          <w:szCs w:val="16"/>
        </w:rPr>
      </w:pPr>
      <w:proofErr w:type="gramStart"/>
      <w:r w:rsidRPr="00274FFA">
        <w:rPr>
          <w:sz w:val="16"/>
          <w:szCs w:val="16"/>
        </w:rPr>
        <w:t>Elections</w:t>
      </w:r>
      <w:proofErr w:type="gramEnd"/>
      <w:r w:rsidRPr="00274FFA">
        <w:rPr>
          <w:sz w:val="16"/>
          <w:szCs w:val="16"/>
        </w:rPr>
        <w:t xml:space="preserve"> integrity and security</w:t>
      </w:r>
    </w:p>
    <w:p w14:paraId="459798E7"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Fail-proof online voter registration</w:t>
      </w:r>
    </w:p>
    <w:p w14:paraId="63D1A8B6"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Proper counting and timely review of absentee ballots</w:t>
      </w:r>
    </w:p>
    <w:p w14:paraId="7D42434D"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 xml:space="preserve">Right sized polling </w:t>
      </w:r>
      <w:proofErr w:type="gramStart"/>
      <w:r w:rsidRPr="00274FFA">
        <w:rPr>
          <w:sz w:val="16"/>
          <w:szCs w:val="16"/>
        </w:rPr>
        <w:t>places;</w:t>
      </w:r>
      <w:proofErr w:type="gramEnd"/>
      <w:r w:rsidRPr="00274FFA">
        <w:rPr>
          <w:sz w:val="16"/>
          <w:szCs w:val="16"/>
        </w:rPr>
        <w:t xml:space="preserve"> fund where needed</w:t>
      </w:r>
    </w:p>
    <w:p w14:paraId="721CE478" w14:textId="77777777" w:rsidR="00234E05" w:rsidRPr="00274FFA" w:rsidRDefault="00234E05" w:rsidP="005215C0">
      <w:pPr>
        <w:pStyle w:val="ListParagraph"/>
        <w:widowControl w:val="0"/>
        <w:numPr>
          <w:ilvl w:val="0"/>
          <w:numId w:val="33"/>
        </w:numPr>
        <w:autoSpaceDE w:val="0"/>
        <w:autoSpaceDN w:val="0"/>
        <w:rPr>
          <w:sz w:val="16"/>
          <w:szCs w:val="16"/>
        </w:rPr>
      </w:pPr>
      <w:r w:rsidRPr="00274FFA">
        <w:rPr>
          <w:sz w:val="16"/>
          <w:szCs w:val="16"/>
        </w:rPr>
        <w:t>Expand accepted IDs</w:t>
      </w:r>
    </w:p>
    <w:p w14:paraId="5975C767" w14:textId="77777777" w:rsidR="00234E05" w:rsidRPr="00274FFA" w:rsidRDefault="00234E05" w:rsidP="00234E05">
      <w:pPr>
        <w:rPr>
          <w:sz w:val="16"/>
          <w:szCs w:val="16"/>
        </w:rPr>
      </w:pPr>
    </w:p>
    <w:p w14:paraId="166FA558" w14:textId="77777777" w:rsidR="00234E05" w:rsidRPr="00274FFA" w:rsidRDefault="00234E05" w:rsidP="00234E05">
      <w:pPr>
        <w:rPr>
          <w:b/>
          <w:sz w:val="16"/>
          <w:szCs w:val="16"/>
        </w:rPr>
      </w:pPr>
      <w:r w:rsidRPr="00274FFA">
        <w:rPr>
          <w:b/>
          <w:sz w:val="16"/>
          <w:szCs w:val="16"/>
        </w:rPr>
        <w:t>Redistricting</w:t>
      </w:r>
    </w:p>
    <w:p w14:paraId="5426DC29" w14:textId="77777777" w:rsidR="00234E05" w:rsidRPr="00274FFA" w:rsidRDefault="00234E05" w:rsidP="005215C0">
      <w:pPr>
        <w:pStyle w:val="ListParagraph"/>
        <w:widowControl w:val="0"/>
        <w:numPr>
          <w:ilvl w:val="0"/>
          <w:numId w:val="34"/>
        </w:numPr>
        <w:autoSpaceDE w:val="0"/>
        <w:autoSpaceDN w:val="0"/>
        <w:rPr>
          <w:sz w:val="16"/>
          <w:szCs w:val="16"/>
        </w:rPr>
      </w:pPr>
      <w:r w:rsidRPr="00274FFA">
        <w:rPr>
          <w:sz w:val="16"/>
          <w:szCs w:val="16"/>
        </w:rPr>
        <w:t>Constitutional amendment &amp; strong enabling legislation</w:t>
      </w:r>
    </w:p>
    <w:p w14:paraId="71D8FDC3" w14:textId="77777777" w:rsidR="00234E05" w:rsidRPr="00274FFA" w:rsidRDefault="00234E05" w:rsidP="005215C0">
      <w:pPr>
        <w:pStyle w:val="ListParagraph"/>
        <w:widowControl w:val="0"/>
        <w:numPr>
          <w:ilvl w:val="0"/>
          <w:numId w:val="34"/>
        </w:numPr>
        <w:autoSpaceDE w:val="0"/>
        <w:autoSpaceDN w:val="0"/>
        <w:rPr>
          <w:sz w:val="16"/>
          <w:szCs w:val="16"/>
        </w:rPr>
      </w:pPr>
      <w:r w:rsidRPr="00274FFA">
        <w:rPr>
          <w:sz w:val="16"/>
          <w:szCs w:val="16"/>
        </w:rPr>
        <w:t xml:space="preserve">Criteria: contiguous &amp; compact Respect local municipal boundaries, communities of interest, and natural </w:t>
      </w:r>
      <w:proofErr w:type="gramStart"/>
      <w:r w:rsidRPr="00274FFA">
        <w:rPr>
          <w:sz w:val="16"/>
          <w:szCs w:val="16"/>
        </w:rPr>
        <w:t>geographic  boundaries</w:t>
      </w:r>
      <w:proofErr w:type="gramEnd"/>
      <w:r w:rsidRPr="00274FFA">
        <w:rPr>
          <w:sz w:val="16"/>
          <w:szCs w:val="16"/>
        </w:rPr>
        <w:t>, and comparable populations</w:t>
      </w:r>
    </w:p>
    <w:p w14:paraId="2C8C1F1F" w14:textId="77777777" w:rsidR="00234E05" w:rsidRPr="00274FFA" w:rsidRDefault="00234E05" w:rsidP="005215C0">
      <w:pPr>
        <w:pStyle w:val="ListParagraph"/>
        <w:widowControl w:val="0"/>
        <w:numPr>
          <w:ilvl w:val="0"/>
          <w:numId w:val="34"/>
        </w:numPr>
        <w:autoSpaceDE w:val="0"/>
        <w:autoSpaceDN w:val="0"/>
        <w:rPr>
          <w:sz w:val="16"/>
          <w:szCs w:val="16"/>
        </w:rPr>
      </w:pPr>
      <w:r w:rsidRPr="00274FFA">
        <w:rPr>
          <w:sz w:val="16"/>
          <w:szCs w:val="16"/>
        </w:rPr>
        <w:t>No political favoritism</w:t>
      </w:r>
    </w:p>
    <w:p w14:paraId="1692B6B7" w14:textId="77777777" w:rsidR="00234E05" w:rsidRPr="00274FFA" w:rsidRDefault="00234E05" w:rsidP="005215C0">
      <w:pPr>
        <w:pStyle w:val="ListParagraph"/>
        <w:widowControl w:val="0"/>
        <w:numPr>
          <w:ilvl w:val="0"/>
          <w:numId w:val="34"/>
        </w:numPr>
        <w:autoSpaceDE w:val="0"/>
        <w:autoSpaceDN w:val="0"/>
        <w:rPr>
          <w:sz w:val="16"/>
          <w:szCs w:val="16"/>
        </w:rPr>
      </w:pPr>
      <w:r w:rsidRPr="00274FFA">
        <w:rPr>
          <w:sz w:val="16"/>
          <w:szCs w:val="16"/>
        </w:rPr>
        <w:t>No dilution of racial or ethnic minority groups’ voting power</w:t>
      </w:r>
    </w:p>
    <w:p w14:paraId="157844C7" w14:textId="77777777" w:rsidR="00234E05" w:rsidRPr="00274FFA" w:rsidRDefault="00234E05" w:rsidP="00234E05">
      <w:pPr>
        <w:rPr>
          <w:sz w:val="16"/>
          <w:szCs w:val="16"/>
        </w:rPr>
      </w:pPr>
    </w:p>
    <w:p w14:paraId="41F345E8" w14:textId="77777777" w:rsidR="00234E05" w:rsidRPr="00274FFA" w:rsidRDefault="00234E05" w:rsidP="00234E05">
      <w:pPr>
        <w:rPr>
          <w:b/>
          <w:sz w:val="16"/>
          <w:szCs w:val="16"/>
        </w:rPr>
      </w:pPr>
      <w:r w:rsidRPr="00274FFA">
        <w:rPr>
          <w:b/>
          <w:sz w:val="16"/>
          <w:szCs w:val="16"/>
        </w:rPr>
        <w:t>Gun Violence Prevention and Safety</w:t>
      </w:r>
    </w:p>
    <w:p w14:paraId="2CCDB74A" w14:textId="77777777" w:rsidR="00234E05" w:rsidRPr="00274FFA" w:rsidRDefault="00234E05" w:rsidP="005215C0">
      <w:pPr>
        <w:pStyle w:val="ListParagraph"/>
        <w:widowControl w:val="0"/>
        <w:numPr>
          <w:ilvl w:val="0"/>
          <w:numId w:val="35"/>
        </w:numPr>
        <w:autoSpaceDE w:val="0"/>
        <w:autoSpaceDN w:val="0"/>
        <w:rPr>
          <w:sz w:val="16"/>
          <w:szCs w:val="16"/>
        </w:rPr>
      </w:pPr>
      <w:r w:rsidRPr="00274FFA">
        <w:rPr>
          <w:sz w:val="16"/>
          <w:szCs w:val="16"/>
        </w:rPr>
        <w:t>Universal background checks</w:t>
      </w:r>
    </w:p>
    <w:p w14:paraId="6AFD5BD6" w14:textId="77777777" w:rsidR="00234E05" w:rsidRPr="00274FFA" w:rsidRDefault="00234E05" w:rsidP="005215C0">
      <w:pPr>
        <w:pStyle w:val="ListParagraph"/>
        <w:widowControl w:val="0"/>
        <w:numPr>
          <w:ilvl w:val="0"/>
          <w:numId w:val="35"/>
        </w:numPr>
        <w:autoSpaceDE w:val="0"/>
        <w:autoSpaceDN w:val="0"/>
        <w:rPr>
          <w:sz w:val="16"/>
          <w:szCs w:val="16"/>
        </w:rPr>
      </w:pPr>
      <w:r w:rsidRPr="00274FFA">
        <w:rPr>
          <w:sz w:val="16"/>
          <w:szCs w:val="16"/>
        </w:rPr>
        <w:t>Strong Extreme Risk Protection orders</w:t>
      </w:r>
    </w:p>
    <w:p w14:paraId="14B9054D" w14:textId="77777777" w:rsidR="00234E05" w:rsidRPr="00274FFA" w:rsidRDefault="00234E05" w:rsidP="005215C0">
      <w:pPr>
        <w:pStyle w:val="ListParagraph"/>
        <w:widowControl w:val="0"/>
        <w:numPr>
          <w:ilvl w:val="0"/>
          <w:numId w:val="35"/>
        </w:numPr>
        <w:autoSpaceDE w:val="0"/>
        <w:autoSpaceDN w:val="0"/>
        <w:rPr>
          <w:sz w:val="16"/>
          <w:szCs w:val="16"/>
        </w:rPr>
      </w:pPr>
      <w:r w:rsidRPr="00274FFA">
        <w:rPr>
          <w:sz w:val="16"/>
          <w:szCs w:val="16"/>
        </w:rPr>
        <w:t>Child Access Prevention Laws</w:t>
      </w:r>
    </w:p>
    <w:p w14:paraId="190D0576" w14:textId="77777777" w:rsidR="00234E05" w:rsidRPr="00274FFA" w:rsidRDefault="00234E05" w:rsidP="005215C0">
      <w:pPr>
        <w:pStyle w:val="ListParagraph"/>
        <w:widowControl w:val="0"/>
        <w:numPr>
          <w:ilvl w:val="0"/>
          <w:numId w:val="35"/>
        </w:numPr>
        <w:autoSpaceDE w:val="0"/>
        <w:autoSpaceDN w:val="0"/>
        <w:rPr>
          <w:sz w:val="16"/>
          <w:szCs w:val="16"/>
        </w:rPr>
      </w:pPr>
      <w:r w:rsidRPr="00274FFA">
        <w:rPr>
          <w:sz w:val="16"/>
          <w:szCs w:val="16"/>
        </w:rPr>
        <w:t>Strengthen protective orders</w:t>
      </w:r>
    </w:p>
    <w:p w14:paraId="239732F8" w14:textId="77777777" w:rsidR="00234E05" w:rsidRPr="00274FFA" w:rsidRDefault="00234E05" w:rsidP="005215C0">
      <w:pPr>
        <w:pStyle w:val="ListParagraph"/>
        <w:widowControl w:val="0"/>
        <w:numPr>
          <w:ilvl w:val="0"/>
          <w:numId w:val="35"/>
        </w:numPr>
        <w:autoSpaceDE w:val="0"/>
        <w:autoSpaceDN w:val="0"/>
        <w:rPr>
          <w:sz w:val="16"/>
          <w:szCs w:val="16"/>
        </w:rPr>
      </w:pPr>
      <w:r w:rsidRPr="00274FFA">
        <w:rPr>
          <w:sz w:val="16"/>
          <w:szCs w:val="16"/>
        </w:rPr>
        <w:t>Strengthen State and local authority to regulate firearms in public places</w:t>
      </w:r>
    </w:p>
    <w:p w14:paraId="7A8B2949" w14:textId="77777777" w:rsidR="00234E05" w:rsidRPr="00274FFA" w:rsidRDefault="00234E05" w:rsidP="00234E05">
      <w:pPr>
        <w:rPr>
          <w:sz w:val="16"/>
          <w:szCs w:val="16"/>
        </w:rPr>
      </w:pPr>
    </w:p>
    <w:p w14:paraId="47BBC384" w14:textId="77777777" w:rsidR="00234E05" w:rsidRPr="00274FFA" w:rsidRDefault="00234E05" w:rsidP="00234E05">
      <w:pPr>
        <w:rPr>
          <w:b/>
          <w:sz w:val="16"/>
          <w:szCs w:val="16"/>
        </w:rPr>
      </w:pPr>
      <w:r w:rsidRPr="00274FFA">
        <w:rPr>
          <w:b/>
          <w:sz w:val="16"/>
          <w:szCs w:val="16"/>
        </w:rPr>
        <w:t>Human Rights</w:t>
      </w:r>
    </w:p>
    <w:p w14:paraId="09486B4F" w14:textId="77777777" w:rsidR="00234E05" w:rsidRPr="00274FFA" w:rsidRDefault="00234E05" w:rsidP="005215C0">
      <w:pPr>
        <w:pStyle w:val="ListParagraph"/>
        <w:widowControl w:val="0"/>
        <w:numPr>
          <w:ilvl w:val="0"/>
          <w:numId w:val="36"/>
        </w:numPr>
        <w:autoSpaceDE w:val="0"/>
        <w:autoSpaceDN w:val="0"/>
        <w:rPr>
          <w:sz w:val="16"/>
          <w:szCs w:val="16"/>
        </w:rPr>
      </w:pPr>
      <w:r w:rsidRPr="00274FFA">
        <w:rPr>
          <w:sz w:val="16"/>
          <w:szCs w:val="16"/>
        </w:rPr>
        <w:t>Ratify the Equal Rights Amendment</w:t>
      </w:r>
    </w:p>
    <w:p w14:paraId="3A496CB2" w14:textId="77777777" w:rsidR="00234E05" w:rsidRPr="00274FFA" w:rsidRDefault="00234E05" w:rsidP="005215C0">
      <w:pPr>
        <w:pStyle w:val="ListParagraph"/>
        <w:widowControl w:val="0"/>
        <w:numPr>
          <w:ilvl w:val="0"/>
          <w:numId w:val="36"/>
        </w:numPr>
        <w:autoSpaceDE w:val="0"/>
        <w:autoSpaceDN w:val="0"/>
        <w:rPr>
          <w:sz w:val="16"/>
          <w:szCs w:val="16"/>
        </w:rPr>
      </w:pPr>
      <w:r w:rsidRPr="00274FFA">
        <w:rPr>
          <w:sz w:val="16"/>
          <w:szCs w:val="16"/>
        </w:rPr>
        <w:t>Nondiscrimination equal rights under law</w:t>
      </w:r>
    </w:p>
    <w:p w14:paraId="2DDBCEF1" w14:textId="77777777" w:rsidR="00234E05" w:rsidRPr="00274FFA" w:rsidRDefault="00234E05" w:rsidP="005215C0">
      <w:pPr>
        <w:pStyle w:val="ListParagraph"/>
        <w:widowControl w:val="0"/>
        <w:numPr>
          <w:ilvl w:val="0"/>
          <w:numId w:val="36"/>
        </w:numPr>
        <w:autoSpaceDE w:val="0"/>
        <w:autoSpaceDN w:val="0"/>
        <w:rPr>
          <w:sz w:val="16"/>
          <w:szCs w:val="16"/>
        </w:rPr>
      </w:pPr>
      <w:r w:rsidRPr="00274FFA">
        <w:rPr>
          <w:sz w:val="16"/>
          <w:szCs w:val="16"/>
        </w:rPr>
        <w:t>Right to reproductive choice</w:t>
      </w:r>
    </w:p>
    <w:p w14:paraId="649ECB11" w14:textId="77777777" w:rsidR="00234E05" w:rsidRPr="00274FFA" w:rsidRDefault="00234E05" w:rsidP="005215C0">
      <w:pPr>
        <w:pStyle w:val="ListParagraph"/>
        <w:widowControl w:val="0"/>
        <w:numPr>
          <w:ilvl w:val="0"/>
          <w:numId w:val="36"/>
        </w:numPr>
        <w:autoSpaceDE w:val="0"/>
        <w:autoSpaceDN w:val="0"/>
        <w:rPr>
          <w:sz w:val="16"/>
          <w:szCs w:val="16"/>
        </w:rPr>
      </w:pPr>
      <w:r w:rsidRPr="00274FFA">
        <w:rPr>
          <w:sz w:val="16"/>
          <w:szCs w:val="16"/>
        </w:rPr>
        <w:t>In-person workplace harassment training</w:t>
      </w:r>
    </w:p>
    <w:p w14:paraId="3AE12B02" w14:textId="77777777" w:rsidR="00234E05" w:rsidRPr="00274FFA" w:rsidRDefault="00234E05" w:rsidP="00234E05">
      <w:pPr>
        <w:rPr>
          <w:sz w:val="16"/>
          <w:szCs w:val="16"/>
        </w:rPr>
      </w:pPr>
    </w:p>
    <w:p w14:paraId="6B3BD1C7" w14:textId="77777777" w:rsidR="00234E05" w:rsidRPr="00274FFA" w:rsidRDefault="00234E05" w:rsidP="00234E05">
      <w:pPr>
        <w:rPr>
          <w:b/>
          <w:sz w:val="16"/>
          <w:szCs w:val="16"/>
        </w:rPr>
      </w:pPr>
      <w:r w:rsidRPr="00274FFA">
        <w:rPr>
          <w:b/>
          <w:sz w:val="16"/>
          <w:szCs w:val="16"/>
        </w:rPr>
        <w:t>Education</w:t>
      </w:r>
    </w:p>
    <w:p w14:paraId="70EBA844" w14:textId="77777777" w:rsidR="00234E05" w:rsidRPr="00274FFA" w:rsidRDefault="00234E05" w:rsidP="005215C0">
      <w:pPr>
        <w:pStyle w:val="ListParagraph"/>
        <w:widowControl w:val="0"/>
        <w:numPr>
          <w:ilvl w:val="0"/>
          <w:numId w:val="37"/>
        </w:numPr>
        <w:autoSpaceDE w:val="0"/>
        <w:autoSpaceDN w:val="0"/>
        <w:rPr>
          <w:sz w:val="16"/>
          <w:szCs w:val="16"/>
        </w:rPr>
      </w:pPr>
      <w:r w:rsidRPr="00274FFA">
        <w:rPr>
          <w:sz w:val="16"/>
          <w:szCs w:val="16"/>
        </w:rPr>
        <w:t xml:space="preserve">Sufficient </w:t>
      </w:r>
      <w:proofErr w:type="gramStart"/>
      <w:r w:rsidRPr="00274FFA">
        <w:rPr>
          <w:sz w:val="16"/>
          <w:szCs w:val="16"/>
        </w:rPr>
        <w:t>public school</w:t>
      </w:r>
      <w:proofErr w:type="gramEnd"/>
      <w:r w:rsidRPr="00274FFA">
        <w:rPr>
          <w:sz w:val="16"/>
          <w:szCs w:val="16"/>
        </w:rPr>
        <w:t xml:space="preserve"> funding, including infrastructure support</w:t>
      </w:r>
    </w:p>
    <w:p w14:paraId="1BA324FA" w14:textId="77777777" w:rsidR="00234E05" w:rsidRPr="00274FFA" w:rsidRDefault="00234E05" w:rsidP="005215C0">
      <w:pPr>
        <w:pStyle w:val="ListParagraph"/>
        <w:widowControl w:val="0"/>
        <w:numPr>
          <w:ilvl w:val="0"/>
          <w:numId w:val="37"/>
        </w:numPr>
        <w:autoSpaceDE w:val="0"/>
        <w:autoSpaceDN w:val="0"/>
        <w:rPr>
          <w:sz w:val="16"/>
          <w:szCs w:val="16"/>
        </w:rPr>
      </w:pPr>
      <w:r w:rsidRPr="00274FFA">
        <w:rPr>
          <w:sz w:val="16"/>
          <w:szCs w:val="16"/>
        </w:rPr>
        <w:t>Nondiscriminatory, effective discipline practices</w:t>
      </w:r>
    </w:p>
    <w:p w14:paraId="5CCE506D" w14:textId="77777777" w:rsidR="00234E05" w:rsidRPr="00274FFA" w:rsidRDefault="00234E05" w:rsidP="00234E05">
      <w:pPr>
        <w:rPr>
          <w:sz w:val="16"/>
          <w:szCs w:val="16"/>
        </w:rPr>
      </w:pPr>
    </w:p>
    <w:p w14:paraId="71F05BFB" w14:textId="77777777" w:rsidR="00234E05" w:rsidRPr="00274FFA" w:rsidRDefault="00234E05" w:rsidP="00234E05">
      <w:pPr>
        <w:rPr>
          <w:b/>
          <w:sz w:val="16"/>
          <w:szCs w:val="16"/>
        </w:rPr>
      </w:pPr>
      <w:r w:rsidRPr="00274FFA">
        <w:rPr>
          <w:b/>
          <w:sz w:val="16"/>
          <w:szCs w:val="16"/>
        </w:rPr>
        <w:t>Criminal Justice</w:t>
      </w:r>
    </w:p>
    <w:p w14:paraId="2D05AC16" w14:textId="77777777" w:rsidR="00234E05" w:rsidRPr="00274FFA" w:rsidRDefault="00234E05" w:rsidP="005215C0">
      <w:pPr>
        <w:pStyle w:val="ListParagraph"/>
        <w:widowControl w:val="0"/>
        <w:numPr>
          <w:ilvl w:val="0"/>
          <w:numId w:val="38"/>
        </w:numPr>
        <w:autoSpaceDE w:val="0"/>
        <w:autoSpaceDN w:val="0"/>
        <w:rPr>
          <w:sz w:val="16"/>
          <w:szCs w:val="16"/>
        </w:rPr>
      </w:pPr>
      <w:r w:rsidRPr="00274FFA">
        <w:rPr>
          <w:sz w:val="16"/>
          <w:szCs w:val="16"/>
        </w:rPr>
        <w:t>Alternative to incarceration</w:t>
      </w:r>
    </w:p>
    <w:p w14:paraId="4DA7A43A" w14:textId="77777777" w:rsidR="00234E05" w:rsidRPr="00274FFA" w:rsidRDefault="00234E05" w:rsidP="005215C0">
      <w:pPr>
        <w:pStyle w:val="ListParagraph"/>
        <w:widowControl w:val="0"/>
        <w:numPr>
          <w:ilvl w:val="0"/>
          <w:numId w:val="38"/>
        </w:numPr>
        <w:autoSpaceDE w:val="0"/>
        <w:autoSpaceDN w:val="0"/>
        <w:rPr>
          <w:sz w:val="16"/>
          <w:szCs w:val="16"/>
        </w:rPr>
      </w:pPr>
      <w:r w:rsidRPr="00274FFA">
        <w:rPr>
          <w:sz w:val="16"/>
          <w:szCs w:val="16"/>
        </w:rPr>
        <w:t>Reduced confinement while awaiting train</w:t>
      </w:r>
    </w:p>
    <w:p w14:paraId="335435EA" w14:textId="77777777" w:rsidR="00234E05" w:rsidRPr="00274FFA" w:rsidRDefault="00234E05" w:rsidP="005215C0">
      <w:pPr>
        <w:pStyle w:val="ListParagraph"/>
        <w:widowControl w:val="0"/>
        <w:numPr>
          <w:ilvl w:val="0"/>
          <w:numId w:val="38"/>
        </w:numPr>
        <w:autoSpaceDE w:val="0"/>
        <w:autoSpaceDN w:val="0"/>
        <w:rPr>
          <w:sz w:val="16"/>
          <w:szCs w:val="16"/>
        </w:rPr>
      </w:pPr>
      <w:r w:rsidRPr="00274FFA">
        <w:rPr>
          <w:sz w:val="16"/>
          <w:szCs w:val="16"/>
        </w:rPr>
        <w:t>Bail data collection</w:t>
      </w:r>
    </w:p>
    <w:p w14:paraId="40A51A9D" w14:textId="77777777" w:rsidR="00234E05" w:rsidRPr="00274FFA" w:rsidRDefault="00234E05" w:rsidP="005215C0">
      <w:pPr>
        <w:pStyle w:val="ListParagraph"/>
        <w:widowControl w:val="0"/>
        <w:numPr>
          <w:ilvl w:val="0"/>
          <w:numId w:val="38"/>
        </w:numPr>
        <w:autoSpaceDE w:val="0"/>
        <w:autoSpaceDN w:val="0"/>
        <w:rPr>
          <w:sz w:val="16"/>
          <w:szCs w:val="16"/>
        </w:rPr>
      </w:pPr>
      <w:r w:rsidRPr="00274FFA">
        <w:rPr>
          <w:sz w:val="16"/>
          <w:szCs w:val="16"/>
        </w:rPr>
        <w:t xml:space="preserve">Oppose additional mandatory minimum </w:t>
      </w:r>
      <w:proofErr w:type="gramStart"/>
      <w:r w:rsidRPr="00274FFA">
        <w:rPr>
          <w:sz w:val="16"/>
          <w:szCs w:val="16"/>
        </w:rPr>
        <w:t>sentences;</w:t>
      </w:r>
      <w:proofErr w:type="gramEnd"/>
      <w:r w:rsidRPr="00274FFA">
        <w:rPr>
          <w:sz w:val="16"/>
          <w:szCs w:val="16"/>
        </w:rPr>
        <w:t xml:space="preserve"> cash bail</w:t>
      </w:r>
    </w:p>
    <w:p w14:paraId="18FAD340" w14:textId="77777777" w:rsidR="00234E05" w:rsidRPr="00274FFA" w:rsidRDefault="00234E05" w:rsidP="00234E05">
      <w:pPr>
        <w:rPr>
          <w:sz w:val="16"/>
          <w:szCs w:val="16"/>
        </w:rPr>
      </w:pPr>
    </w:p>
    <w:p w14:paraId="69870C66" w14:textId="77777777" w:rsidR="00234E05" w:rsidRPr="00274FFA" w:rsidRDefault="00234E05" w:rsidP="00234E05">
      <w:pPr>
        <w:rPr>
          <w:b/>
          <w:sz w:val="16"/>
          <w:szCs w:val="16"/>
        </w:rPr>
      </w:pPr>
      <w:r w:rsidRPr="00274FFA">
        <w:rPr>
          <w:b/>
          <w:sz w:val="16"/>
          <w:szCs w:val="16"/>
        </w:rPr>
        <w:t>Immigration</w:t>
      </w:r>
    </w:p>
    <w:p w14:paraId="7CF39033"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Immigrant protection and resource for support</w:t>
      </w:r>
    </w:p>
    <w:p w14:paraId="26EFEAFE" w14:textId="77777777" w:rsidR="00234E05" w:rsidRPr="00274FFA" w:rsidRDefault="00234E05" w:rsidP="00234E05">
      <w:pPr>
        <w:rPr>
          <w:sz w:val="16"/>
          <w:szCs w:val="16"/>
        </w:rPr>
      </w:pPr>
    </w:p>
    <w:p w14:paraId="5D16CC7E" w14:textId="77777777" w:rsidR="00234E05" w:rsidRPr="00274FFA" w:rsidRDefault="00234E05" w:rsidP="00234E05">
      <w:pPr>
        <w:rPr>
          <w:b/>
          <w:sz w:val="16"/>
          <w:szCs w:val="16"/>
        </w:rPr>
      </w:pPr>
      <w:r w:rsidRPr="00274FFA">
        <w:rPr>
          <w:b/>
          <w:sz w:val="16"/>
          <w:szCs w:val="16"/>
        </w:rPr>
        <w:t>Environment</w:t>
      </w:r>
    </w:p>
    <w:p w14:paraId="4EAFDCC8"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Long range planning to protect critical environmental areas</w:t>
      </w:r>
    </w:p>
    <w:p w14:paraId="4BB5CAC8"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Join Regional Greenhouse Gas Initiative (RFGGI)</w:t>
      </w:r>
    </w:p>
    <w:p w14:paraId="18314A9A"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Acceptable air quality</w:t>
      </w:r>
    </w:p>
    <w:p w14:paraId="3607B7A9"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Protection of water supplies</w:t>
      </w:r>
    </w:p>
    <w:p w14:paraId="611D8D55" w14:textId="77777777" w:rsidR="00234E05" w:rsidRPr="00274FFA" w:rsidRDefault="00234E05" w:rsidP="005215C0">
      <w:pPr>
        <w:pStyle w:val="ListParagraph"/>
        <w:widowControl w:val="0"/>
        <w:numPr>
          <w:ilvl w:val="0"/>
          <w:numId w:val="39"/>
        </w:numPr>
        <w:autoSpaceDE w:val="0"/>
        <w:autoSpaceDN w:val="0"/>
        <w:rPr>
          <w:sz w:val="16"/>
          <w:szCs w:val="16"/>
        </w:rPr>
      </w:pPr>
      <w:r w:rsidRPr="00274FFA">
        <w:rPr>
          <w:sz w:val="16"/>
          <w:szCs w:val="16"/>
        </w:rPr>
        <w:t>Oppose expanded oil and gas drilling in public waters of Virginia coasts</w:t>
      </w:r>
    </w:p>
    <w:p w14:paraId="45C3E5E6" w14:textId="77777777" w:rsidR="001F1499" w:rsidRDefault="001F1499" w:rsidP="00234E05">
      <w:pPr>
        <w:rPr>
          <w:sz w:val="18"/>
          <w:szCs w:val="18"/>
        </w:rPr>
      </w:pPr>
    </w:p>
    <w:p w14:paraId="0757713D" w14:textId="77777777" w:rsidR="001F1499" w:rsidRDefault="001F1499" w:rsidP="00234E05">
      <w:pPr>
        <w:rPr>
          <w:sz w:val="18"/>
          <w:szCs w:val="18"/>
        </w:rPr>
      </w:pPr>
    </w:p>
    <w:p w14:paraId="409FEBFB" w14:textId="77777777" w:rsidR="001F1499" w:rsidRDefault="001F1499" w:rsidP="00234E05">
      <w:pPr>
        <w:rPr>
          <w:sz w:val="18"/>
          <w:szCs w:val="18"/>
        </w:rPr>
      </w:pPr>
      <w:r w:rsidRPr="001F1499">
        <w:rPr>
          <w:sz w:val="16"/>
          <w:szCs w:val="16"/>
        </w:rPr>
        <w:t>NOTE: The LWV-VA formulates its Biennium “</w:t>
      </w:r>
      <w:r w:rsidRPr="001F1499">
        <w:rPr>
          <w:i/>
          <w:sz w:val="16"/>
          <w:szCs w:val="16"/>
        </w:rPr>
        <w:t>List of Legislative Priorities</w:t>
      </w:r>
      <w:r w:rsidRPr="001F1499">
        <w:rPr>
          <w:sz w:val="16"/>
          <w:szCs w:val="16"/>
        </w:rPr>
        <w:t xml:space="preserve">” based on the adopted Issue Policy Statements in the </w:t>
      </w:r>
      <w:r w:rsidRPr="001F1499">
        <w:rPr>
          <w:i/>
          <w:sz w:val="16"/>
          <w:szCs w:val="16"/>
        </w:rPr>
        <w:t>Positions for Action.</w:t>
      </w:r>
      <w:r w:rsidRPr="001F1499">
        <w:rPr>
          <w:sz w:val="16"/>
          <w:szCs w:val="16"/>
        </w:rPr>
        <w:t xml:space="preserve"> The League’s Legislative Priorities advocacy can only include those issues the League has studied and adopted a position</w:t>
      </w:r>
      <w:r w:rsidR="00415AFA">
        <w:rPr>
          <w:sz w:val="16"/>
          <w:szCs w:val="16"/>
        </w:rPr>
        <w:t xml:space="preserve"> statement</w:t>
      </w:r>
      <w:r w:rsidRPr="008A531B">
        <w:rPr>
          <w:sz w:val="20"/>
          <w:szCs w:val="20"/>
        </w:rPr>
        <w:t xml:space="preserve">.  </w:t>
      </w:r>
    </w:p>
    <w:p w14:paraId="522CC636" w14:textId="77777777" w:rsidR="001F1499" w:rsidRPr="009342AA" w:rsidRDefault="001F1499" w:rsidP="00234E05">
      <w:pPr>
        <w:rPr>
          <w:sz w:val="18"/>
          <w:szCs w:val="18"/>
        </w:rPr>
      </w:pPr>
    </w:p>
    <w:p w14:paraId="1ABCF124" w14:textId="77777777" w:rsidR="00234E05" w:rsidRDefault="00944F23" w:rsidP="00234E05">
      <w:pPr>
        <w:rPr>
          <w:sz w:val="24"/>
          <w:szCs w:val="24"/>
        </w:rPr>
      </w:pPr>
      <w:r>
        <w:rPr>
          <w:sz w:val="24"/>
          <w:szCs w:val="24"/>
        </w:rPr>
        <w:lastRenderedPageBreak/>
        <w:t xml:space="preserve">                                                                                  </w:t>
      </w:r>
      <w:r w:rsidR="007240B7">
        <w:rPr>
          <w:sz w:val="24"/>
          <w:szCs w:val="24"/>
        </w:rPr>
        <w:t xml:space="preserve">                                                       </w:t>
      </w:r>
      <w:r w:rsidR="00B9437C">
        <w:rPr>
          <w:sz w:val="24"/>
          <w:szCs w:val="24"/>
        </w:rPr>
        <w:t xml:space="preserve">                                                                                                                                                   </w:t>
      </w:r>
    </w:p>
    <w:p w14:paraId="5D7BBEA7" w14:textId="77777777" w:rsidR="002C0248" w:rsidRDefault="002C0248" w:rsidP="002C0248">
      <w:pPr>
        <w:jc w:val="center"/>
        <w:rPr>
          <w:b/>
          <w:sz w:val="28"/>
          <w:szCs w:val="28"/>
          <w:lang w:bidi="ar-SA"/>
        </w:rPr>
      </w:pPr>
      <w:r>
        <w:rPr>
          <w:b/>
          <w:sz w:val="28"/>
          <w:szCs w:val="28"/>
        </w:rPr>
        <w:t>LWVUS Diversity, Equity, and Inclusion Policy</w:t>
      </w:r>
    </w:p>
    <w:p w14:paraId="6F4DFEEE" w14:textId="77777777" w:rsidR="002C0248" w:rsidRDefault="002C0248" w:rsidP="002C0248"/>
    <w:p w14:paraId="1E39F0BE" w14:textId="77777777" w:rsidR="002C0248" w:rsidRDefault="002C0248" w:rsidP="002C0248">
      <w:r>
        <w:t>The League of Women Voters is an organization fully committed to diversity, equity, and inclusion in principle and in practice.  Diversity, equity, and inclusion are central to the organization’s current and future success in engaging all individuals, households, communities, and policy makers in creating a more perfect Democracy.</w:t>
      </w:r>
    </w:p>
    <w:p w14:paraId="2FD55B4D" w14:textId="77777777" w:rsidR="002C0248" w:rsidRDefault="002C0248" w:rsidP="002C0248"/>
    <w:p w14:paraId="271C6E3E" w14:textId="77777777" w:rsidR="002C0248" w:rsidRDefault="002C0248" w:rsidP="002C0248">
      <w:r>
        <w:t xml:space="preserve">There shall be no barriers to full participation in this organization on the basis of gender, gender identity, ethnicity, race, native or indigenous origin, age, generation, sexual orientation, culture, religion, belief system, marital status, parental status, socioeconomic status, language, accent, ability status, mental health, education level, or background, geography, nationality, work style, work experience, job role function, thinking style, personality type, physical appearance, political perspective or affiliation and/or any other characteristic that can be identified as recognizing or illustrating diversity.  </w:t>
      </w:r>
    </w:p>
    <w:p w14:paraId="08BE0F20" w14:textId="77777777" w:rsidR="002C0248" w:rsidRDefault="002C0248" w:rsidP="002C0248"/>
    <w:p w14:paraId="7E5706DA" w14:textId="77777777" w:rsidR="002C0248" w:rsidRDefault="002C0248" w:rsidP="002C0248"/>
    <w:p w14:paraId="6BAEDD4B" w14:textId="77777777" w:rsidR="002C0248" w:rsidRDefault="002C0248" w:rsidP="002C0248"/>
    <w:p w14:paraId="2E6C6914" w14:textId="77777777" w:rsidR="002C0248" w:rsidRPr="00E04FE9" w:rsidRDefault="002C0248" w:rsidP="00234E05">
      <w:pPr>
        <w:rPr>
          <w:sz w:val="24"/>
          <w:szCs w:val="24"/>
        </w:rPr>
      </w:pPr>
    </w:p>
    <w:p w14:paraId="1007EE39" w14:textId="77777777" w:rsidR="00ED6B4E" w:rsidRDefault="00ED6B4E" w:rsidP="009717F2">
      <w:pPr>
        <w:rPr>
          <w:sz w:val="24"/>
          <w:szCs w:val="24"/>
        </w:rPr>
      </w:pPr>
    </w:p>
    <w:sectPr w:rsidR="00ED6B4E" w:rsidSect="00045923">
      <w:headerReference w:type="default"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CC78" w14:textId="77777777" w:rsidR="005215C0" w:rsidRDefault="005215C0">
      <w:r>
        <w:separator/>
      </w:r>
    </w:p>
  </w:endnote>
  <w:endnote w:type="continuationSeparator" w:id="0">
    <w:p w14:paraId="6542A2AD" w14:textId="77777777" w:rsidR="005215C0" w:rsidRDefault="00521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69042"/>
      <w:docPartObj>
        <w:docPartGallery w:val="Page Numbers (Bottom of Page)"/>
        <w:docPartUnique/>
      </w:docPartObj>
    </w:sdtPr>
    <w:sdtEndPr>
      <w:rPr>
        <w:noProof/>
      </w:rPr>
    </w:sdtEndPr>
    <w:sdtContent>
      <w:p w14:paraId="20FF7E7F" w14:textId="77777777" w:rsidR="00D664E9" w:rsidRDefault="00D664E9">
        <w:pPr>
          <w:pStyle w:val="Footer"/>
          <w:jc w:val="right"/>
        </w:pPr>
        <w:r>
          <w:fldChar w:fldCharType="begin"/>
        </w:r>
        <w:r>
          <w:instrText xml:space="preserve"> PAGE   \* MERGEFORMAT </w:instrText>
        </w:r>
        <w:r>
          <w:fldChar w:fldCharType="separate"/>
        </w:r>
        <w:r w:rsidR="00B4285D">
          <w:rPr>
            <w:noProof/>
          </w:rPr>
          <w:t>3</w:t>
        </w:r>
        <w:r>
          <w:rPr>
            <w:noProof/>
          </w:rPr>
          <w:fldChar w:fldCharType="end"/>
        </w:r>
      </w:p>
    </w:sdtContent>
  </w:sdt>
  <w:p w14:paraId="04A482D1" w14:textId="77777777" w:rsidR="00D664E9" w:rsidRDefault="00D66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84FC" w14:textId="77777777" w:rsidR="005215C0" w:rsidRDefault="005215C0">
      <w:r>
        <w:separator/>
      </w:r>
    </w:p>
  </w:footnote>
  <w:footnote w:type="continuationSeparator" w:id="0">
    <w:p w14:paraId="77DFA66D" w14:textId="77777777" w:rsidR="005215C0" w:rsidRDefault="00521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54FE" w14:textId="77777777" w:rsidR="00D664E9" w:rsidRDefault="00D664E9">
    <w:pPr>
      <w:pStyle w:val="Header"/>
    </w:pPr>
  </w:p>
  <w:p w14:paraId="449559A8" w14:textId="77777777" w:rsidR="00D664E9" w:rsidRDefault="00D66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CBF"/>
    <w:multiLevelType w:val="hybridMultilevel"/>
    <w:tmpl w:val="B0A427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475D43"/>
    <w:multiLevelType w:val="hybridMultilevel"/>
    <w:tmpl w:val="C824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D316B"/>
    <w:multiLevelType w:val="hybridMultilevel"/>
    <w:tmpl w:val="0A2A461A"/>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0828113E"/>
    <w:multiLevelType w:val="hybridMultilevel"/>
    <w:tmpl w:val="5F546F5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9552C92"/>
    <w:multiLevelType w:val="hybridMultilevel"/>
    <w:tmpl w:val="8332A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9C455A4"/>
    <w:multiLevelType w:val="hybridMultilevel"/>
    <w:tmpl w:val="6AB6238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6" w15:restartNumberingAfterBreak="0">
    <w:nsid w:val="0CE729D0"/>
    <w:multiLevelType w:val="hybridMultilevel"/>
    <w:tmpl w:val="BB843F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70710FB"/>
    <w:multiLevelType w:val="hybridMultilevel"/>
    <w:tmpl w:val="36968194"/>
    <w:lvl w:ilvl="0" w:tplc="7750BE24">
      <w:numFmt w:val="bullet"/>
      <w:lvlText w:val=""/>
      <w:lvlJc w:val="left"/>
      <w:pPr>
        <w:ind w:left="971" w:hanging="500"/>
      </w:pPr>
      <w:rPr>
        <w:rFonts w:ascii="Symbol" w:eastAsia="Symbol" w:hAnsi="Symbol" w:cs="Symbol" w:hint="default"/>
        <w:w w:val="100"/>
        <w:sz w:val="22"/>
        <w:szCs w:val="22"/>
        <w:lang w:val="en-US" w:eastAsia="en-US" w:bidi="en-US"/>
      </w:rPr>
    </w:lvl>
    <w:lvl w:ilvl="1" w:tplc="12849F02">
      <w:numFmt w:val="bullet"/>
      <w:lvlText w:val="•"/>
      <w:lvlJc w:val="left"/>
      <w:pPr>
        <w:ind w:left="1924" w:hanging="500"/>
      </w:pPr>
      <w:rPr>
        <w:lang w:val="en-US" w:eastAsia="en-US" w:bidi="en-US"/>
      </w:rPr>
    </w:lvl>
    <w:lvl w:ilvl="2" w:tplc="8F46F232">
      <w:numFmt w:val="bullet"/>
      <w:lvlText w:val="•"/>
      <w:lvlJc w:val="left"/>
      <w:pPr>
        <w:ind w:left="2868" w:hanging="500"/>
      </w:pPr>
      <w:rPr>
        <w:lang w:val="en-US" w:eastAsia="en-US" w:bidi="en-US"/>
      </w:rPr>
    </w:lvl>
    <w:lvl w:ilvl="3" w:tplc="0DCA61B4">
      <w:numFmt w:val="bullet"/>
      <w:lvlText w:val="•"/>
      <w:lvlJc w:val="left"/>
      <w:pPr>
        <w:ind w:left="3812" w:hanging="500"/>
      </w:pPr>
      <w:rPr>
        <w:lang w:val="en-US" w:eastAsia="en-US" w:bidi="en-US"/>
      </w:rPr>
    </w:lvl>
    <w:lvl w:ilvl="4" w:tplc="8A36D9D6">
      <w:numFmt w:val="bullet"/>
      <w:lvlText w:val="•"/>
      <w:lvlJc w:val="left"/>
      <w:pPr>
        <w:ind w:left="4756" w:hanging="500"/>
      </w:pPr>
      <w:rPr>
        <w:lang w:val="en-US" w:eastAsia="en-US" w:bidi="en-US"/>
      </w:rPr>
    </w:lvl>
    <w:lvl w:ilvl="5" w:tplc="9C888092">
      <w:numFmt w:val="bullet"/>
      <w:lvlText w:val="•"/>
      <w:lvlJc w:val="left"/>
      <w:pPr>
        <w:ind w:left="5700" w:hanging="500"/>
      </w:pPr>
      <w:rPr>
        <w:lang w:val="en-US" w:eastAsia="en-US" w:bidi="en-US"/>
      </w:rPr>
    </w:lvl>
    <w:lvl w:ilvl="6" w:tplc="06206840">
      <w:numFmt w:val="bullet"/>
      <w:lvlText w:val="•"/>
      <w:lvlJc w:val="left"/>
      <w:pPr>
        <w:ind w:left="6644" w:hanging="500"/>
      </w:pPr>
      <w:rPr>
        <w:lang w:val="en-US" w:eastAsia="en-US" w:bidi="en-US"/>
      </w:rPr>
    </w:lvl>
    <w:lvl w:ilvl="7" w:tplc="B9EE5F80">
      <w:numFmt w:val="bullet"/>
      <w:lvlText w:val="•"/>
      <w:lvlJc w:val="left"/>
      <w:pPr>
        <w:ind w:left="7588" w:hanging="500"/>
      </w:pPr>
      <w:rPr>
        <w:lang w:val="en-US" w:eastAsia="en-US" w:bidi="en-US"/>
      </w:rPr>
    </w:lvl>
    <w:lvl w:ilvl="8" w:tplc="4BAA220C">
      <w:numFmt w:val="bullet"/>
      <w:lvlText w:val="•"/>
      <w:lvlJc w:val="left"/>
      <w:pPr>
        <w:ind w:left="8532" w:hanging="500"/>
      </w:pPr>
      <w:rPr>
        <w:lang w:val="en-US" w:eastAsia="en-US" w:bidi="en-US"/>
      </w:rPr>
    </w:lvl>
  </w:abstractNum>
  <w:abstractNum w:abstractNumId="8" w15:restartNumberingAfterBreak="0">
    <w:nsid w:val="1DA91FEF"/>
    <w:multiLevelType w:val="hybridMultilevel"/>
    <w:tmpl w:val="DA1AC33E"/>
    <w:lvl w:ilvl="0" w:tplc="426ED550">
      <w:start w:val="1"/>
      <w:numFmt w:val="upperLetter"/>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9" w15:restartNumberingAfterBreak="0">
    <w:nsid w:val="1E096731"/>
    <w:multiLevelType w:val="hybridMultilevel"/>
    <w:tmpl w:val="C4ACB0A0"/>
    <w:lvl w:ilvl="0" w:tplc="AA20349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FD15336"/>
    <w:multiLevelType w:val="hybridMultilevel"/>
    <w:tmpl w:val="5054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85F53"/>
    <w:multiLevelType w:val="hybridMultilevel"/>
    <w:tmpl w:val="9A424B48"/>
    <w:lvl w:ilvl="0" w:tplc="795E7B0E">
      <w:numFmt w:val="bullet"/>
      <w:lvlText w:val=""/>
      <w:lvlJc w:val="left"/>
      <w:pPr>
        <w:ind w:left="933" w:hanging="461"/>
      </w:pPr>
      <w:rPr>
        <w:rFonts w:ascii="Symbol" w:eastAsia="Symbol" w:hAnsi="Symbol" w:cs="Symbol" w:hint="default"/>
        <w:b/>
        <w:bCs/>
        <w:w w:val="44"/>
        <w:sz w:val="22"/>
        <w:szCs w:val="22"/>
        <w:lang w:val="en-US" w:eastAsia="en-US" w:bidi="en-US"/>
      </w:rPr>
    </w:lvl>
    <w:lvl w:ilvl="1" w:tplc="3684F898">
      <w:numFmt w:val="bullet"/>
      <w:lvlText w:val="•"/>
      <w:lvlJc w:val="left"/>
      <w:pPr>
        <w:ind w:left="1888" w:hanging="461"/>
      </w:pPr>
      <w:rPr>
        <w:lang w:val="en-US" w:eastAsia="en-US" w:bidi="en-US"/>
      </w:rPr>
    </w:lvl>
    <w:lvl w:ilvl="2" w:tplc="73AADC94">
      <w:numFmt w:val="bullet"/>
      <w:lvlText w:val="•"/>
      <w:lvlJc w:val="left"/>
      <w:pPr>
        <w:ind w:left="2836" w:hanging="461"/>
      </w:pPr>
      <w:rPr>
        <w:lang w:val="en-US" w:eastAsia="en-US" w:bidi="en-US"/>
      </w:rPr>
    </w:lvl>
    <w:lvl w:ilvl="3" w:tplc="A2BA529E">
      <w:numFmt w:val="bullet"/>
      <w:lvlText w:val="•"/>
      <w:lvlJc w:val="left"/>
      <w:pPr>
        <w:ind w:left="3784" w:hanging="461"/>
      </w:pPr>
      <w:rPr>
        <w:lang w:val="en-US" w:eastAsia="en-US" w:bidi="en-US"/>
      </w:rPr>
    </w:lvl>
    <w:lvl w:ilvl="4" w:tplc="025E2A8A">
      <w:numFmt w:val="bullet"/>
      <w:lvlText w:val="•"/>
      <w:lvlJc w:val="left"/>
      <w:pPr>
        <w:ind w:left="4732" w:hanging="461"/>
      </w:pPr>
      <w:rPr>
        <w:lang w:val="en-US" w:eastAsia="en-US" w:bidi="en-US"/>
      </w:rPr>
    </w:lvl>
    <w:lvl w:ilvl="5" w:tplc="478E8B0C">
      <w:numFmt w:val="bullet"/>
      <w:lvlText w:val="•"/>
      <w:lvlJc w:val="left"/>
      <w:pPr>
        <w:ind w:left="5680" w:hanging="461"/>
      </w:pPr>
      <w:rPr>
        <w:lang w:val="en-US" w:eastAsia="en-US" w:bidi="en-US"/>
      </w:rPr>
    </w:lvl>
    <w:lvl w:ilvl="6" w:tplc="B4DA9EAC">
      <w:numFmt w:val="bullet"/>
      <w:lvlText w:val="•"/>
      <w:lvlJc w:val="left"/>
      <w:pPr>
        <w:ind w:left="6628" w:hanging="461"/>
      </w:pPr>
      <w:rPr>
        <w:lang w:val="en-US" w:eastAsia="en-US" w:bidi="en-US"/>
      </w:rPr>
    </w:lvl>
    <w:lvl w:ilvl="7" w:tplc="97B46336">
      <w:numFmt w:val="bullet"/>
      <w:lvlText w:val="•"/>
      <w:lvlJc w:val="left"/>
      <w:pPr>
        <w:ind w:left="7576" w:hanging="461"/>
      </w:pPr>
      <w:rPr>
        <w:lang w:val="en-US" w:eastAsia="en-US" w:bidi="en-US"/>
      </w:rPr>
    </w:lvl>
    <w:lvl w:ilvl="8" w:tplc="84005CD8">
      <w:numFmt w:val="bullet"/>
      <w:lvlText w:val="•"/>
      <w:lvlJc w:val="left"/>
      <w:pPr>
        <w:ind w:left="8524" w:hanging="461"/>
      </w:pPr>
      <w:rPr>
        <w:lang w:val="en-US" w:eastAsia="en-US" w:bidi="en-US"/>
      </w:rPr>
    </w:lvl>
  </w:abstractNum>
  <w:abstractNum w:abstractNumId="12" w15:restartNumberingAfterBreak="0">
    <w:nsid w:val="232A29EE"/>
    <w:multiLevelType w:val="hybridMultilevel"/>
    <w:tmpl w:val="EDE27CEC"/>
    <w:lvl w:ilvl="0" w:tplc="04090015">
      <w:start w:val="1"/>
      <w:numFmt w:val="upperLetter"/>
      <w:lvlText w:val="%1."/>
      <w:lvlJc w:val="left"/>
      <w:pPr>
        <w:ind w:left="651" w:hanging="270"/>
      </w:pPr>
      <w:rPr>
        <w:spacing w:val="-2"/>
        <w:w w:val="100"/>
        <w:u w:val="thick" w:color="000000"/>
        <w:lang w:val="en-US" w:eastAsia="en-US" w:bidi="en-US"/>
      </w:rPr>
    </w:lvl>
    <w:lvl w:ilvl="1" w:tplc="E01E9840">
      <w:numFmt w:val="bullet"/>
      <w:lvlText w:val=""/>
      <w:lvlJc w:val="left"/>
      <w:pPr>
        <w:ind w:left="1102" w:hanging="360"/>
      </w:pPr>
      <w:rPr>
        <w:rFonts w:ascii="Symbol" w:eastAsia="Symbol" w:hAnsi="Symbol" w:cs="Symbol" w:hint="default"/>
        <w:w w:val="100"/>
        <w:sz w:val="22"/>
        <w:szCs w:val="22"/>
        <w:lang w:val="en-US" w:eastAsia="en-US" w:bidi="en-US"/>
      </w:rPr>
    </w:lvl>
    <w:lvl w:ilvl="2" w:tplc="62F23398">
      <w:numFmt w:val="bullet"/>
      <w:lvlText w:val="o"/>
      <w:lvlJc w:val="left"/>
      <w:pPr>
        <w:ind w:left="1822" w:hanging="360"/>
      </w:pPr>
      <w:rPr>
        <w:rFonts w:ascii="Courier New" w:eastAsia="Courier New" w:hAnsi="Courier New" w:cs="Courier New" w:hint="default"/>
        <w:w w:val="100"/>
        <w:sz w:val="22"/>
        <w:szCs w:val="22"/>
        <w:lang w:val="en-US" w:eastAsia="en-US" w:bidi="en-US"/>
      </w:rPr>
    </w:lvl>
    <w:lvl w:ilvl="3" w:tplc="CF62919E">
      <w:numFmt w:val="bullet"/>
      <w:lvlText w:val="•"/>
      <w:lvlJc w:val="left"/>
      <w:pPr>
        <w:ind w:left="2937" w:hanging="360"/>
      </w:pPr>
      <w:rPr>
        <w:lang w:val="en-US" w:eastAsia="en-US" w:bidi="en-US"/>
      </w:rPr>
    </w:lvl>
    <w:lvl w:ilvl="4" w:tplc="CC52E1E6">
      <w:numFmt w:val="bullet"/>
      <w:lvlText w:val="•"/>
      <w:lvlJc w:val="left"/>
      <w:pPr>
        <w:ind w:left="4045" w:hanging="360"/>
      </w:pPr>
      <w:rPr>
        <w:lang w:val="en-US" w:eastAsia="en-US" w:bidi="en-US"/>
      </w:rPr>
    </w:lvl>
    <w:lvl w:ilvl="5" w:tplc="BE68550C">
      <w:numFmt w:val="bullet"/>
      <w:lvlText w:val="•"/>
      <w:lvlJc w:val="left"/>
      <w:pPr>
        <w:ind w:left="5152" w:hanging="360"/>
      </w:pPr>
      <w:rPr>
        <w:lang w:val="en-US" w:eastAsia="en-US" w:bidi="en-US"/>
      </w:rPr>
    </w:lvl>
    <w:lvl w:ilvl="6" w:tplc="1C706BAA">
      <w:numFmt w:val="bullet"/>
      <w:lvlText w:val="•"/>
      <w:lvlJc w:val="left"/>
      <w:pPr>
        <w:ind w:left="6260" w:hanging="360"/>
      </w:pPr>
      <w:rPr>
        <w:lang w:val="en-US" w:eastAsia="en-US" w:bidi="en-US"/>
      </w:rPr>
    </w:lvl>
    <w:lvl w:ilvl="7" w:tplc="F60010F4">
      <w:numFmt w:val="bullet"/>
      <w:lvlText w:val="•"/>
      <w:lvlJc w:val="left"/>
      <w:pPr>
        <w:ind w:left="7367" w:hanging="360"/>
      </w:pPr>
      <w:rPr>
        <w:lang w:val="en-US" w:eastAsia="en-US" w:bidi="en-US"/>
      </w:rPr>
    </w:lvl>
    <w:lvl w:ilvl="8" w:tplc="D71ABF6A">
      <w:numFmt w:val="bullet"/>
      <w:lvlText w:val="•"/>
      <w:lvlJc w:val="left"/>
      <w:pPr>
        <w:ind w:left="8475" w:hanging="360"/>
      </w:pPr>
      <w:rPr>
        <w:lang w:val="en-US" w:eastAsia="en-US" w:bidi="en-US"/>
      </w:rPr>
    </w:lvl>
  </w:abstractNum>
  <w:abstractNum w:abstractNumId="13" w15:restartNumberingAfterBreak="0">
    <w:nsid w:val="24DA04CC"/>
    <w:multiLevelType w:val="hybridMultilevel"/>
    <w:tmpl w:val="649C16D8"/>
    <w:lvl w:ilvl="0" w:tplc="D400B11C">
      <w:numFmt w:val="bullet"/>
      <w:lvlText w:val=""/>
      <w:lvlJc w:val="left"/>
      <w:pPr>
        <w:ind w:left="962" w:hanging="721"/>
      </w:pPr>
      <w:rPr>
        <w:rFonts w:ascii="Symbol" w:eastAsia="Symbol" w:hAnsi="Symbol" w:cs="Symbol" w:hint="default"/>
        <w:b/>
        <w:bCs/>
        <w:w w:val="44"/>
        <w:sz w:val="22"/>
        <w:szCs w:val="22"/>
        <w:lang w:val="en-US" w:eastAsia="en-US" w:bidi="en-US"/>
      </w:rPr>
    </w:lvl>
    <w:lvl w:ilvl="1" w:tplc="09A8B1F2">
      <w:numFmt w:val="bullet"/>
      <w:lvlText w:val=""/>
      <w:lvlJc w:val="left"/>
      <w:pPr>
        <w:ind w:left="933" w:hanging="461"/>
      </w:pPr>
      <w:rPr>
        <w:rFonts w:ascii="Symbol" w:eastAsia="Symbol" w:hAnsi="Symbol" w:cs="Symbol" w:hint="default"/>
        <w:b/>
        <w:bCs/>
        <w:w w:val="44"/>
        <w:sz w:val="22"/>
        <w:szCs w:val="22"/>
        <w:lang w:val="en-US" w:eastAsia="en-US" w:bidi="en-US"/>
      </w:rPr>
    </w:lvl>
    <w:lvl w:ilvl="2" w:tplc="16EEEF0C">
      <w:numFmt w:val="bullet"/>
      <w:lvlText w:val="•"/>
      <w:lvlJc w:val="left"/>
      <w:pPr>
        <w:ind w:left="2011" w:hanging="461"/>
      </w:pPr>
      <w:rPr>
        <w:lang w:val="en-US" w:eastAsia="en-US" w:bidi="en-US"/>
      </w:rPr>
    </w:lvl>
    <w:lvl w:ilvl="3" w:tplc="680E3ADC">
      <w:numFmt w:val="bullet"/>
      <w:lvlText w:val="•"/>
      <w:lvlJc w:val="left"/>
      <w:pPr>
        <w:ind w:left="3062" w:hanging="461"/>
      </w:pPr>
      <w:rPr>
        <w:lang w:val="en-US" w:eastAsia="en-US" w:bidi="en-US"/>
      </w:rPr>
    </w:lvl>
    <w:lvl w:ilvl="4" w:tplc="81FC0EFC">
      <w:numFmt w:val="bullet"/>
      <w:lvlText w:val="•"/>
      <w:lvlJc w:val="left"/>
      <w:pPr>
        <w:ind w:left="4113" w:hanging="461"/>
      </w:pPr>
      <w:rPr>
        <w:lang w:val="en-US" w:eastAsia="en-US" w:bidi="en-US"/>
      </w:rPr>
    </w:lvl>
    <w:lvl w:ilvl="5" w:tplc="54141338">
      <w:numFmt w:val="bullet"/>
      <w:lvlText w:val="•"/>
      <w:lvlJc w:val="left"/>
      <w:pPr>
        <w:ind w:left="5164" w:hanging="461"/>
      </w:pPr>
      <w:rPr>
        <w:lang w:val="en-US" w:eastAsia="en-US" w:bidi="en-US"/>
      </w:rPr>
    </w:lvl>
    <w:lvl w:ilvl="6" w:tplc="A5C62938">
      <w:numFmt w:val="bullet"/>
      <w:lvlText w:val="•"/>
      <w:lvlJc w:val="left"/>
      <w:pPr>
        <w:ind w:left="6215" w:hanging="461"/>
      </w:pPr>
      <w:rPr>
        <w:lang w:val="en-US" w:eastAsia="en-US" w:bidi="en-US"/>
      </w:rPr>
    </w:lvl>
    <w:lvl w:ilvl="7" w:tplc="9FB8FBAC">
      <w:numFmt w:val="bullet"/>
      <w:lvlText w:val="•"/>
      <w:lvlJc w:val="left"/>
      <w:pPr>
        <w:ind w:left="7266" w:hanging="461"/>
      </w:pPr>
      <w:rPr>
        <w:lang w:val="en-US" w:eastAsia="en-US" w:bidi="en-US"/>
      </w:rPr>
    </w:lvl>
    <w:lvl w:ilvl="8" w:tplc="960CE108">
      <w:numFmt w:val="bullet"/>
      <w:lvlText w:val="•"/>
      <w:lvlJc w:val="left"/>
      <w:pPr>
        <w:ind w:left="8317" w:hanging="461"/>
      </w:pPr>
      <w:rPr>
        <w:lang w:val="en-US" w:eastAsia="en-US" w:bidi="en-US"/>
      </w:rPr>
    </w:lvl>
  </w:abstractNum>
  <w:abstractNum w:abstractNumId="14" w15:restartNumberingAfterBreak="0">
    <w:nsid w:val="268F6A51"/>
    <w:multiLevelType w:val="hybridMultilevel"/>
    <w:tmpl w:val="EF46E3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7A52C19"/>
    <w:multiLevelType w:val="hybridMultilevel"/>
    <w:tmpl w:val="7444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4008C"/>
    <w:multiLevelType w:val="hybridMultilevel"/>
    <w:tmpl w:val="CAAEFD6A"/>
    <w:lvl w:ilvl="0" w:tplc="12AA7180">
      <w:start w:val="1"/>
      <w:numFmt w:val="upperLetter"/>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17" w15:restartNumberingAfterBreak="0">
    <w:nsid w:val="2A301C30"/>
    <w:multiLevelType w:val="hybridMultilevel"/>
    <w:tmpl w:val="3990996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8" w15:restartNumberingAfterBreak="0">
    <w:nsid w:val="2D3343A1"/>
    <w:multiLevelType w:val="hybridMultilevel"/>
    <w:tmpl w:val="0AF60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6082B"/>
    <w:multiLevelType w:val="hybridMultilevel"/>
    <w:tmpl w:val="F1D8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C354F0"/>
    <w:multiLevelType w:val="hybridMultilevel"/>
    <w:tmpl w:val="D08C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DB7444"/>
    <w:multiLevelType w:val="hybridMultilevel"/>
    <w:tmpl w:val="ADA8B5E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FBA3DC5"/>
    <w:multiLevelType w:val="hybridMultilevel"/>
    <w:tmpl w:val="A8206568"/>
    <w:lvl w:ilvl="0" w:tplc="A954673A">
      <w:numFmt w:val="bullet"/>
      <w:lvlText w:val=""/>
      <w:lvlJc w:val="left"/>
      <w:pPr>
        <w:ind w:left="933" w:hanging="461"/>
      </w:pPr>
      <w:rPr>
        <w:rFonts w:ascii="Symbol" w:eastAsia="Symbol" w:hAnsi="Symbol" w:cs="Symbol" w:hint="default"/>
        <w:b/>
        <w:bCs/>
        <w:w w:val="44"/>
        <w:sz w:val="22"/>
        <w:szCs w:val="22"/>
        <w:lang w:val="en-US" w:eastAsia="en-US" w:bidi="en-US"/>
      </w:rPr>
    </w:lvl>
    <w:lvl w:ilvl="1" w:tplc="9692DBA8">
      <w:numFmt w:val="bullet"/>
      <w:lvlText w:val="•"/>
      <w:lvlJc w:val="left"/>
      <w:pPr>
        <w:ind w:left="1888" w:hanging="461"/>
      </w:pPr>
      <w:rPr>
        <w:lang w:val="en-US" w:eastAsia="en-US" w:bidi="en-US"/>
      </w:rPr>
    </w:lvl>
    <w:lvl w:ilvl="2" w:tplc="7396D6DE">
      <w:numFmt w:val="bullet"/>
      <w:lvlText w:val="•"/>
      <w:lvlJc w:val="left"/>
      <w:pPr>
        <w:ind w:left="2836" w:hanging="461"/>
      </w:pPr>
      <w:rPr>
        <w:lang w:val="en-US" w:eastAsia="en-US" w:bidi="en-US"/>
      </w:rPr>
    </w:lvl>
    <w:lvl w:ilvl="3" w:tplc="96EA106C">
      <w:numFmt w:val="bullet"/>
      <w:lvlText w:val="•"/>
      <w:lvlJc w:val="left"/>
      <w:pPr>
        <w:ind w:left="3784" w:hanging="461"/>
      </w:pPr>
      <w:rPr>
        <w:lang w:val="en-US" w:eastAsia="en-US" w:bidi="en-US"/>
      </w:rPr>
    </w:lvl>
    <w:lvl w:ilvl="4" w:tplc="3EC09956">
      <w:numFmt w:val="bullet"/>
      <w:lvlText w:val="•"/>
      <w:lvlJc w:val="left"/>
      <w:pPr>
        <w:ind w:left="4732" w:hanging="461"/>
      </w:pPr>
      <w:rPr>
        <w:lang w:val="en-US" w:eastAsia="en-US" w:bidi="en-US"/>
      </w:rPr>
    </w:lvl>
    <w:lvl w:ilvl="5" w:tplc="189C58C6">
      <w:numFmt w:val="bullet"/>
      <w:lvlText w:val="•"/>
      <w:lvlJc w:val="left"/>
      <w:pPr>
        <w:ind w:left="5680" w:hanging="461"/>
      </w:pPr>
      <w:rPr>
        <w:lang w:val="en-US" w:eastAsia="en-US" w:bidi="en-US"/>
      </w:rPr>
    </w:lvl>
    <w:lvl w:ilvl="6" w:tplc="3BCEDB56">
      <w:numFmt w:val="bullet"/>
      <w:lvlText w:val="•"/>
      <w:lvlJc w:val="left"/>
      <w:pPr>
        <w:ind w:left="6628" w:hanging="461"/>
      </w:pPr>
      <w:rPr>
        <w:lang w:val="en-US" w:eastAsia="en-US" w:bidi="en-US"/>
      </w:rPr>
    </w:lvl>
    <w:lvl w:ilvl="7" w:tplc="16D89F6A">
      <w:numFmt w:val="bullet"/>
      <w:lvlText w:val="•"/>
      <w:lvlJc w:val="left"/>
      <w:pPr>
        <w:ind w:left="7576" w:hanging="461"/>
      </w:pPr>
      <w:rPr>
        <w:lang w:val="en-US" w:eastAsia="en-US" w:bidi="en-US"/>
      </w:rPr>
    </w:lvl>
    <w:lvl w:ilvl="8" w:tplc="394A25FA">
      <w:numFmt w:val="bullet"/>
      <w:lvlText w:val="•"/>
      <w:lvlJc w:val="left"/>
      <w:pPr>
        <w:ind w:left="8524" w:hanging="461"/>
      </w:pPr>
      <w:rPr>
        <w:lang w:val="en-US" w:eastAsia="en-US" w:bidi="en-US"/>
      </w:rPr>
    </w:lvl>
  </w:abstractNum>
  <w:abstractNum w:abstractNumId="23" w15:restartNumberingAfterBreak="0">
    <w:nsid w:val="309034A4"/>
    <w:multiLevelType w:val="hybridMultilevel"/>
    <w:tmpl w:val="00D2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F29FE"/>
    <w:multiLevelType w:val="hybridMultilevel"/>
    <w:tmpl w:val="57BA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E01A6"/>
    <w:multiLevelType w:val="hybridMultilevel"/>
    <w:tmpl w:val="B43844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47F19C7"/>
    <w:multiLevelType w:val="hybridMultilevel"/>
    <w:tmpl w:val="1A2A2C5C"/>
    <w:lvl w:ilvl="0" w:tplc="1408D916">
      <w:numFmt w:val="bullet"/>
      <w:lvlText w:val=""/>
      <w:lvlJc w:val="left"/>
      <w:pPr>
        <w:ind w:left="933" w:hanging="461"/>
      </w:pPr>
      <w:rPr>
        <w:rFonts w:ascii="Symbol" w:eastAsia="Symbol" w:hAnsi="Symbol" w:cs="Symbol" w:hint="default"/>
        <w:b/>
        <w:bCs/>
        <w:w w:val="44"/>
        <w:sz w:val="22"/>
        <w:szCs w:val="22"/>
        <w:lang w:val="en-US" w:eastAsia="en-US" w:bidi="en-US"/>
      </w:rPr>
    </w:lvl>
    <w:lvl w:ilvl="1" w:tplc="D7800870">
      <w:numFmt w:val="bullet"/>
      <w:lvlText w:val="•"/>
      <w:lvlJc w:val="left"/>
      <w:pPr>
        <w:ind w:left="1888" w:hanging="461"/>
      </w:pPr>
      <w:rPr>
        <w:lang w:val="en-US" w:eastAsia="en-US" w:bidi="en-US"/>
      </w:rPr>
    </w:lvl>
    <w:lvl w:ilvl="2" w:tplc="FFC86AA4">
      <w:numFmt w:val="bullet"/>
      <w:lvlText w:val="•"/>
      <w:lvlJc w:val="left"/>
      <w:pPr>
        <w:ind w:left="2836" w:hanging="461"/>
      </w:pPr>
      <w:rPr>
        <w:lang w:val="en-US" w:eastAsia="en-US" w:bidi="en-US"/>
      </w:rPr>
    </w:lvl>
    <w:lvl w:ilvl="3" w:tplc="95AEA946">
      <w:numFmt w:val="bullet"/>
      <w:lvlText w:val="•"/>
      <w:lvlJc w:val="left"/>
      <w:pPr>
        <w:ind w:left="3784" w:hanging="461"/>
      </w:pPr>
      <w:rPr>
        <w:lang w:val="en-US" w:eastAsia="en-US" w:bidi="en-US"/>
      </w:rPr>
    </w:lvl>
    <w:lvl w:ilvl="4" w:tplc="90E29C86">
      <w:numFmt w:val="bullet"/>
      <w:lvlText w:val="•"/>
      <w:lvlJc w:val="left"/>
      <w:pPr>
        <w:ind w:left="4732" w:hanging="461"/>
      </w:pPr>
      <w:rPr>
        <w:lang w:val="en-US" w:eastAsia="en-US" w:bidi="en-US"/>
      </w:rPr>
    </w:lvl>
    <w:lvl w:ilvl="5" w:tplc="4E16F0EA">
      <w:numFmt w:val="bullet"/>
      <w:lvlText w:val="•"/>
      <w:lvlJc w:val="left"/>
      <w:pPr>
        <w:ind w:left="5680" w:hanging="461"/>
      </w:pPr>
      <w:rPr>
        <w:lang w:val="en-US" w:eastAsia="en-US" w:bidi="en-US"/>
      </w:rPr>
    </w:lvl>
    <w:lvl w:ilvl="6" w:tplc="EE888582">
      <w:numFmt w:val="bullet"/>
      <w:lvlText w:val="•"/>
      <w:lvlJc w:val="left"/>
      <w:pPr>
        <w:ind w:left="6628" w:hanging="461"/>
      </w:pPr>
      <w:rPr>
        <w:lang w:val="en-US" w:eastAsia="en-US" w:bidi="en-US"/>
      </w:rPr>
    </w:lvl>
    <w:lvl w:ilvl="7" w:tplc="304C5990">
      <w:numFmt w:val="bullet"/>
      <w:lvlText w:val="•"/>
      <w:lvlJc w:val="left"/>
      <w:pPr>
        <w:ind w:left="7576" w:hanging="461"/>
      </w:pPr>
      <w:rPr>
        <w:lang w:val="en-US" w:eastAsia="en-US" w:bidi="en-US"/>
      </w:rPr>
    </w:lvl>
    <w:lvl w:ilvl="8" w:tplc="83EA1DB2">
      <w:numFmt w:val="bullet"/>
      <w:lvlText w:val="•"/>
      <w:lvlJc w:val="left"/>
      <w:pPr>
        <w:ind w:left="8524" w:hanging="461"/>
      </w:pPr>
      <w:rPr>
        <w:lang w:val="en-US" w:eastAsia="en-US" w:bidi="en-US"/>
      </w:rPr>
    </w:lvl>
  </w:abstractNum>
  <w:abstractNum w:abstractNumId="27" w15:restartNumberingAfterBreak="0">
    <w:nsid w:val="39C9068B"/>
    <w:multiLevelType w:val="hybridMultilevel"/>
    <w:tmpl w:val="04962664"/>
    <w:lvl w:ilvl="0" w:tplc="2B7200DC">
      <w:start w:val="1"/>
      <w:numFmt w:val="upperLetter"/>
      <w:lvlText w:val="%1."/>
      <w:lvlJc w:val="left"/>
      <w:pPr>
        <w:ind w:left="472" w:hanging="360"/>
      </w:pPr>
      <w:rPr>
        <w:rFonts w:hint="default"/>
        <w:b w:val="0"/>
        <w:u w:val="single"/>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28" w15:restartNumberingAfterBreak="0">
    <w:nsid w:val="39D72574"/>
    <w:multiLevelType w:val="hybridMultilevel"/>
    <w:tmpl w:val="A0D6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D7D07"/>
    <w:multiLevelType w:val="hybridMultilevel"/>
    <w:tmpl w:val="78306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FA4B9B"/>
    <w:multiLevelType w:val="hybridMultilevel"/>
    <w:tmpl w:val="0E346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130F26"/>
    <w:multiLevelType w:val="hybridMultilevel"/>
    <w:tmpl w:val="ADC4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4A53E9"/>
    <w:multiLevelType w:val="hybridMultilevel"/>
    <w:tmpl w:val="D1983D32"/>
    <w:lvl w:ilvl="0" w:tplc="26E0E9C0">
      <w:start w:val="1"/>
      <w:numFmt w:val="decimal"/>
      <w:lvlText w:val="%1."/>
      <w:lvlJc w:val="left"/>
      <w:pPr>
        <w:ind w:left="664" w:hanging="221"/>
      </w:pPr>
      <w:rPr>
        <w:rFonts w:ascii="Times New Roman" w:eastAsia="Times New Roman" w:hAnsi="Times New Roman" w:cs="Times New Roman" w:hint="default"/>
        <w:b/>
        <w:bCs/>
        <w:w w:val="100"/>
        <w:sz w:val="22"/>
        <w:szCs w:val="22"/>
        <w:lang w:val="en-US" w:eastAsia="en-US" w:bidi="en-US"/>
      </w:rPr>
    </w:lvl>
    <w:lvl w:ilvl="1" w:tplc="15026BD0">
      <w:start w:val="1"/>
      <w:numFmt w:val="lowerLetter"/>
      <w:lvlText w:val="%2."/>
      <w:lvlJc w:val="left"/>
      <w:pPr>
        <w:ind w:left="1040" w:hanging="209"/>
      </w:pPr>
      <w:rPr>
        <w:w w:val="100"/>
        <w:lang w:val="en-US" w:eastAsia="en-US" w:bidi="en-US"/>
      </w:rPr>
    </w:lvl>
    <w:lvl w:ilvl="2" w:tplc="7BBEA7FE">
      <w:start w:val="1"/>
      <w:numFmt w:val="lowerRoman"/>
      <w:lvlText w:val="%3."/>
      <w:lvlJc w:val="left"/>
      <w:pPr>
        <w:ind w:left="1725" w:hanging="209"/>
      </w:pPr>
      <w:rPr>
        <w:rFonts w:ascii="Times New Roman" w:eastAsia="Times New Roman" w:hAnsi="Times New Roman" w:cs="Times New Roman" w:hint="default"/>
        <w:w w:val="100"/>
        <w:sz w:val="22"/>
        <w:szCs w:val="22"/>
        <w:lang w:val="en-US" w:eastAsia="en-US" w:bidi="en-US"/>
      </w:rPr>
    </w:lvl>
    <w:lvl w:ilvl="3" w:tplc="6C14D662">
      <w:start w:val="1"/>
      <w:numFmt w:val="lowerLetter"/>
      <w:lvlText w:val="(%4)"/>
      <w:lvlJc w:val="left"/>
      <w:pPr>
        <w:ind w:left="2574" w:hanging="209"/>
      </w:pPr>
      <w:rPr>
        <w:rFonts w:ascii="Times New Roman" w:eastAsia="Times New Roman" w:hAnsi="Times New Roman" w:cs="Times New Roman" w:hint="default"/>
        <w:w w:val="100"/>
        <w:sz w:val="22"/>
        <w:szCs w:val="22"/>
        <w:lang w:val="en-US" w:eastAsia="en-US" w:bidi="en-US"/>
      </w:rPr>
    </w:lvl>
    <w:lvl w:ilvl="4" w:tplc="024A4964">
      <w:start w:val="1"/>
      <w:numFmt w:val="lowerRoman"/>
      <w:lvlText w:val="(%5)"/>
      <w:lvlJc w:val="left"/>
      <w:pPr>
        <w:ind w:left="3256" w:hanging="209"/>
      </w:pPr>
      <w:rPr>
        <w:rFonts w:ascii="Times New Roman" w:eastAsia="Times New Roman" w:hAnsi="Times New Roman" w:cs="Times New Roman" w:hint="default"/>
        <w:w w:val="100"/>
        <w:sz w:val="22"/>
        <w:szCs w:val="22"/>
        <w:lang w:val="en-US" w:eastAsia="en-US" w:bidi="en-US"/>
      </w:rPr>
    </w:lvl>
    <w:lvl w:ilvl="5" w:tplc="E6EEE814">
      <w:numFmt w:val="bullet"/>
      <w:lvlText w:val="•"/>
      <w:lvlJc w:val="left"/>
      <w:pPr>
        <w:ind w:left="1720" w:hanging="209"/>
      </w:pPr>
      <w:rPr>
        <w:lang w:val="en-US" w:eastAsia="en-US" w:bidi="en-US"/>
      </w:rPr>
    </w:lvl>
    <w:lvl w:ilvl="6" w:tplc="F04293BA">
      <w:numFmt w:val="bullet"/>
      <w:lvlText w:val="•"/>
      <w:lvlJc w:val="left"/>
      <w:pPr>
        <w:ind w:left="2280" w:hanging="209"/>
      </w:pPr>
      <w:rPr>
        <w:lang w:val="en-US" w:eastAsia="en-US" w:bidi="en-US"/>
      </w:rPr>
    </w:lvl>
    <w:lvl w:ilvl="7" w:tplc="DA327074">
      <w:numFmt w:val="bullet"/>
      <w:lvlText w:val="•"/>
      <w:lvlJc w:val="left"/>
      <w:pPr>
        <w:ind w:left="2580" w:hanging="209"/>
      </w:pPr>
      <w:rPr>
        <w:lang w:val="en-US" w:eastAsia="en-US" w:bidi="en-US"/>
      </w:rPr>
    </w:lvl>
    <w:lvl w:ilvl="8" w:tplc="B0E6FBE2">
      <w:numFmt w:val="bullet"/>
      <w:lvlText w:val="•"/>
      <w:lvlJc w:val="left"/>
      <w:pPr>
        <w:ind w:left="3260" w:hanging="209"/>
      </w:pPr>
      <w:rPr>
        <w:lang w:val="en-US" w:eastAsia="en-US" w:bidi="en-US"/>
      </w:rPr>
    </w:lvl>
  </w:abstractNum>
  <w:abstractNum w:abstractNumId="33" w15:restartNumberingAfterBreak="0">
    <w:nsid w:val="3E6B43C6"/>
    <w:multiLevelType w:val="hybridMultilevel"/>
    <w:tmpl w:val="3FE8F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917080"/>
    <w:multiLevelType w:val="hybridMultilevel"/>
    <w:tmpl w:val="7DFC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F214FC"/>
    <w:multiLevelType w:val="hybridMultilevel"/>
    <w:tmpl w:val="44B0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0F2BDB"/>
    <w:multiLevelType w:val="hybridMultilevel"/>
    <w:tmpl w:val="6854D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551870"/>
    <w:multiLevelType w:val="hybridMultilevel"/>
    <w:tmpl w:val="185CF684"/>
    <w:lvl w:ilvl="0" w:tplc="04090001">
      <w:start w:val="1"/>
      <w:numFmt w:val="bullet"/>
      <w:lvlText w:val=""/>
      <w:lvlJc w:val="left"/>
      <w:pPr>
        <w:ind w:left="933" w:hanging="461"/>
      </w:pPr>
      <w:rPr>
        <w:rFonts w:ascii="Symbol" w:hAnsi="Symbol" w:hint="default"/>
        <w:b/>
        <w:bCs/>
        <w:w w:val="44"/>
        <w:lang w:val="en-US" w:eastAsia="en-US" w:bidi="en-US"/>
      </w:rPr>
    </w:lvl>
    <w:lvl w:ilvl="1" w:tplc="D262992E">
      <w:numFmt w:val="bullet"/>
      <w:lvlText w:val=""/>
      <w:lvlJc w:val="left"/>
      <w:pPr>
        <w:ind w:left="933" w:hanging="370"/>
      </w:pPr>
      <w:rPr>
        <w:rFonts w:ascii="Symbol" w:eastAsia="Symbol" w:hAnsi="Symbol" w:cs="Symbol" w:hint="default"/>
        <w:b/>
        <w:bCs/>
        <w:w w:val="44"/>
        <w:sz w:val="22"/>
        <w:szCs w:val="22"/>
        <w:lang w:val="en-US" w:eastAsia="en-US" w:bidi="en-US"/>
      </w:rPr>
    </w:lvl>
    <w:lvl w:ilvl="2" w:tplc="1284ACDA">
      <w:numFmt w:val="bullet"/>
      <w:lvlText w:val="•"/>
      <w:lvlJc w:val="left"/>
      <w:pPr>
        <w:ind w:left="2836" w:hanging="370"/>
      </w:pPr>
      <w:rPr>
        <w:lang w:val="en-US" w:eastAsia="en-US" w:bidi="en-US"/>
      </w:rPr>
    </w:lvl>
    <w:lvl w:ilvl="3" w:tplc="A50AF820">
      <w:numFmt w:val="bullet"/>
      <w:lvlText w:val="•"/>
      <w:lvlJc w:val="left"/>
      <w:pPr>
        <w:ind w:left="3784" w:hanging="370"/>
      </w:pPr>
      <w:rPr>
        <w:lang w:val="en-US" w:eastAsia="en-US" w:bidi="en-US"/>
      </w:rPr>
    </w:lvl>
    <w:lvl w:ilvl="4" w:tplc="6D7EDBC6">
      <w:numFmt w:val="bullet"/>
      <w:lvlText w:val="•"/>
      <w:lvlJc w:val="left"/>
      <w:pPr>
        <w:ind w:left="4732" w:hanging="370"/>
      </w:pPr>
      <w:rPr>
        <w:lang w:val="en-US" w:eastAsia="en-US" w:bidi="en-US"/>
      </w:rPr>
    </w:lvl>
    <w:lvl w:ilvl="5" w:tplc="DC80D73A">
      <w:numFmt w:val="bullet"/>
      <w:lvlText w:val="•"/>
      <w:lvlJc w:val="left"/>
      <w:pPr>
        <w:ind w:left="5680" w:hanging="370"/>
      </w:pPr>
      <w:rPr>
        <w:lang w:val="en-US" w:eastAsia="en-US" w:bidi="en-US"/>
      </w:rPr>
    </w:lvl>
    <w:lvl w:ilvl="6" w:tplc="6EFA07BE">
      <w:numFmt w:val="bullet"/>
      <w:lvlText w:val="•"/>
      <w:lvlJc w:val="left"/>
      <w:pPr>
        <w:ind w:left="6628" w:hanging="370"/>
      </w:pPr>
      <w:rPr>
        <w:lang w:val="en-US" w:eastAsia="en-US" w:bidi="en-US"/>
      </w:rPr>
    </w:lvl>
    <w:lvl w:ilvl="7" w:tplc="59740EE2">
      <w:numFmt w:val="bullet"/>
      <w:lvlText w:val="•"/>
      <w:lvlJc w:val="left"/>
      <w:pPr>
        <w:ind w:left="7576" w:hanging="370"/>
      </w:pPr>
      <w:rPr>
        <w:lang w:val="en-US" w:eastAsia="en-US" w:bidi="en-US"/>
      </w:rPr>
    </w:lvl>
    <w:lvl w:ilvl="8" w:tplc="62F6D000">
      <w:numFmt w:val="bullet"/>
      <w:lvlText w:val="•"/>
      <w:lvlJc w:val="left"/>
      <w:pPr>
        <w:ind w:left="8524" w:hanging="370"/>
      </w:pPr>
      <w:rPr>
        <w:lang w:val="en-US" w:eastAsia="en-US" w:bidi="en-US"/>
      </w:rPr>
    </w:lvl>
  </w:abstractNum>
  <w:abstractNum w:abstractNumId="38" w15:restartNumberingAfterBreak="0">
    <w:nsid w:val="46FF65A5"/>
    <w:multiLevelType w:val="hybridMultilevel"/>
    <w:tmpl w:val="5046F008"/>
    <w:lvl w:ilvl="0" w:tplc="FDA0A59E">
      <w:start w:val="1"/>
      <w:numFmt w:val="upperLetter"/>
      <w:lvlText w:val="%1."/>
      <w:lvlJc w:val="left"/>
      <w:pPr>
        <w:ind w:left="360" w:hanging="265"/>
      </w:pPr>
      <w:rPr>
        <w:rFonts w:ascii="Times New Roman" w:eastAsia="Times New Roman" w:hAnsi="Times New Roman" w:cs="Times New Roman" w:hint="default"/>
        <w:b/>
        <w:bCs/>
        <w:spacing w:val="-2"/>
        <w:w w:val="100"/>
        <w:sz w:val="22"/>
        <w:szCs w:val="22"/>
        <w:lang w:val="en-US" w:eastAsia="en-US" w:bidi="en-US"/>
      </w:rPr>
    </w:lvl>
    <w:lvl w:ilvl="1" w:tplc="0CF6A5B6">
      <w:numFmt w:val="bullet"/>
      <w:lvlText w:val=""/>
      <w:lvlJc w:val="left"/>
      <w:pPr>
        <w:ind w:left="1800" w:hanging="360"/>
      </w:pPr>
      <w:rPr>
        <w:rFonts w:ascii="Symbol" w:eastAsia="Symbol" w:hAnsi="Symbol" w:cs="Symbol" w:hint="default"/>
        <w:w w:val="100"/>
        <w:sz w:val="22"/>
        <w:szCs w:val="22"/>
        <w:lang w:val="en-US" w:eastAsia="en-US" w:bidi="en-US"/>
      </w:rPr>
    </w:lvl>
    <w:lvl w:ilvl="2" w:tplc="E9D42DFA">
      <w:numFmt w:val="bullet"/>
      <w:lvlText w:val="•"/>
      <w:lvlJc w:val="left"/>
      <w:pPr>
        <w:ind w:left="1808" w:hanging="360"/>
      </w:pPr>
      <w:rPr>
        <w:lang w:val="en-US" w:eastAsia="en-US" w:bidi="en-US"/>
      </w:rPr>
    </w:lvl>
    <w:lvl w:ilvl="3" w:tplc="2FD67B36">
      <w:numFmt w:val="bullet"/>
      <w:lvlText w:val="•"/>
      <w:lvlJc w:val="left"/>
      <w:pPr>
        <w:ind w:left="2915" w:hanging="360"/>
      </w:pPr>
      <w:rPr>
        <w:lang w:val="en-US" w:eastAsia="en-US" w:bidi="en-US"/>
      </w:rPr>
    </w:lvl>
    <w:lvl w:ilvl="4" w:tplc="69A41432">
      <w:numFmt w:val="bullet"/>
      <w:lvlText w:val="•"/>
      <w:lvlJc w:val="left"/>
      <w:pPr>
        <w:ind w:left="4023" w:hanging="360"/>
      </w:pPr>
      <w:rPr>
        <w:lang w:val="en-US" w:eastAsia="en-US" w:bidi="en-US"/>
      </w:rPr>
    </w:lvl>
    <w:lvl w:ilvl="5" w:tplc="070254EA">
      <w:numFmt w:val="bullet"/>
      <w:lvlText w:val="•"/>
      <w:lvlJc w:val="left"/>
      <w:pPr>
        <w:ind w:left="5130" w:hanging="360"/>
      </w:pPr>
      <w:rPr>
        <w:lang w:val="en-US" w:eastAsia="en-US" w:bidi="en-US"/>
      </w:rPr>
    </w:lvl>
    <w:lvl w:ilvl="6" w:tplc="1C7889E6">
      <w:numFmt w:val="bullet"/>
      <w:lvlText w:val="•"/>
      <w:lvlJc w:val="left"/>
      <w:pPr>
        <w:ind w:left="6238" w:hanging="360"/>
      </w:pPr>
      <w:rPr>
        <w:lang w:val="en-US" w:eastAsia="en-US" w:bidi="en-US"/>
      </w:rPr>
    </w:lvl>
    <w:lvl w:ilvl="7" w:tplc="B41C0C40">
      <w:numFmt w:val="bullet"/>
      <w:lvlText w:val="•"/>
      <w:lvlJc w:val="left"/>
      <w:pPr>
        <w:ind w:left="7345" w:hanging="360"/>
      </w:pPr>
      <w:rPr>
        <w:lang w:val="en-US" w:eastAsia="en-US" w:bidi="en-US"/>
      </w:rPr>
    </w:lvl>
    <w:lvl w:ilvl="8" w:tplc="3F343620">
      <w:numFmt w:val="bullet"/>
      <w:lvlText w:val="•"/>
      <w:lvlJc w:val="left"/>
      <w:pPr>
        <w:ind w:left="8453" w:hanging="360"/>
      </w:pPr>
      <w:rPr>
        <w:lang w:val="en-US" w:eastAsia="en-US" w:bidi="en-US"/>
      </w:rPr>
    </w:lvl>
  </w:abstractNum>
  <w:abstractNum w:abstractNumId="39" w15:restartNumberingAfterBreak="0">
    <w:nsid w:val="479F636B"/>
    <w:multiLevelType w:val="hybridMultilevel"/>
    <w:tmpl w:val="A190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C5509B"/>
    <w:multiLevelType w:val="hybridMultilevel"/>
    <w:tmpl w:val="0BEEE4BA"/>
    <w:lvl w:ilvl="0" w:tplc="6F0EED50">
      <w:numFmt w:val="bullet"/>
      <w:lvlText w:val="•"/>
      <w:lvlJc w:val="left"/>
      <w:pPr>
        <w:ind w:left="1041" w:hanging="360"/>
      </w:pPr>
      <w:rPr>
        <w:rFonts w:ascii="Times New Roman" w:eastAsia="Times New Roman" w:hAnsi="Times New Roman" w:cs="Times New Roman" w:hint="default"/>
        <w:w w:val="100"/>
        <w:sz w:val="22"/>
        <w:szCs w:val="22"/>
        <w:lang w:val="en-US" w:eastAsia="en-US" w:bidi="en-US"/>
      </w:rPr>
    </w:lvl>
    <w:lvl w:ilvl="1" w:tplc="DC5E9426">
      <w:numFmt w:val="bullet"/>
      <w:lvlText w:val="•"/>
      <w:lvlJc w:val="left"/>
      <w:pPr>
        <w:ind w:left="1978" w:hanging="360"/>
      </w:pPr>
      <w:rPr>
        <w:lang w:val="en-US" w:eastAsia="en-US" w:bidi="en-US"/>
      </w:rPr>
    </w:lvl>
    <w:lvl w:ilvl="2" w:tplc="E56844BE">
      <w:numFmt w:val="bullet"/>
      <w:lvlText w:val="•"/>
      <w:lvlJc w:val="left"/>
      <w:pPr>
        <w:ind w:left="2916" w:hanging="360"/>
      </w:pPr>
      <w:rPr>
        <w:lang w:val="en-US" w:eastAsia="en-US" w:bidi="en-US"/>
      </w:rPr>
    </w:lvl>
    <w:lvl w:ilvl="3" w:tplc="96944B6E">
      <w:numFmt w:val="bullet"/>
      <w:lvlText w:val="•"/>
      <w:lvlJc w:val="left"/>
      <w:pPr>
        <w:ind w:left="3854" w:hanging="360"/>
      </w:pPr>
      <w:rPr>
        <w:lang w:val="en-US" w:eastAsia="en-US" w:bidi="en-US"/>
      </w:rPr>
    </w:lvl>
    <w:lvl w:ilvl="4" w:tplc="0A9C603C">
      <w:numFmt w:val="bullet"/>
      <w:lvlText w:val="•"/>
      <w:lvlJc w:val="left"/>
      <w:pPr>
        <w:ind w:left="4792" w:hanging="360"/>
      </w:pPr>
      <w:rPr>
        <w:lang w:val="en-US" w:eastAsia="en-US" w:bidi="en-US"/>
      </w:rPr>
    </w:lvl>
    <w:lvl w:ilvl="5" w:tplc="5E58CA44">
      <w:numFmt w:val="bullet"/>
      <w:lvlText w:val="•"/>
      <w:lvlJc w:val="left"/>
      <w:pPr>
        <w:ind w:left="5730" w:hanging="360"/>
      </w:pPr>
      <w:rPr>
        <w:lang w:val="en-US" w:eastAsia="en-US" w:bidi="en-US"/>
      </w:rPr>
    </w:lvl>
    <w:lvl w:ilvl="6" w:tplc="25324C72">
      <w:numFmt w:val="bullet"/>
      <w:lvlText w:val="•"/>
      <w:lvlJc w:val="left"/>
      <w:pPr>
        <w:ind w:left="6668" w:hanging="360"/>
      </w:pPr>
      <w:rPr>
        <w:lang w:val="en-US" w:eastAsia="en-US" w:bidi="en-US"/>
      </w:rPr>
    </w:lvl>
    <w:lvl w:ilvl="7" w:tplc="298E9374">
      <w:numFmt w:val="bullet"/>
      <w:lvlText w:val="•"/>
      <w:lvlJc w:val="left"/>
      <w:pPr>
        <w:ind w:left="7606" w:hanging="360"/>
      </w:pPr>
      <w:rPr>
        <w:lang w:val="en-US" w:eastAsia="en-US" w:bidi="en-US"/>
      </w:rPr>
    </w:lvl>
    <w:lvl w:ilvl="8" w:tplc="59906F72">
      <w:numFmt w:val="bullet"/>
      <w:lvlText w:val="•"/>
      <w:lvlJc w:val="left"/>
      <w:pPr>
        <w:ind w:left="8544" w:hanging="360"/>
      </w:pPr>
      <w:rPr>
        <w:lang w:val="en-US" w:eastAsia="en-US" w:bidi="en-US"/>
      </w:rPr>
    </w:lvl>
  </w:abstractNum>
  <w:abstractNum w:abstractNumId="41" w15:restartNumberingAfterBreak="0">
    <w:nsid w:val="4BA820D8"/>
    <w:multiLevelType w:val="hybridMultilevel"/>
    <w:tmpl w:val="40F2ED8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42" w15:restartNumberingAfterBreak="0">
    <w:nsid w:val="4E9858AE"/>
    <w:multiLevelType w:val="hybridMultilevel"/>
    <w:tmpl w:val="F31C4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22052F5"/>
    <w:multiLevelType w:val="hybridMultilevel"/>
    <w:tmpl w:val="1FD22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4116A37"/>
    <w:multiLevelType w:val="hybridMultilevel"/>
    <w:tmpl w:val="A44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896224"/>
    <w:multiLevelType w:val="hybridMultilevel"/>
    <w:tmpl w:val="32A66AF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5B6B7319"/>
    <w:multiLevelType w:val="hybridMultilevel"/>
    <w:tmpl w:val="ACA009AE"/>
    <w:lvl w:ilvl="0" w:tplc="A624207A">
      <w:start w:val="1"/>
      <w:numFmt w:val="decimal"/>
      <w:lvlText w:val="%1."/>
      <w:lvlJc w:val="left"/>
      <w:pPr>
        <w:ind w:left="112" w:hanging="271"/>
      </w:pPr>
      <w:rPr>
        <w:rFonts w:ascii="Times New Roman" w:eastAsia="Times New Roman" w:hAnsi="Times New Roman" w:cs="Times New Roman" w:hint="default"/>
        <w:w w:val="100"/>
        <w:sz w:val="22"/>
        <w:szCs w:val="22"/>
        <w:lang w:val="en-US" w:eastAsia="en-US" w:bidi="en-US"/>
      </w:rPr>
    </w:lvl>
    <w:lvl w:ilvl="1" w:tplc="54C0A9B8">
      <w:start w:val="1"/>
      <w:numFmt w:val="lowerLetter"/>
      <w:lvlText w:val="%2."/>
      <w:lvlJc w:val="left"/>
      <w:pPr>
        <w:ind w:left="1103" w:hanging="360"/>
      </w:pPr>
      <w:rPr>
        <w:rFonts w:ascii="Times New Roman" w:eastAsia="Times New Roman" w:hAnsi="Times New Roman" w:cs="Times New Roman" w:hint="default"/>
        <w:w w:val="100"/>
        <w:sz w:val="22"/>
        <w:szCs w:val="22"/>
        <w:lang w:val="en-US" w:eastAsia="en-US" w:bidi="en-US"/>
      </w:rPr>
    </w:lvl>
    <w:lvl w:ilvl="2" w:tplc="9F10A880">
      <w:numFmt w:val="bullet"/>
      <w:lvlText w:val="•"/>
      <w:lvlJc w:val="left"/>
      <w:pPr>
        <w:ind w:left="2135" w:hanging="360"/>
      </w:pPr>
      <w:rPr>
        <w:lang w:val="en-US" w:eastAsia="en-US" w:bidi="en-US"/>
      </w:rPr>
    </w:lvl>
    <w:lvl w:ilvl="3" w:tplc="D7B6FB34">
      <w:numFmt w:val="bullet"/>
      <w:lvlText w:val="•"/>
      <w:lvlJc w:val="left"/>
      <w:pPr>
        <w:ind w:left="3171" w:hanging="360"/>
      </w:pPr>
      <w:rPr>
        <w:lang w:val="en-US" w:eastAsia="en-US" w:bidi="en-US"/>
      </w:rPr>
    </w:lvl>
    <w:lvl w:ilvl="4" w:tplc="BD5C005C">
      <w:numFmt w:val="bullet"/>
      <w:lvlText w:val="•"/>
      <w:lvlJc w:val="left"/>
      <w:pPr>
        <w:ind w:left="4206" w:hanging="360"/>
      </w:pPr>
      <w:rPr>
        <w:lang w:val="en-US" w:eastAsia="en-US" w:bidi="en-US"/>
      </w:rPr>
    </w:lvl>
    <w:lvl w:ilvl="5" w:tplc="12DAA9A4">
      <w:numFmt w:val="bullet"/>
      <w:lvlText w:val="•"/>
      <w:lvlJc w:val="left"/>
      <w:pPr>
        <w:ind w:left="5242" w:hanging="360"/>
      </w:pPr>
      <w:rPr>
        <w:lang w:val="en-US" w:eastAsia="en-US" w:bidi="en-US"/>
      </w:rPr>
    </w:lvl>
    <w:lvl w:ilvl="6" w:tplc="6624E114">
      <w:numFmt w:val="bullet"/>
      <w:lvlText w:val="•"/>
      <w:lvlJc w:val="left"/>
      <w:pPr>
        <w:ind w:left="6277" w:hanging="360"/>
      </w:pPr>
      <w:rPr>
        <w:lang w:val="en-US" w:eastAsia="en-US" w:bidi="en-US"/>
      </w:rPr>
    </w:lvl>
    <w:lvl w:ilvl="7" w:tplc="67C08B58">
      <w:numFmt w:val="bullet"/>
      <w:lvlText w:val="•"/>
      <w:lvlJc w:val="left"/>
      <w:pPr>
        <w:ind w:left="7313" w:hanging="360"/>
      </w:pPr>
      <w:rPr>
        <w:lang w:val="en-US" w:eastAsia="en-US" w:bidi="en-US"/>
      </w:rPr>
    </w:lvl>
    <w:lvl w:ilvl="8" w:tplc="4BB4A2A6">
      <w:numFmt w:val="bullet"/>
      <w:lvlText w:val="•"/>
      <w:lvlJc w:val="left"/>
      <w:pPr>
        <w:ind w:left="8348" w:hanging="360"/>
      </w:pPr>
      <w:rPr>
        <w:lang w:val="en-US" w:eastAsia="en-US" w:bidi="en-US"/>
      </w:rPr>
    </w:lvl>
  </w:abstractNum>
  <w:abstractNum w:abstractNumId="47" w15:restartNumberingAfterBreak="0">
    <w:nsid w:val="5D6F25B1"/>
    <w:multiLevelType w:val="hybridMultilevel"/>
    <w:tmpl w:val="42284D00"/>
    <w:lvl w:ilvl="0" w:tplc="464C395C">
      <w:start w:val="1"/>
      <w:numFmt w:val="decimal"/>
      <w:lvlText w:val="%1."/>
      <w:lvlJc w:val="left"/>
      <w:pPr>
        <w:ind w:left="1192" w:hanging="360"/>
      </w:pPr>
      <w:rPr>
        <w:rFonts w:ascii="Times New Roman" w:eastAsia="Times New Roman" w:hAnsi="Times New Roman" w:cs="Times New Roman" w:hint="default"/>
        <w:w w:val="100"/>
        <w:sz w:val="22"/>
        <w:szCs w:val="22"/>
        <w:lang w:val="en-US" w:eastAsia="en-US" w:bidi="en-US"/>
      </w:rPr>
    </w:lvl>
    <w:lvl w:ilvl="1" w:tplc="0C0C6D52">
      <w:numFmt w:val="bullet"/>
      <w:lvlText w:val="•"/>
      <w:lvlJc w:val="left"/>
      <w:pPr>
        <w:ind w:left="2122" w:hanging="360"/>
      </w:pPr>
      <w:rPr>
        <w:lang w:val="en-US" w:eastAsia="en-US" w:bidi="en-US"/>
      </w:rPr>
    </w:lvl>
    <w:lvl w:ilvl="2" w:tplc="58682AC0">
      <w:numFmt w:val="bullet"/>
      <w:lvlText w:val="•"/>
      <w:lvlJc w:val="left"/>
      <w:pPr>
        <w:ind w:left="3044" w:hanging="360"/>
      </w:pPr>
      <w:rPr>
        <w:lang w:val="en-US" w:eastAsia="en-US" w:bidi="en-US"/>
      </w:rPr>
    </w:lvl>
    <w:lvl w:ilvl="3" w:tplc="6A7CA78C">
      <w:numFmt w:val="bullet"/>
      <w:lvlText w:val="•"/>
      <w:lvlJc w:val="left"/>
      <w:pPr>
        <w:ind w:left="3966" w:hanging="360"/>
      </w:pPr>
      <w:rPr>
        <w:lang w:val="en-US" w:eastAsia="en-US" w:bidi="en-US"/>
      </w:rPr>
    </w:lvl>
    <w:lvl w:ilvl="4" w:tplc="42FE57A4">
      <w:numFmt w:val="bullet"/>
      <w:lvlText w:val="•"/>
      <w:lvlJc w:val="left"/>
      <w:pPr>
        <w:ind w:left="4888" w:hanging="360"/>
      </w:pPr>
      <w:rPr>
        <w:lang w:val="en-US" w:eastAsia="en-US" w:bidi="en-US"/>
      </w:rPr>
    </w:lvl>
    <w:lvl w:ilvl="5" w:tplc="A1248A60">
      <w:numFmt w:val="bullet"/>
      <w:lvlText w:val="•"/>
      <w:lvlJc w:val="left"/>
      <w:pPr>
        <w:ind w:left="5810" w:hanging="360"/>
      </w:pPr>
      <w:rPr>
        <w:lang w:val="en-US" w:eastAsia="en-US" w:bidi="en-US"/>
      </w:rPr>
    </w:lvl>
    <w:lvl w:ilvl="6" w:tplc="298ADC92">
      <w:numFmt w:val="bullet"/>
      <w:lvlText w:val="•"/>
      <w:lvlJc w:val="left"/>
      <w:pPr>
        <w:ind w:left="6732" w:hanging="360"/>
      </w:pPr>
      <w:rPr>
        <w:lang w:val="en-US" w:eastAsia="en-US" w:bidi="en-US"/>
      </w:rPr>
    </w:lvl>
    <w:lvl w:ilvl="7" w:tplc="7786CB4E">
      <w:numFmt w:val="bullet"/>
      <w:lvlText w:val="•"/>
      <w:lvlJc w:val="left"/>
      <w:pPr>
        <w:ind w:left="7654" w:hanging="360"/>
      </w:pPr>
      <w:rPr>
        <w:lang w:val="en-US" w:eastAsia="en-US" w:bidi="en-US"/>
      </w:rPr>
    </w:lvl>
    <w:lvl w:ilvl="8" w:tplc="06FE8A50">
      <w:numFmt w:val="bullet"/>
      <w:lvlText w:val="•"/>
      <w:lvlJc w:val="left"/>
      <w:pPr>
        <w:ind w:left="8576" w:hanging="360"/>
      </w:pPr>
      <w:rPr>
        <w:lang w:val="en-US" w:eastAsia="en-US" w:bidi="en-US"/>
      </w:rPr>
    </w:lvl>
  </w:abstractNum>
  <w:abstractNum w:abstractNumId="48" w15:restartNumberingAfterBreak="0">
    <w:nsid w:val="5E191EB9"/>
    <w:multiLevelType w:val="hybridMultilevel"/>
    <w:tmpl w:val="12D49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726916"/>
    <w:multiLevelType w:val="hybridMultilevel"/>
    <w:tmpl w:val="7486DBC4"/>
    <w:lvl w:ilvl="0" w:tplc="6C00AAE4">
      <w:numFmt w:val="bullet"/>
      <w:lvlText w:val=""/>
      <w:lvlJc w:val="left"/>
      <w:pPr>
        <w:ind w:left="923" w:hanging="370"/>
      </w:pPr>
      <w:rPr>
        <w:rFonts w:ascii="Symbol" w:eastAsia="Symbol" w:hAnsi="Symbol" w:cs="Symbol" w:hint="default"/>
        <w:w w:val="100"/>
        <w:sz w:val="22"/>
        <w:szCs w:val="22"/>
        <w:lang w:val="en-US" w:eastAsia="en-US" w:bidi="en-US"/>
      </w:rPr>
    </w:lvl>
    <w:lvl w:ilvl="1" w:tplc="8C88BE7A">
      <w:numFmt w:val="bullet"/>
      <w:lvlText w:val=""/>
      <w:lvlJc w:val="left"/>
      <w:pPr>
        <w:ind w:left="1192" w:hanging="360"/>
      </w:pPr>
      <w:rPr>
        <w:rFonts w:ascii="Symbol" w:eastAsia="Symbol" w:hAnsi="Symbol" w:cs="Symbol" w:hint="default"/>
        <w:w w:val="100"/>
        <w:sz w:val="22"/>
        <w:szCs w:val="22"/>
        <w:lang w:val="en-US" w:eastAsia="en-US" w:bidi="en-US"/>
      </w:rPr>
    </w:lvl>
    <w:lvl w:ilvl="2" w:tplc="E60C04BC">
      <w:numFmt w:val="bullet"/>
      <w:lvlText w:val="•"/>
      <w:lvlJc w:val="left"/>
      <w:pPr>
        <w:ind w:left="2224" w:hanging="360"/>
      </w:pPr>
      <w:rPr>
        <w:lang w:val="en-US" w:eastAsia="en-US" w:bidi="en-US"/>
      </w:rPr>
    </w:lvl>
    <w:lvl w:ilvl="3" w:tplc="F0128F56">
      <w:numFmt w:val="bullet"/>
      <w:lvlText w:val="•"/>
      <w:lvlJc w:val="left"/>
      <w:pPr>
        <w:ind w:left="3248" w:hanging="360"/>
      </w:pPr>
      <w:rPr>
        <w:lang w:val="en-US" w:eastAsia="en-US" w:bidi="en-US"/>
      </w:rPr>
    </w:lvl>
    <w:lvl w:ilvl="4" w:tplc="71C4EEFC">
      <w:numFmt w:val="bullet"/>
      <w:lvlText w:val="•"/>
      <w:lvlJc w:val="left"/>
      <w:pPr>
        <w:ind w:left="4273" w:hanging="360"/>
      </w:pPr>
      <w:rPr>
        <w:lang w:val="en-US" w:eastAsia="en-US" w:bidi="en-US"/>
      </w:rPr>
    </w:lvl>
    <w:lvl w:ilvl="5" w:tplc="D0D070DC">
      <w:numFmt w:val="bullet"/>
      <w:lvlText w:val="•"/>
      <w:lvlJc w:val="left"/>
      <w:pPr>
        <w:ind w:left="5297" w:hanging="360"/>
      </w:pPr>
      <w:rPr>
        <w:lang w:val="en-US" w:eastAsia="en-US" w:bidi="en-US"/>
      </w:rPr>
    </w:lvl>
    <w:lvl w:ilvl="6" w:tplc="0812E2D6">
      <w:numFmt w:val="bullet"/>
      <w:lvlText w:val="•"/>
      <w:lvlJc w:val="left"/>
      <w:pPr>
        <w:ind w:left="6322" w:hanging="360"/>
      </w:pPr>
      <w:rPr>
        <w:lang w:val="en-US" w:eastAsia="en-US" w:bidi="en-US"/>
      </w:rPr>
    </w:lvl>
    <w:lvl w:ilvl="7" w:tplc="B038EAD8">
      <w:numFmt w:val="bullet"/>
      <w:lvlText w:val="•"/>
      <w:lvlJc w:val="left"/>
      <w:pPr>
        <w:ind w:left="7346" w:hanging="360"/>
      </w:pPr>
      <w:rPr>
        <w:lang w:val="en-US" w:eastAsia="en-US" w:bidi="en-US"/>
      </w:rPr>
    </w:lvl>
    <w:lvl w:ilvl="8" w:tplc="ED94F78E">
      <w:numFmt w:val="bullet"/>
      <w:lvlText w:val="•"/>
      <w:lvlJc w:val="left"/>
      <w:pPr>
        <w:ind w:left="8371" w:hanging="360"/>
      </w:pPr>
      <w:rPr>
        <w:lang w:val="en-US" w:eastAsia="en-US" w:bidi="en-US"/>
      </w:rPr>
    </w:lvl>
  </w:abstractNum>
  <w:abstractNum w:abstractNumId="50" w15:restartNumberingAfterBreak="0">
    <w:nsid w:val="62692194"/>
    <w:multiLevelType w:val="hybridMultilevel"/>
    <w:tmpl w:val="C5284B0A"/>
    <w:lvl w:ilvl="0" w:tplc="04090015">
      <w:start w:val="1"/>
      <w:numFmt w:val="upperLetter"/>
      <w:lvlText w:val="%1."/>
      <w:lvlJc w:val="left"/>
      <w:pPr>
        <w:ind w:left="572" w:hanging="360"/>
      </w:pPr>
      <w:rPr>
        <w:rFonts w:hint="default"/>
      </w:rPr>
    </w:lvl>
    <w:lvl w:ilvl="1" w:tplc="04090019" w:tentative="1">
      <w:start w:val="1"/>
      <w:numFmt w:val="lowerLetter"/>
      <w:lvlText w:val="%2."/>
      <w:lvlJc w:val="left"/>
      <w:pPr>
        <w:ind w:left="1292" w:hanging="360"/>
      </w:pPr>
    </w:lvl>
    <w:lvl w:ilvl="2" w:tplc="0409001B" w:tentative="1">
      <w:start w:val="1"/>
      <w:numFmt w:val="lowerRoman"/>
      <w:lvlText w:val="%3."/>
      <w:lvlJc w:val="right"/>
      <w:pPr>
        <w:ind w:left="2012" w:hanging="180"/>
      </w:pPr>
    </w:lvl>
    <w:lvl w:ilvl="3" w:tplc="0409000F" w:tentative="1">
      <w:start w:val="1"/>
      <w:numFmt w:val="decimal"/>
      <w:lvlText w:val="%4."/>
      <w:lvlJc w:val="left"/>
      <w:pPr>
        <w:ind w:left="2732" w:hanging="360"/>
      </w:pPr>
    </w:lvl>
    <w:lvl w:ilvl="4" w:tplc="04090019" w:tentative="1">
      <w:start w:val="1"/>
      <w:numFmt w:val="lowerLetter"/>
      <w:lvlText w:val="%5."/>
      <w:lvlJc w:val="left"/>
      <w:pPr>
        <w:ind w:left="3452" w:hanging="360"/>
      </w:pPr>
    </w:lvl>
    <w:lvl w:ilvl="5" w:tplc="0409001B" w:tentative="1">
      <w:start w:val="1"/>
      <w:numFmt w:val="lowerRoman"/>
      <w:lvlText w:val="%6."/>
      <w:lvlJc w:val="right"/>
      <w:pPr>
        <w:ind w:left="4172" w:hanging="180"/>
      </w:pPr>
    </w:lvl>
    <w:lvl w:ilvl="6" w:tplc="0409000F" w:tentative="1">
      <w:start w:val="1"/>
      <w:numFmt w:val="decimal"/>
      <w:lvlText w:val="%7."/>
      <w:lvlJc w:val="left"/>
      <w:pPr>
        <w:ind w:left="4892" w:hanging="360"/>
      </w:pPr>
    </w:lvl>
    <w:lvl w:ilvl="7" w:tplc="04090019" w:tentative="1">
      <w:start w:val="1"/>
      <w:numFmt w:val="lowerLetter"/>
      <w:lvlText w:val="%8."/>
      <w:lvlJc w:val="left"/>
      <w:pPr>
        <w:ind w:left="5612" w:hanging="360"/>
      </w:pPr>
    </w:lvl>
    <w:lvl w:ilvl="8" w:tplc="0409001B" w:tentative="1">
      <w:start w:val="1"/>
      <w:numFmt w:val="lowerRoman"/>
      <w:lvlText w:val="%9."/>
      <w:lvlJc w:val="right"/>
      <w:pPr>
        <w:ind w:left="6332" w:hanging="180"/>
      </w:pPr>
    </w:lvl>
  </w:abstractNum>
  <w:abstractNum w:abstractNumId="51" w15:restartNumberingAfterBreak="0">
    <w:nsid w:val="631C6678"/>
    <w:multiLevelType w:val="hybridMultilevel"/>
    <w:tmpl w:val="C540CF3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2" w15:restartNumberingAfterBreak="0">
    <w:nsid w:val="657C0719"/>
    <w:multiLevelType w:val="hybridMultilevel"/>
    <w:tmpl w:val="DCE266BC"/>
    <w:lvl w:ilvl="0" w:tplc="BDD6534A">
      <w:numFmt w:val="bullet"/>
      <w:lvlText w:val=""/>
      <w:lvlJc w:val="left"/>
      <w:pPr>
        <w:ind w:left="1373" w:hanging="360"/>
      </w:pPr>
      <w:rPr>
        <w:rFonts w:ascii="Symbol" w:eastAsia="Symbol" w:hAnsi="Symbol" w:cs="Symbol" w:hint="default"/>
        <w:w w:val="100"/>
        <w:sz w:val="22"/>
        <w:szCs w:val="22"/>
        <w:lang w:val="en-US" w:eastAsia="en-US" w:bidi="en-US"/>
      </w:rPr>
    </w:lvl>
    <w:lvl w:ilvl="1" w:tplc="B3DC8456">
      <w:numFmt w:val="bullet"/>
      <w:lvlText w:val="•"/>
      <w:lvlJc w:val="left"/>
      <w:pPr>
        <w:ind w:left="2321" w:hanging="360"/>
      </w:pPr>
      <w:rPr>
        <w:lang w:val="en-US" w:eastAsia="en-US" w:bidi="en-US"/>
      </w:rPr>
    </w:lvl>
    <w:lvl w:ilvl="2" w:tplc="7436B468">
      <w:numFmt w:val="bullet"/>
      <w:lvlText w:val="•"/>
      <w:lvlJc w:val="left"/>
      <w:pPr>
        <w:ind w:left="3261" w:hanging="360"/>
      </w:pPr>
      <w:rPr>
        <w:lang w:val="en-US" w:eastAsia="en-US" w:bidi="en-US"/>
      </w:rPr>
    </w:lvl>
    <w:lvl w:ilvl="3" w:tplc="77682FC2">
      <w:numFmt w:val="bullet"/>
      <w:lvlText w:val="•"/>
      <w:lvlJc w:val="left"/>
      <w:pPr>
        <w:ind w:left="4201" w:hanging="360"/>
      </w:pPr>
      <w:rPr>
        <w:lang w:val="en-US" w:eastAsia="en-US" w:bidi="en-US"/>
      </w:rPr>
    </w:lvl>
    <w:lvl w:ilvl="4" w:tplc="A4EEBBEC">
      <w:numFmt w:val="bullet"/>
      <w:lvlText w:val="•"/>
      <w:lvlJc w:val="left"/>
      <w:pPr>
        <w:ind w:left="5141" w:hanging="360"/>
      </w:pPr>
      <w:rPr>
        <w:lang w:val="en-US" w:eastAsia="en-US" w:bidi="en-US"/>
      </w:rPr>
    </w:lvl>
    <w:lvl w:ilvl="5" w:tplc="DA18767A">
      <w:numFmt w:val="bullet"/>
      <w:lvlText w:val="•"/>
      <w:lvlJc w:val="left"/>
      <w:pPr>
        <w:ind w:left="6081" w:hanging="360"/>
      </w:pPr>
      <w:rPr>
        <w:lang w:val="en-US" w:eastAsia="en-US" w:bidi="en-US"/>
      </w:rPr>
    </w:lvl>
    <w:lvl w:ilvl="6" w:tplc="887C8068">
      <w:numFmt w:val="bullet"/>
      <w:lvlText w:val="•"/>
      <w:lvlJc w:val="left"/>
      <w:pPr>
        <w:ind w:left="7021" w:hanging="360"/>
      </w:pPr>
      <w:rPr>
        <w:lang w:val="en-US" w:eastAsia="en-US" w:bidi="en-US"/>
      </w:rPr>
    </w:lvl>
    <w:lvl w:ilvl="7" w:tplc="ACA47AE2">
      <w:numFmt w:val="bullet"/>
      <w:lvlText w:val="•"/>
      <w:lvlJc w:val="left"/>
      <w:pPr>
        <w:ind w:left="7961" w:hanging="360"/>
      </w:pPr>
      <w:rPr>
        <w:lang w:val="en-US" w:eastAsia="en-US" w:bidi="en-US"/>
      </w:rPr>
    </w:lvl>
    <w:lvl w:ilvl="8" w:tplc="9CFA90BC">
      <w:numFmt w:val="bullet"/>
      <w:lvlText w:val="•"/>
      <w:lvlJc w:val="left"/>
      <w:pPr>
        <w:ind w:left="8901" w:hanging="360"/>
      </w:pPr>
      <w:rPr>
        <w:lang w:val="en-US" w:eastAsia="en-US" w:bidi="en-US"/>
      </w:rPr>
    </w:lvl>
  </w:abstractNum>
  <w:abstractNum w:abstractNumId="53" w15:restartNumberingAfterBreak="0">
    <w:nsid w:val="67370578"/>
    <w:multiLevelType w:val="hybridMultilevel"/>
    <w:tmpl w:val="6C36E18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54" w15:restartNumberingAfterBreak="0">
    <w:nsid w:val="673F16B0"/>
    <w:multiLevelType w:val="hybridMultilevel"/>
    <w:tmpl w:val="43242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B528B5"/>
    <w:multiLevelType w:val="hybridMultilevel"/>
    <w:tmpl w:val="0288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761A49"/>
    <w:multiLevelType w:val="hybridMultilevel"/>
    <w:tmpl w:val="20C0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1E11B6"/>
    <w:multiLevelType w:val="hybridMultilevel"/>
    <w:tmpl w:val="553077EA"/>
    <w:lvl w:ilvl="0" w:tplc="CD388F26">
      <w:numFmt w:val="bullet"/>
      <w:lvlText w:val=""/>
      <w:lvlJc w:val="left"/>
      <w:pPr>
        <w:ind w:left="962" w:hanging="360"/>
      </w:pPr>
      <w:rPr>
        <w:rFonts w:ascii="Symbol" w:eastAsia="Symbol" w:hAnsi="Symbol" w:cs="Symbol" w:hint="default"/>
        <w:b/>
        <w:bCs/>
        <w:w w:val="44"/>
        <w:sz w:val="22"/>
        <w:szCs w:val="22"/>
        <w:lang w:val="en-US" w:eastAsia="en-US" w:bidi="en-US"/>
      </w:rPr>
    </w:lvl>
    <w:lvl w:ilvl="1" w:tplc="43520ED4">
      <w:numFmt w:val="bullet"/>
      <w:lvlText w:val="•"/>
      <w:lvlJc w:val="left"/>
      <w:pPr>
        <w:ind w:left="1906" w:hanging="360"/>
      </w:pPr>
      <w:rPr>
        <w:lang w:val="en-US" w:eastAsia="en-US" w:bidi="en-US"/>
      </w:rPr>
    </w:lvl>
    <w:lvl w:ilvl="2" w:tplc="31E2FDE8">
      <w:numFmt w:val="bullet"/>
      <w:lvlText w:val="•"/>
      <w:lvlJc w:val="left"/>
      <w:pPr>
        <w:ind w:left="2852" w:hanging="360"/>
      </w:pPr>
      <w:rPr>
        <w:lang w:val="en-US" w:eastAsia="en-US" w:bidi="en-US"/>
      </w:rPr>
    </w:lvl>
    <w:lvl w:ilvl="3" w:tplc="7494F466">
      <w:numFmt w:val="bullet"/>
      <w:lvlText w:val="•"/>
      <w:lvlJc w:val="left"/>
      <w:pPr>
        <w:ind w:left="3798" w:hanging="360"/>
      </w:pPr>
      <w:rPr>
        <w:lang w:val="en-US" w:eastAsia="en-US" w:bidi="en-US"/>
      </w:rPr>
    </w:lvl>
    <w:lvl w:ilvl="4" w:tplc="739A72F4">
      <w:numFmt w:val="bullet"/>
      <w:lvlText w:val="•"/>
      <w:lvlJc w:val="left"/>
      <w:pPr>
        <w:ind w:left="4744" w:hanging="360"/>
      </w:pPr>
      <w:rPr>
        <w:lang w:val="en-US" w:eastAsia="en-US" w:bidi="en-US"/>
      </w:rPr>
    </w:lvl>
    <w:lvl w:ilvl="5" w:tplc="54328FDE">
      <w:numFmt w:val="bullet"/>
      <w:lvlText w:val="•"/>
      <w:lvlJc w:val="left"/>
      <w:pPr>
        <w:ind w:left="5690" w:hanging="360"/>
      </w:pPr>
      <w:rPr>
        <w:lang w:val="en-US" w:eastAsia="en-US" w:bidi="en-US"/>
      </w:rPr>
    </w:lvl>
    <w:lvl w:ilvl="6" w:tplc="C9D6A958">
      <w:numFmt w:val="bullet"/>
      <w:lvlText w:val="•"/>
      <w:lvlJc w:val="left"/>
      <w:pPr>
        <w:ind w:left="6636" w:hanging="360"/>
      </w:pPr>
      <w:rPr>
        <w:lang w:val="en-US" w:eastAsia="en-US" w:bidi="en-US"/>
      </w:rPr>
    </w:lvl>
    <w:lvl w:ilvl="7" w:tplc="1F78BC02">
      <w:numFmt w:val="bullet"/>
      <w:lvlText w:val="•"/>
      <w:lvlJc w:val="left"/>
      <w:pPr>
        <w:ind w:left="7582" w:hanging="360"/>
      </w:pPr>
      <w:rPr>
        <w:lang w:val="en-US" w:eastAsia="en-US" w:bidi="en-US"/>
      </w:rPr>
    </w:lvl>
    <w:lvl w:ilvl="8" w:tplc="51B85ED8">
      <w:numFmt w:val="bullet"/>
      <w:lvlText w:val="•"/>
      <w:lvlJc w:val="left"/>
      <w:pPr>
        <w:ind w:left="8528" w:hanging="360"/>
      </w:pPr>
      <w:rPr>
        <w:lang w:val="en-US" w:eastAsia="en-US" w:bidi="en-US"/>
      </w:rPr>
    </w:lvl>
  </w:abstractNum>
  <w:abstractNum w:abstractNumId="58" w15:restartNumberingAfterBreak="0">
    <w:nsid w:val="71312DD6"/>
    <w:multiLevelType w:val="hybridMultilevel"/>
    <w:tmpl w:val="3ACC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0D385F"/>
    <w:multiLevelType w:val="hybridMultilevel"/>
    <w:tmpl w:val="87B4A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2505AE"/>
    <w:multiLevelType w:val="hybridMultilevel"/>
    <w:tmpl w:val="485416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77455AB7"/>
    <w:multiLevelType w:val="hybridMultilevel"/>
    <w:tmpl w:val="40BE24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77FF340A"/>
    <w:multiLevelType w:val="hybridMultilevel"/>
    <w:tmpl w:val="AAE6CD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AB18E1"/>
    <w:multiLevelType w:val="hybridMultilevel"/>
    <w:tmpl w:val="2600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C12BFA"/>
    <w:multiLevelType w:val="hybridMultilevel"/>
    <w:tmpl w:val="DEB08524"/>
    <w:lvl w:ilvl="0" w:tplc="DBBC50BC">
      <w:numFmt w:val="bullet"/>
      <w:lvlText w:val="-"/>
      <w:lvlJc w:val="left"/>
      <w:pPr>
        <w:ind w:left="416" w:hanging="118"/>
      </w:pPr>
      <w:rPr>
        <w:rFonts w:ascii="Times New Roman" w:eastAsia="Times New Roman" w:hAnsi="Times New Roman" w:cs="Times New Roman" w:hint="default"/>
        <w:i/>
        <w:w w:val="99"/>
        <w:sz w:val="20"/>
        <w:szCs w:val="20"/>
        <w:lang w:val="en-US" w:eastAsia="en-US" w:bidi="en-US"/>
      </w:rPr>
    </w:lvl>
    <w:lvl w:ilvl="1" w:tplc="9DF2F152">
      <w:numFmt w:val="bullet"/>
      <w:lvlText w:val=""/>
      <w:lvlJc w:val="left"/>
      <w:pPr>
        <w:ind w:left="962" w:hanging="461"/>
      </w:pPr>
      <w:rPr>
        <w:rFonts w:ascii="Symbol" w:eastAsia="Symbol" w:hAnsi="Symbol" w:cs="Symbol" w:hint="default"/>
        <w:w w:val="100"/>
        <w:sz w:val="22"/>
        <w:szCs w:val="22"/>
        <w:lang w:val="en-US" w:eastAsia="en-US" w:bidi="en-US"/>
      </w:rPr>
    </w:lvl>
    <w:lvl w:ilvl="2" w:tplc="7ADCEE30">
      <w:numFmt w:val="bullet"/>
      <w:lvlText w:val=""/>
      <w:lvlJc w:val="left"/>
      <w:pPr>
        <w:ind w:left="952" w:hanging="360"/>
      </w:pPr>
      <w:rPr>
        <w:rFonts w:ascii="Symbol" w:eastAsia="Symbol" w:hAnsi="Symbol" w:cs="Symbol" w:hint="default"/>
        <w:w w:val="100"/>
        <w:sz w:val="22"/>
        <w:szCs w:val="22"/>
        <w:lang w:val="en-US" w:eastAsia="en-US" w:bidi="en-US"/>
      </w:rPr>
    </w:lvl>
    <w:lvl w:ilvl="3" w:tplc="65B2BD30">
      <w:numFmt w:val="bullet"/>
      <w:lvlText w:val="o"/>
      <w:lvlJc w:val="left"/>
      <w:pPr>
        <w:ind w:left="1322" w:hanging="360"/>
      </w:pPr>
      <w:rPr>
        <w:rFonts w:ascii="Courier New" w:eastAsia="Courier New" w:hAnsi="Courier New" w:cs="Courier New" w:hint="default"/>
        <w:b/>
        <w:bCs/>
        <w:w w:val="100"/>
        <w:sz w:val="22"/>
        <w:szCs w:val="22"/>
        <w:lang w:val="en-US" w:eastAsia="en-US" w:bidi="en-US"/>
      </w:rPr>
    </w:lvl>
    <w:lvl w:ilvl="4" w:tplc="5652FC7A">
      <w:numFmt w:val="bullet"/>
      <w:lvlText w:val="•"/>
      <w:lvlJc w:val="left"/>
      <w:pPr>
        <w:ind w:left="2349" w:hanging="360"/>
      </w:pPr>
      <w:rPr>
        <w:lang w:val="en-US" w:eastAsia="en-US" w:bidi="en-US"/>
      </w:rPr>
    </w:lvl>
    <w:lvl w:ilvl="5" w:tplc="6986D196">
      <w:numFmt w:val="bullet"/>
      <w:lvlText w:val="•"/>
      <w:lvlJc w:val="left"/>
      <w:pPr>
        <w:ind w:left="2864" w:hanging="360"/>
      </w:pPr>
      <w:rPr>
        <w:lang w:val="en-US" w:eastAsia="en-US" w:bidi="en-US"/>
      </w:rPr>
    </w:lvl>
    <w:lvl w:ilvl="6" w:tplc="FD3A2E3C">
      <w:numFmt w:val="bullet"/>
      <w:lvlText w:val="•"/>
      <w:lvlJc w:val="left"/>
      <w:pPr>
        <w:ind w:left="3379" w:hanging="360"/>
      </w:pPr>
      <w:rPr>
        <w:lang w:val="en-US" w:eastAsia="en-US" w:bidi="en-US"/>
      </w:rPr>
    </w:lvl>
    <w:lvl w:ilvl="7" w:tplc="209C688A">
      <w:numFmt w:val="bullet"/>
      <w:lvlText w:val="•"/>
      <w:lvlJc w:val="left"/>
      <w:pPr>
        <w:ind w:left="3894" w:hanging="360"/>
      </w:pPr>
      <w:rPr>
        <w:lang w:val="en-US" w:eastAsia="en-US" w:bidi="en-US"/>
      </w:rPr>
    </w:lvl>
    <w:lvl w:ilvl="8" w:tplc="007AA4FA">
      <w:numFmt w:val="bullet"/>
      <w:lvlText w:val="•"/>
      <w:lvlJc w:val="left"/>
      <w:pPr>
        <w:ind w:left="4409" w:hanging="360"/>
      </w:pPr>
      <w:rPr>
        <w:lang w:val="en-US" w:eastAsia="en-US" w:bidi="en-US"/>
      </w:rPr>
    </w:lvl>
  </w:abstractNum>
  <w:abstractNum w:abstractNumId="65" w15:restartNumberingAfterBreak="0">
    <w:nsid w:val="7BE01B60"/>
    <w:multiLevelType w:val="hybridMultilevel"/>
    <w:tmpl w:val="B2CCF158"/>
    <w:lvl w:ilvl="0" w:tplc="71A2EB4C">
      <w:start w:val="3"/>
      <w:numFmt w:val="lowerLetter"/>
      <w:lvlText w:val="(%1)"/>
      <w:lvlJc w:val="left"/>
      <w:pPr>
        <w:ind w:left="2572" w:hanging="300"/>
      </w:pPr>
      <w:rPr>
        <w:rFonts w:ascii="Times New Roman" w:eastAsia="Times New Roman" w:hAnsi="Times New Roman" w:cs="Times New Roman" w:hint="default"/>
        <w:w w:val="100"/>
        <w:sz w:val="22"/>
        <w:szCs w:val="22"/>
        <w:lang w:val="en-US" w:eastAsia="en-US" w:bidi="en-US"/>
      </w:rPr>
    </w:lvl>
    <w:lvl w:ilvl="1" w:tplc="49329188">
      <w:numFmt w:val="bullet"/>
      <w:lvlText w:val="•"/>
      <w:lvlJc w:val="left"/>
      <w:pPr>
        <w:ind w:left="3364" w:hanging="300"/>
      </w:pPr>
      <w:rPr>
        <w:lang w:val="en-US" w:eastAsia="en-US" w:bidi="en-US"/>
      </w:rPr>
    </w:lvl>
    <w:lvl w:ilvl="2" w:tplc="A81E0F9E">
      <w:numFmt w:val="bullet"/>
      <w:lvlText w:val="•"/>
      <w:lvlJc w:val="left"/>
      <w:pPr>
        <w:ind w:left="4148" w:hanging="300"/>
      </w:pPr>
      <w:rPr>
        <w:lang w:val="en-US" w:eastAsia="en-US" w:bidi="en-US"/>
      </w:rPr>
    </w:lvl>
    <w:lvl w:ilvl="3" w:tplc="9E886474">
      <w:numFmt w:val="bullet"/>
      <w:lvlText w:val="•"/>
      <w:lvlJc w:val="left"/>
      <w:pPr>
        <w:ind w:left="4932" w:hanging="300"/>
      </w:pPr>
      <w:rPr>
        <w:lang w:val="en-US" w:eastAsia="en-US" w:bidi="en-US"/>
      </w:rPr>
    </w:lvl>
    <w:lvl w:ilvl="4" w:tplc="389651DE">
      <w:numFmt w:val="bullet"/>
      <w:lvlText w:val="•"/>
      <w:lvlJc w:val="left"/>
      <w:pPr>
        <w:ind w:left="5716" w:hanging="300"/>
      </w:pPr>
      <w:rPr>
        <w:lang w:val="en-US" w:eastAsia="en-US" w:bidi="en-US"/>
      </w:rPr>
    </w:lvl>
    <w:lvl w:ilvl="5" w:tplc="1AA21D9A">
      <w:numFmt w:val="bullet"/>
      <w:lvlText w:val="•"/>
      <w:lvlJc w:val="left"/>
      <w:pPr>
        <w:ind w:left="6500" w:hanging="300"/>
      </w:pPr>
      <w:rPr>
        <w:lang w:val="en-US" w:eastAsia="en-US" w:bidi="en-US"/>
      </w:rPr>
    </w:lvl>
    <w:lvl w:ilvl="6" w:tplc="2222EEB2">
      <w:numFmt w:val="bullet"/>
      <w:lvlText w:val="•"/>
      <w:lvlJc w:val="left"/>
      <w:pPr>
        <w:ind w:left="7284" w:hanging="300"/>
      </w:pPr>
      <w:rPr>
        <w:lang w:val="en-US" w:eastAsia="en-US" w:bidi="en-US"/>
      </w:rPr>
    </w:lvl>
    <w:lvl w:ilvl="7" w:tplc="C4B4D764">
      <w:numFmt w:val="bullet"/>
      <w:lvlText w:val="•"/>
      <w:lvlJc w:val="left"/>
      <w:pPr>
        <w:ind w:left="8068" w:hanging="300"/>
      </w:pPr>
      <w:rPr>
        <w:lang w:val="en-US" w:eastAsia="en-US" w:bidi="en-US"/>
      </w:rPr>
    </w:lvl>
    <w:lvl w:ilvl="8" w:tplc="9C643A2E">
      <w:numFmt w:val="bullet"/>
      <w:lvlText w:val="•"/>
      <w:lvlJc w:val="left"/>
      <w:pPr>
        <w:ind w:left="8852" w:hanging="300"/>
      </w:pPr>
      <w:rPr>
        <w:lang w:val="en-US" w:eastAsia="en-US" w:bidi="en-US"/>
      </w:rPr>
    </w:lvl>
  </w:abstractNum>
  <w:abstractNum w:abstractNumId="66" w15:restartNumberingAfterBreak="0">
    <w:nsid w:val="7C8E25F1"/>
    <w:multiLevelType w:val="hybridMultilevel"/>
    <w:tmpl w:val="AE60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D26AF8"/>
    <w:multiLevelType w:val="hybridMultilevel"/>
    <w:tmpl w:val="6C5A1A3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num w:numId="1">
    <w:abstractNumId w:val="64"/>
  </w:num>
  <w:num w:numId="2">
    <w:abstractNumId w:val="57"/>
  </w:num>
  <w:num w:numId="3">
    <w:abstractNumId w:val="15"/>
  </w:num>
  <w:num w:numId="4">
    <w:abstractNumId w:val="40"/>
  </w:num>
  <w:num w:numId="5">
    <w:abstractNumId w:val="13"/>
  </w:num>
  <w:num w:numId="6">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7"/>
  </w:num>
  <w:num w:numId="8">
    <w:abstractNumId w:val="26"/>
  </w:num>
  <w:num w:numId="9">
    <w:abstractNumId w:val="18"/>
  </w:num>
  <w:num w:numId="10">
    <w:abstractNumId w:val="7"/>
  </w:num>
  <w:num w:numId="11">
    <w:abstractNumId w:val="41"/>
  </w:num>
  <w:num w:numId="12">
    <w:abstractNumId w:val="37"/>
  </w:num>
  <w:num w:numId="13">
    <w:abstractNumId w:val="49"/>
  </w:num>
  <w:num w:numId="14">
    <w:abstractNumId w:val="22"/>
  </w:num>
  <w:num w:numId="15">
    <w:abstractNumId w:val="39"/>
  </w:num>
  <w:num w:numId="16">
    <w:abstractNumId w:val="16"/>
  </w:num>
  <w:num w:numId="17">
    <w:abstractNumId w:val="8"/>
  </w:num>
  <w:num w:numId="18">
    <w:abstractNumId w:val="38"/>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1">
    <w:abstractNumId w:val="65"/>
    <w:lvlOverride w:ilvl="0">
      <w:startOverride w:val="3"/>
    </w:lvlOverride>
    <w:lvlOverride w:ilvl="1"/>
    <w:lvlOverride w:ilvl="2"/>
    <w:lvlOverride w:ilvl="3"/>
    <w:lvlOverride w:ilvl="4"/>
    <w:lvlOverride w:ilvl="5"/>
    <w:lvlOverride w:ilvl="6"/>
    <w:lvlOverride w:ilvl="7"/>
    <w:lvlOverride w:ilvl="8"/>
  </w:num>
  <w:num w:numId="22">
    <w:abstractNumId w:val="0"/>
  </w:num>
  <w:num w:numId="23">
    <w:abstractNumId w:val="52"/>
  </w:num>
  <w:num w:numId="24">
    <w:abstractNumId w:val="50"/>
  </w:num>
  <w:num w:numId="25">
    <w:abstractNumId w:val="2"/>
  </w:num>
  <w:num w:numId="26">
    <w:abstractNumId w:val="12"/>
  </w:num>
  <w:num w:numId="27">
    <w:abstractNumId w:val="27"/>
  </w:num>
  <w:num w:numId="28">
    <w:abstractNumId w:val="11"/>
  </w:num>
  <w:num w:numId="29">
    <w:abstractNumId w:val="56"/>
  </w:num>
  <w:num w:numId="30">
    <w:abstractNumId w:val="62"/>
  </w:num>
  <w:num w:numId="31">
    <w:abstractNumId w:val="29"/>
  </w:num>
  <w:num w:numId="32">
    <w:abstractNumId w:val="55"/>
  </w:num>
  <w:num w:numId="33">
    <w:abstractNumId w:val="10"/>
  </w:num>
  <w:num w:numId="34">
    <w:abstractNumId w:val="23"/>
  </w:num>
  <w:num w:numId="35">
    <w:abstractNumId w:val="63"/>
  </w:num>
  <w:num w:numId="36">
    <w:abstractNumId w:val="44"/>
  </w:num>
  <w:num w:numId="37">
    <w:abstractNumId w:val="35"/>
  </w:num>
  <w:num w:numId="38">
    <w:abstractNumId w:val="24"/>
  </w:num>
  <w:num w:numId="39">
    <w:abstractNumId w:val="34"/>
  </w:num>
  <w:num w:numId="40">
    <w:abstractNumId w:val="36"/>
  </w:num>
  <w:num w:numId="41">
    <w:abstractNumId w:val="13"/>
  </w:num>
  <w:num w:numId="42">
    <w:abstractNumId w:val="43"/>
  </w:num>
  <w:num w:numId="43">
    <w:abstractNumId w:val="4"/>
  </w:num>
  <w:num w:numId="44">
    <w:abstractNumId w:val="42"/>
  </w:num>
  <w:num w:numId="45">
    <w:abstractNumId w:val="20"/>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30"/>
  </w:num>
  <w:num w:numId="53">
    <w:abstractNumId w:val="59"/>
  </w:num>
  <w:num w:numId="54">
    <w:abstractNumId w:val="33"/>
  </w:num>
  <w:num w:numId="55">
    <w:abstractNumId w:val="51"/>
  </w:num>
  <w:num w:numId="56">
    <w:abstractNumId w:val="53"/>
  </w:num>
  <w:num w:numId="57">
    <w:abstractNumId w:val="67"/>
  </w:num>
  <w:num w:numId="58">
    <w:abstractNumId w:val="48"/>
  </w:num>
  <w:num w:numId="59">
    <w:abstractNumId w:val="1"/>
  </w:num>
  <w:num w:numId="60">
    <w:abstractNumId w:val="66"/>
  </w:num>
  <w:num w:numId="61">
    <w:abstractNumId w:val="31"/>
  </w:num>
  <w:num w:numId="62">
    <w:abstractNumId w:val="25"/>
  </w:num>
  <w:num w:numId="63">
    <w:abstractNumId w:val="5"/>
  </w:num>
  <w:num w:numId="64">
    <w:abstractNumId w:val="3"/>
  </w:num>
  <w:num w:numId="65">
    <w:abstractNumId w:val="54"/>
  </w:num>
  <w:num w:numId="66">
    <w:abstractNumId w:val="28"/>
  </w:num>
  <w:num w:numId="67">
    <w:abstractNumId w:val="14"/>
  </w:num>
  <w:num w:numId="68">
    <w:abstractNumId w:val="6"/>
  </w:num>
  <w:num w:numId="69">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FC3"/>
    <w:rsid w:val="0000026C"/>
    <w:rsid w:val="00004259"/>
    <w:rsid w:val="00005104"/>
    <w:rsid w:val="00010CC1"/>
    <w:rsid w:val="000118A8"/>
    <w:rsid w:val="00017E23"/>
    <w:rsid w:val="000214C5"/>
    <w:rsid w:val="00022364"/>
    <w:rsid w:val="0002536D"/>
    <w:rsid w:val="00027683"/>
    <w:rsid w:val="00027BE1"/>
    <w:rsid w:val="000322B0"/>
    <w:rsid w:val="00032CCE"/>
    <w:rsid w:val="00033DEC"/>
    <w:rsid w:val="00044FF3"/>
    <w:rsid w:val="00045923"/>
    <w:rsid w:val="0004629E"/>
    <w:rsid w:val="000504C7"/>
    <w:rsid w:val="00052E12"/>
    <w:rsid w:val="0005436C"/>
    <w:rsid w:val="00057680"/>
    <w:rsid w:val="00060684"/>
    <w:rsid w:val="00065C9D"/>
    <w:rsid w:val="000675BA"/>
    <w:rsid w:val="00070425"/>
    <w:rsid w:val="000711B5"/>
    <w:rsid w:val="000738AF"/>
    <w:rsid w:val="00076B41"/>
    <w:rsid w:val="00076F32"/>
    <w:rsid w:val="00080D0E"/>
    <w:rsid w:val="00081A43"/>
    <w:rsid w:val="00081D24"/>
    <w:rsid w:val="00085BC4"/>
    <w:rsid w:val="0008728A"/>
    <w:rsid w:val="00087E26"/>
    <w:rsid w:val="000954C8"/>
    <w:rsid w:val="00097726"/>
    <w:rsid w:val="000A0A71"/>
    <w:rsid w:val="000A0DA9"/>
    <w:rsid w:val="000A1147"/>
    <w:rsid w:val="000A3745"/>
    <w:rsid w:val="000B2F46"/>
    <w:rsid w:val="000C451B"/>
    <w:rsid w:val="000D0849"/>
    <w:rsid w:val="000D43FE"/>
    <w:rsid w:val="000D730F"/>
    <w:rsid w:val="000D7741"/>
    <w:rsid w:val="000E0CB9"/>
    <w:rsid w:val="000E1234"/>
    <w:rsid w:val="000E43FF"/>
    <w:rsid w:val="000E6AFA"/>
    <w:rsid w:val="000F2C81"/>
    <w:rsid w:val="000F3DA3"/>
    <w:rsid w:val="000F59B3"/>
    <w:rsid w:val="000F615D"/>
    <w:rsid w:val="000F61E4"/>
    <w:rsid w:val="00101C43"/>
    <w:rsid w:val="00101CAD"/>
    <w:rsid w:val="00103D02"/>
    <w:rsid w:val="001050D8"/>
    <w:rsid w:val="00105327"/>
    <w:rsid w:val="001059AC"/>
    <w:rsid w:val="00110328"/>
    <w:rsid w:val="0011173B"/>
    <w:rsid w:val="00111F2C"/>
    <w:rsid w:val="0011421F"/>
    <w:rsid w:val="00131571"/>
    <w:rsid w:val="0014182B"/>
    <w:rsid w:val="0014234B"/>
    <w:rsid w:val="00154C44"/>
    <w:rsid w:val="001558F0"/>
    <w:rsid w:val="00155C8C"/>
    <w:rsid w:val="00156A39"/>
    <w:rsid w:val="00160A97"/>
    <w:rsid w:val="00161B4C"/>
    <w:rsid w:val="00162A95"/>
    <w:rsid w:val="0016330B"/>
    <w:rsid w:val="00167BC1"/>
    <w:rsid w:val="00167BF0"/>
    <w:rsid w:val="00167CD3"/>
    <w:rsid w:val="00171C90"/>
    <w:rsid w:val="00173E51"/>
    <w:rsid w:val="00174AA9"/>
    <w:rsid w:val="00175576"/>
    <w:rsid w:val="0018019C"/>
    <w:rsid w:val="00182CCD"/>
    <w:rsid w:val="0018512F"/>
    <w:rsid w:val="00187056"/>
    <w:rsid w:val="00195FA2"/>
    <w:rsid w:val="0019699D"/>
    <w:rsid w:val="001A0F7A"/>
    <w:rsid w:val="001A10D4"/>
    <w:rsid w:val="001A47B8"/>
    <w:rsid w:val="001A4920"/>
    <w:rsid w:val="001A72AF"/>
    <w:rsid w:val="001B5E3E"/>
    <w:rsid w:val="001B6CB2"/>
    <w:rsid w:val="001B745D"/>
    <w:rsid w:val="001B7C86"/>
    <w:rsid w:val="001C221F"/>
    <w:rsid w:val="001C2A1A"/>
    <w:rsid w:val="001C58FE"/>
    <w:rsid w:val="001C64A2"/>
    <w:rsid w:val="001D124A"/>
    <w:rsid w:val="001D23A3"/>
    <w:rsid w:val="001D36DA"/>
    <w:rsid w:val="001D3BA8"/>
    <w:rsid w:val="001D54E5"/>
    <w:rsid w:val="001E0A72"/>
    <w:rsid w:val="001E11CE"/>
    <w:rsid w:val="001E1842"/>
    <w:rsid w:val="001E1B6F"/>
    <w:rsid w:val="001E7DE8"/>
    <w:rsid w:val="001F03D5"/>
    <w:rsid w:val="001F135C"/>
    <w:rsid w:val="001F1499"/>
    <w:rsid w:val="001F6550"/>
    <w:rsid w:val="001F7652"/>
    <w:rsid w:val="002028CC"/>
    <w:rsid w:val="00206A34"/>
    <w:rsid w:val="00207133"/>
    <w:rsid w:val="00211705"/>
    <w:rsid w:val="002163FF"/>
    <w:rsid w:val="00225922"/>
    <w:rsid w:val="00225CFF"/>
    <w:rsid w:val="00226729"/>
    <w:rsid w:val="002305F3"/>
    <w:rsid w:val="0023083A"/>
    <w:rsid w:val="00234E05"/>
    <w:rsid w:val="002368AD"/>
    <w:rsid w:val="00237808"/>
    <w:rsid w:val="002471C3"/>
    <w:rsid w:val="00247435"/>
    <w:rsid w:val="00247CE3"/>
    <w:rsid w:val="00253663"/>
    <w:rsid w:val="00257D42"/>
    <w:rsid w:val="00260B45"/>
    <w:rsid w:val="0026500C"/>
    <w:rsid w:val="002705E7"/>
    <w:rsid w:val="00272603"/>
    <w:rsid w:val="00275553"/>
    <w:rsid w:val="00276F1F"/>
    <w:rsid w:val="00281F8A"/>
    <w:rsid w:val="00283911"/>
    <w:rsid w:val="00283EFD"/>
    <w:rsid w:val="00286288"/>
    <w:rsid w:val="00294DD9"/>
    <w:rsid w:val="002968D2"/>
    <w:rsid w:val="002976EE"/>
    <w:rsid w:val="002A0225"/>
    <w:rsid w:val="002A3E6E"/>
    <w:rsid w:val="002A6006"/>
    <w:rsid w:val="002B2BAB"/>
    <w:rsid w:val="002B4921"/>
    <w:rsid w:val="002B4CFA"/>
    <w:rsid w:val="002B5A95"/>
    <w:rsid w:val="002C0248"/>
    <w:rsid w:val="002C315F"/>
    <w:rsid w:val="002C3478"/>
    <w:rsid w:val="002C4ECB"/>
    <w:rsid w:val="002D6E75"/>
    <w:rsid w:val="002E0F5E"/>
    <w:rsid w:val="002E1E3F"/>
    <w:rsid w:val="002F2F09"/>
    <w:rsid w:val="002F31F1"/>
    <w:rsid w:val="002F5469"/>
    <w:rsid w:val="002F54B2"/>
    <w:rsid w:val="00300349"/>
    <w:rsid w:val="00300944"/>
    <w:rsid w:val="00310686"/>
    <w:rsid w:val="00310828"/>
    <w:rsid w:val="003155C5"/>
    <w:rsid w:val="00315D05"/>
    <w:rsid w:val="00317298"/>
    <w:rsid w:val="00323EDB"/>
    <w:rsid w:val="00326BDA"/>
    <w:rsid w:val="003335DC"/>
    <w:rsid w:val="00333629"/>
    <w:rsid w:val="00333724"/>
    <w:rsid w:val="0033421D"/>
    <w:rsid w:val="00334720"/>
    <w:rsid w:val="00334C54"/>
    <w:rsid w:val="003367F7"/>
    <w:rsid w:val="003432B9"/>
    <w:rsid w:val="00343FFF"/>
    <w:rsid w:val="00344C90"/>
    <w:rsid w:val="00355135"/>
    <w:rsid w:val="00361639"/>
    <w:rsid w:val="00362861"/>
    <w:rsid w:val="00364438"/>
    <w:rsid w:val="0036488D"/>
    <w:rsid w:val="00367BAC"/>
    <w:rsid w:val="00370E83"/>
    <w:rsid w:val="00372D49"/>
    <w:rsid w:val="00374D4D"/>
    <w:rsid w:val="00377F47"/>
    <w:rsid w:val="003807E3"/>
    <w:rsid w:val="0038294C"/>
    <w:rsid w:val="00387738"/>
    <w:rsid w:val="00391DD8"/>
    <w:rsid w:val="00394818"/>
    <w:rsid w:val="00396917"/>
    <w:rsid w:val="003B014A"/>
    <w:rsid w:val="003B0F44"/>
    <w:rsid w:val="003B1EA8"/>
    <w:rsid w:val="003B2ECF"/>
    <w:rsid w:val="003C2521"/>
    <w:rsid w:val="003C5940"/>
    <w:rsid w:val="003C736B"/>
    <w:rsid w:val="003D0A0D"/>
    <w:rsid w:val="003D23FC"/>
    <w:rsid w:val="003D27D0"/>
    <w:rsid w:val="003D3E31"/>
    <w:rsid w:val="003D5334"/>
    <w:rsid w:val="003D5841"/>
    <w:rsid w:val="003E09CF"/>
    <w:rsid w:val="003E540C"/>
    <w:rsid w:val="003E645D"/>
    <w:rsid w:val="003E6BF1"/>
    <w:rsid w:val="003F3628"/>
    <w:rsid w:val="003F45CE"/>
    <w:rsid w:val="003F6C50"/>
    <w:rsid w:val="00400257"/>
    <w:rsid w:val="00415AFA"/>
    <w:rsid w:val="004236DE"/>
    <w:rsid w:val="00426254"/>
    <w:rsid w:val="00427CBA"/>
    <w:rsid w:val="0043123A"/>
    <w:rsid w:val="00433EB6"/>
    <w:rsid w:val="00435672"/>
    <w:rsid w:val="004365DA"/>
    <w:rsid w:val="00437B1A"/>
    <w:rsid w:val="0044040E"/>
    <w:rsid w:val="00445027"/>
    <w:rsid w:val="004455C6"/>
    <w:rsid w:val="00445F59"/>
    <w:rsid w:val="00450283"/>
    <w:rsid w:val="004514AC"/>
    <w:rsid w:val="00452296"/>
    <w:rsid w:val="004542A3"/>
    <w:rsid w:val="00456095"/>
    <w:rsid w:val="004562E3"/>
    <w:rsid w:val="00456582"/>
    <w:rsid w:val="00456AEF"/>
    <w:rsid w:val="00457CF4"/>
    <w:rsid w:val="004617D2"/>
    <w:rsid w:val="00463E49"/>
    <w:rsid w:val="004709E3"/>
    <w:rsid w:val="00470E1A"/>
    <w:rsid w:val="004712B4"/>
    <w:rsid w:val="00477F40"/>
    <w:rsid w:val="00480A30"/>
    <w:rsid w:val="0049179B"/>
    <w:rsid w:val="00493027"/>
    <w:rsid w:val="00493031"/>
    <w:rsid w:val="00496767"/>
    <w:rsid w:val="00497810"/>
    <w:rsid w:val="004A0C57"/>
    <w:rsid w:val="004A6449"/>
    <w:rsid w:val="004B12E5"/>
    <w:rsid w:val="004B1813"/>
    <w:rsid w:val="004B39E5"/>
    <w:rsid w:val="004B46C8"/>
    <w:rsid w:val="004B7131"/>
    <w:rsid w:val="004C384E"/>
    <w:rsid w:val="004C39E0"/>
    <w:rsid w:val="004C629F"/>
    <w:rsid w:val="004C7284"/>
    <w:rsid w:val="004D21F1"/>
    <w:rsid w:val="004D41BD"/>
    <w:rsid w:val="004D42E0"/>
    <w:rsid w:val="004E26C3"/>
    <w:rsid w:val="004E3411"/>
    <w:rsid w:val="004E58DE"/>
    <w:rsid w:val="004E6F92"/>
    <w:rsid w:val="004E7403"/>
    <w:rsid w:val="004F191E"/>
    <w:rsid w:val="004F7BD0"/>
    <w:rsid w:val="005015AE"/>
    <w:rsid w:val="00502D62"/>
    <w:rsid w:val="00503F64"/>
    <w:rsid w:val="0050466D"/>
    <w:rsid w:val="0050764E"/>
    <w:rsid w:val="0051167F"/>
    <w:rsid w:val="00512F78"/>
    <w:rsid w:val="00517614"/>
    <w:rsid w:val="00521099"/>
    <w:rsid w:val="005215C0"/>
    <w:rsid w:val="0052611B"/>
    <w:rsid w:val="00527140"/>
    <w:rsid w:val="00530DD4"/>
    <w:rsid w:val="005342EC"/>
    <w:rsid w:val="00534B0A"/>
    <w:rsid w:val="00535EA8"/>
    <w:rsid w:val="00541E7F"/>
    <w:rsid w:val="00542B77"/>
    <w:rsid w:val="00542BC8"/>
    <w:rsid w:val="0054696D"/>
    <w:rsid w:val="00547458"/>
    <w:rsid w:val="00547E38"/>
    <w:rsid w:val="00553CD2"/>
    <w:rsid w:val="0056139E"/>
    <w:rsid w:val="00561AE7"/>
    <w:rsid w:val="00563BC6"/>
    <w:rsid w:val="005704F5"/>
    <w:rsid w:val="0057154E"/>
    <w:rsid w:val="00573495"/>
    <w:rsid w:val="0057620D"/>
    <w:rsid w:val="00577D19"/>
    <w:rsid w:val="00580A9F"/>
    <w:rsid w:val="00586411"/>
    <w:rsid w:val="00586A13"/>
    <w:rsid w:val="005875E9"/>
    <w:rsid w:val="00587B78"/>
    <w:rsid w:val="00593453"/>
    <w:rsid w:val="0059508A"/>
    <w:rsid w:val="00595B9A"/>
    <w:rsid w:val="005A290A"/>
    <w:rsid w:val="005A31D1"/>
    <w:rsid w:val="005A5B40"/>
    <w:rsid w:val="005A6DE3"/>
    <w:rsid w:val="005B016A"/>
    <w:rsid w:val="005B5D2D"/>
    <w:rsid w:val="005B6DE4"/>
    <w:rsid w:val="005C1396"/>
    <w:rsid w:val="005C2E4D"/>
    <w:rsid w:val="005C3D24"/>
    <w:rsid w:val="005C5363"/>
    <w:rsid w:val="005C5B16"/>
    <w:rsid w:val="005D1BD3"/>
    <w:rsid w:val="005D4D5F"/>
    <w:rsid w:val="005D6535"/>
    <w:rsid w:val="005F03F3"/>
    <w:rsid w:val="005F240C"/>
    <w:rsid w:val="005F5792"/>
    <w:rsid w:val="005F6CD3"/>
    <w:rsid w:val="0060123C"/>
    <w:rsid w:val="0060327F"/>
    <w:rsid w:val="006050B7"/>
    <w:rsid w:val="006060A3"/>
    <w:rsid w:val="00606106"/>
    <w:rsid w:val="0060715C"/>
    <w:rsid w:val="00610CA2"/>
    <w:rsid w:val="006123DE"/>
    <w:rsid w:val="006123F7"/>
    <w:rsid w:val="00615224"/>
    <w:rsid w:val="0061589F"/>
    <w:rsid w:val="006171D3"/>
    <w:rsid w:val="006208E9"/>
    <w:rsid w:val="00620F97"/>
    <w:rsid w:val="006243BD"/>
    <w:rsid w:val="006276B7"/>
    <w:rsid w:val="0063292B"/>
    <w:rsid w:val="00633869"/>
    <w:rsid w:val="00636A6A"/>
    <w:rsid w:val="006414BE"/>
    <w:rsid w:val="00641737"/>
    <w:rsid w:val="00642221"/>
    <w:rsid w:val="00643539"/>
    <w:rsid w:val="00644D0B"/>
    <w:rsid w:val="00646A2B"/>
    <w:rsid w:val="0064723C"/>
    <w:rsid w:val="006476B7"/>
    <w:rsid w:val="006501FC"/>
    <w:rsid w:val="006507B5"/>
    <w:rsid w:val="00651307"/>
    <w:rsid w:val="00653607"/>
    <w:rsid w:val="00653DFE"/>
    <w:rsid w:val="00661E68"/>
    <w:rsid w:val="00662481"/>
    <w:rsid w:val="006633FD"/>
    <w:rsid w:val="006707B7"/>
    <w:rsid w:val="006713B4"/>
    <w:rsid w:val="00673C35"/>
    <w:rsid w:val="00677C34"/>
    <w:rsid w:val="006863A5"/>
    <w:rsid w:val="006914C2"/>
    <w:rsid w:val="00691BAD"/>
    <w:rsid w:val="00691EA7"/>
    <w:rsid w:val="0069765B"/>
    <w:rsid w:val="006A1593"/>
    <w:rsid w:val="006A42B4"/>
    <w:rsid w:val="006A6917"/>
    <w:rsid w:val="006B0E1C"/>
    <w:rsid w:val="006B2EDD"/>
    <w:rsid w:val="006C621B"/>
    <w:rsid w:val="006C6C81"/>
    <w:rsid w:val="006D076B"/>
    <w:rsid w:val="006D5E38"/>
    <w:rsid w:val="006E0129"/>
    <w:rsid w:val="006E2FB5"/>
    <w:rsid w:val="006F2CD2"/>
    <w:rsid w:val="006F34AD"/>
    <w:rsid w:val="00702444"/>
    <w:rsid w:val="0070336D"/>
    <w:rsid w:val="00704757"/>
    <w:rsid w:val="00705C20"/>
    <w:rsid w:val="00711309"/>
    <w:rsid w:val="007115A6"/>
    <w:rsid w:val="00711DF8"/>
    <w:rsid w:val="00714ECE"/>
    <w:rsid w:val="0071577B"/>
    <w:rsid w:val="00715F7C"/>
    <w:rsid w:val="0071782F"/>
    <w:rsid w:val="00717E99"/>
    <w:rsid w:val="00721120"/>
    <w:rsid w:val="007240B7"/>
    <w:rsid w:val="007273E1"/>
    <w:rsid w:val="00727E31"/>
    <w:rsid w:val="007310D9"/>
    <w:rsid w:val="00731190"/>
    <w:rsid w:val="0073262E"/>
    <w:rsid w:val="0074643C"/>
    <w:rsid w:val="007466CC"/>
    <w:rsid w:val="00751E31"/>
    <w:rsid w:val="00751FB1"/>
    <w:rsid w:val="00752098"/>
    <w:rsid w:val="007542C8"/>
    <w:rsid w:val="00755355"/>
    <w:rsid w:val="00756BC2"/>
    <w:rsid w:val="007640B1"/>
    <w:rsid w:val="007662E2"/>
    <w:rsid w:val="0076674E"/>
    <w:rsid w:val="007667A6"/>
    <w:rsid w:val="00766B50"/>
    <w:rsid w:val="007677E7"/>
    <w:rsid w:val="007723BD"/>
    <w:rsid w:val="0077294E"/>
    <w:rsid w:val="007741FC"/>
    <w:rsid w:val="00774FCC"/>
    <w:rsid w:val="0078144C"/>
    <w:rsid w:val="0078344E"/>
    <w:rsid w:val="0078346F"/>
    <w:rsid w:val="007859CB"/>
    <w:rsid w:val="00787834"/>
    <w:rsid w:val="0079094B"/>
    <w:rsid w:val="00791402"/>
    <w:rsid w:val="00793544"/>
    <w:rsid w:val="0079431D"/>
    <w:rsid w:val="00795EA0"/>
    <w:rsid w:val="00796A3C"/>
    <w:rsid w:val="007A56A4"/>
    <w:rsid w:val="007A6193"/>
    <w:rsid w:val="007A6F6A"/>
    <w:rsid w:val="007B1ADB"/>
    <w:rsid w:val="007B223C"/>
    <w:rsid w:val="007B38BD"/>
    <w:rsid w:val="007B7071"/>
    <w:rsid w:val="007C567D"/>
    <w:rsid w:val="007D3D98"/>
    <w:rsid w:val="007D43DF"/>
    <w:rsid w:val="007D7996"/>
    <w:rsid w:val="007D7EC6"/>
    <w:rsid w:val="007E2D06"/>
    <w:rsid w:val="007E6666"/>
    <w:rsid w:val="007F0AE5"/>
    <w:rsid w:val="007F70DA"/>
    <w:rsid w:val="007F7E55"/>
    <w:rsid w:val="008018D9"/>
    <w:rsid w:val="00801D5C"/>
    <w:rsid w:val="00801E48"/>
    <w:rsid w:val="00805F38"/>
    <w:rsid w:val="00806764"/>
    <w:rsid w:val="00807DF7"/>
    <w:rsid w:val="00811367"/>
    <w:rsid w:val="00813668"/>
    <w:rsid w:val="00820DF0"/>
    <w:rsid w:val="008215E9"/>
    <w:rsid w:val="00822A54"/>
    <w:rsid w:val="00824480"/>
    <w:rsid w:val="00825B89"/>
    <w:rsid w:val="00827EA9"/>
    <w:rsid w:val="00830C6D"/>
    <w:rsid w:val="008330D5"/>
    <w:rsid w:val="0083490B"/>
    <w:rsid w:val="00837EC8"/>
    <w:rsid w:val="008415EB"/>
    <w:rsid w:val="008423C8"/>
    <w:rsid w:val="008430A6"/>
    <w:rsid w:val="00845612"/>
    <w:rsid w:val="0085150B"/>
    <w:rsid w:val="0085573C"/>
    <w:rsid w:val="00863E68"/>
    <w:rsid w:val="00864664"/>
    <w:rsid w:val="008659DF"/>
    <w:rsid w:val="00865C8D"/>
    <w:rsid w:val="00870A4B"/>
    <w:rsid w:val="00886D7D"/>
    <w:rsid w:val="008A0898"/>
    <w:rsid w:val="008A1B80"/>
    <w:rsid w:val="008A417C"/>
    <w:rsid w:val="008A4DF6"/>
    <w:rsid w:val="008A531B"/>
    <w:rsid w:val="008A57DC"/>
    <w:rsid w:val="008B16D3"/>
    <w:rsid w:val="008B22F5"/>
    <w:rsid w:val="008B46DB"/>
    <w:rsid w:val="008B5F92"/>
    <w:rsid w:val="008C0B2E"/>
    <w:rsid w:val="008C496F"/>
    <w:rsid w:val="008C6EED"/>
    <w:rsid w:val="008D1420"/>
    <w:rsid w:val="008D2B73"/>
    <w:rsid w:val="008D3182"/>
    <w:rsid w:val="008D3303"/>
    <w:rsid w:val="008D4137"/>
    <w:rsid w:val="008D75B8"/>
    <w:rsid w:val="008F3723"/>
    <w:rsid w:val="008F4D18"/>
    <w:rsid w:val="008F52D4"/>
    <w:rsid w:val="008F5A14"/>
    <w:rsid w:val="008F6D88"/>
    <w:rsid w:val="008F7CE9"/>
    <w:rsid w:val="00902189"/>
    <w:rsid w:val="00902F4B"/>
    <w:rsid w:val="00903824"/>
    <w:rsid w:val="009104BB"/>
    <w:rsid w:val="00911F0C"/>
    <w:rsid w:val="009129B8"/>
    <w:rsid w:val="00912DD3"/>
    <w:rsid w:val="00915F1F"/>
    <w:rsid w:val="009236D6"/>
    <w:rsid w:val="00924DD5"/>
    <w:rsid w:val="00925111"/>
    <w:rsid w:val="00927A1C"/>
    <w:rsid w:val="00930118"/>
    <w:rsid w:val="00930CFF"/>
    <w:rsid w:val="00941759"/>
    <w:rsid w:val="00942C96"/>
    <w:rsid w:val="009445B4"/>
    <w:rsid w:val="00944F23"/>
    <w:rsid w:val="00944FC9"/>
    <w:rsid w:val="00945B65"/>
    <w:rsid w:val="00946FAD"/>
    <w:rsid w:val="00947583"/>
    <w:rsid w:val="00952F04"/>
    <w:rsid w:val="00957882"/>
    <w:rsid w:val="00963DAB"/>
    <w:rsid w:val="0096487F"/>
    <w:rsid w:val="0096618F"/>
    <w:rsid w:val="0097164F"/>
    <w:rsid w:val="009717F2"/>
    <w:rsid w:val="00973036"/>
    <w:rsid w:val="00975700"/>
    <w:rsid w:val="00983781"/>
    <w:rsid w:val="00985EBC"/>
    <w:rsid w:val="00993920"/>
    <w:rsid w:val="009977D8"/>
    <w:rsid w:val="00997916"/>
    <w:rsid w:val="009A7F17"/>
    <w:rsid w:val="009C48EC"/>
    <w:rsid w:val="009C73F1"/>
    <w:rsid w:val="009D4CB5"/>
    <w:rsid w:val="009D5D48"/>
    <w:rsid w:val="009D662E"/>
    <w:rsid w:val="009D73A8"/>
    <w:rsid w:val="009D7805"/>
    <w:rsid w:val="009E5931"/>
    <w:rsid w:val="009F3CC3"/>
    <w:rsid w:val="009F3EF6"/>
    <w:rsid w:val="009F45DF"/>
    <w:rsid w:val="00A026BC"/>
    <w:rsid w:val="00A04DAE"/>
    <w:rsid w:val="00A06FE1"/>
    <w:rsid w:val="00A071BB"/>
    <w:rsid w:val="00A11903"/>
    <w:rsid w:val="00A131FF"/>
    <w:rsid w:val="00A134B3"/>
    <w:rsid w:val="00A1498E"/>
    <w:rsid w:val="00A1637F"/>
    <w:rsid w:val="00A163CC"/>
    <w:rsid w:val="00A25184"/>
    <w:rsid w:val="00A30A46"/>
    <w:rsid w:val="00A34C36"/>
    <w:rsid w:val="00A36961"/>
    <w:rsid w:val="00A52CED"/>
    <w:rsid w:val="00A52EE1"/>
    <w:rsid w:val="00A53297"/>
    <w:rsid w:val="00A55A3E"/>
    <w:rsid w:val="00A62126"/>
    <w:rsid w:val="00A630CC"/>
    <w:rsid w:val="00A64DDB"/>
    <w:rsid w:val="00A64FAE"/>
    <w:rsid w:val="00A737B7"/>
    <w:rsid w:val="00A75A6B"/>
    <w:rsid w:val="00A867E3"/>
    <w:rsid w:val="00A9387A"/>
    <w:rsid w:val="00A953EB"/>
    <w:rsid w:val="00A95D4C"/>
    <w:rsid w:val="00A9760F"/>
    <w:rsid w:val="00A97C08"/>
    <w:rsid w:val="00AA05B6"/>
    <w:rsid w:val="00AA1585"/>
    <w:rsid w:val="00AA28AD"/>
    <w:rsid w:val="00AA3873"/>
    <w:rsid w:val="00AA3E13"/>
    <w:rsid w:val="00AA5A29"/>
    <w:rsid w:val="00AB0B99"/>
    <w:rsid w:val="00AB1B83"/>
    <w:rsid w:val="00AB76D4"/>
    <w:rsid w:val="00AC191B"/>
    <w:rsid w:val="00AC25C3"/>
    <w:rsid w:val="00AC5A76"/>
    <w:rsid w:val="00AD05AA"/>
    <w:rsid w:val="00AD25C0"/>
    <w:rsid w:val="00AD3469"/>
    <w:rsid w:val="00AD5108"/>
    <w:rsid w:val="00AD5D76"/>
    <w:rsid w:val="00AE35F6"/>
    <w:rsid w:val="00AE3B33"/>
    <w:rsid w:val="00AE4EEF"/>
    <w:rsid w:val="00AE5556"/>
    <w:rsid w:val="00AE5949"/>
    <w:rsid w:val="00AE74F5"/>
    <w:rsid w:val="00AF0D7A"/>
    <w:rsid w:val="00AF249F"/>
    <w:rsid w:val="00AF34AC"/>
    <w:rsid w:val="00AF365B"/>
    <w:rsid w:val="00AF60BC"/>
    <w:rsid w:val="00AF621E"/>
    <w:rsid w:val="00AF7153"/>
    <w:rsid w:val="00AF7703"/>
    <w:rsid w:val="00B003C5"/>
    <w:rsid w:val="00B00734"/>
    <w:rsid w:val="00B03F35"/>
    <w:rsid w:val="00B06283"/>
    <w:rsid w:val="00B15DB2"/>
    <w:rsid w:val="00B17527"/>
    <w:rsid w:val="00B23B21"/>
    <w:rsid w:val="00B246B9"/>
    <w:rsid w:val="00B24D02"/>
    <w:rsid w:val="00B25EC8"/>
    <w:rsid w:val="00B2604E"/>
    <w:rsid w:val="00B26291"/>
    <w:rsid w:val="00B31703"/>
    <w:rsid w:val="00B326B4"/>
    <w:rsid w:val="00B3310D"/>
    <w:rsid w:val="00B33E7D"/>
    <w:rsid w:val="00B357B4"/>
    <w:rsid w:val="00B35E4C"/>
    <w:rsid w:val="00B4285D"/>
    <w:rsid w:val="00B429BA"/>
    <w:rsid w:val="00B42FBF"/>
    <w:rsid w:val="00B44C94"/>
    <w:rsid w:val="00B45D1D"/>
    <w:rsid w:val="00B46B13"/>
    <w:rsid w:val="00B51B33"/>
    <w:rsid w:val="00B60F8C"/>
    <w:rsid w:val="00B6183E"/>
    <w:rsid w:val="00B620AC"/>
    <w:rsid w:val="00B64C65"/>
    <w:rsid w:val="00B65204"/>
    <w:rsid w:val="00B653D0"/>
    <w:rsid w:val="00B72372"/>
    <w:rsid w:val="00B81773"/>
    <w:rsid w:val="00B818A1"/>
    <w:rsid w:val="00B8296F"/>
    <w:rsid w:val="00B84318"/>
    <w:rsid w:val="00B849FA"/>
    <w:rsid w:val="00B84C9D"/>
    <w:rsid w:val="00B85C96"/>
    <w:rsid w:val="00B87ABA"/>
    <w:rsid w:val="00B87F6A"/>
    <w:rsid w:val="00B9026E"/>
    <w:rsid w:val="00B90DF5"/>
    <w:rsid w:val="00B9399B"/>
    <w:rsid w:val="00B93F22"/>
    <w:rsid w:val="00B9437C"/>
    <w:rsid w:val="00B952B4"/>
    <w:rsid w:val="00B9657B"/>
    <w:rsid w:val="00B96856"/>
    <w:rsid w:val="00B974E5"/>
    <w:rsid w:val="00BA1F32"/>
    <w:rsid w:val="00BA1F8F"/>
    <w:rsid w:val="00BA3A57"/>
    <w:rsid w:val="00BA4FA9"/>
    <w:rsid w:val="00BA5A07"/>
    <w:rsid w:val="00BA6F27"/>
    <w:rsid w:val="00BA7911"/>
    <w:rsid w:val="00BB0C03"/>
    <w:rsid w:val="00BB3466"/>
    <w:rsid w:val="00BB3AED"/>
    <w:rsid w:val="00BB6CCD"/>
    <w:rsid w:val="00BB6FF9"/>
    <w:rsid w:val="00BC2045"/>
    <w:rsid w:val="00BC6D66"/>
    <w:rsid w:val="00BC7A7A"/>
    <w:rsid w:val="00BC7CB1"/>
    <w:rsid w:val="00BD070B"/>
    <w:rsid w:val="00BD327F"/>
    <w:rsid w:val="00BE17C5"/>
    <w:rsid w:val="00BE38D8"/>
    <w:rsid w:val="00BE3912"/>
    <w:rsid w:val="00BE7292"/>
    <w:rsid w:val="00BE7B76"/>
    <w:rsid w:val="00BF01E3"/>
    <w:rsid w:val="00C01720"/>
    <w:rsid w:val="00C02146"/>
    <w:rsid w:val="00C066AF"/>
    <w:rsid w:val="00C07659"/>
    <w:rsid w:val="00C1076B"/>
    <w:rsid w:val="00C11A8D"/>
    <w:rsid w:val="00C12FCF"/>
    <w:rsid w:val="00C1345E"/>
    <w:rsid w:val="00C149C9"/>
    <w:rsid w:val="00C2397D"/>
    <w:rsid w:val="00C23FA1"/>
    <w:rsid w:val="00C333A7"/>
    <w:rsid w:val="00C33A1C"/>
    <w:rsid w:val="00C33BB5"/>
    <w:rsid w:val="00C36771"/>
    <w:rsid w:val="00C436E3"/>
    <w:rsid w:val="00C45BA0"/>
    <w:rsid w:val="00C542E8"/>
    <w:rsid w:val="00C55069"/>
    <w:rsid w:val="00C5685D"/>
    <w:rsid w:val="00C707E6"/>
    <w:rsid w:val="00C71651"/>
    <w:rsid w:val="00C7344A"/>
    <w:rsid w:val="00C73C3B"/>
    <w:rsid w:val="00C74DBF"/>
    <w:rsid w:val="00C774B4"/>
    <w:rsid w:val="00C83728"/>
    <w:rsid w:val="00C86A4B"/>
    <w:rsid w:val="00C86F6B"/>
    <w:rsid w:val="00C87148"/>
    <w:rsid w:val="00C9456F"/>
    <w:rsid w:val="00CA514A"/>
    <w:rsid w:val="00CB07AB"/>
    <w:rsid w:val="00CC5532"/>
    <w:rsid w:val="00CD13E5"/>
    <w:rsid w:val="00CE0239"/>
    <w:rsid w:val="00CE3F3F"/>
    <w:rsid w:val="00CE6D0B"/>
    <w:rsid w:val="00CE7D87"/>
    <w:rsid w:val="00CF1230"/>
    <w:rsid w:val="00CF235F"/>
    <w:rsid w:val="00CF45B6"/>
    <w:rsid w:val="00D01B72"/>
    <w:rsid w:val="00D02142"/>
    <w:rsid w:val="00D02F2F"/>
    <w:rsid w:val="00D03C88"/>
    <w:rsid w:val="00D04AC9"/>
    <w:rsid w:val="00D12877"/>
    <w:rsid w:val="00D12A53"/>
    <w:rsid w:val="00D13E54"/>
    <w:rsid w:val="00D1670F"/>
    <w:rsid w:val="00D21A6E"/>
    <w:rsid w:val="00D229A0"/>
    <w:rsid w:val="00D24D08"/>
    <w:rsid w:val="00D2522F"/>
    <w:rsid w:val="00D255F5"/>
    <w:rsid w:val="00D268E5"/>
    <w:rsid w:val="00D273C5"/>
    <w:rsid w:val="00D3445E"/>
    <w:rsid w:val="00D40551"/>
    <w:rsid w:val="00D4125D"/>
    <w:rsid w:val="00D432E5"/>
    <w:rsid w:val="00D50E7E"/>
    <w:rsid w:val="00D559A1"/>
    <w:rsid w:val="00D56E5E"/>
    <w:rsid w:val="00D6575E"/>
    <w:rsid w:val="00D65F4C"/>
    <w:rsid w:val="00D6604D"/>
    <w:rsid w:val="00D664E9"/>
    <w:rsid w:val="00D74593"/>
    <w:rsid w:val="00D74B41"/>
    <w:rsid w:val="00D77012"/>
    <w:rsid w:val="00D82128"/>
    <w:rsid w:val="00D83265"/>
    <w:rsid w:val="00D84C01"/>
    <w:rsid w:val="00D9125E"/>
    <w:rsid w:val="00D91889"/>
    <w:rsid w:val="00D91B4C"/>
    <w:rsid w:val="00D95B82"/>
    <w:rsid w:val="00DA17C0"/>
    <w:rsid w:val="00DA26A8"/>
    <w:rsid w:val="00DA38D2"/>
    <w:rsid w:val="00DA44B5"/>
    <w:rsid w:val="00DA6DDB"/>
    <w:rsid w:val="00DB1238"/>
    <w:rsid w:val="00DB17AC"/>
    <w:rsid w:val="00DB2013"/>
    <w:rsid w:val="00DB65E1"/>
    <w:rsid w:val="00DB6D52"/>
    <w:rsid w:val="00DC146E"/>
    <w:rsid w:val="00DC3BFC"/>
    <w:rsid w:val="00DC42AF"/>
    <w:rsid w:val="00DC6492"/>
    <w:rsid w:val="00DD0023"/>
    <w:rsid w:val="00DD2D5F"/>
    <w:rsid w:val="00DE37B1"/>
    <w:rsid w:val="00E011A9"/>
    <w:rsid w:val="00E0294E"/>
    <w:rsid w:val="00E035B0"/>
    <w:rsid w:val="00E10660"/>
    <w:rsid w:val="00E1162C"/>
    <w:rsid w:val="00E13DE3"/>
    <w:rsid w:val="00E14888"/>
    <w:rsid w:val="00E201A3"/>
    <w:rsid w:val="00E23335"/>
    <w:rsid w:val="00E24429"/>
    <w:rsid w:val="00E32858"/>
    <w:rsid w:val="00E41CFC"/>
    <w:rsid w:val="00E42D2F"/>
    <w:rsid w:val="00E44D64"/>
    <w:rsid w:val="00E44EF3"/>
    <w:rsid w:val="00E477C1"/>
    <w:rsid w:val="00E51CD4"/>
    <w:rsid w:val="00E528F3"/>
    <w:rsid w:val="00E5316A"/>
    <w:rsid w:val="00E57DEB"/>
    <w:rsid w:val="00E6006F"/>
    <w:rsid w:val="00E632C2"/>
    <w:rsid w:val="00E63A54"/>
    <w:rsid w:val="00E64101"/>
    <w:rsid w:val="00E649F5"/>
    <w:rsid w:val="00E64B75"/>
    <w:rsid w:val="00E6528F"/>
    <w:rsid w:val="00E67A11"/>
    <w:rsid w:val="00E7272F"/>
    <w:rsid w:val="00E75E2C"/>
    <w:rsid w:val="00E8290A"/>
    <w:rsid w:val="00E83DC0"/>
    <w:rsid w:val="00E84C3A"/>
    <w:rsid w:val="00E86FBA"/>
    <w:rsid w:val="00E917BF"/>
    <w:rsid w:val="00E92B17"/>
    <w:rsid w:val="00E97851"/>
    <w:rsid w:val="00EA515E"/>
    <w:rsid w:val="00EA5BA3"/>
    <w:rsid w:val="00EB1332"/>
    <w:rsid w:val="00EB18C3"/>
    <w:rsid w:val="00EB1D54"/>
    <w:rsid w:val="00EB1F46"/>
    <w:rsid w:val="00EB265D"/>
    <w:rsid w:val="00EB3328"/>
    <w:rsid w:val="00EB50E2"/>
    <w:rsid w:val="00EC33B2"/>
    <w:rsid w:val="00EC5620"/>
    <w:rsid w:val="00ED3286"/>
    <w:rsid w:val="00ED6B4E"/>
    <w:rsid w:val="00ED7A21"/>
    <w:rsid w:val="00EE0463"/>
    <w:rsid w:val="00EE1E67"/>
    <w:rsid w:val="00EE29D0"/>
    <w:rsid w:val="00EE6ABD"/>
    <w:rsid w:val="00EF1746"/>
    <w:rsid w:val="00EF7165"/>
    <w:rsid w:val="00F02416"/>
    <w:rsid w:val="00F03511"/>
    <w:rsid w:val="00F03CFA"/>
    <w:rsid w:val="00F05B6C"/>
    <w:rsid w:val="00F067D3"/>
    <w:rsid w:val="00F07D16"/>
    <w:rsid w:val="00F20A0E"/>
    <w:rsid w:val="00F227CE"/>
    <w:rsid w:val="00F24FC3"/>
    <w:rsid w:val="00F275C9"/>
    <w:rsid w:val="00F277BA"/>
    <w:rsid w:val="00F36EDE"/>
    <w:rsid w:val="00F42DF2"/>
    <w:rsid w:val="00F4412A"/>
    <w:rsid w:val="00F46B0C"/>
    <w:rsid w:val="00F46ED1"/>
    <w:rsid w:val="00F50194"/>
    <w:rsid w:val="00F52FD1"/>
    <w:rsid w:val="00F61C3E"/>
    <w:rsid w:val="00F64329"/>
    <w:rsid w:val="00F65D36"/>
    <w:rsid w:val="00F670F8"/>
    <w:rsid w:val="00F67297"/>
    <w:rsid w:val="00F71393"/>
    <w:rsid w:val="00F71422"/>
    <w:rsid w:val="00F77E49"/>
    <w:rsid w:val="00F83806"/>
    <w:rsid w:val="00F86568"/>
    <w:rsid w:val="00F90488"/>
    <w:rsid w:val="00F92830"/>
    <w:rsid w:val="00F95343"/>
    <w:rsid w:val="00FA2234"/>
    <w:rsid w:val="00FA40A6"/>
    <w:rsid w:val="00FA4D7C"/>
    <w:rsid w:val="00FA7FD7"/>
    <w:rsid w:val="00FB05D1"/>
    <w:rsid w:val="00FB05E8"/>
    <w:rsid w:val="00FB1F85"/>
    <w:rsid w:val="00FB4693"/>
    <w:rsid w:val="00FB5199"/>
    <w:rsid w:val="00FB58AD"/>
    <w:rsid w:val="00FB6CE0"/>
    <w:rsid w:val="00FB6E78"/>
    <w:rsid w:val="00FC00ED"/>
    <w:rsid w:val="00FC0F26"/>
    <w:rsid w:val="00FC458C"/>
    <w:rsid w:val="00FC52B9"/>
    <w:rsid w:val="00FC59C4"/>
    <w:rsid w:val="00FD2A1C"/>
    <w:rsid w:val="00FD3369"/>
    <w:rsid w:val="00FD3488"/>
    <w:rsid w:val="00FD73A9"/>
    <w:rsid w:val="00FD7C37"/>
    <w:rsid w:val="00FE07FF"/>
    <w:rsid w:val="00FE222B"/>
    <w:rsid w:val="00FF0EE7"/>
    <w:rsid w:val="00FF3516"/>
    <w:rsid w:val="00FF61EC"/>
    <w:rsid w:val="00FF7056"/>
    <w:rsid w:val="00FF7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5C0C7"/>
  <w15:chartTrackingRefBased/>
  <w15:docId w15:val="{196A565E-C7BF-403F-BBB1-8501E371C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4FC3"/>
    <w:rPr>
      <w:rFonts w:ascii="Times New Roman" w:eastAsia="Times New Roman" w:hAnsi="Times New Roman" w:cs="Times New Roman"/>
      <w:lang w:bidi="en-US"/>
    </w:rPr>
  </w:style>
  <w:style w:type="paragraph" w:styleId="Heading2">
    <w:name w:val="heading 2"/>
    <w:basedOn w:val="Normal"/>
    <w:link w:val="Heading2Char"/>
    <w:uiPriority w:val="1"/>
    <w:qFormat/>
    <w:rsid w:val="00F24FC3"/>
    <w:pPr>
      <w:ind w:left="212"/>
      <w:outlineLvl w:val="1"/>
    </w:pPr>
    <w:rPr>
      <w:b/>
      <w:bCs/>
      <w:sz w:val="24"/>
      <w:szCs w:val="24"/>
    </w:rPr>
  </w:style>
  <w:style w:type="paragraph" w:styleId="Heading3">
    <w:name w:val="heading 3"/>
    <w:basedOn w:val="Normal"/>
    <w:next w:val="Normal"/>
    <w:link w:val="Heading3Char"/>
    <w:uiPriority w:val="9"/>
    <w:semiHidden/>
    <w:unhideWhenUsed/>
    <w:qFormat/>
    <w:rsid w:val="00F277B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24FC3"/>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F24FC3"/>
  </w:style>
  <w:style w:type="character" w:customStyle="1" w:styleId="BodyTextChar">
    <w:name w:val="Body Text Char"/>
    <w:basedOn w:val="DefaultParagraphFont"/>
    <w:link w:val="BodyText"/>
    <w:uiPriority w:val="1"/>
    <w:rsid w:val="00F24FC3"/>
    <w:rPr>
      <w:rFonts w:ascii="Times New Roman" w:eastAsia="Times New Roman" w:hAnsi="Times New Roman" w:cs="Times New Roman"/>
      <w:lang w:bidi="en-US"/>
    </w:rPr>
  </w:style>
  <w:style w:type="paragraph" w:styleId="Header">
    <w:name w:val="header"/>
    <w:basedOn w:val="Normal"/>
    <w:link w:val="HeaderChar"/>
    <w:uiPriority w:val="99"/>
    <w:unhideWhenUsed/>
    <w:rsid w:val="00F24FC3"/>
    <w:pPr>
      <w:tabs>
        <w:tab w:val="center" w:pos="4680"/>
        <w:tab w:val="right" w:pos="9360"/>
      </w:tabs>
    </w:pPr>
  </w:style>
  <w:style w:type="character" w:customStyle="1" w:styleId="HeaderChar">
    <w:name w:val="Header Char"/>
    <w:basedOn w:val="DefaultParagraphFont"/>
    <w:link w:val="Header"/>
    <w:uiPriority w:val="99"/>
    <w:rsid w:val="00F24FC3"/>
    <w:rPr>
      <w:rFonts w:ascii="Times New Roman" w:eastAsia="Times New Roman" w:hAnsi="Times New Roman" w:cs="Times New Roman"/>
      <w:lang w:bidi="en-US"/>
    </w:rPr>
  </w:style>
  <w:style w:type="paragraph" w:styleId="Footer">
    <w:name w:val="footer"/>
    <w:basedOn w:val="Normal"/>
    <w:link w:val="FooterChar"/>
    <w:uiPriority w:val="99"/>
    <w:unhideWhenUsed/>
    <w:rsid w:val="00F24FC3"/>
    <w:pPr>
      <w:tabs>
        <w:tab w:val="center" w:pos="4680"/>
        <w:tab w:val="right" w:pos="9360"/>
      </w:tabs>
    </w:pPr>
  </w:style>
  <w:style w:type="character" w:customStyle="1" w:styleId="FooterChar">
    <w:name w:val="Footer Char"/>
    <w:basedOn w:val="DefaultParagraphFont"/>
    <w:link w:val="Footer"/>
    <w:uiPriority w:val="99"/>
    <w:rsid w:val="00F24FC3"/>
    <w:rPr>
      <w:rFonts w:ascii="Times New Roman" w:eastAsia="Times New Roman" w:hAnsi="Times New Roman" w:cs="Times New Roman"/>
      <w:lang w:bidi="en-US"/>
    </w:rPr>
  </w:style>
  <w:style w:type="character" w:styleId="Hyperlink">
    <w:name w:val="Hyperlink"/>
    <w:basedOn w:val="DefaultParagraphFont"/>
    <w:uiPriority w:val="99"/>
    <w:unhideWhenUsed/>
    <w:rsid w:val="009236D6"/>
    <w:rPr>
      <w:color w:val="0563C1" w:themeColor="hyperlink"/>
      <w:u w:val="single"/>
    </w:rPr>
  </w:style>
  <w:style w:type="paragraph" w:styleId="ListParagraph">
    <w:name w:val="List Paragraph"/>
    <w:basedOn w:val="Normal"/>
    <w:uiPriority w:val="34"/>
    <w:qFormat/>
    <w:rsid w:val="00830C6D"/>
    <w:pPr>
      <w:ind w:left="720"/>
      <w:contextualSpacing/>
    </w:pPr>
  </w:style>
  <w:style w:type="character" w:customStyle="1" w:styleId="Heading3Char">
    <w:name w:val="Heading 3 Char"/>
    <w:basedOn w:val="DefaultParagraphFont"/>
    <w:link w:val="Heading3"/>
    <w:uiPriority w:val="9"/>
    <w:semiHidden/>
    <w:rsid w:val="00F277BA"/>
    <w:rPr>
      <w:rFonts w:asciiTheme="majorHAnsi" w:eastAsiaTheme="majorEastAsia" w:hAnsiTheme="majorHAnsi" w:cstheme="majorBidi"/>
      <w:color w:val="1F4D78"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81286">
      <w:bodyDiv w:val="1"/>
      <w:marLeft w:val="0"/>
      <w:marRight w:val="0"/>
      <w:marTop w:val="0"/>
      <w:marBottom w:val="0"/>
      <w:divBdr>
        <w:top w:val="none" w:sz="0" w:space="0" w:color="auto"/>
        <w:left w:val="none" w:sz="0" w:space="0" w:color="auto"/>
        <w:bottom w:val="none" w:sz="0" w:space="0" w:color="auto"/>
        <w:right w:val="none" w:sz="0" w:space="0" w:color="auto"/>
      </w:divBdr>
    </w:div>
    <w:div w:id="150172140">
      <w:bodyDiv w:val="1"/>
      <w:marLeft w:val="0"/>
      <w:marRight w:val="0"/>
      <w:marTop w:val="0"/>
      <w:marBottom w:val="0"/>
      <w:divBdr>
        <w:top w:val="none" w:sz="0" w:space="0" w:color="auto"/>
        <w:left w:val="none" w:sz="0" w:space="0" w:color="auto"/>
        <w:bottom w:val="none" w:sz="0" w:space="0" w:color="auto"/>
        <w:right w:val="none" w:sz="0" w:space="0" w:color="auto"/>
      </w:divBdr>
    </w:div>
    <w:div w:id="268703224">
      <w:bodyDiv w:val="1"/>
      <w:marLeft w:val="0"/>
      <w:marRight w:val="0"/>
      <w:marTop w:val="0"/>
      <w:marBottom w:val="0"/>
      <w:divBdr>
        <w:top w:val="none" w:sz="0" w:space="0" w:color="auto"/>
        <w:left w:val="none" w:sz="0" w:space="0" w:color="auto"/>
        <w:bottom w:val="none" w:sz="0" w:space="0" w:color="auto"/>
        <w:right w:val="none" w:sz="0" w:space="0" w:color="auto"/>
      </w:divBdr>
    </w:div>
    <w:div w:id="327441140">
      <w:bodyDiv w:val="1"/>
      <w:marLeft w:val="0"/>
      <w:marRight w:val="0"/>
      <w:marTop w:val="0"/>
      <w:marBottom w:val="0"/>
      <w:divBdr>
        <w:top w:val="none" w:sz="0" w:space="0" w:color="auto"/>
        <w:left w:val="none" w:sz="0" w:space="0" w:color="auto"/>
        <w:bottom w:val="none" w:sz="0" w:space="0" w:color="auto"/>
        <w:right w:val="none" w:sz="0" w:space="0" w:color="auto"/>
      </w:divBdr>
    </w:div>
    <w:div w:id="538126755">
      <w:bodyDiv w:val="1"/>
      <w:marLeft w:val="0"/>
      <w:marRight w:val="0"/>
      <w:marTop w:val="0"/>
      <w:marBottom w:val="0"/>
      <w:divBdr>
        <w:top w:val="none" w:sz="0" w:space="0" w:color="auto"/>
        <w:left w:val="none" w:sz="0" w:space="0" w:color="auto"/>
        <w:bottom w:val="none" w:sz="0" w:space="0" w:color="auto"/>
        <w:right w:val="none" w:sz="0" w:space="0" w:color="auto"/>
      </w:divBdr>
    </w:div>
    <w:div w:id="572550809">
      <w:bodyDiv w:val="1"/>
      <w:marLeft w:val="0"/>
      <w:marRight w:val="0"/>
      <w:marTop w:val="0"/>
      <w:marBottom w:val="0"/>
      <w:divBdr>
        <w:top w:val="none" w:sz="0" w:space="0" w:color="auto"/>
        <w:left w:val="none" w:sz="0" w:space="0" w:color="auto"/>
        <w:bottom w:val="none" w:sz="0" w:space="0" w:color="auto"/>
        <w:right w:val="none" w:sz="0" w:space="0" w:color="auto"/>
      </w:divBdr>
    </w:div>
    <w:div w:id="612053213">
      <w:bodyDiv w:val="1"/>
      <w:marLeft w:val="0"/>
      <w:marRight w:val="0"/>
      <w:marTop w:val="0"/>
      <w:marBottom w:val="0"/>
      <w:divBdr>
        <w:top w:val="none" w:sz="0" w:space="0" w:color="auto"/>
        <w:left w:val="none" w:sz="0" w:space="0" w:color="auto"/>
        <w:bottom w:val="none" w:sz="0" w:space="0" w:color="auto"/>
        <w:right w:val="none" w:sz="0" w:space="0" w:color="auto"/>
      </w:divBdr>
    </w:div>
    <w:div w:id="655647243">
      <w:bodyDiv w:val="1"/>
      <w:marLeft w:val="0"/>
      <w:marRight w:val="0"/>
      <w:marTop w:val="0"/>
      <w:marBottom w:val="0"/>
      <w:divBdr>
        <w:top w:val="none" w:sz="0" w:space="0" w:color="auto"/>
        <w:left w:val="none" w:sz="0" w:space="0" w:color="auto"/>
        <w:bottom w:val="none" w:sz="0" w:space="0" w:color="auto"/>
        <w:right w:val="none" w:sz="0" w:space="0" w:color="auto"/>
      </w:divBdr>
    </w:div>
    <w:div w:id="859657916">
      <w:bodyDiv w:val="1"/>
      <w:marLeft w:val="0"/>
      <w:marRight w:val="0"/>
      <w:marTop w:val="0"/>
      <w:marBottom w:val="0"/>
      <w:divBdr>
        <w:top w:val="none" w:sz="0" w:space="0" w:color="auto"/>
        <w:left w:val="none" w:sz="0" w:space="0" w:color="auto"/>
        <w:bottom w:val="none" w:sz="0" w:space="0" w:color="auto"/>
        <w:right w:val="none" w:sz="0" w:space="0" w:color="auto"/>
      </w:divBdr>
    </w:div>
    <w:div w:id="1407801912">
      <w:bodyDiv w:val="1"/>
      <w:marLeft w:val="0"/>
      <w:marRight w:val="0"/>
      <w:marTop w:val="0"/>
      <w:marBottom w:val="0"/>
      <w:divBdr>
        <w:top w:val="none" w:sz="0" w:space="0" w:color="auto"/>
        <w:left w:val="none" w:sz="0" w:space="0" w:color="auto"/>
        <w:bottom w:val="none" w:sz="0" w:space="0" w:color="auto"/>
        <w:right w:val="none" w:sz="0" w:space="0" w:color="auto"/>
      </w:divBdr>
    </w:div>
    <w:div w:id="1505393600">
      <w:bodyDiv w:val="1"/>
      <w:marLeft w:val="0"/>
      <w:marRight w:val="0"/>
      <w:marTop w:val="0"/>
      <w:marBottom w:val="0"/>
      <w:divBdr>
        <w:top w:val="none" w:sz="0" w:space="0" w:color="auto"/>
        <w:left w:val="none" w:sz="0" w:space="0" w:color="auto"/>
        <w:bottom w:val="none" w:sz="0" w:space="0" w:color="auto"/>
        <w:right w:val="none" w:sz="0" w:space="0" w:color="auto"/>
      </w:divBdr>
    </w:div>
    <w:div w:id="1571424912">
      <w:bodyDiv w:val="1"/>
      <w:marLeft w:val="0"/>
      <w:marRight w:val="0"/>
      <w:marTop w:val="0"/>
      <w:marBottom w:val="0"/>
      <w:divBdr>
        <w:top w:val="none" w:sz="0" w:space="0" w:color="auto"/>
        <w:left w:val="none" w:sz="0" w:space="0" w:color="auto"/>
        <w:bottom w:val="none" w:sz="0" w:space="0" w:color="auto"/>
        <w:right w:val="none" w:sz="0" w:space="0" w:color="auto"/>
      </w:divBdr>
    </w:div>
    <w:div w:id="1593466982">
      <w:bodyDiv w:val="1"/>
      <w:marLeft w:val="0"/>
      <w:marRight w:val="0"/>
      <w:marTop w:val="0"/>
      <w:marBottom w:val="0"/>
      <w:divBdr>
        <w:top w:val="none" w:sz="0" w:space="0" w:color="auto"/>
        <w:left w:val="none" w:sz="0" w:space="0" w:color="auto"/>
        <w:bottom w:val="none" w:sz="0" w:space="0" w:color="auto"/>
        <w:right w:val="none" w:sz="0" w:space="0" w:color="auto"/>
      </w:divBdr>
    </w:div>
    <w:div w:id="1884827712">
      <w:bodyDiv w:val="1"/>
      <w:marLeft w:val="0"/>
      <w:marRight w:val="0"/>
      <w:marTop w:val="0"/>
      <w:marBottom w:val="0"/>
      <w:divBdr>
        <w:top w:val="none" w:sz="0" w:space="0" w:color="auto"/>
        <w:left w:val="none" w:sz="0" w:space="0" w:color="auto"/>
        <w:bottom w:val="none" w:sz="0" w:space="0" w:color="auto"/>
        <w:right w:val="none" w:sz="0" w:space="0" w:color="auto"/>
      </w:divBdr>
    </w:div>
    <w:div w:id="1937711028">
      <w:bodyDiv w:val="1"/>
      <w:marLeft w:val="0"/>
      <w:marRight w:val="0"/>
      <w:marTop w:val="0"/>
      <w:marBottom w:val="0"/>
      <w:divBdr>
        <w:top w:val="none" w:sz="0" w:space="0" w:color="auto"/>
        <w:left w:val="none" w:sz="0" w:space="0" w:color="auto"/>
        <w:bottom w:val="none" w:sz="0" w:space="0" w:color="auto"/>
        <w:right w:val="none" w:sz="0" w:space="0" w:color="auto"/>
      </w:divBdr>
    </w:div>
    <w:div w:id="1972980485">
      <w:bodyDiv w:val="1"/>
      <w:marLeft w:val="0"/>
      <w:marRight w:val="0"/>
      <w:marTop w:val="0"/>
      <w:marBottom w:val="0"/>
      <w:divBdr>
        <w:top w:val="none" w:sz="0" w:space="0" w:color="auto"/>
        <w:left w:val="none" w:sz="0" w:space="0" w:color="auto"/>
        <w:bottom w:val="none" w:sz="0" w:space="0" w:color="auto"/>
        <w:right w:val="none" w:sz="0" w:space="0" w:color="auto"/>
      </w:divBdr>
    </w:div>
    <w:div w:id="2065524734">
      <w:bodyDiv w:val="1"/>
      <w:marLeft w:val="0"/>
      <w:marRight w:val="0"/>
      <w:marTop w:val="0"/>
      <w:marBottom w:val="0"/>
      <w:divBdr>
        <w:top w:val="none" w:sz="0" w:space="0" w:color="auto"/>
        <w:left w:val="none" w:sz="0" w:space="0" w:color="auto"/>
        <w:bottom w:val="none" w:sz="0" w:space="0" w:color="auto"/>
        <w:right w:val="none" w:sz="0" w:space="0" w:color="auto"/>
      </w:divBdr>
    </w:div>
    <w:div w:id="214207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wv-va.org/" TargetMode="External"/><Relationship Id="rId13" Type="http://schemas.openxmlformats.org/officeDocument/2006/relationships/image" Target="media/image5.jpg"/><Relationship Id="rId18" Type="http://schemas.openxmlformats.org/officeDocument/2006/relationships/image" Target="cid:image001.jpg@01D71CBA.933A384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lwv.org"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F9273C-C48F-4FB7-B217-80C48463F934}">
  <we:reference id="wa102920437" version="1.3.1.1"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333</TotalTime>
  <Pages>73</Pages>
  <Words>25598</Words>
  <Characters>145915</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Gorn</dc:creator>
  <cp:keywords/>
  <dc:description/>
  <cp:lastModifiedBy>Janet Gorn</cp:lastModifiedBy>
  <cp:revision>210</cp:revision>
  <cp:lastPrinted>2021-06-12T13:54:00Z</cp:lastPrinted>
  <dcterms:created xsi:type="dcterms:W3CDTF">2021-06-08T14:37:00Z</dcterms:created>
  <dcterms:modified xsi:type="dcterms:W3CDTF">2021-06-12T14:09:00Z</dcterms:modified>
</cp:coreProperties>
</file>