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725B" w14:textId="77777777" w:rsidR="00292B8A" w:rsidRDefault="00292B8A"/>
    <w:p w14:paraId="412A6C3B" w14:textId="5F116990" w:rsidR="00237395" w:rsidRDefault="00237395" w:rsidP="00237395">
      <w:pPr>
        <w:rPr>
          <w:sz w:val="24"/>
          <w:szCs w:val="24"/>
        </w:rPr>
      </w:pPr>
      <w:r>
        <w:t xml:space="preserve">       </w:t>
      </w:r>
      <w:r>
        <w:rPr>
          <w:b/>
          <w:bCs/>
          <w:color w:val="0000FF"/>
          <w:sz w:val="32"/>
          <w:szCs w:val="32"/>
        </w:rPr>
        <w:t xml:space="preserve">                      </w:t>
      </w:r>
      <w:r>
        <w:rPr>
          <w:noProof/>
        </w:rPr>
        <w:drawing>
          <wp:inline distT="0" distB="0" distL="0" distR="0" wp14:anchorId="697598AD" wp14:editId="27A77A74">
            <wp:extent cx="3295650" cy="514350"/>
            <wp:effectExtent l="0" t="0" r="0" b="0"/>
            <wp:docPr id="1855159664"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514350"/>
                    </a:xfrm>
                    <a:prstGeom prst="rect">
                      <a:avLst/>
                    </a:prstGeom>
                    <a:noFill/>
                    <a:ln>
                      <a:noFill/>
                    </a:ln>
                  </pic:spPr>
                </pic:pic>
              </a:graphicData>
            </a:graphic>
          </wp:inline>
        </w:drawing>
      </w:r>
    </w:p>
    <w:p w14:paraId="1386DB71" w14:textId="61E125F8" w:rsidR="00237395" w:rsidRDefault="003D256C" w:rsidP="003D256C">
      <w:pPr>
        <w:tabs>
          <w:tab w:val="left" w:pos="1350"/>
          <w:tab w:val="center" w:pos="4680"/>
        </w:tabs>
        <w:overflowPunct w:val="0"/>
        <w:textAlignment w:val="baseline"/>
        <w:rPr>
          <w:b/>
          <w:bCs/>
          <w:sz w:val="20"/>
          <w:szCs w:val="20"/>
        </w:rPr>
      </w:pPr>
      <w:r>
        <w:rPr>
          <w:sz w:val="20"/>
          <w:szCs w:val="20"/>
        </w:rPr>
        <w:tab/>
      </w:r>
      <w:r>
        <w:rPr>
          <w:sz w:val="20"/>
          <w:szCs w:val="20"/>
        </w:rPr>
        <w:tab/>
      </w:r>
      <w:r w:rsidR="00237395" w:rsidRPr="00132ED2">
        <w:rPr>
          <w:sz w:val="20"/>
          <w:szCs w:val="20"/>
        </w:rPr>
        <w:t>L</w:t>
      </w:r>
      <w:r w:rsidR="00237395" w:rsidRPr="00132ED2">
        <w:rPr>
          <w:b/>
          <w:bCs/>
          <w:sz w:val="20"/>
          <w:szCs w:val="20"/>
        </w:rPr>
        <w:t>eague of Women Voters of the Prince William Fauquier Area</w:t>
      </w:r>
    </w:p>
    <w:p w14:paraId="6947EE09" w14:textId="5E8F05AA" w:rsidR="006A0994" w:rsidRDefault="006A0994" w:rsidP="006A0994">
      <w:pPr>
        <w:overflowPunct w:val="0"/>
        <w:jc w:val="center"/>
        <w:textAlignment w:val="baseline"/>
        <w:rPr>
          <w:b/>
          <w:bCs/>
          <w:sz w:val="20"/>
          <w:szCs w:val="20"/>
        </w:rPr>
      </w:pPr>
      <w:r>
        <w:rPr>
          <w:b/>
          <w:bCs/>
          <w:sz w:val="20"/>
          <w:szCs w:val="20"/>
        </w:rPr>
        <w:t xml:space="preserve">Board of Directors Meeting </w:t>
      </w:r>
      <w:r w:rsidR="00B77736">
        <w:rPr>
          <w:b/>
          <w:bCs/>
          <w:sz w:val="20"/>
          <w:szCs w:val="20"/>
        </w:rPr>
        <w:t>February 20</w:t>
      </w:r>
      <w:r>
        <w:rPr>
          <w:b/>
          <w:bCs/>
          <w:sz w:val="20"/>
          <w:szCs w:val="20"/>
        </w:rPr>
        <w:t>, 202</w:t>
      </w:r>
      <w:r w:rsidR="00F63DEE">
        <w:rPr>
          <w:b/>
          <w:bCs/>
          <w:sz w:val="20"/>
          <w:szCs w:val="20"/>
        </w:rPr>
        <w:t>4</w:t>
      </w:r>
    </w:p>
    <w:p w14:paraId="05FD209D" w14:textId="0F883E2D" w:rsidR="006A0994" w:rsidRDefault="006A0994" w:rsidP="006A0994">
      <w:pPr>
        <w:overflowPunct w:val="0"/>
        <w:textAlignment w:val="baseline"/>
        <w:rPr>
          <w:b/>
          <w:bCs/>
          <w:sz w:val="20"/>
          <w:szCs w:val="20"/>
        </w:rPr>
      </w:pPr>
      <w:r>
        <w:rPr>
          <w:b/>
          <w:bCs/>
          <w:sz w:val="20"/>
          <w:szCs w:val="20"/>
        </w:rPr>
        <w:t xml:space="preserve"> </w:t>
      </w:r>
    </w:p>
    <w:p w14:paraId="40AC563F" w14:textId="77777777" w:rsidR="006A0994" w:rsidRDefault="006A0994" w:rsidP="006A0994">
      <w:pPr>
        <w:overflowPunct w:val="0"/>
        <w:jc w:val="center"/>
        <w:textAlignment w:val="baseline"/>
        <w:rPr>
          <w:b/>
          <w:bCs/>
          <w:sz w:val="20"/>
          <w:szCs w:val="20"/>
        </w:rPr>
      </w:pPr>
    </w:p>
    <w:p w14:paraId="310AAB86" w14:textId="7353875E" w:rsidR="00C5772F" w:rsidRDefault="00B77736" w:rsidP="00C5772F">
      <w:pPr>
        <w:overflowPunct w:val="0"/>
        <w:spacing w:before="240" w:line="240" w:lineRule="auto"/>
        <w:jc w:val="both"/>
        <w:textAlignment w:val="baseline"/>
        <w:rPr>
          <w:sz w:val="18"/>
          <w:szCs w:val="18"/>
        </w:rPr>
      </w:pPr>
      <w:r>
        <w:rPr>
          <w:sz w:val="18"/>
          <w:szCs w:val="18"/>
        </w:rPr>
        <w:t>Carol Proven</w:t>
      </w:r>
      <w:r w:rsidR="00AD753C">
        <w:rPr>
          <w:sz w:val="18"/>
          <w:szCs w:val="18"/>
        </w:rPr>
        <w:t xml:space="preserve">, substituting for President Pat Reilly, </w:t>
      </w:r>
      <w:r w:rsidR="006A0994" w:rsidRPr="006A0994">
        <w:rPr>
          <w:sz w:val="18"/>
          <w:szCs w:val="18"/>
        </w:rPr>
        <w:t>called the meeting to order at 7:</w:t>
      </w:r>
      <w:r w:rsidR="00F63DEE">
        <w:rPr>
          <w:sz w:val="18"/>
          <w:szCs w:val="18"/>
        </w:rPr>
        <w:t>1</w:t>
      </w:r>
      <w:r>
        <w:rPr>
          <w:sz w:val="18"/>
          <w:szCs w:val="18"/>
        </w:rPr>
        <w:t>2</w:t>
      </w:r>
      <w:r w:rsidR="006A0994" w:rsidRPr="006A0994">
        <w:rPr>
          <w:sz w:val="18"/>
          <w:szCs w:val="18"/>
        </w:rPr>
        <w:t xml:space="preserve"> p.</w:t>
      </w:r>
      <w:r w:rsidR="006A0994">
        <w:rPr>
          <w:sz w:val="18"/>
          <w:szCs w:val="18"/>
        </w:rPr>
        <w:t>m. Those calling in:</w:t>
      </w:r>
      <w:r>
        <w:rPr>
          <w:sz w:val="18"/>
          <w:szCs w:val="18"/>
        </w:rPr>
        <w:t xml:space="preserve"> </w:t>
      </w:r>
      <w:r w:rsidR="00F16A07">
        <w:rPr>
          <w:sz w:val="18"/>
          <w:szCs w:val="18"/>
        </w:rPr>
        <w:t xml:space="preserve">Janet Gorn, </w:t>
      </w:r>
      <w:r w:rsidR="006A0994">
        <w:rPr>
          <w:sz w:val="18"/>
          <w:szCs w:val="18"/>
        </w:rPr>
        <w:t xml:space="preserve">Carol Noggle, Trish Freed, </w:t>
      </w:r>
      <w:r w:rsidR="007C2393">
        <w:rPr>
          <w:sz w:val="18"/>
          <w:szCs w:val="18"/>
        </w:rPr>
        <w:t>Laura Feld-</w:t>
      </w:r>
      <w:proofErr w:type="spellStart"/>
      <w:r w:rsidR="007C2393">
        <w:rPr>
          <w:sz w:val="18"/>
          <w:szCs w:val="18"/>
        </w:rPr>
        <w:t>Mushaw</w:t>
      </w:r>
      <w:proofErr w:type="spellEnd"/>
      <w:r w:rsidR="007C2393">
        <w:rPr>
          <w:sz w:val="18"/>
          <w:szCs w:val="18"/>
        </w:rPr>
        <w:t xml:space="preserve">, </w:t>
      </w:r>
      <w:r w:rsidR="00633285">
        <w:rPr>
          <w:sz w:val="18"/>
          <w:szCs w:val="18"/>
        </w:rPr>
        <w:t>Chery</w:t>
      </w:r>
      <w:r w:rsidR="00937343">
        <w:rPr>
          <w:sz w:val="18"/>
          <w:szCs w:val="18"/>
        </w:rPr>
        <w:t xml:space="preserve">l </w:t>
      </w:r>
      <w:proofErr w:type="spellStart"/>
      <w:r w:rsidR="00937343">
        <w:rPr>
          <w:sz w:val="18"/>
          <w:szCs w:val="18"/>
        </w:rPr>
        <w:t>Saggers</w:t>
      </w:r>
      <w:proofErr w:type="spellEnd"/>
      <w:r w:rsidR="00937343">
        <w:rPr>
          <w:sz w:val="18"/>
          <w:szCs w:val="18"/>
        </w:rPr>
        <w:t xml:space="preserve">, </w:t>
      </w:r>
      <w:r w:rsidR="00F63DEE">
        <w:rPr>
          <w:sz w:val="18"/>
          <w:szCs w:val="18"/>
        </w:rPr>
        <w:t>Judy Hingle</w:t>
      </w:r>
      <w:r w:rsidR="005D5A8D">
        <w:rPr>
          <w:sz w:val="18"/>
          <w:szCs w:val="18"/>
        </w:rPr>
        <w:t xml:space="preserve">, </w:t>
      </w:r>
      <w:r>
        <w:rPr>
          <w:sz w:val="18"/>
          <w:szCs w:val="18"/>
        </w:rPr>
        <w:t>Kim McCusker</w:t>
      </w:r>
      <w:r w:rsidR="00F63DEE">
        <w:rPr>
          <w:sz w:val="18"/>
          <w:szCs w:val="18"/>
        </w:rPr>
        <w:t xml:space="preserve">. </w:t>
      </w:r>
      <w:r w:rsidR="005D5A8D">
        <w:rPr>
          <w:sz w:val="18"/>
          <w:szCs w:val="18"/>
        </w:rPr>
        <w:t>Ca</w:t>
      </w:r>
      <w:r w:rsidR="0025103B">
        <w:rPr>
          <w:sz w:val="18"/>
          <w:szCs w:val="18"/>
        </w:rPr>
        <w:t>t</w:t>
      </w:r>
      <w:r w:rsidR="005D5A8D">
        <w:rPr>
          <w:sz w:val="18"/>
          <w:szCs w:val="18"/>
        </w:rPr>
        <w:t>hy Ring</w:t>
      </w:r>
      <w:r>
        <w:rPr>
          <w:sz w:val="18"/>
          <w:szCs w:val="18"/>
        </w:rPr>
        <w:t xml:space="preserve">, Liz </w:t>
      </w:r>
      <w:proofErr w:type="spellStart"/>
      <w:r>
        <w:rPr>
          <w:sz w:val="18"/>
          <w:szCs w:val="18"/>
        </w:rPr>
        <w:t>Boddye</w:t>
      </w:r>
      <w:proofErr w:type="spellEnd"/>
      <w:r w:rsidR="005D5A8D">
        <w:rPr>
          <w:sz w:val="18"/>
          <w:szCs w:val="18"/>
        </w:rPr>
        <w:t xml:space="preserve"> </w:t>
      </w:r>
      <w:r w:rsidR="006A0994">
        <w:rPr>
          <w:sz w:val="18"/>
          <w:szCs w:val="18"/>
        </w:rPr>
        <w:t xml:space="preserve">and Barbara Greiling. </w:t>
      </w:r>
    </w:p>
    <w:p w14:paraId="52A0653A" w14:textId="3847009E" w:rsidR="00754050" w:rsidRDefault="007A79F2" w:rsidP="00C91B12">
      <w:pPr>
        <w:overflowPunct w:val="0"/>
        <w:spacing w:before="240" w:line="240" w:lineRule="auto"/>
        <w:jc w:val="both"/>
        <w:textAlignment w:val="baseline"/>
        <w:rPr>
          <w:sz w:val="18"/>
          <w:szCs w:val="18"/>
        </w:rPr>
      </w:pPr>
      <w:r w:rsidRPr="007204CA">
        <w:rPr>
          <w:b/>
          <w:bCs/>
          <w:sz w:val="18"/>
          <w:szCs w:val="18"/>
        </w:rPr>
        <w:t xml:space="preserve">Treasurer’s </w:t>
      </w:r>
      <w:r>
        <w:rPr>
          <w:b/>
          <w:bCs/>
          <w:sz w:val="18"/>
          <w:szCs w:val="18"/>
        </w:rPr>
        <w:t>r</w:t>
      </w:r>
      <w:r w:rsidRPr="00613D76">
        <w:rPr>
          <w:b/>
          <w:bCs/>
          <w:sz w:val="18"/>
          <w:szCs w:val="18"/>
        </w:rPr>
        <w:t>eport</w:t>
      </w:r>
      <w:r w:rsidRPr="007204CA">
        <w:rPr>
          <w:b/>
          <w:bCs/>
          <w:sz w:val="18"/>
          <w:szCs w:val="18"/>
        </w:rPr>
        <w:t>:</w:t>
      </w:r>
      <w:r>
        <w:rPr>
          <w:sz w:val="18"/>
          <w:szCs w:val="18"/>
        </w:rPr>
        <w:t xml:space="preserve"> Trish Freed </w:t>
      </w:r>
      <w:r w:rsidR="00B77736">
        <w:rPr>
          <w:sz w:val="18"/>
          <w:szCs w:val="18"/>
        </w:rPr>
        <w:t>reported the Budget Committee (Trish, Kim McCusker, Grace White and Ruthanne Litchford) met Feb. 13 to prepare the first draft of the fiscal 2024-2025 budget. Trish t</w:t>
      </w:r>
      <w:r w:rsidR="00AD753C">
        <w:rPr>
          <w:sz w:val="18"/>
          <w:szCs w:val="18"/>
        </w:rPr>
        <w:t>h</w:t>
      </w:r>
      <w:r w:rsidR="00B77736">
        <w:rPr>
          <w:sz w:val="18"/>
          <w:szCs w:val="18"/>
        </w:rPr>
        <w:t xml:space="preserve">anked Kim McCusker, who offered to donate “Vote Like a Girl” tee shirts to be sold at events this summer and fall. </w:t>
      </w:r>
      <w:r w:rsidR="00754050">
        <w:rPr>
          <w:sz w:val="18"/>
          <w:szCs w:val="18"/>
        </w:rPr>
        <w:t>Proceeds from the tee shirt sales will generate income for the operating fund.  Another budget meeting is planned for March 7 at 7 p.m. via Zoom. Plans are for the board to vote on the budget at the March meeting.</w:t>
      </w:r>
      <w:r w:rsidR="00AD753C">
        <w:rPr>
          <w:sz w:val="18"/>
          <w:szCs w:val="18"/>
        </w:rPr>
        <w:t xml:space="preserve"> </w:t>
      </w:r>
      <w:r w:rsidR="00754050">
        <w:rPr>
          <w:sz w:val="18"/>
          <w:szCs w:val="18"/>
        </w:rPr>
        <w:t xml:space="preserve">The proposed budget will be sent to members on April 5 and be voted on at </w:t>
      </w:r>
      <w:r w:rsidR="00AD753C">
        <w:rPr>
          <w:sz w:val="18"/>
          <w:szCs w:val="18"/>
        </w:rPr>
        <w:t>the</w:t>
      </w:r>
      <w:r w:rsidR="00754050">
        <w:rPr>
          <w:sz w:val="18"/>
          <w:szCs w:val="18"/>
        </w:rPr>
        <w:t xml:space="preserve"> annual meeting on May 5.</w:t>
      </w:r>
    </w:p>
    <w:p w14:paraId="39CB4860" w14:textId="18EDCCEA" w:rsidR="00313355" w:rsidRDefault="00754050" w:rsidP="00C91B12">
      <w:pPr>
        <w:overflowPunct w:val="0"/>
        <w:spacing w:before="240" w:line="240" w:lineRule="auto"/>
        <w:jc w:val="both"/>
        <w:textAlignment w:val="baseline"/>
        <w:rPr>
          <w:sz w:val="18"/>
          <w:szCs w:val="18"/>
        </w:rPr>
      </w:pPr>
      <w:r>
        <w:rPr>
          <w:sz w:val="18"/>
          <w:szCs w:val="18"/>
        </w:rPr>
        <w:t>Trish has received a bylaws template from LWVUS, but it does not address the changes to membership fees and categories involved in the upcoming LWVUS-mandated transformation plan. She will bring up the matter at the next LWVVA transformation meeting.</w:t>
      </w:r>
    </w:p>
    <w:p w14:paraId="5E3C45C7" w14:textId="118FB292" w:rsidR="00754050" w:rsidRDefault="00754050" w:rsidP="00C91B12">
      <w:pPr>
        <w:overflowPunct w:val="0"/>
        <w:spacing w:before="240" w:line="240" w:lineRule="auto"/>
        <w:jc w:val="both"/>
        <w:textAlignment w:val="baseline"/>
        <w:rPr>
          <w:sz w:val="18"/>
          <w:szCs w:val="18"/>
        </w:rPr>
      </w:pPr>
      <w:r>
        <w:rPr>
          <w:sz w:val="18"/>
          <w:szCs w:val="18"/>
        </w:rPr>
        <w:t xml:space="preserve">Trish will also contact NOVEC about a donation. Last year </w:t>
      </w:r>
      <w:r w:rsidR="00AD753C">
        <w:rPr>
          <w:sz w:val="18"/>
          <w:szCs w:val="18"/>
        </w:rPr>
        <w:t>NOVEC</w:t>
      </w:r>
      <w:r>
        <w:rPr>
          <w:sz w:val="18"/>
          <w:szCs w:val="18"/>
        </w:rPr>
        <w:t xml:space="preserve"> donated $500 to our education fund.</w:t>
      </w:r>
    </w:p>
    <w:p w14:paraId="1504ECC4" w14:textId="01CA1E2B" w:rsidR="00B77736" w:rsidRPr="00F16A07" w:rsidRDefault="00B77736" w:rsidP="00B77736">
      <w:pPr>
        <w:overflowPunct w:val="0"/>
        <w:spacing w:before="240" w:line="240" w:lineRule="auto"/>
        <w:jc w:val="both"/>
        <w:textAlignment w:val="baseline"/>
        <w:rPr>
          <w:sz w:val="18"/>
          <w:szCs w:val="18"/>
        </w:rPr>
      </w:pPr>
      <w:r>
        <w:rPr>
          <w:b/>
          <w:bCs/>
          <w:sz w:val="18"/>
          <w:szCs w:val="18"/>
        </w:rPr>
        <w:t xml:space="preserve">Minutes: </w:t>
      </w:r>
      <w:r w:rsidRPr="00F16A07">
        <w:rPr>
          <w:sz w:val="18"/>
          <w:szCs w:val="18"/>
        </w:rPr>
        <w:t>Minutes</w:t>
      </w:r>
      <w:r>
        <w:rPr>
          <w:sz w:val="18"/>
          <w:szCs w:val="18"/>
        </w:rPr>
        <w:t xml:space="preserve"> for the January board meeting were approved </w:t>
      </w:r>
      <w:r w:rsidR="00191F21">
        <w:rPr>
          <w:sz w:val="18"/>
          <w:szCs w:val="18"/>
        </w:rPr>
        <w:t>with two abstentions</w:t>
      </w:r>
      <w:r>
        <w:rPr>
          <w:sz w:val="18"/>
          <w:szCs w:val="18"/>
        </w:rPr>
        <w:t xml:space="preserve">. </w:t>
      </w:r>
    </w:p>
    <w:p w14:paraId="5E26FA0A" w14:textId="77777777" w:rsidR="008C30B8" w:rsidRDefault="00FD2ACA" w:rsidP="00407C8F">
      <w:pPr>
        <w:overflowPunct w:val="0"/>
        <w:spacing w:before="240" w:line="240" w:lineRule="auto"/>
        <w:jc w:val="both"/>
        <w:textAlignment w:val="baseline"/>
        <w:rPr>
          <w:sz w:val="18"/>
          <w:szCs w:val="18"/>
        </w:rPr>
      </w:pPr>
      <w:r>
        <w:rPr>
          <w:b/>
          <w:bCs/>
          <w:sz w:val="18"/>
          <w:szCs w:val="18"/>
        </w:rPr>
        <w:t>President’s report</w:t>
      </w:r>
      <w:r w:rsidR="00314038">
        <w:rPr>
          <w:b/>
          <w:bCs/>
          <w:sz w:val="18"/>
          <w:szCs w:val="18"/>
        </w:rPr>
        <w:t xml:space="preserve">: </w:t>
      </w:r>
      <w:r w:rsidR="00314038" w:rsidRPr="00314038">
        <w:rPr>
          <w:sz w:val="18"/>
          <w:szCs w:val="18"/>
        </w:rPr>
        <w:t xml:space="preserve">In her </w:t>
      </w:r>
      <w:r w:rsidR="00314038">
        <w:rPr>
          <w:sz w:val="18"/>
          <w:szCs w:val="18"/>
        </w:rPr>
        <w:t xml:space="preserve">written </w:t>
      </w:r>
      <w:r w:rsidR="00314038" w:rsidRPr="00314038">
        <w:rPr>
          <w:sz w:val="18"/>
          <w:szCs w:val="18"/>
        </w:rPr>
        <w:t>report to the board</w:t>
      </w:r>
      <w:r w:rsidR="00314038">
        <w:rPr>
          <w:sz w:val="18"/>
          <w:szCs w:val="18"/>
        </w:rPr>
        <w:t xml:space="preserve">, Pat Reilly thanked those board members who made contributions to the operating fund to </w:t>
      </w:r>
      <w:r w:rsidR="009B64EF">
        <w:rPr>
          <w:sz w:val="18"/>
          <w:szCs w:val="18"/>
        </w:rPr>
        <w:t xml:space="preserve">help </w:t>
      </w:r>
      <w:r w:rsidR="00314038">
        <w:rPr>
          <w:sz w:val="18"/>
          <w:szCs w:val="18"/>
        </w:rPr>
        <w:t xml:space="preserve">cover the </w:t>
      </w:r>
      <w:r w:rsidR="009B64EF">
        <w:rPr>
          <w:sz w:val="18"/>
          <w:szCs w:val="18"/>
        </w:rPr>
        <w:t xml:space="preserve">costs of the November meeting and </w:t>
      </w:r>
      <w:r w:rsidR="0048309A">
        <w:rPr>
          <w:sz w:val="18"/>
          <w:szCs w:val="18"/>
        </w:rPr>
        <w:t>t</w:t>
      </w:r>
      <w:r w:rsidR="009B64EF">
        <w:rPr>
          <w:sz w:val="18"/>
          <w:szCs w:val="18"/>
        </w:rPr>
        <w:t xml:space="preserve">he board for </w:t>
      </w:r>
      <w:r w:rsidR="0085665D">
        <w:rPr>
          <w:sz w:val="18"/>
          <w:szCs w:val="18"/>
        </w:rPr>
        <w:t xml:space="preserve">authorizing funds to cover the balance. She also </w:t>
      </w:r>
      <w:r w:rsidR="0048309A">
        <w:rPr>
          <w:sz w:val="18"/>
          <w:szCs w:val="18"/>
        </w:rPr>
        <w:t xml:space="preserve">thanked Kim McCusker for her donation of tee shirts and </w:t>
      </w:r>
      <w:r w:rsidR="008C30B8">
        <w:rPr>
          <w:sz w:val="18"/>
          <w:szCs w:val="18"/>
        </w:rPr>
        <w:t>Trish Freed for seeking a donation from NOVEC.</w:t>
      </w:r>
    </w:p>
    <w:p w14:paraId="6ABDAB35" w14:textId="179C2809" w:rsidR="00C5724A" w:rsidRDefault="008C30B8" w:rsidP="00407C8F">
      <w:pPr>
        <w:overflowPunct w:val="0"/>
        <w:spacing w:before="240" w:line="240" w:lineRule="auto"/>
        <w:jc w:val="both"/>
        <w:textAlignment w:val="baseline"/>
        <w:rPr>
          <w:sz w:val="18"/>
          <w:szCs w:val="18"/>
        </w:rPr>
      </w:pPr>
      <w:r>
        <w:rPr>
          <w:sz w:val="18"/>
          <w:szCs w:val="18"/>
        </w:rPr>
        <w:t xml:space="preserve">Pat reported that </w:t>
      </w:r>
      <w:r w:rsidR="00861F7B">
        <w:rPr>
          <w:sz w:val="18"/>
          <w:szCs w:val="18"/>
        </w:rPr>
        <w:t xml:space="preserve">State League President Joan Porte is creating a fund-raising committee </w:t>
      </w:r>
      <w:r w:rsidR="00BC3723">
        <w:rPr>
          <w:sz w:val="18"/>
          <w:szCs w:val="18"/>
        </w:rPr>
        <w:t>that will share its proceeds with</w:t>
      </w:r>
      <w:r w:rsidR="00B11060">
        <w:rPr>
          <w:sz w:val="18"/>
          <w:szCs w:val="18"/>
        </w:rPr>
        <w:t xml:space="preserve"> those</w:t>
      </w:r>
      <w:r w:rsidR="00BC3723">
        <w:rPr>
          <w:sz w:val="18"/>
          <w:szCs w:val="18"/>
        </w:rPr>
        <w:t xml:space="preserve"> local leagues that contribute at least two members</w:t>
      </w:r>
      <w:r w:rsidR="004A23F4">
        <w:rPr>
          <w:sz w:val="18"/>
          <w:szCs w:val="18"/>
        </w:rPr>
        <w:t xml:space="preserve">’ time to the effort. </w:t>
      </w:r>
      <w:r w:rsidR="00BC3723">
        <w:rPr>
          <w:sz w:val="18"/>
          <w:szCs w:val="18"/>
        </w:rPr>
        <w:t xml:space="preserve"> </w:t>
      </w:r>
      <w:r w:rsidR="002551C0">
        <w:rPr>
          <w:sz w:val="18"/>
          <w:szCs w:val="18"/>
        </w:rPr>
        <w:t xml:space="preserve">The committee would </w:t>
      </w:r>
      <w:r w:rsidR="00545F65">
        <w:rPr>
          <w:sz w:val="18"/>
          <w:szCs w:val="18"/>
        </w:rPr>
        <w:t>research and write grant</w:t>
      </w:r>
      <w:r w:rsidR="00864D07">
        <w:rPr>
          <w:sz w:val="18"/>
          <w:szCs w:val="18"/>
        </w:rPr>
        <w:t xml:space="preserve"> applications to corporations and foundations and our league would share in the </w:t>
      </w:r>
      <w:r w:rsidR="00A4024B">
        <w:rPr>
          <w:sz w:val="18"/>
          <w:szCs w:val="18"/>
        </w:rPr>
        <w:t>donations. Janet Gorn volunteered to serve on the committee with Pat.</w:t>
      </w:r>
      <w:r w:rsidR="0048309A">
        <w:rPr>
          <w:sz w:val="18"/>
          <w:szCs w:val="18"/>
        </w:rPr>
        <w:t xml:space="preserve"> </w:t>
      </w:r>
    </w:p>
    <w:p w14:paraId="52F2495D" w14:textId="326B3DBE" w:rsidR="00A6100F" w:rsidRPr="00A6100F" w:rsidRDefault="003D256C" w:rsidP="00C5772F">
      <w:pPr>
        <w:overflowPunct w:val="0"/>
        <w:spacing w:before="240" w:line="240" w:lineRule="auto"/>
        <w:textAlignment w:val="baseline"/>
        <w:rPr>
          <w:sz w:val="18"/>
          <w:szCs w:val="18"/>
        </w:rPr>
      </w:pPr>
      <w:r>
        <w:rPr>
          <w:b/>
          <w:bCs/>
          <w:sz w:val="18"/>
          <w:szCs w:val="18"/>
        </w:rPr>
        <w:t>Meeting co-chairs</w:t>
      </w:r>
      <w:r w:rsidR="00C5724A">
        <w:rPr>
          <w:sz w:val="18"/>
          <w:szCs w:val="18"/>
        </w:rPr>
        <w:t xml:space="preserve">: Cynthia Chambliss </w:t>
      </w:r>
      <w:r w:rsidR="00191F21">
        <w:rPr>
          <w:sz w:val="18"/>
          <w:szCs w:val="18"/>
        </w:rPr>
        <w:t>and Sheila Arrington were not in attendance, but several board members offered suggestions for possible speakers. Among those mentioned were Thalia Simpson of the Prince Will</w:t>
      </w:r>
      <w:r w:rsidR="00AD753C">
        <w:rPr>
          <w:sz w:val="18"/>
          <w:szCs w:val="18"/>
        </w:rPr>
        <w:t>ia</w:t>
      </w:r>
      <w:r w:rsidR="00191F21">
        <w:rPr>
          <w:sz w:val="18"/>
          <w:szCs w:val="18"/>
        </w:rPr>
        <w:t>m Election Office, stat</w:t>
      </w:r>
      <w:r w:rsidR="00AD753C">
        <w:rPr>
          <w:sz w:val="18"/>
          <w:szCs w:val="18"/>
        </w:rPr>
        <w:t>e</w:t>
      </w:r>
      <w:r w:rsidR="00191F21">
        <w:rPr>
          <w:sz w:val="18"/>
          <w:szCs w:val="18"/>
        </w:rPr>
        <w:t xml:space="preserve"> Sen. Russert Perry, and Jill Vogel. </w:t>
      </w:r>
    </w:p>
    <w:p w14:paraId="2F6A73BB" w14:textId="129D7953" w:rsidR="00E21E99" w:rsidRDefault="00E21E99" w:rsidP="00C5772F">
      <w:pPr>
        <w:overflowPunct w:val="0"/>
        <w:spacing w:before="240" w:line="240" w:lineRule="auto"/>
        <w:textAlignment w:val="baseline"/>
        <w:rPr>
          <w:b/>
          <w:bCs/>
          <w:sz w:val="18"/>
          <w:szCs w:val="18"/>
        </w:rPr>
      </w:pPr>
      <w:r>
        <w:rPr>
          <w:b/>
          <w:bCs/>
          <w:sz w:val="18"/>
          <w:szCs w:val="18"/>
        </w:rPr>
        <w:t xml:space="preserve">Membership report: </w:t>
      </w:r>
      <w:r w:rsidRPr="00E21E99">
        <w:rPr>
          <w:sz w:val="18"/>
          <w:szCs w:val="18"/>
        </w:rPr>
        <w:t>Cathy Ring</w:t>
      </w:r>
      <w:r>
        <w:rPr>
          <w:sz w:val="18"/>
          <w:szCs w:val="18"/>
        </w:rPr>
        <w:t xml:space="preserve"> </w:t>
      </w:r>
      <w:r w:rsidR="00A63F57">
        <w:rPr>
          <w:sz w:val="18"/>
          <w:szCs w:val="18"/>
        </w:rPr>
        <w:t>has sent a request to</w:t>
      </w:r>
      <w:r w:rsidR="00A6100F">
        <w:rPr>
          <w:sz w:val="18"/>
          <w:szCs w:val="18"/>
        </w:rPr>
        <w:t xml:space="preserve"> Northern Virginia Community College </w:t>
      </w:r>
      <w:r w:rsidR="008A21D2">
        <w:rPr>
          <w:sz w:val="18"/>
          <w:szCs w:val="18"/>
        </w:rPr>
        <w:t>for League members to</w:t>
      </w:r>
      <w:r w:rsidR="00A63F57">
        <w:rPr>
          <w:sz w:val="18"/>
          <w:szCs w:val="18"/>
        </w:rPr>
        <w:t xml:space="preserve"> come to the Woodbridge and Manassas campuses for </w:t>
      </w:r>
      <w:r w:rsidR="00A6100F">
        <w:rPr>
          <w:sz w:val="18"/>
          <w:szCs w:val="18"/>
        </w:rPr>
        <w:t>voter registration</w:t>
      </w:r>
      <w:r w:rsidR="00933EA8">
        <w:rPr>
          <w:sz w:val="18"/>
          <w:szCs w:val="18"/>
        </w:rPr>
        <w:t>.</w:t>
      </w:r>
      <w:r w:rsidR="00C80517">
        <w:rPr>
          <w:sz w:val="18"/>
          <w:szCs w:val="18"/>
        </w:rPr>
        <w:t xml:space="preserve"> </w:t>
      </w:r>
      <w:r w:rsidR="00A63F57">
        <w:rPr>
          <w:sz w:val="18"/>
          <w:szCs w:val="18"/>
        </w:rPr>
        <w:t>She will also request that reminders be placed on the school messaging system.</w:t>
      </w:r>
    </w:p>
    <w:p w14:paraId="5D0750A9" w14:textId="335E3BC7" w:rsidR="00A63F57" w:rsidRDefault="00A6100F" w:rsidP="00A6100F">
      <w:pPr>
        <w:overflowPunct w:val="0"/>
        <w:spacing w:before="240" w:line="240" w:lineRule="auto"/>
        <w:textAlignment w:val="baseline"/>
        <w:rPr>
          <w:sz w:val="18"/>
          <w:szCs w:val="18"/>
        </w:rPr>
      </w:pPr>
      <w:r w:rsidRPr="008A21D2">
        <w:rPr>
          <w:b/>
          <w:bCs/>
          <w:sz w:val="18"/>
          <w:szCs w:val="18"/>
        </w:rPr>
        <w:t>Advocacy:</w:t>
      </w:r>
      <w:r>
        <w:rPr>
          <w:sz w:val="18"/>
          <w:szCs w:val="18"/>
        </w:rPr>
        <w:t xml:space="preserve"> Carol Noggle </w:t>
      </w:r>
      <w:r w:rsidR="00A63F57">
        <w:rPr>
          <w:sz w:val="18"/>
          <w:szCs w:val="18"/>
        </w:rPr>
        <w:t xml:space="preserve">reported that the Re-entry Council will meet March 18 and </w:t>
      </w:r>
      <w:r w:rsidR="008A21D2">
        <w:rPr>
          <w:sz w:val="18"/>
          <w:szCs w:val="18"/>
        </w:rPr>
        <w:t xml:space="preserve">that </w:t>
      </w:r>
      <w:r w:rsidR="00A63F57">
        <w:rPr>
          <w:sz w:val="18"/>
          <w:szCs w:val="18"/>
        </w:rPr>
        <w:t xml:space="preserve">a Re-Entry Connections event is planned April 18 at 5:30 p.m. at Manassas Baptist Church. Information on restoration of rights will be provided. She added that bills have passed both chambers to make certain that absentee voting is available for those who are incarcerated and eligible to vote. </w:t>
      </w:r>
    </w:p>
    <w:p w14:paraId="2FAC8CA0" w14:textId="69DF812E" w:rsidR="00A6100F" w:rsidRDefault="00A63F57" w:rsidP="00A6100F">
      <w:pPr>
        <w:overflowPunct w:val="0"/>
        <w:spacing w:before="240" w:line="240" w:lineRule="auto"/>
        <w:textAlignment w:val="baseline"/>
        <w:rPr>
          <w:sz w:val="18"/>
          <w:szCs w:val="18"/>
        </w:rPr>
      </w:pPr>
      <w:r>
        <w:rPr>
          <w:sz w:val="18"/>
          <w:szCs w:val="18"/>
        </w:rPr>
        <w:t>Laura Feld-</w:t>
      </w:r>
      <w:proofErr w:type="spellStart"/>
      <w:r>
        <w:rPr>
          <w:sz w:val="18"/>
          <w:szCs w:val="18"/>
        </w:rPr>
        <w:t>Mushaw</w:t>
      </w:r>
      <w:proofErr w:type="spellEnd"/>
      <w:r>
        <w:rPr>
          <w:sz w:val="18"/>
          <w:szCs w:val="18"/>
        </w:rPr>
        <w:t>, Carol Proven and Carol Noggle had a conversation with Thalia Simpson of the Election Office about high school voter registration</w:t>
      </w:r>
      <w:r w:rsidR="009E7971">
        <w:rPr>
          <w:sz w:val="18"/>
          <w:szCs w:val="18"/>
        </w:rPr>
        <w:t>. They confirmed tha</w:t>
      </w:r>
      <w:r w:rsidR="008A21D2">
        <w:rPr>
          <w:sz w:val="18"/>
          <w:szCs w:val="18"/>
        </w:rPr>
        <w:t xml:space="preserve">t </w:t>
      </w:r>
      <w:r w:rsidR="009E7971">
        <w:rPr>
          <w:sz w:val="18"/>
          <w:szCs w:val="18"/>
        </w:rPr>
        <w:t xml:space="preserve">the Virginia Code requires opportunities for high school voter registration. </w:t>
      </w:r>
    </w:p>
    <w:p w14:paraId="556C90A3" w14:textId="7262F884" w:rsidR="00A63F57" w:rsidRDefault="008A21D2" w:rsidP="00A6100F">
      <w:pPr>
        <w:overflowPunct w:val="0"/>
        <w:spacing w:before="240" w:line="240" w:lineRule="auto"/>
        <w:textAlignment w:val="baseline"/>
        <w:rPr>
          <w:sz w:val="18"/>
          <w:szCs w:val="18"/>
        </w:rPr>
      </w:pPr>
      <w:r w:rsidRPr="008A21D2">
        <w:rPr>
          <w:b/>
          <w:bCs/>
          <w:sz w:val="18"/>
          <w:szCs w:val="18"/>
        </w:rPr>
        <w:t>League Day</w:t>
      </w:r>
      <w:r>
        <w:rPr>
          <w:sz w:val="18"/>
          <w:szCs w:val="18"/>
        </w:rPr>
        <w:t>: Pat Reilly, Carol Noggle, Carol Proven, Laura Feld-</w:t>
      </w:r>
      <w:proofErr w:type="spellStart"/>
      <w:r>
        <w:rPr>
          <w:sz w:val="18"/>
          <w:szCs w:val="18"/>
        </w:rPr>
        <w:t>Mushaw</w:t>
      </w:r>
      <w:proofErr w:type="spellEnd"/>
      <w:r>
        <w:rPr>
          <w:sz w:val="18"/>
          <w:szCs w:val="18"/>
        </w:rPr>
        <w:t xml:space="preserve"> and Ruthanne Litchford attend League Day in Richmond on Feb. 7</w:t>
      </w:r>
      <w:r w:rsidR="00004DE0">
        <w:rPr>
          <w:sz w:val="18"/>
          <w:szCs w:val="18"/>
        </w:rPr>
        <w:t xml:space="preserve"> and reported that it was successful and informative.</w:t>
      </w:r>
    </w:p>
    <w:p w14:paraId="4D8DBCB8" w14:textId="38FD185F" w:rsidR="00121B07" w:rsidRDefault="005A6EAE" w:rsidP="00613D76">
      <w:pPr>
        <w:overflowPunct w:val="0"/>
        <w:spacing w:before="240" w:line="240" w:lineRule="auto"/>
        <w:textAlignment w:val="baseline"/>
        <w:rPr>
          <w:sz w:val="18"/>
          <w:szCs w:val="18"/>
        </w:rPr>
      </w:pPr>
      <w:r w:rsidRPr="00092E09">
        <w:rPr>
          <w:b/>
          <w:bCs/>
          <w:sz w:val="18"/>
          <w:szCs w:val="18"/>
        </w:rPr>
        <w:lastRenderedPageBreak/>
        <w:t>Voter</w:t>
      </w:r>
      <w:r>
        <w:rPr>
          <w:sz w:val="18"/>
          <w:szCs w:val="18"/>
        </w:rPr>
        <w:t xml:space="preserve"> </w:t>
      </w:r>
      <w:r>
        <w:rPr>
          <w:b/>
          <w:bCs/>
          <w:sz w:val="18"/>
          <w:szCs w:val="18"/>
        </w:rPr>
        <w:t>Services</w:t>
      </w:r>
      <w:r w:rsidRPr="00092E09">
        <w:rPr>
          <w:b/>
          <w:bCs/>
          <w:sz w:val="18"/>
          <w:szCs w:val="18"/>
        </w:rPr>
        <w:t>:</w:t>
      </w:r>
      <w:r>
        <w:rPr>
          <w:b/>
          <w:bCs/>
          <w:sz w:val="18"/>
          <w:szCs w:val="18"/>
        </w:rPr>
        <w:t xml:space="preserve"> </w:t>
      </w:r>
      <w:r w:rsidR="009E7971" w:rsidRPr="009E7971">
        <w:rPr>
          <w:sz w:val="18"/>
          <w:szCs w:val="18"/>
        </w:rPr>
        <w:t>Carol Proven</w:t>
      </w:r>
      <w:r w:rsidR="009E7971">
        <w:rPr>
          <w:sz w:val="18"/>
          <w:szCs w:val="18"/>
        </w:rPr>
        <w:t xml:space="preserve"> and</w:t>
      </w:r>
      <w:r w:rsidR="009E7971">
        <w:rPr>
          <w:b/>
          <w:bCs/>
          <w:sz w:val="18"/>
          <w:szCs w:val="18"/>
        </w:rPr>
        <w:t xml:space="preserve"> </w:t>
      </w:r>
      <w:r w:rsidR="004A033C">
        <w:rPr>
          <w:sz w:val="18"/>
          <w:szCs w:val="18"/>
        </w:rPr>
        <w:t xml:space="preserve">Laura </w:t>
      </w:r>
      <w:r w:rsidR="0094623B">
        <w:rPr>
          <w:sz w:val="18"/>
          <w:szCs w:val="18"/>
        </w:rPr>
        <w:t>Feld-</w:t>
      </w:r>
      <w:proofErr w:type="spellStart"/>
      <w:r w:rsidR="0094623B">
        <w:rPr>
          <w:sz w:val="18"/>
          <w:szCs w:val="18"/>
        </w:rPr>
        <w:t>Mushaw</w:t>
      </w:r>
      <w:proofErr w:type="spellEnd"/>
      <w:r w:rsidR="0094623B">
        <w:rPr>
          <w:sz w:val="18"/>
          <w:szCs w:val="18"/>
        </w:rPr>
        <w:t xml:space="preserve"> </w:t>
      </w:r>
      <w:r w:rsidR="00933EA8">
        <w:rPr>
          <w:sz w:val="18"/>
          <w:szCs w:val="18"/>
        </w:rPr>
        <w:t xml:space="preserve">reported that voter registration </w:t>
      </w:r>
      <w:r w:rsidR="009E7971">
        <w:rPr>
          <w:sz w:val="18"/>
          <w:szCs w:val="18"/>
        </w:rPr>
        <w:t>has been held at</w:t>
      </w:r>
      <w:r w:rsidR="00A6100F">
        <w:rPr>
          <w:sz w:val="18"/>
          <w:szCs w:val="18"/>
        </w:rPr>
        <w:t xml:space="preserve"> Freedom </w:t>
      </w:r>
      <w:r w:rsidR="009E7971">
        <w:rPr>
          <w:sz w:val="18"/>
          <w:szCs w:val="18"/>
        </w:rPr>
        <w:t>and Hylton high schools</w:t>
      </w:r>
      <w:r w:rsidR="00AD6188" w:rsidRPr="00AD6188">
        <w:rPr>
          <w:sz w:val="18"/>
          <w:szCs w:val="18"/>
        </w:rPr>
        <w:t>.</w:t>
      </w:r>
      <w:r w:rsidR="00EC4F07" w:rsidRPr="00AD6188">
        <w:rPr>
          <w:sz w:val="18"/>
          <w:szCs w:val="18"/>
        </w:rPr>
        <w:t xml:space="preserve"> </w:t>
      </w:r>
      <w:r w:rsidR="009E7971">
        <w:rPr>
          <w:sz w:val="18"/>
          <w:szCs w:val="18"/>
        </w:rPr>
        <w:t xml:space="preserve">We will also </w:t>
      </w:r>
      <w:proofErr w:type="gramStart"/>
      <w:r w:rsidR="009E7971">
        <w:rPr>
          <w:sz w:val="18"/>
          <w:szCs w:val="18"/>
        </w:rPr>
        <w:t>ha</w:t>
      </w:r>
      <w:r w:rsidR="00004DE0">
        <w:rPr>
          <w:sz w:val="18"/>
          <w:szCs w:val="18"/>
        </w:rPr>
        <w:t>d</w:t>
      </w:r>
      <w:proofErr w:type="gramEnd"/>
      <w:r w:rsidR="009E7971">
        <w:rPr>
          <w:sz w:val="18"/>
          <w:szCs w:val="18"/>
        </w:rPr>
        <w:t xml:space="preserve"> a table Feb. 24 at the HBCU fair.</w:t>
      </w:r>
    </w:p>
    <w:p w14:paraId="62F76833" w14:textId="023C8710" w:rsidR="009E7971" w:rsidRDefault="009E7971" w:rsidP="00613D76">
      <w:pPr>
        <w:overflowPunct w:val="0"/>
        <w:spacing w:before="240" w:line="240" w:lineRule="auto"/>
        <w:textAlignment w:val="baseline"/>
        <w:rPr>
          <w:sz w:val="18"/>
          <w:szCs w:val="18"/>
        </w:rPr>
      </w:pPr>
      <w:r>
        <w:rPr>
          <w:sz w:val="18"/>
          <w:szCs w:val="18"/>
        </w:rPr>
        <w:t xml:space="preserve">Trish Freed has asked for a list of upcoming festivals and events for which the League has to pay a fee. Judy Hingle said she would forward the information as soon as it is available. </w:t>
      </w:r>
    </w:p>
    <w:p w14:paraId="580864A1" w14:textId="77777777" w:rsidR="009E7971" w:rsidRDefault="009E7971" w:rsidP="00613D76">
      <w:pPr>
        <w:overflowPunct w:val="0"/>
        <w:spacing w:before="240" w:line="240" w:lineRule="auto"/>
        <w:textAlignment w:val="baseline"/>
        <w:rPr>
          <w:sz w:val="18"/>
          <w:szCs w:val="18"/>
        </w:rPr>
      </w:pPr>
    </w:p>
    <w:p w14:paraId="5FD08A40" w14:textId="6364EC88" w:rsidR="00AD753C" w:rsidRDefault="009E7971" w:rsidP="00613D76">
      <w:pPr>
        <w:overflowPunct w:val="0"/>
        <w:spacing w:before="240" w:line="240" w:lineRule="auto"/>
        <w:textAlignment w:val="baseline"/>
        <w:rPr>
          <w:sz w:val="18"/>
          <w:szCs w:val="18"/>
        </w:rPr>
      </w:pPr>
      <w:r>
        <w:rPr>
          <w:b/>
          <w:bCs/>
          <w:sz w:val="18"/>
          <w:szCs w:val="18"/>
        </w:rPr>
        <w:t>Unfinished</w:t>
      </w:r>
      <w:r w:rsidR="00A6100F">
        <w:rPr>
          <w:b/>
          <w:bCs/>
          <w:sz w:val="18"/>
          <w:szCs w:val="18"/>
        </w:rPr>
        <w:t xml:space="preserve"> business:</w:t>
      </w:r>
      <w:r>
        <w:rPr>
          <w:b/>
          <w:bCs/>
          <w:sz w:val="18"/>
          <w:szCs w:val="18"/>
        </w:rPr>
        <w:t xml:space="preserve"> </w:t>
      </w:r>
      <w:r w:rsidR="004B2C2A" w:rsidRPr="004B2C2A">
        <w:rPr>
          <w:sz w:val="18"/>
          <w:szCs w:val="18"/>
        </w:rPr>
        <w:t>Carol Proven and Pat Reilly have discussed managing programs in a way that more mem</w:t>
      </w:r>
      <w:r w:rsidR="004B2C2A">
        <w:rPr>
          <w:sz w:val="18"/>
          <w:szCs w:val="18"/>
        </w:rPr>
        <w:t xml:space="preserve">bers can be involved. </w:t>
      </w:r>
      <w:r w:rsidR="00327210">
        <w:rPr>
          <w:sz w:val="18"/>
          <w:szCs w:val="18"/>
        </w:rPr>
        <w:t>Carol has proposed a program from our study group on land us</w:t>
      </w:r>
      <w:r w:rsidR="007973A7">
        <w:rPr>
          <w:sz w:val="18"/>
          <w:szCs w:val="18"/>
        </w:rPr>
        <w:t>e</w:t>
      </w:r>
      <w:r w:rsidR="00327210">
        <w:rPr>
          <w:sz w:val="18"/>
          <w:szCs w:val="18"/>
        </w:rPr>
        <w:t xml:space="preserve"> to make us more aware of </w:t>
      </w:r>
      <w:r w:rsidR="00A00AE2">
        <w:rPr>
          <w:sz w:val="18"/>
          <w:szCs w:val="18"/>
        </w:rPr>
        <w:t xml:space="preserve">issues and plans. Pat would like to invite speakers she has met through </w:t>
      </w:r>
      <w:r w:rsidR="00D6343D">
        <w:rPr>
          <w:sz w:val="18"/>
          <w:szCs w:val="18"/>
        </w:rPr>
        <w:t xml:space="preserve">Roundtables to tell us about their work. Nancy Morgan of Big Money out of VA </w:t>
      </w:r>
      <w:r w:rsidR="0087590F">
        <w:rPr>
          <w:sz w:val="18"/>
          <w:szCs w:val="18"/>
        </w:rPr>
        <w:t>was a suggestion.</w:t>
      </w:r>
      <w:r w:rsidR="00AE5887">
        <w:rPr>
          <w:sz w:val="18"/>
          <w:szCs w:val="18"/>
        </w:rPr>
        <w:t xml:space="preserve"> </w:t>
      </w:r>
      <w:r w:rsidR="00D613DF">
        <w:rPr>
          <w:sz w:val="18"/>
          <w:szCs w:val="18"/>
        </w:rPr>
        <w:t>Board members</w:t>
      </w:r>
      <w:r w:rsidR="00D613DF">
        <w:rPr>
          <w:sz w:val="18"/>
          <w:szCs w:val="18"/>
        </w:rPr>
        <w:t xml:space="preserve"> pointed out that George Mason University has a </w:t>
      </w:r>
      <w:proofErr w:type="gramStart"/>
      <w:r w:rsidR="00D613DF">
        <w:rPr>
          <w:sz w:val="18"/>
          <w:szCs w:val="18"/>
        </w:rPr>
        <w:t>speakers</w:t>
      </w:r>
      <w:proofErr w:type="gramEnd"/>
      <w:r w:rsidR="00D613DF">
        <w:rPr>
          <w:sz w:val="18"/>
          <w:szCs w:val="18"/>
        </w:rPr>
        <w:t xml:space="preserve"> bureau</w:t>
      </w:r>
      <w:r w:rsidR="007973A7">
        <w:rPr>
          <w:sz w:val="18"/>
          <w:szCs w:val="18"/>
        </w:rPr>
        <w:t>,</w:t>
      </w:r>
      <w:r w:rsidR="00D613DF">
        <w:rPr>
          <w:sz w:val="18"/>
          <w:szCs w:val="18"/>
        </w:rPr>
        <w:t xml:space="preserve"> and Carol Proven reminded the board that LWVVA will also provide speakers. </w:t>
      </w:r>
      <w:r w:rsidR="00AE5887">
        <w:rPr>
          <w:sz w:val="18"/>
          <w:szCs w:val="18"/>
        </w:rPr>
        <w:t>L</w:t>
      </w:r>
      <w:r>
        <w:rPr>
          <w:sz w:val="18"/>
          <w:szCs w:val="18"/>
        </w:rPr>
        <w:t>aura Fe</w:t>
      </w:r>
      <w:r w:rsidR="00AD753C">
        <w:rPr>
          <w:sz w:val="18"/>
          <w:szCs w:val="18"/>
        </w:rPr>
        <w:t>l</w:t>
      </w:r>
      <w:r>
        <w:rPr>
          <w:sz w:val="18"/>
          <w:szCs w:val="18"/>
        </w:rPr>
        <w:t>d-</w:t>
      </w:r>
      <w:proofErr w:type="spellStart"/>
      <w:r>
        <w:rPr>
          <w:sz w:val="18"/>
          <w:szCs w:val="18"/>
        </w:rPr>
        <w:t>Mushaw</w:t>
      </w:r>
      <w:proofErr w:type="spellEnd"/>
      <w:r>
        <w:rPr>
          <w:sz w:val="18"/>
          <w:szCs w:val="18"/>
        </w:rPr>
        <w:t xml:space="preserve"> </w:t>
      </w:r>
      <w:r w:rsidR="00AD753C">
        <w:rPr>
          <w:sz w:val="18"/>
          <w:szCs w:val="18"/>
        </w:rPr>
        <w:t xml:space="preserve">proposed that we try to arrange a tour of a data center. Liz </w:t>
      </w:r>
      <w:proofErr w:type="spellStart"/>
      <w:r w:rsidR="00AD753C">
        <w:rPr>
          <w:sz w:val="18"/>
          <w:szCs w:val="18"/>
        </w:rPr>
        <w:t>Boddye</w:t>
      </w:r>
      <w:proofErr w:type="spellEnd"/>
      <w:r w:rsidR="00AD753C">
        <w:rPr>
          <w:sz w:val="18"/>
          <w:szCs w:val="18"/>
        </w:rPr>
        <w:t xml:space="preserve"> said she might be able to help with that.</w:t>
      </w:r>
    </w:p>
    <w:p w14:paraId="41D0BB2B" w14:textId="244DB7DE" w:rsidR="008A21D2" w:rsidRDefault="00AE5887" w:rsidP="00613D76">
      <w:pPr>
        <w:overflowPunct w:val="0"/>
        <w:spacing w:before="240" w:line="240" w:lineRule="auto"/>
        <w:textAlignment w:val="baseline"/>
        <w:rPr>
          <w:sz w:val="18"/>
          <w:szCs w:val="18"/>
        </w:rPr>
      </w:pPr>
      <w:r>
        <w:rPr>
          <w:sz w:val="18"/>
          <w:szCs w:val="18"/>
        </w:rPr>
        <w:t>A</w:t>
      </w:r>
      <w:r w:rsidR="007973A7">
        <w:rPr>
          <w:sz w:val="18"/>
          <w:szCs w:val="18"/>
        </w:rPr>
        <w:t>t</w:t>
      </w:r>
      <w:r>
        <w:rPr>
          <w:sz w:val="18"/>
          <w:szCs w:val="18"/>
        </w:rPr>
        <w:t xml:space="preserve"> League Day, </w:t>
      </w:r>
      <w:r w:rsidR="005264D8">
        <w:rPr>
          <w:sz w:val="18"/>
          <w:szCs w:val="18"/>
        </w:rPr>
        <w:t>the Loudoun LWV Chapter invited us to join a Zoom presentation of candidate</w:t>
      </w:r>
      <w:r w:rsidR="007973A7">
        <w:rPr>
          <w:sz w:val="18"/>
          <w:szCs w:val="18"/>
        </w:rPr>
        <w:t>s f</w:t>
      </w:r>
      <w:r w:rsidR="005264D8">
        <w:rPr>
          <w:sz w:val="18"/>
          <w:szCs w:val="18"/>
        </w:rPr>
        <w:t xml:space="preserve">or the June primary. </w:t>
      </w:r>
      <w:r w:rsidR="00C25840">
        <w:rPr>
          <w:sz w:val="18"/>
          <w:szCs w:val="18"/>
        </w:rPr>
        <w:t>J</w:t>
      </w:r>
      <w:r w:rsidR="00AD753C">
        <w:rPr>
          <w:sz w:val="18"/>
          <w:szCs w:val="18"/>
        </w:rPr>
        <w:t xml:space="preserve">anet Gorn made a motion that </w:t>
      </w:r>
      <w:r w:rsidR="00C25840">
        <w:rPr>
          <w:sz w:val="18"/>
          <w:szCs w:val="18"/>
        </w:rPr>
        <w:t>we approve the request</w:t>
      </w:r>
      <w:r w:rsidR="00AD753C">
        <w:rPr>
          <w:sz w:val="18"/>
          <w:szCs w:val="18"/>
        </w:rPr>
        <w:t>. Judy Hingle seconded the motion and it passed</w:t>
      </w:r>
      <w:r w:rsidR="00C25840">
        <w:rPr>
          <w:sz w:val="18"/>
          <w:szCs w:val="18"/>
        </w:rPr>
        <w:t>.</w:t>
      </w:r>
      <w:r w:rsidR="009E7971">
        <w:rPr>
          <w:sz w:val="18"/>
          <w:szCs w:val="18"/>
        </w:rPr>
        <w:t xml:space="preserve"> </w:t>
      </w:r>
    </w:p>
    <w:p w14:paraId="199DAA51" w14:textId="3E6B9F72" w:rsidR="00AD753C" w:rsidRPr="00AD753C" w:rsidRDefault="00AD753C" w:rsidP="00613D76">
      <w:pPr>
        <w:overflowPunct w:val="0"/>
        <w:spacing w:before="240" w:line="240" w:lineRule="auto"/>
        <w:textAlignment w:val="baseline"/>
        <w:rPr>
          <w:sz w:val="18"/>
          <w:szCs w:val="18"/>
        </w:rPr>
      </w:pPr>
      <w:r>
        <w:rPr>
          <w:b/>
          <w:bCs/>
          <w:sz w:val="18"/>
          <w:szCs w:val="18"/>
        </w:rPr>
        <w:t xml:space="preserve">Other business: </w:t>
      </w:r>
      <w:r w:rsidRPr="00AD753C">
        <w:rPr>
          <w:sz w:val="18"/>
          <w:szCs w:val="18"/>
        </w:rPr>
        <w:t>Janet Gorn</w:t>
      </w:r>
      <w:r>
        <w:rPr>
          <w:b/>
          <w:bCs/>
          <w:sz w:val="18"/>
          <w:szCs w:val="18"/>
        </w:rPr>
        <w:t xml:space="preserve"> </w:t>
      </w:r>
      <w:r>
        <w:rPr>
          <w:sz w:val="18"/>
          <w:szCs w:val="18"/>
        </w:rPr>
        <w:t xml:space="preserve">said the recent newsletter and Constant Contact communications were superb and thanked Carol Proven and Connie Gillman.  </w:t>
      </w:r>
    </w:p>
    <w:p w14:paraId="23A006A4" w14:textId="3CBB1A92" w:rsidR="00CA7FF4" w:rsidRPr="00AD753C" w:rsidRDefault="00CA7FF4" w:rsidP="00613D76">
      <w:pPr>
        <w:overflowPunct w:val="0"/>
        <w:spacing w:before="240" w:line="240" w:lineRule="auto"/>
        <w:textAlignment w:val="baseline"/>
        <w:rPr>
          <w:b/>
          <w:bCs/>
          <w:sz w:val="18"/>
          <w:szCs w:val="18"/>
        </w:rPr>
      </w:pPr>
      <w:r>
        <w:rPr>
          <w:sz w:val="18"/>
          <w:szCs w:val="18"/>
        </w:rPr>
        <w:t xml:space="preserve">The meeting was adjourned at </w:t>
      </w:r>
      <w:r w:rsidR="00AD753C">
        <w:rPr>
          <w:sz w:val="18"/>
          <w:szCs w:val="18"/>
        </w:rPr>
        <w:t>8:20</w:t>
      </w:r>
      <w:r>
        <w:rPr>
          <w:sz w:val="18"/>
          <w:szCs w:val="18"/>
        </w:rPr>
        <w:t xml:space="preserve"> p.m.</w:t>
      </w:r>
      <w:r w:rsidR="00A6100F">
        <w:rPr>
          <w:sz w:val="18"/>
          <w:szCs w:val="18"/>
        </w:rPr>
        <w:t xml:space="preserve"> The next board meeting will be </w:t>
      </w:r>
      <w:r w:rsidR="00AD753C">
        <w:rPr>
          <w:sz w:val="18"/>
          <w:szCs w:val="18"/>
        </w:rPr>
        <w:t>March 19</w:t>
      </w:r>
      <w:r w:rsidR="00A6100F">
        <w:rPr>
          <w:sz w:val="18"/>
          <w:szCs w:val="18"/>
        </w:rPr>
        <w:t>.</w:t>
      </w:r>
    </w:p>
    <w:p w14:paraId="4AE05C35" w14:textId="2FD3DCFF" w:rsidR="00CA7FF4" w:rsidRDefault="00CA7FF4" w:rsidP="00CA7FF4">
      <w:pPr>
        <w:overflowPunct w:val="0"/>
        <w:spacing w:before="240" w:line="240" w:lineRule="auto"/>
        <w:textAlignment w:val="baseline"/>
        <w:rPr>
          <w:sz w:val="18"/>
          <w:szCs w:val="18"/>
        </w:rPr>
      </w:pPr>
      <w:r>
        <w:rPr>
          <w:sz w:val="18"/>
          <w:szCs w:val="18"/>
        </w:rPr>
        <w:t xml:space="preserve">Submitted by </w:t>
      </w:r>
    </w:p>
    <w:p w14:paraId="2BC146A4" w14:textId="4C1EFEA0" w:rsidR="00CA7FF4" w:rsidRDefault="00CA7FF4" w:rsidP="00CA7FF4">
      <w:pPr>
        <w:overflowPunct w:val="0"/>
        <w:spacing w:before="240" w:line="240" w:lineRule="auto"/>
        <w:textAlignment w:val="baseline"/>
        <w:rPr>
          <w:sz w:val="18"/>
          <w:szCs w:val="18"/>
        </w:rPr>
      </w:pPr>
      <w:r>
        <w:rPr>
          <w:sz w:val="18"/>
          <w:szCs w:val="18"/>
        </w:rPr>
        <w:t>Barbara Greiling</w:t>
      </w:r>
    </w:p>
    <w:p w14:paraId="15292CAB" w14:textId="314BBF4B" w:rsidR="00CA7FF4" w:rsidRDefault="00CA7FF4" w:rsidP="00CA7FF4">
      <w:pPr>
        <w:overflowPunct w:val="0"/>
        <w:spacing w:before="240" w:line="240" w:lineRule="auto"/>
        <w:textAlignment w:val="baseline"/>
        <w:rPr>
          <w:sz w:val="18"/>
          <w:szCs w:val="18"/>
        </w:rPr>
      </w:pPr>
      <w:r>
        <w:rPr>
          <w:sz w:val="18"/>
          <w:szCs w:val="18"/>
        </w:rPr>
        <w:t>Recording secretary</w:t>
      </w:r>
    </w:p>
    <w:p w14:paraId="186CDDCB" w14:textId="77777777" w:rsidR="00CA7FF4" w:rsidRDefault="00CA7FF4" w:rsidP="00613D76">
      <w:pPr>
        <w:overflowPunct w:val="0"/>
        <w:spacing w:before="240" w:line="240" w:lineRule="auto"/>
        <w:textAlignment w:val="baseline"/>
        <w:rPr>
          <w:sz w:val="18"/>
          <w:szCs w:val="18"/>
        </w:rPr>
      </w:pPr>
    </w:p>
    <w:p w14:paraId="52354AC6" w14:textId="77777777" w:rsidR="00CA7FF4" w:rsidRDefault="00CA7FF4" w:rsidP="00613D76">
      <w:pPr>
        <w:overflowPunct w:val="0"/>
        <w:spacing w:before="240" w:line="240" w:lineRule="auto"/>
        <w:textAlignment w:val="baseline"/>
        <w:rPr>
          <w:sz w:val="18"/>
          <w:szCs w:val="18"/>
        </w:rPr>
      </w:pPr>
    </w:p>
    <w:p w14:paraId="6135D4DC" w14:textId="77777777" w:rsidR="00CA7FF4" w:rsidRDefault="00CA7FF4" w:rsidP="00613D76">
      <w:pPr>
        <w:overflowPunct w:val="0"/>
        <w:spacing w:before="240" w:line="240" w:lineRule="auto"/>
        <w:textAlignment w:val="baseline"/>
        <w:rPr>
          <w:sz w:val="18"/>
          <w:szCs w:val="18"/>
        </w:rPr>
      </w:pPr>
    </w:p>
    <w:p w14:paraId="073D0D41" w14:textId="77777777" w:rsidR="00CA7FF4" w:rsidRDefault="00CA7FF4" w:rsidP="00613D76">
      <w:pPr>
        <w:overflowPunct w:val="0"/>
        <w:spacing w:before="240" w:line="240" w:lineRule="auto"/>
        <w:textAlignment w:val="baseline"/>
        <w:rPr>
          <w:sz w:val="18"/>
          <w:szCs w:val="18"/>
        </w:rPr>
      </w:pPr>
    </w:p>
    <w:p w14:paraId="3AAB0FDB" w14:textId="77777777" w:rsidR="00CA7FF4" w:rsidRDefault="00CA7FF4" w:rsidP="00613D76">
      <w:pPr>
        <w:overflowPunct w:val="0"/>
        <w:spacing w:before="240" w:line="240" w:lineRule="auto"/>
        <w:textAlignment w:val="baseline"/>
        <w:rPr>
          <w:sz w:val="18"/>
          <w:szCs w:val="18"/>
        </w:rPr>
      </w:pPr>
    </w:p>
    <w:p w14:paraId="4E5736A3" w14:textId="77777777" w:rsidR="00CA7FF4" w:rsidRDefault="00CA7FF4" w:rsidP="00613D76">
      <w:pPr>
        <w:overflowPunct w:val="0"/>
        <w:spacing w:before="240" w:line="240" w:lineRule="auto"/>
        <w:textAlignment w:val="baseline"/>
        <w:rPr>
          <w:sz w:val="18"/>
          <w:szCs w:val="18"/>
        </w:rPr>
      </w:pPr>
    </w:p>
    <w:p w14:paraId="32FBF369" w14:textId="77777777" w:rsidR="00CA7FF4" w:rsidRDefault="00CA7FF4" w:rsidP="00613D76">
      <w:pPr>
        <w:overflowPunct w:val="0"/>
        <w:spacing w:before="240" w:line="240" w:lineRule="auto"/>
        <w:textAlignment w:val="baseline"/>
        <w:rPr>
          <w:sz w:val="18"/>
          <w:szCs w:val="18"/>
        </w:rPr>
      </w:pPr>
    </w:p>
    <w:p w14:paraId="06E37B25" w14:textId="77777777" w:rsidR="00CA7FF4" w:rsidRDefault="00CA7FF4" w:rsidP="00613D76">
      <w:pPr>
        <w:overflowPunct w:val="0"/>
        <w:spacing w:before="240" w:line="240" w:lineRule="auto"/>
        <w:textAlignment w:val="baseline"/>
        <w:rPr>
          <w:sz w:val="18"/>
          <w:szCs w:val="18"/>
        </w:rPr>
      </w:pPr>
    </w:p>
    <w:p w14:paraId="4407D235" w14:textId="77777777" w:rsidR="00CA7FF4" w:rsidRDefault="00CA7FF4" w:rsidP="00613D76">
      <w:pPr>
        <w:overflowPunct w:val="0"/>
        <w:spacing w:before="240" w:line="240" w:lineRule="auto"/>
        <w:textAlignment w:val="baseline"/>
        <w:rPr>
          <w:sz w:val="18"/>
          <w:szCs w:val="18"/>
        </w:rPr>
      </w:pPr>
    </w:p>
    <w:p w14:paraId="68524FD8" w14:textId="77777777" w:rsidR="00CA7FF4" w:rsidRDefault="00CA7FF4" w:rsidP="00613D76">
      <w:pPr>
        <w:overflowPunct w:val="0"/>
        <w:spacing w:before="240" w:line="240" w:lineRule="auto"/>
        <w:textAlignment w:val="baseline"/>
        <w:rPr>
          <w:sz w:val="18"/>
          <w:szCs w:val="18"/>
        </w:rPr>
      </w:pPr>
    </w:p>
    <w:p w14:paraId="2589E056" w14:textId="7B18250D" w:rsidR="00092E09" w:rsidRPr="00073A5F" w:rsidRDefault="00092E09" w:rsidP="00613D76">
      <w:pPr>
        <w:overflowPunct w:val="0"/>
        <w:spacing w:before="240" w:line="240" w:lineRule="auto"/>
        <w:textAlignment w:val="baseline"/>
        <w:rPr>
          <w:b/>
          <w:bCs/>
          <w:sz w:val="18"/>
          <w:szCs w:val="18"/>
        </w:rPr>
      </w:pPr>
      <w:r w:rsidRPr="00073A5F">
        <w:rPr>
          <w:b/>
          <w:bCs/>
          <w:sz w:val="18"/>
          <w:szCs w:val="18"/>
        </w:rPr>
        <w:br/>
      </w:r>
    </w:p>
    <w:sectPr w:rsidR="00092E09" w:rsidRPr="0007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17014"/>
    <w:multiLevelType w:val="hybridMultilevel"/>
    <w:tmpl w:val="CFBC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303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95"/>
    <w:rsid w:val="00004DE0"/>
    <w:rsid w:val="00016356"/>
    <w:rsid w:val="00016398"/>
    <w:rsid w:val="00016D95"/>
    <w:rsid w:val="000275BE"/>
    <w:rsid w:val="000300A3"/>
    <w:rsid w:val="00052B35"/>
    <w:rsid w:val="00053E1D"/>
    <w:rsid w:val="00056A5F"/>
    <w:rsid w:val="000614F5"/>
    <w:rsid w:val="00073A5F"/>
    <w:rsid w:val="00075B0C"/>
    <w:rsid w:val="00080A70"/>
    <w:rsid w:val="00092E09"/>
    <w:rsid w:val="000A29F3"/>
    <w:rsid w:val="000B5DC5"/>
    <w:rsid w:val="000C06AB"/>
    <w:rsid w:val="000C2974"/>
    <w:rsid w:val="000F08D8"/>
    <w:rsid w:val="00105F6D"/>
    <w:rsid w:val="00121B07"/>
    <w:rsid w:val="00132C91"/>
    <w:rsid w:val="00132ED2"/>
    <w:rsid w:val="001374FB"/>
    <w:rsid w:val="00191F21"/>
    <w:rsid w:val="0019351D"/>
    <w:rsid w:val="001A2220"/>
    <w:rsid w:val="001B3F0B"/>
    <w:rsid w:val="001B4885"/>
    <w:rsid w:val="001C2ECC"/>
    <w:rsid w:val="001E472E"/>
    <w:rsid w:val="002006CE"/>
    <w:rsid w:val="00234935"/>
    <w:rsid w:val="00234B0D"/>
    <w:rsid w:val="00236B31"/>
    <w:rsid w:val="00237395"/>
    <w:rsid w:val="00247D7E"/>
    <w:rsid w:val="0025103B"/>
    <w:rsid w:val="002526B4"/>
    <w:rsid w:val="002551C0"/>
    <w:rsid w:val="002578D2"/>
    <w:rsid w:val="00272B0D"/>
    <w:rsid w:val="00292B8A"/>
    <w:rsid w:val="002A7E2D"/>
    <w:rsid w:val="002B5CAF"/>
    <w:rsid w:val="00301444"/>
    <w:rsid w:val="00313355"/>
    <w:rsid w:val="00314038"/>
    <w:rsid w:val="00327210"/>
    <w:rsid w:val="003643D8"/>
    <w:rsid w:val="003A4AB3"/>
    <w:rsid w:val="003A7317"/>
    <w:rsid w:val="003B7FBE"/>
    <w:rsid w:val="003C0E87"/>
    <w:rsid w:val="003C73F9"/>
    <w:rsid w:val="003D256C"/>
    <w:rsid w:val="003E42B3"/>
    <w:rsid w:val="003F5DF1"/>
    <w:rsid w:val="0040747D"/>
    <w:rsid w:val="00407C8F"/>
    <w:rsid w:val="004122C6"/>
    <w:rsid w:val="00416867"/>
    <w:rsid w:val="00417FC1"/>
    <w:rsid w:val="00442CA2"/>
    <w:rsid w:val="004475B6"/>
    <w:rsid w:val="004527FA"/>
    <w:rsid w:val="004530F6"/>
    <w:rsid w:val="0046005C"/>
    <w:rsid w:val="00470F12"/>
    <w:rsid w:val="00481815"/>
    <w:rsid w:val="00481A14"/>
    <w:rsid w:val="0048309A"/>
    <w:rsid w:val="00485DF5"/>
    <w:rsid w:val="00490E53"/>
    <w:rsid w:val="004A033C"/>
    <w:rsid w:val="004A03A3"/>
    <w:rsid w:val="004A23F4"/>
    <w:rsid w:val="004B2C2A"/>
    <w:rsid w:val="004B50A2"/>
    <w:rsid w:val="004C0A78"/>
    <w:rsid w:val="004D353D"/>
    <w:rsid w:val="004E7996"/>
    <w:rsid w:val="004F2FCE"/>
    <w:rsid w:val="004F41F5"/>
    <w:rsid w:val="004F6A4B"/>
    <w:rsid w:val="00522559"/>
    <w:rsid w:val="005264D8"/>
    <w:rsid w:val="0053423E"/>
    <w:rsid w:val="00545F65"/>
    <w:rsid w:val="00567981"/>
    <w:rsid w:val="00581079"/>
    <w:rsid w:val="005A4C4D"/>
    <w:rsid w:val="005A56C4"/>
    <w:rsid w:val="005A6EAE"/>
    <w:rsid w:val="005B63E2"/>
    <w:rsid w:val="005B6B78"/>
    <w:rsid w:val="005D5A8D"/>
    <w:rsid w:val="005D6B4C"/>
    <w:rsid w:val="005E3F49"/>
    <w:rsid w:val="005F1563"/>
    <w:rsid w:val="00613D76"/>
    <w:rsid w:val="0061735A"/>
    <w:rsid w:val="006301BF"/>
    <w:rsid w:val="0063203F"/>
    <w:rsid w:val="00633285"/>
    <w:rsid w:val="0063638C"/>
    <w:rsid w:val="00643D2B"/>
    <w:rsid w:val="006630E1"/>
    <w:rsid w:val="0066500A"/>
    <w:rsid w:val="0066561E"/>
    <w:rsid w:val="00671BD4"/>
    <w:rsid w:val="00692A11"/>
    <w:rsid w:val="006A0994"/>
    <w:rsid w:val="006B4344"/>
    <w:rsid w:val="006B7F60"/>
    <w:rsid w:val="006E2883"/>
    <w:rsid w:val="006E66E0"/>
    <w:rsid w:val="00704472"/>
    <w:rsid w:val="007204CA"/>
    <w:rsid w:val="00730B61"/>
    <w:rsid w:val="00734E39"/>
    <w:rsid w:val="00740EC4"/>
    <w:rsid w:val="007416F6"/>
    <w:rsid w:val="007516F8"/>
    <w:rsid w:val="00754050"/>
    <w:rsid w:val="00763150"/>
    <w:rsid w:val="0076322F"/>
    <w:rsid w:val="00763EC6"/>
    <w:rsid w:val="007811D7"/>
    <w:rsid w:val="007973A7"/>
    <w:rsid w:val="007A79F2"/>
    <w:rsid w:val="007B00B1"/>
    <w:rsid w:val="007C2393"/>
    <w:rsid w:val="007D2C5F"/>
    <w:rsid w:val="0080065A"/>
    <w:rsid w:val="00851B05"/>
    <w:rsid w:val="00854668"/>
    <w:rsid w:val="0085665D"/>
    <w:rsid w:val="00861F7B"/>
    <w:rsid w:val="00864B20"/>
    <w:rsid w:val="00864D07"/>
    <w:rsid w:val="008650BB"/>
    <w:rsid w:val="008736F4"/>
    <w:rsid w:val="00874502"/>
    <w:rsid w:val="0087590F"/>
    <w:rsid w:val="00895230"/>
    <w:rsid w:val="008A21D2"/>
    <w:rsid w:val="008B1975"/>
    <w:rsid w:val="008B1EDD"/>
    <w:rsid w:val="008C30B8"/>
    <w:rsid w:val="008D4FCF"/>
    <w:rsid w:val="008E48AA"/>
    <w:rsid w:val="008E701C"/>
    <w:rsid w:val="009146F7"/>
    <w:rsid w:val="00924A52"/>
    <w:rsid w:val="009261A9"/>
    <w:rsid w:val="00933EA8"/>
    <w:rsid w:val="00937343"/>
    <w:rsid w:val="0094623B"/>
    <w:rsid w:val="009536B6"/>
    <w:rsid w:val="00957A8F"/>
    <w:rsid w:val="009771A1"/>
    <w:rsid w:val="00982FC2"/>
    <w:rsid w:val="009A50CA"/>
    <w:rsid w:val="009B64EF"/>
    <w:rsid w:val="009D285D"/>
    <w:rsid w:val="009D2FD7"/>
    <w:rsid w:val="009E6DAF"/>
    <w:rsid w:val="009E7971"/>
    <w:rsid w:val="009F0C2B"/>
    <w:rsid w:val="00A00AE2"/>
    <w:rsid w:val="00A03126"/>
    <w:rsid w:val="00A26B7C"/>
    <w:rsid w:val="00A37EF5"/>
    <w:rsid w:val="00A4024B"/>
    <w:rsid w:val="00A6100F"/>
    <w:rsid w:val="00A63F57"/>
    <w:rsid w:val="00A726E1"/>
    <w:rsid w:val="00A842FF"/>
    <w:rsid w:val="00A9689D"/>
    <w:rsid w:val="00AB1086"/>
    <w:rsid w:val="00AB75EC"/>
    <w:rsid w:val="00AD6188"/>
    <w:rsid w:val="00AD753C"/>
    <w:rsid w:val="00AE2674"/>
    <w:rsid w:val="00AE5887"/>
    <w:rsid w:val="00AF0368"/>
    <w:rsid w:val="00AF6BAB"/>
    <w:rsid w:val="00B11060"/>
    <w:rsid w:val="00B14180"/>
    <w:rsid w:val="00B20DAA"/>
    <w:rsid w:val="00B510B4"/>
    <w:rsid w:val="00B5168D"/>
    <w:rsid w:val="00B6567A"/>
    <w:rsid w:val="00B734F3"/>
    <w:rsid w:val="00B77736"/>
    <w:rsid w:val="00B81F6A"/>
    <w:rsid w:val="00BA2733"/>
    <w:rsid w:val="00BC3723"/>
    <w:rsid w:val="00BD0FEA"/>
    <w:rsid w:val="00BD7F36"/>
    <w:rsid w:val="00BE1571"/>
    <w:rsid w:val="00C03ED5"/>
    <w:rsid w:val="00C25840"/>
    <w:rsid w:val="00C5724A"/>
    <w:rsid w:val="00C5772F"/>
    <w:rsid w:val="00C63105"/>
    <w:rsid w:val="00C66C0A"/>
    <w:rsid w:val="00C67E04"/>
    <w:rsid w:val="00C73F2F"/>
    <w:rsid w:val="00C74FD5"/>
    <w:rsid w:val="00C80517"/>
    <w:rsid w:val="00C81017"/>
    <w:rsid w:val="00C85D11"/>
    <w:rsid w:val="00C864F1"/>
    <w:rsid w:val="00C91B12"/>
    <w:rsid w:val="00CA793C"/>
    <w:rsid w:val="00CA7FF4"/>
    <w:rsid w:val="00CB1B15"/>
    <w:rsid w:val="00CB7103"/>
    <w:rsid w:val="00CC2953"/>
    <w:rsid w:val="00CD4FCC"/>
    <w:rsid w:val="00CF3865"/>
    <w:rsid w:val="00CF6F23"/>
    <w:rsid w:val="00D613DF"/>
    <w:rsid w:val="00D6343D"/>
    <w:rsid w:val="00D902E3"/>
    <w:rsid w:val="00D920DC"/>
    <w:rsid w:val="00DA4959"/>
    <w:rsid w:val="00DC2DFB"/>
    <w:rsid w:val="00DD0E4C"/>
    <w:rsid w:val="00DD613E"/>
    <w:rsid w:val="00DF3189"/>
    <w:rsid w:val="00DF463C"/>
    <w:rsid w:val="00E015FA"/>
    <w:rsid w:val="00E14963"/>
    <w:rsid w:val="00E21E99"/>
    <w:rsid w:val="00E92BFF"/>
    <w:rsid w:val="00EB670A"/>
    <w:rsid w:val="00EB7C50"/>
    <w:rsid w:val="00EC1FA9"/>
    <w:rsid w:val="00EC4F07"/>
    <w:rsid w:val="00ED306D"/>
    <w:rsid w:val="00ED5AA2"/>
    <w:rsid w:val="00EE473D"/>
    <w:rsid w:val="00EE7D1E"/>
    <w:rsid w:val="00F16A07"/>
    <w:rsid w:val="00F220EC"/>
    <w:rsid w:val="00F23633"/>
    <w:rsid w:val="00F25B5C"/>
    <w:rsid w:val="00F26C61"/>
    <w:rsid w:val="00F63DEE"/>
    <w:rsid w:val="00F935A4"/>
    <w:rsid w:val="00FA1CE4"/>
    <w:rsid w:val="00FB2AA8"/>
    <w:rsid w:val="00FB3EF7"/>
    <w:rsid w:val="00FC64AC"/>
    <w:rsid w:val="00FD2A7E"/>
    <w:rsid w:val="00FD2ACA"/>
    <w:rsid w:val="00FE32E6"/>
    <w:rsid w:val="00FE6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2C1E"/>
  <w15:chartTrackingRefBased/>
  <w15:docId w15:val="{3AB0CB86-A499-4A2D-B8E2-DF6F8B334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0DC"/>
  </w:style>
  <w:style w:type="paragraph" w:styleId="Heading1">
    <w:name w:val="heading 1"/>
    <w:basedOn w:val="Normal"/>
    <w:next w:val="Normal"/>
    <w:link w:val="Heading1Char"/>
    <w:uiPriority w:val="9"/>
    <w:qFormat/>
    <w:rsid w:val="00D920DC"/>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D920DC"/>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semiHidden/>
    <w:unhideWhenUsed/>
    <w:qFormat/>
    <w:rsid w:val="00D920D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D920DC"/>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D920DC"/>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D920DC"/>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D920DC"/>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D920D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D920D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7E2D"/>
    <w:pPr>
      <w:ind w:left="720"/>
      <w:contextualSpacing/>
    </w:pPr>
  </w:style>
  <w:style w:type="character" w:customStyle="1" w:styleId="Heading1Char">
    <w:name w:val="Heading 1 Char"/>
    <w:basedOn w:val="DefaultParagraphFont"/>
    <w:link w:val="Heading1"/>
    <w:uiPriority w:val="9"/>
    <w:rsid w:val="00D920DC"/>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semiHidden/>
    <w:rsid w:val="00D920DC"/>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semiHidden/>
    <w:rsid w:val="00D920DC"/>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D920DC"/>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D920DC"/>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D920DC"/>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D920DC"/>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D920DC"/>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D920DC"/>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D920DC"/>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D920DC"/>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D920DC"/>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D920D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D920DC"/>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D920DC"/>
    <w:rPr>
      <w:b/>
      <w:bCs/>
    </w:rPr>
  </w:style>
  <w:style w:type="character" w:styleId="Emphasis">
    <w:name w:val="Emphasis"/>
    <w:basedOn w:val="DefaultParagraphFont"/>
    <w:uiPriority w:val="20"/>
    <w:qFormat/>
    <w:rsid w:val="00D920DC"/>
    <w:rPr>
      <w:i/>
      <w:iCs/>
    </w:rPr>
  </w:style>
  <w:style w:type="paragraph" w:styleId="NoSpacing">
    <w:name w:val="No Spacing"/>
    <w:uiPriority w:val="1"/>
    <w:qFormat/>
    <w:rsid w:val="00D920DC"/>
    <w:pPr>
      <w:spacing w:after="0" w:line="240" w:lineRule="auto"/>
    </w:pPr>
  </w:style>
  <w:style w:type="paragraph" w:styleId="Quote">
    <w:name w:val="Quote"/>
    <w:basedOn w:val="Normal"/>
    <w:next w:val="Normal"/>
    <w:link w:val="QuoteChar"/>
    <w:uiPriority w:val="29"/>
    <w:qFormat/>
    <w:rsid w:val="00D920DC"/>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D920DC"/>
    <w:rPr>
      <w:i/>
      <w:iCs/>
    </w:rPr>
  </w:style>
  <w:style w:type="paragraph" w:styleId="IntenseQuote">
    <w:name w:val="Intense Quote"/>
    <w:basedOn w:val="Normal"/>
    <w:next w:val="Normal"/>
    <w:link w:val="IntenseQuoteChar"/>
    <w:uiPriority w:val="30"/>
    <w:qFormat/>
    <w:rsid w:val="00D920DC"/>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920D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920DC"/>
    <w:rPr>
      <w:i/>
      <w:iCs/>
      <w:color w:val="595959" w:themeColor="text1" w:themeTint="A6"/>
    </w:rPr>
  </w:style>
  <w:style w:type="character" w:styleId="IntenseEmphasis">
    <w:name w:val="Intense Emphasis"/>
    <w:basedOn w:val="DefaultParagraphFont"/>
    <w:uiPriority w:val="21"/>
    <w:qFormat/>
    <w:rsid w:val="00D920DC"/>
    <w:rPr>
      <w:b/>
      <w:bCs/>
      <w:i/>
      <w:iCs/>
    </w:rPr>
  </w:style>
  <w:style w:type="character" w:styleId="SubtleReference">
    <w:name w:val="Subtle Reference"/>
    <w:basedOn w:val="DefaultParagraphFont"/>
    <w:uiPriority w:val="31"/>
    <w:qFormat/>
    <w:rsid w:val="00D920DC"/>
    <w:rPr>
      <w:smallCaps/>
      <w:color w:val="404040" w:themeColor="text1" w:themeTint="BF"/>
    </w:rPr>
  </w:style>
  <w:style w:type="character" w:styleId="IntenseReference">
    <w:name w:val="Intense Reference"/>
    <w:basedOn w:val="DefaultParagraphFont"/>
    <w:uiPriority w:val="32"/>
    <w:qFormat/>
    <w:rsid w:val="00D920DC"/>
    <w:rPr>
      <w:b/>
      <w:bCs/>
      <w:smallCaps/>
      <w:u w:val="single"/>
    </w:rPr>
  </w:style>
  <w:style w:type="character" w:styleId="BookTitle">
    <w:name w:val="Book Title"/>
    <w:basedOn w:val="DefaultParagraphFont"/>
    <w:uiPriority w:val="33"/>
    <w:qFormat/>
    <w:rsid w:val="00D920DC"/>
    <w:rPr>
      <w:b/>
      <w:bCs/>
      <w:smallCaps/>
    </w:rPr>
  </w:style>
  <w:style w:type="paragraph" w:styleId="TOCHeading">
    <w:name w:val="TOC Heading"/>
    <w:basedOn w:val="Heading1"/>
    <w:next w:val="Normal"/>
    <w:uiPriority w:val="39"/>
    <w:semiHidden/>
    <w:unhideWhenUsed/>
    <w:qFormat/>
    <w:rsid w:val="00D920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89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Barbara Greiling</cp:lastModifiedBy>
  <cp:revision>30</cp:revision>
  <dcterms:created xsi:type="dcterms:W3CDTF">2024-02-28T21:50:00Z</dcterms:created>
  <dcterms:modified xsi:type="dcterms:W3CDTF">2024-02-29T20:39:00Z</dcterms:modified>
</cp:coreProperties>
</file>