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D725B" w14:textId="77777777" w:rsidR="00292B8A" w:rsidRDefault="00292B8A"/>
    <w:p w14:paraId="412A6C3B" w14:textId="78D42E5B" w:rsidR="00237395" w:rsidRDefault="00237395" w:rsidP="00237395">
      <w:pPr>
        <w:rPr>
          <w:sz w:val="24"/>
          <w:szCs w:val="24"/>
        </w:rPr>
      </w:pPr>
      <w:r>
        <w:t xml:space="preserve">       </w:t>
      </w:r>
      <w:r>
        <w:rPr>
          <w:b/>
          <w:bCs/>
          <w:color w:val="0000FF"/>
          <w:sz w:val="32"/>
          <w:szCs w:val="32"/>
        </w:rPr>
        <w:t xml:space="preserve">                      </w:t>
      </w:r>
      <w:r>
        <w:rPr>
          <w:noProof/>
        </w:rPr>
        <w:drawing>
          <wp:inline distT="0" distB="0" distL="0" distR="0" wp14:anchorId="697598AD" wp14:editId="27A77A74">
            <wp:extent cx="3295650" cy="514350"/>
            <wp:effectExtent l="0" t="0" r="0" b="0"/>
            <wp:docPr id="1855159664"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514350"/>
                    </a:xfrm>
                    <a:prstGeom prst="rect">
                      <a:avLst/>
                    </a:prstGeom>
                    <a:noFill/>
                    <a:ln>
                      <a:noFill/>
                    </a:ln>
                  </pic:spPr>
                </pic:pic>
              </a:graphicData>
            </a:graphic>
          </wp:inline>
        </w:drawing>
      </w:r>
    </w:p>
    <w:p w14:paraId="1386DB71" w14:textId="61E125F8" w:rsidR="00237395" w:rsidRDefault="003D256C" w:rsidP="003D256C">
      <w:pPr>
        <w:tabs>
          <w:tab w:val="left" w:pos="1350"/>
          <w:tab w:val="center" w:pos="4680"/>
        </w:tabs>
        <w:overflowPunct w:val="0"/>
        <w:textAlignment w:val="baseline"/>
        <w:rPr>
          <w:b/>
          <w:bCs/>
          <w:sz w:val="20"/>
          <w:szCs w:val="20"/>
        </w:rPr>
      </w:pPr>
      <w:r>
        <w:rPr>
          <w:sz w:val="20"/>
          <w:szCs w:val="20"/>
        </w:rPr>
        <w:tab/>
      </w:r>
      <w:r>
        <w:rPr>
          <w:sz w:val="20"/>
          <w:szCs w:val="20"/>
        </w:rPr>
        <w:tab/>
      </w:r>
      <w:r w:rsidR="00237395" w:rsidRPr="00132ED2">
        <w:rPr>
          <w:sz w:val="20"/>
          <w:szCs w:val="20"/>
        </w:rPr>
        <w:t>L</w:t>
      </w:r>
      <w:r w:rsidR="00237395" w:rsidRPr="00132ED2">
        <w:rPr>
          <w:b/>
          <w:bCs/>
          <w:sz w:val="20"/>
          <w:szCs w:val="20"/>
        </w:rPr>
        <w:t>eague of Women Voters of the Prince William Fauquier Area</w:t>
      </w:r>
    </w:p>
    <w:p w14:paraId="6947EE09" w14:textId="79843779" w:rsidR="006A0994" w:rsidRPr="00825A86" w:rsidRDefault="006A0994" w:rsidP="006A0994">
      <w:pPr>
        <w:overflowPunct w:val="0"/>
        <w:jc w:val="center"/>
        <w:textAlignment w:val="baseline"/>
        <w:rPr>
          <w:b/>
          <w:bCs/>
          <w:sz w:val="18"/>
          <w:szCs w:val="18"/>
        </w:rPr>
      </w:pPr>
      <w:r w:rsidRPr="00825A86">
        <w:rPr>
          <w:b/>
          <w:bCs/>
          <w:sz w:val="18"/>
          <w:szCs w:val="18"/>
        </w:rPr>
        <w:t xml:space="preserve">Board of Directors Meeting </w:t>
      </w:r>
      <w:r w:rsidR="005C24B9">
        <w:rPr>
          <w:b/>
          <w:bCs/>
          <w:sz w:val="18"/>
          <w:szCs w:val="18"/>
        </w:rPr>
        <w:t>Sept. 1818</w:t>
      </w:r>
      <w:r w:rsidRPr="00825A86">
        <w:rPr>
          <w:b/>
          <w:bCs/>
          <w:sz w:val="18"/>
          <w:szCs w:val="18"/>
        </w:rPr>
        <w:t>, 202</w:t>
      </w:r>
      <w:r w:rsidR="00F63DEE" w:rsidRPr="00825A86">
        <w:rPr>
          <w:b/>
          <w:bCs/>
          <w:sz w:val="18"/>
          <w:szCs w:val="18"/>
        </w:rPr>
        <w:t>4</w:t>
      </w:r>
    </w:p>
    <w:p w14:paraId="6F39DADA" w14:textId="1A28F25E" w:rsidR="003F7F6E" w:rsidRPr="00825A86" w:rsidRDefault="006A0994" w:rsidP="00E57A67">
      <w:pPr>
        <w:overflowPunct w:val="0"/>
        <w:textAlignment w:val="baseline"/>
        <w:rPr>
          <w:sz w:val="18"/>
          <w:szCs w:val="18"/>
        </w:rPr>
      </w:pPr>
      <w:r w:rsidRPr="00825A86">
        <w:rPr>
          <w:b/>
          <w:bCs/>
          <w:sz w:val="18"/>
          <w:szCs w:val="18"/>
        </w:rPr>
        <w:t xml:space="preserve"> </w:t>
      </w:r>
      <w:r w:rsidR="00AD753C" w:rsidRPr="00825A86">
        <w:rPr>
          <w:sz w:val="18"/>
          <w:szCs w:val="18"/>
        </w:rPr>
        <w:t>President Pat Reilly</w:t>
      </w:r>
      <w:r w:rsidR="00BD7E43">
        <w:rPr>
          <w:sz w:val="18"/>
          <w:szCs w:val="18"/>
        </w:rPr>
        <w:t xml:space="preserve"> </w:t>
      </w:r>
      <w:r w:rsidRPr="00825A86">
        <w:rPr>
          <w:sz w:val="18"/>
          <w:szCs w:val="18"/>
        </w:rPr>
        <w:t>called the meeting to order at 7</w:t>
      </w:r>
      <w:r w:rsidR="001C3BCB" w:rsidRPr="00825A86">
        <w:rPr>
          <w:sz w:val="18"/>
          <w:szCs w:val="18"/>
        </w:rPr>
        <w:t>:0</w:t>
      </w:r>
      <w:r w:rsidR="005C24B9">
        <w:rPr>
          <w:sz w:val="18"/>
          <w:szCs w:val="18"/>
        </w:rPr>
        <w:t>6</w:t>
      </w:r>
      <w:r w:rsidR="00E57A67" w:rsidRPr="00825A86">
        <w:rPr>
          <w:sz w:val="18"/>
          <w:szCs w:val="18"/>
        </w:rPr>
        <w:t xml:space="preserve"> </w:t>
      </w:r>
      <w:r w:rsidRPr="00825A86">
        <w:rPr>
          <w:sz w:val="18"/>
          <w:szCs w:val="18"/>
        </w:rPr>
        <w:t>p.m</w:t>
      </w:r>
      <w:r w:rsidR="0024129E" w:rsidRPr="00825A86">
        <w:rPr>
          <w:sz w:val="18"/>
          <w:szCs w:val="18"/>
        </w:rPr>
        <w:t xml:space="preserve">. </w:t>
      </w:r>
      <w:r w:rsidRPr="00825A86">
        <w:rPr>
          <w:sz w:val="18"/>
          <w:szCs w:val="18"/>
        </w:rPr>
        <w:t>Those calling in:</w:t>
      </w:r>
      <w:r w:rsidR="00B52EEF" w:rsidRPr="00825A86">
        <w:rPr>
          <w:sz w:val="18"/>
          <w:szCs w:val="18"/>
        </w:rPr>
        <w:t xml:space="preserve"> </w:t>
      </w:r>
      <w:r w:rsidRPr="00825A86">
        <w:rPr>
          <w:sz w:val="18"/>
          <w:szCs w:val="18"/>
        </w:rPr>
        <w:t xml:space="preserve">Carol Noggle, </w:t>
      </w:r>
      <w:r w:rsidR="005C24B9">
        <w:rPr>
          <w:sz w:val="18"/>
          <w:szCs w:val="18"/>
        </w:rPr>
        <w:t xml:space="preserve">Judy </w:t>
      </w:r>
      <w:r w:rsidR="00F63DEE" w:rsidRPr="00825A86">
        <w:rPr>
          <w:sz w:val="18"/>
          <w:szCs w:val="18"/>
        </w:rPr>
        <w:t>Hingle</w:t>
      </w:r>
      <w:r w:rsidR="008D18C5" w:rsidRPr="00825A86">
        <w:rPr>
          <w:sz w:val="18"/>
          <w:szCs w:val="18"/>
        </w:rPr>
        <w:t>,</w:t>
      </w:r>
      <w:r w:rsidR="00F63DEE" w:rsidRPr="00825A86">
        <w:rPr>
          <w:sz w:val="18"/>
          <w:szCs w:val="18"/>
        </w:rPr>
        <w:t xml:space="preserve"> </w:t>
      </w:r>
      <w:r w:rsidR="008D18C5" w:rsidRPr="00825A86">
        <w:rPr>
          <w:sz w:val="18"/>
          <w:szCs w:val="18"/>
        </w:rPr>
        <w:t xml:space="preserve">Grace White, </w:t>
      </w:r>
      <w:r w:rsidR="004979AF">
        <w:rPr>
          <w:sz w:val="18"/>
          <w:szCs w:val="18"/>
        </w:rPr>
        <w:t xml:space="preserve">Cythnia Chambliss, Kim McCusker, </w:t>
      </w:r>
      <w:r w:rsidR="001C3BCB" w:rsidRPr="00825A86">
        <w:rPr>
          <w:sz w:val="18"/>
          <w:szCs w:val="18"/>
        </w:rPr>
        <w:t>Jane Touchet</w:t>
      </w:r>
      <w:r w:rsidR="00693B9C" w:rsidRPr="00825A86">
        <w:rPr>
          <w:sz w:val="18"/>
          <w:szCs w:val="18"/>
        </w:rPr>
        <w:t xml:space="preserve"> </w:t>
      </w:r>
      <w:r w:rsidRPr="00825A86">
        <w:rPr>
          <w:sz w:val="18"/>
          <w:szCs w:val="18"/>
        </w:rPr>
        <w:t xml:space="preserve">and Barbara Greiling. </w:t>
      </w:r>
    </w:p>
    <w:p w14:paraId="768DD614" w14:textId="31F812DA" w:rsidR="008D18C5" w:rsidRPr="00F16A07" w:rsidRDefault="008D18C5" w:rsidP="00E57A67">
      <w:pPr>
        <w:overflowPunct w:val="0"/>
        <w:textAlignment w:val="baseline"/>
        <w:rPr>
          <w:sz w:val="18"/>
          <w:szCs w:val="18"/>
        </w:rPr>
      </w:pPr>
      <w:r>
        <w:rPr>
          <w:b/>
          <w:bCs/>
          <w:sz w:val="18"/>
          <w:szCs w:val="18"/>
        </w:rPr>
        <w:t xml:space="preserve">Minutes: </w:t>
      </w:r>
      <w:r w:rsidRPr="00F16A07">
        <w:rPr>
          <w:sz w:val="18"/>
          <w:szCs w:val="18"/>
        </w:rPr>
        <w:t>Minutes</w:t>
      </w:r>
      <w:r>
        <w:rPr>
          <w:sz w:val="18"/>
          <w:szCs w:val="18"/>
        </w:rPr>
        <w:t xml:space="preserve"> for the</w:t>
      </w:r>
      <w:r w:rsidR="00E57A67">
        <w:rPr>
          <w:sz w:val="18"/>
          <w:szCs w:val="18"/>
        </w:rPr>
        <w:t xml:space="preserve"> </w:t>
      </w:r>
      <w:r w:rsidR="005C24B9">
        <w:rPr>
          <w:sz w:val="18"/>
          <w:szCs w:val="18"/>
        </w:rPr>
        <w:t>August</w:t>
      </w:r>
      <w:r>
        <w:rPr>
          <w:sz w:val="18"/>
          <w:szCs w:val="18"/>
        </w:rPr>
        <w:t xml:space="preserve"> board meeting were approved unanimously</w:t>
      </w:r>
      <w:r w:rsidR="00693B9C">
        <w:rPr>
          <w:sz w:val="18"/>
          <w:szCs w:val="18"/>
        </w:rPr>
        <w:t>.</w:t>
      </w:r>
      <w:r>
        <w:rPr>
          <w:sz w:val="18"/>
          <w:szCs w:val="18"/>
        </w:rPr>
        <w:t xml:space="preserve"> </w:t>
      </w:r>
    </w:p>
    <w:p w14:paraId="4943C1AD" w14:textId="0EA87342" w:rsidR="005C24B9" w:rsidRDefault="007A79F2" w:rsidP="00C91B12">
      <w:pPr>
        <w:overflowPunct w:val="0"/>
        <w:spacing w:before="240" w:line="240" w:lineRule="auto"/>
        <w:jc w:val="both"/>
        <w:textAlignment w:val="baseline"/>
        <w:rPr>
          <w:sz w:val="18"/>
          <w:szCs w:val="18"/>
        </w:rPr>
      </w:pPr>
      <w:r w:rsidRPr="007204CA">
        <w:rPr>
          <w:b/>
          <w:bCs/>
          <w:sz w:val="18"/>
          <w:szCs w:val="18"/>
        </w:rPr>
        <w:t xml:space="preserve">Treasurer’s </w:t>
      </w:r>
      <w:r>
        <w:rPr>
          <w:b/>
          <w:bCs/>
          <w:sz w:val="18"/>
          <w:szCs w:val="18"/>
        </w:rPr>
        <w:t>r</w:t>
      </w:r>
      <w:r w:rsidRPr="00613D76">
        <w:rPr>
          <w:b/>
          <w:bCs/>
          <w:sz w:val="18"/>
          <w:szCs w:val="18"/>
        </w:rPr>
        <w:t>eport</w:t>
      </w:r>
      <w:r w:rsidRPr="007204CA">
        <w:rPr>
          <w:b/>
          <w:bCs/>
          <w:sz w:val="18"/>
          <w:szCs w:val="18"/>
        </w:rPr>
        <w:t>:</w:t>
      </w:r>
      <w:r>
        <w:rPr>
          <w:sz w:val="18"/>
          <w:szCs w:val="18"/>
        </w:rPr>
        <w:t xml:space="preserve"> </w:t>
      </w:r>
      <w:r w:rsidR="004979AF">
        <w:rPr>
          <w:sz w:val="18"/>
          <w:szCs w:val="18"/>
        </w:rPr>
        <w:t xml:space="preserve">Treasurer Grace White received six </w:t>
      </w:r>
      <w:r w:rsidR="005C24B9">
        <w:rPr>
          <w:sz w:val="18"/>
          <w:szCs w:val="18"/>
        </w:rPr>
        <w:t xml:space="preserve">regular and two household </w:t>
      </w:r>
      <w:r w:rsidR="004979AF">
        <w:rPr>
          <w:sz w:val="18"/>
          <w:szCs w:val="18"/>
        </w:rPr>
        <w:t xml:space="preserve">membership renewals in </w:t>
      </w:r>
      <w:r w:rsidR="005C24B9">
        <w:rPr>
          <w:sz w:val="18"/>
          <w:szCs w:val="18"/>
        </w:rPr>
        <w:t>August and $220 from merchandise sales.</w:t>
      </w:r>
      <w:r w:rsidR="004979AF">
        <w:rPr>
          <w:sz w:val="18"/>
          <w:szCs w:val="18"/>
        </w:rPr>
        <w:t xml:space="preserve"> The checking account balance as of </w:t>
      </w:r>
      <w:r w:rsidR="005C24B9">
        <w:rPr>
          <w:sz w:val="18"/>
          <w:szCs w:val="18"/>
        </w:rPr>
        <w:t>August</w:t>
      </w:r>
      <w:r w:rsidR="004979AF">
        <w:rPr>
          <w:sz w:val="18"/>
          <w:szCs w:val="18"/>
        </w:rPr>
        <w:t xml:space="preserve"> 31 was $1</w:t>
      </w:r>
      <w:r w:rsidR="005C24B9">
        <w:rPr>
          <w:sz w:val="18"/>
          <w:szCs w:val="18"/>
        </w:rPr>
        <w:t>7</w:t>
      </w:r>
      <w:r w:rsidR="004979AF">
        <w:rPr>
          <w:sz w:val="18"/>
          <w:szCs w:val="18"/>
        </w:rPr>
        <w:t>,</w:t>
      </w:r>
      <w:r w:rsidR="005C24B9">
        <w:rPr>
          <w:sz w:val="18"/>
          <w:szCs w:val="18"/>
        </w:rPr>
        <w:t>459</w:t>
      </w:r>
      <w:r w:rsidR="004979AF">
        <w:rPr>
          <w:sz w:val="18"/>
          <w:szCs w:val="18"/>
        </w:rPr>
        <w:t>.9</w:t>
      </w:r>
      <w:r w:rsidR="005C24B9">
        <w:rPr>
          <w:sz w:val="18"/>
          <w:szCs w:val="18"/>
        </w:rPr>
        <w:t>6</w:t>
      </w:r>
      <w:r w:rsidR="004979AF">
        <w:rPr>
          <w:sz w:val="18"/>
          <w:szCs w:val="18"/>
        </w:rPr>
        <w:t xml:space="preserve">. </w:t>
      </w:r>
      <w:r w:rsidR="005C24B9">
        <w:rPr>
          <w:sz w:val="18"/>
          <w:szCs w:val="18"/>
        </w:rPr>
        <w:t xml:space="preserve">Shari Oley, a former member of our League who recently rejoined, </w:t>
      </w:r>
      <w:r w:rsidR="00BD7E43">
        <w:rPr>
          <w:sz w:val="18"/>
          <w:szCs w:val="18"/>
        </w:rPr>
        <w:t xml:space="preserve">has </w:t>
      </w:r>
      <w:r w:rsidR="005C24B9">
        <w:rPr>
          <w:sz w:val="18"/>
          <w:szCs w:val="18"/>
        </w:rPr>
        <w:t>agreed to serve as treasurer. A motion to approve Shari becoming treasurer effective Oct. 1 was approved by unanimous vote. Grace will me</w:t>
      </w:r>
      <w:r w:rsidR="00D0735B">
        <w:rPr>
          <w:sz w:val="18"/>
          <w:szCs w:val="18"/>
        </w:rPr>
        <w:t>e</w:t>
      </w:r>
      <w:r w:rsidR="005C24B9">
        <w:rPr>
          <w:sz w:val="18"/>
          <w:szCs w:val="18"/>
        </w:rPr>
        <w:t>t with Shari to go over the accounts and procedures; Trish Freed has also offered to help with the transition.</w:t>
      </w:r>
    </w:p>
    <w:p w14:paraId="3FCA4267" w14:textId="1F150C6D" w:rsidR="005C24B9" w:rsidRDefault="005C24B9" w:rsidP="00C91B12">
      <w:pPr>
        <w:overflowPunct w:val="0"/>
        <w:spacing w:before="240" w:line="240" w:lineRule="auto"/>
        <w:jc w:val="both"/>
        <w:textAlignment w:val="baseline"/>
        <w:rPr>
          <w:sz w:val="18"/>
          <w:szCs w:val="18"/>
        </w:rPr>
      </w:pPr>
      <w:r>
        <w:rPr>
          <w:sz w:val="18"/>
          <w:szCs w:val="18"/>
        </w:rPr>
        <w:t xml:space="preserve">Pat </w:t>
      </w:r>
      <w:r w:rsidR="00E64699">
        <w:rPr>
          <w:sz w:val="18"/>
          <w:szCs w:val="18"/>
        </w:rPr>
        <w:t xml:space="preserve">Reilly </w:t>
      </w:r>
      <w:r>
        <w:rPr>
          <w:sz w:val="18"/>
          <w:szCs w:val="18"/>
        </w:rPr>
        <w:t xml:space="preserve">also brought an emergency funding request to the board. </w:t>
      </w:r>
      <w:r w:rsidR="00E64699">
        <w:rPr>
          <w:sz w:val="18"/>
          <w:szCs w:val="18"/>
        </w:rPr>
        <w:t xml:space="preserve">Both Voter Services directors were out of town ahead of Sept. 17 National Voter Registration Day and the Top Tens we had planned to use that day were printed without the names of the independent candidates for president. Judy Hingle prepared a new version, which had to be printed with rush pricing. Pat asked that the board approve a $600 expenditure to reimburse Judy for the printing costs. Carol Noggle made the motion and Kim McCusker seconded. It passed unanimously. </w:t>
      </w:r>
    </w:p>
    <w:p w14:paraId="0642413F" w14:textId="3FAFB828" w:rsidR="00C95418" w:rsidRDefault="00FD2ACA" w:rsidP="00E64699">
      <w:pPr>
        <w:rPr>
          <w:sz w:val="18"/>
          <w:szCs w:val="18"/>
        </w:rPr>
      </w:pPr>
      <w:r w:rsidRPr="00825A86">
        <w:rPr>
          <w:b/>
          <w:bCs/>
          <w:sz w:val="18"/>
          <w:szCs w:val="18"/>
        </w:rPr>
        <w:t>President’s report</w:t>
      </w:r>
      <w:r w:rsidR="00B55072" w:rsidRPr="00825A86">
        <w:rPr>
          <w:b/>
          <w:bCs/>
          <w:sz w:val="18"/>
          <w:szCs w:val="18"/>
        </w:rPr>
        <w:t>:</w:t>
      </w:r>
      <w:r w:rsidR="00B55072" w:rsidRPr="00825A86">
        <w:rPr>
          <w:sz w:val="18"/>
          <w:szCs w:val="18"/>
        </w:rPr>
        <w:t xml:space="preserve"> </w:t>
      </w:r>
      <w:r w:rsidR="00314038" w:rsidRPr="00825A86">
        <w:rPr>
          <w:sz w:val="18"/>
          <w:szCs w:val="18"/>
        </w:rPr>
        <w:t xml:space="preserve">Pat Reilly </w:t>
      </w:r>
      <w:r w:rsidR="00E64699">
        <w:rPr>
          <w:sz w:val="18"/>
          <w:szCs w:val="18"/>
        </w:rPr>
        <w:t>thanked meeting co-directors Sheila Arrington and Cynthia Chambliss for their efforts in finding a venue and setting up a beautiful table for our Tea for Democracy on Sept. 8</w:t>
      </w:r>
      <w:r w:rsidR="00FC3B16">
        <w:rPr>
          <w:sz w:val="18"/>
          <w:szCs w:val="18"/>
        </w:rPr>
        <w:t xml:space="preserve">. She also extended thanks to all the members who brought desserts and helped with cleanup. She expressed gratitude to program directors Carol Proven, Judy Hingle and Connie Gilman for inviting LWV-VA Voting Study Chair Deb Wake to be our speaker. Pat urged members to read the study group’s report </w:t>
      </w:r>
      <w:r w:rsidR="00FC3B16" w:rsidRPr="00FC3B16">
        <w:rPr>
          <w:i/>
          <w:iCs/>
          <w:sz w:val="18"/>
          <w:szCs w:val="18"/>
        </w:rPr>
        <w:t>The Inalienable Right to Vote</w:t>
      </w:r>
      <w:r w:rsidR="00FC3B16">
        <w:rPr>
          <w:sz w:val="18"/>
          <w:szCs w:val="18"/>
        </w:rPr>
        <w:t xml:space="preserve"> in preparation for a consensus meeting, which should be held before Dec. 15. The board agreed on a Zoom meeting </w:t>
      </w:r>
      <w:r w:rsidR="00BD7E43">
        <w:rPr>
          <w:sz w:val="18"/>
          <w:szCs w:val="18"/>
        </w:rPr>
        <w:t xml:space="preserve">for </w:t>
      </w:r>
      <w:r w:rsidR="00FC3B16">
        <w:rPr>
          <w:sz w:val="18"/>
          <w:szCs w:val="18"/>
        </w:rPr>
        <w:t xml:space="preserve">Nov. 12 at 6 p.m.  Pat will resend the link to the report </w:t>
      </w:r>
      <w:r w:rsidR="00BD7E43">
        <w:rPr>
          <w:sz w:val="18"/>
          <w:szCs w:val="18"/>
        </w:rPr>
        <w:t xml:space="preserve">to all members </w:t>
      </w:r>
      <w:r w:rsidR="00FC3B16">
        <w:rPr>
          <w:sz w:val="18"/>
          <w:szCs w:val="18"/>
        </w:rPr>
        <w:t>along with additional information from Deb Wake.</w:t>
      </w:r>
    </w:p>
    <w:p w14:paraId="3CACC64C" w14:textId="354A03A2" w:rsidR="00477E82" w:rsidRDefault="00BD7E43" w:rsidP="00E64699">
      <w:pPr>
        <w:rPr>
          <w:sz w:val="18"/>
          <w:szCs w:val="18"/>
        </w:rPr>
      </w:pPr>
      <w:r>
        <w:rPr>
          <w:sz w:val="18"/>
          <w:szCs w:val="18"/>
        </w:rPr>
        <w:t>O</w:t>
      </w:r>
      <w:r w:rsidR="00477E82">
        <w:rPr>
          <w:sz w:val="18"/>
          <w:szCs w:val="18"/>
        </w:rPr>
        <w:t xml:space="preserve">n Sept. 16 at Westminster retirement community, Keith Scarborough, a member of the Prince William Board of Elections, spoke to </w:t>
      </w:r>
      <w:r>
        <w:rPr>
          <w:sz w:val="18"/>
          <w:szCs w:val="18"/>
        </w:rPr>
        <w:t>r</w:t>
      </w:r>
      <w:r w:rsidR="00477E82">
        <w:rPr>
          <w:sz w:val="18"/>
          <w:szCs w:val="18"/>
        </w:rPr>
        <w:t>esidents about voting integrity and answered their questions. At the event, Pat spoke with the community director, who expressed interest in broadcasting information on absentee ballots and registration on their closed television system.</w:t>
      </w:r>
    </w:p>
    <w:p w14:paraId="48FAD473" w14:textId="6092A93F" w:rsidR="00477E82" w:rsidRDefault="00D6170D" w:rsidP="000C514C">
      <w:pPr>
        <w:overflowPunct w:val="0"/>
        <w:spacing w:before="240" w:line="240" w:lineRule="auto"/>
        <w:jc w:val="both"/>
        <w:textAlignment w:val="baseline"/>
        <w:rPr>
          <w:sz w:val="18"/>
          <w:szCs w:val="18"/>
        </w:rPr>
      </w:pPr>
      <w:r w:rsidRPr="00D6170D">
        <w:rPr>
          <w:sz w:val="18"/>
          <w:szCs w:val="18"/>
        </w:rPr>
        <w:t xml:space="preserve">Vice President Kim McCusker reported that </w:t>
      </w:r>
      <w:r>
        <w:rPr>
          <w:sz w:val="18"/>
          <w:szCs w:val="18"/>
        </w:rPr>
        <w:t>we have been asked to staff tables at Laurel Ridge Community College in Fauquier every Monday and Tuesday from 11 to 1. However, most students seem to be registered. We also have provided the college with posters with QR codes for voter registration. We will continue to staff the tables and re-evaluate as we go</w:t>
      </w:r>
      <w:r w:rsidR="00BD7E43">
        <w:rPr>
          <w:sz w:val="18"/>
          <w:szCs w:val="18"/>
        </w:rPr>
        <w:t>, Kim said.</w:t>
      </w:r>
    </w:p>
    <w:p w14:paraId="44714FA5" w14:textId="71D5E7FD" w:rsidR="00615836" w:rsidRDefault="00DB318D" w:rsidP="00880CD3">
      <w:pPr>
        <w:overflowPunct w:val="0"/>
        <w:spacing w:before="240" w:line="240" w:lineRule="auto"/>
        <w:jc w:val="both"/>
        <w:textAlignment w:val="baseline"/>
        <w:rPr>
          <w:sz w:val="18"/>
          <w:szCs w:val="18"/>
        </w:rPr>
      </w:pPr>
      <w:r w:rsidRPr="00825A86">
        <w:rPr>
          <w:b/>
          <w:bCs/>
          <w:sz w:val="18"/>
          <w:szCs w:val="18"/>
        </w:rPr>
        <w:t>Advocacy</w:t>
      </w:r>
      <w:r w:rsidRPr="00825A86">
        <w:rPr>
          <w:sz w:val="18"/>
          <w:szCs w:val="18"/>
        </w:rPr>
        <w:t>: Carol Noggle</w:t>
      </w:r>
      <w:r w:rsidR="000C514C">
        <w:rPr>
          <w:sz w:val="18"/>
          <w:szCs w:val="18"/>
        </w:rPr>
        <w:t xml:space="preserve"> </w:t>
      </w:r>
      <w:r w:rsidR="00D6170D">
        <w:rPr>
          <w:sz w:val="18"/>
          <w:szCs w:val="18"/>
        </w:rPr>
        <w:t>reported on the</w:t>
      </w:r>
      <w:r w:rsidR="00880CD3">
        <w:rPr>
          <w:sz w:val="18"/>
          <w:szCs w:val="18"/>
        </w:rPr>
        <w:t xml:space="preserve"> candidate forum held Sept. 17 for the 7</w:t>
      </w:r>
      <w:r w:rsidR="00880CD3" w:rsidRPr="00880CD3">
        <w:rPr>
          <w:sz w:val="18"/>
          <w:szCs w:val="18"/>
          <w:vertAlign w:val="superscript"/>
        </w:rPr>
        <w:t>th</w:t>
      </w:r>
      <w:r w:rsidR="00880CD3">
        <w:rPr>
          <w:sz w:val="18"/>
          <w:szCs w:val="18"/>
        </w:rPr>
        <w:t xml:space="preserve"> and 10</w:t>
      </w:r>
      <w:r w:rsidR="00880CD3" w:rsidRPr="00880CD3">
        <w:rPr>
          <w:sz w:val="18"/>
          <w:szCs w:val="18"/>
          <w:vertAlign w:val="superscript"/>
        </w:rPr>
        <w:t>th</w:t>
      </w:r>
      <w:r w:rsidR="00880CD3">
        <w:rPr>
          <w:sz w:val="18"/>
          <w:szCs w:val="18"/>
        </w:rPr>
        <w:t xml:space="preserve"> Congressional District candidates. </w:t>
      </w:r>
      <w:r w:rsidR="003463AF">
        <w:rPr>
          <w:sz w:val="18"/>
          <w:szCs w:val="18"/>
        </w:rPr>
        <w:t>Derrick Anderson and Eugene</w:t>
      </w:r>
      <w:r w:rsidR="00BD7E43">
        <w:rPr>
          <w:sz w:val="18"/>
          <w:szCs w:val="18"/>
        </w:rPr>
        <w:t xml:space="preserve"> </w:t>
      </w:r>
      <w:proofErr w:type="spellStart"/>
      <w:r w:rsidR="003463AF">
        <w:rPr>
          <w:sz w:val="18"/>
          <w:szCs w:val="18"/>
        </w:rPr>
        <w:t>Vindman</w:t>
      </w:r>
      <w:proofErr w:type="spellEnd"/>
      <w:r w:rsidR="003463AF">
        <w:rPr>
          <w:sz w:val="18"/>
          <w:szCs w:val="18"/>
        </w:rPr>
        <w:t>, candidates for Congress in the 7</w:t>
      </w:r>
      <w:r w:rsidR="003463AF" w:rsidRPr="003463AF">
        <w:rPr>
          <w:sz w:val="18"/>
          <w:szCs w:val="18"/>
          <w:vertAlign w:val="superscript"/>
        </w:rPr>
        <w:t>th</w:t>
      </w:r>
      <w:r w:rsidR="003463AF">
        <w:rPr>
          <w:sz w:val="18"/>
          <w:szCs w:val="18"/>
        </w:rPr>
        <w:t xml:space="preserve"> District, and Suhas Subramanyam, Democratic candidate in the 10</w:t>
      </w:r>
      <w:r w:rsidR="003463AF" w:rsidRPr="003463AF">
        <w:rPr>
          <w:sz w:val="18"/>
          <w:szCs w:val="18"/>
          <w:vertAlign w:val="superscript"/>
        </w:rPr>
        <w:t>th</w:t>
      </w:r>
      <w:r w:rsidR="003463AF">
        <w:rPr>
          <w:sz w:val="18"/>
          <w:szCs w:val="18"/>
        </w:rPr>
        <w:t xml:space="preserve"> District, participated; Republican candidate Mike Clancy declined to take part. Carol commended moderator Larry King of WUSA TV for an excellent job. </w:t>
      </w:r>
    </w:p>
    <w:p w14:paraId="2F33F57F" w14:textId="3164C44D" w:rsidR="003463AF" w:rsidRDefault="003463AF" w:rsidP="00880CD3">
      <w:pPr>
        <w:overflowPunct w:val="0"/>
        <w:spacing w:before="240" w:line="240" w:lineRule="auto"/>
        <w:jc w:val="both"/>
        <w:textAlignment w:val="baseline"/>
        <w:rPr>
          <w:sz w:val="18"/>
          <w:szCs w:val="18"/>
        </w:rPr>
      </w:pPr>
      <w:r>
        <w:rPr>
          <w:sz w:val="18"/>
          <w:szCs w:val="18"/>
        </w:rPr>
        <w:t>Carol also reported she will attend the Re-Entry Connections event on Oct. 17.</w:t>
      </w:r>
    </w:p>
    <w:p w14:paraId="695B2B98" w14:textId="01CB7F9D" w:rsidR="0021735C" w:rsidRDefault="005A6EAE" w:rsidP="00DB318D">
      <w:pPr>
        <w:overflowPunct w:val="0"/>
        <w:spacing w:before="240" w:line="240" w:lineRule="auto"/>
        <w:jc w:val="both"/>
        <w:textAlignment w:val="baseline"/>
        <w:rPr>
          <w:sz w:val="18"/>
          <w:szCs w:val="18"/>
        </w:rPr>
      </w:pPr>
      <w:r w:rsidRPr="00092E09">
        <w:rPr>
          <w:b/>
          <w:bCs/>
          <w:sz w:val="18"/>
          <w:szCs w:val="18"/>
        </w:rPr>
        <w:t>Voter</w:t>
      </w:r>
      <w:r>
        <w:rPr>
          <w:sz w:val="18"/>
          <w:szCs w:val="18"/>
        </w:rPr>
        <w:t xml:space="preserve"> </w:t>
      </w:r>
      <w:r>
        <w:rPr>
          <w:b/>
          <w:bCs/>
          <w:sz w:val="18"/>
          <w:szCs w:val="18"/>
        </w:rPr>
        <w:t>Service</w:t>
      </w:r>
      <w:r w:rsidR="00973E5A">
        <w:rPr>
          <w:b/>
          <w:bCs/>
          <w:sz w:val="18"/>
          <w:szCs w:val="18"/>
        </w:rPr>
        <w:t>s</w:t>
      </w:r>
      <w:r w:rsidR="00973E5A" w:rsidRPr="00973E5A">
        <w:rPr>
          <w:sz w:val="18"/>
          <w:szCs w:val="18"/>
        </w:rPr>
        <w:t xml:space="preserve">: </w:t>
      </w:r>
      <w:r w:rsidR="003463AF">
        <w:rPr>
          <w:sz w:val="18"/>
          <w:szCs w:val="18"/>
        </w:rPr>
        <w:t>In the absence of directors Laura Feld-</w:t>
      </w:r>
      <w:proofErr w:type="spellStart"/>
      <w:r w:rsidR="003463AF">
        <w:rPr>
          <w:sz w:val="18"/>
          <w:szCs w:val="18"/>
        </w:rPr>
        <w:t>Mushaw</w:t>
      </w:r>
      <w:proofErr w:type="spellEnd"/>
      <w:r w:rsidR="003463AF">
        <w:rPr>
          <w:sz w:val="18"/>
          <w:szCs w:val="18"/>
        </w:rPr>
        <w:t xml:space="preserve"> and Carol Proven, Judy Hingle </w:t>
      </w:r>
      <w:r w:rsidR="00973E5A" w:rsidRPr="00973E5A">
        <w:rPr>
          <w:sz w:val="18"/>
          <w:szCs w:val="18"/>
        </w:rPr>
        <w:t>re</w:t>
      </w:r>
      <w:r w:rsidR="00973E5A">
        <w:rPr>
          <w:sz w:val="18"/>
          <w:szCs w:val="18"/>
        </w:rPr>
        <w:t>ported</w:t>
      </w:r>
      <w:r w:rsidR="003463AF">
        <w:rPr>
          <w:sz w:val="18"/>
          <w:szCs w:val="18"/>
        </w:rPr>
        <w:t xml:space="preserve"> on voter registration at Hylton High School. Over two days, Laura, Judy, Barbara Greiling and Brenda Jackson-Sewell visited 16 senior government classes at the school and registered 170 students.  It was agreed that this could serve as a model for registration events at other high school</w:t>
      </w:r>
      <w:r w:rsidR="00BD7E43">
        <w:rPr>
          <w:sz w:val="18"/>
          <w:szCs w:val="18"/>
        </w:rPr>
        <w:t>s</w:t>
      </w:r>
      <w:r w:rsidR="003463AF">
        <w:rPr>
          <w:sz w:val="18"/>
          <w:szCs w:val="18"/>
        </w:rPr>
        <w:t xml:space="preserve">. </w:t>
      </w:r>
    </w:p>
    <w:p w14:paraId="5B9D51AF" w14:textId="5FBA8B49" w:rsidR="00477E82" w:rsidRDefault="00477E82" w:rsidP="00477E82">
      <w:pPr>
        <w:overflowPunct w:val="0"/>
        <w:spacing w:before="240" w:line="240" w:lineRule="auto"/>
        <w:textAlignment w:val="baseline"/>
        <w:rPr>
          <w:sz w:val="18"/>
          <w:szCs w:val="18"/>
        </w:rPr>
      </w:pPr>
      <w:r>
        <w:rPr>
          <w:sz w:val="18"/>
          <w:szCs w:val="18"/>
        </w:rPr>
        <w:t>Judy also noted that on National Voter Registration Day, a volunteer from the Top Ladies of Distinction</w:t>
      </w:r>
      <w:r w:rsidR="00BD7E43">
        <w:rPr>
          <w:sz w:val="18"/>
          <w:szCs w:val="18"/>
        </w:rPr>
        <w:t>,</w:t>
      </w:r>
      <w:r>
        <w:rPr>
          <w:sz w:val="18"/>
          <w:szCs w:val="18"/>
        </w:rPr>
        <w:t xml:space="preserve"> pointed out that the printed receipts we give to those who register do not contain the information on the back of th</w:t>
      </w:r>
      <w:r w:rsidR="00BD7E43">
        <w:rPr>
          <w:sz w:val="18"/>
          <w:szCs w:val="18"/>
        </w:rPr>
        <w:t>e receipts</w:t>
      </w:r>
      <w:r>
        <w:rPr>
          <w:sz w:val="18"/>
          <w:szCs w:val="18"/>
        </w:rPr>
        <w:t xml:space="preserve"> attached to the form. </w:t>
      </w:r>
      <w:r>
        <w:rPr>
          <w:sz w:val="18"/>
          <w:szCs w:val="18"/>
        </w:rPr>
        <w:lastRenderedPageBreak/>
        <w:t>It was agreed the information should be there</w:t>
      </w:r>
      <w:r w:rsidR="00BD7E43">
        <w:rPr>
          <w:sz w:val="18"/>
          <w:szCs w:val="18"/>
        </w:rPr>
        <w:t xml:space="preserve"> and it</w:t>
      </w:r>
      <w:r>
        <w:rPr>
          <w:sz w:val="18"/>
          <w:szCs w:val="18"/>
        </w:rPr>
        <w:t xml:space="preserve"> was suggested that we get a stamp to use on the receipts. The matter will be referred to the Voter Services directors. </w:t>
      </w:r>
    </w:p>
    <w:p w14:paraId="2919F54C" w14:textId="6C9EC8B4" w:rsidR="00AE205A" w:rsidRDefault="00477E82" w:rsidP="00477E82">
      <w:pPr>
        <w:overflowPunct w:val="0"/>
        <w:spacing w:before="240" w:line="240" w:lineRule="auto"/>
        <w:textAlignment w:val="baseline"/>
        <w:rPr>
          <w:sz w:val="18"/>
          <w:szCs w:val="18"/>
        </w:rPr>
      </w:pPr>
      <w:r w:rsidRPr="00AE205A">
        <w:rPr>
          <w:b/>
          <w:bCs/>
          <w:sz w:val="18"/>
          <w:szCs w:val="18"/>
        </w:rPr>
        <w:t>Volunteer Director</w:t>
      </w:r>
      <w:r>
        <w:rPr>
          <w:sz w:val="18"/>
          <w:szCs w:val="18"/>
        </w:rPr>
        <w:t>:</w:t>
      </w:r>
      <w:r w:rsidR="00AE205A">
        <w:rPr>
          <w:sz w:val="18"/>
          <w:szCs w:val="18"/>
        </w:rPr>
        <w:t xml:space="preserve"> Judy Hingle reported the Top Ladies of Distinction had expressed interest in being included in </w:t>
      </w:r>
      <w:r w:rsidR="00BD7E43">
        <w:rPr>
          <w:sz w:val="18"/>
          <w:szCs w:val="18"/>
        </w:rPr>
        <w:t xml:space="preserve">future </w:t>
      </w:r>
      <w:r w:rsidR="00AE205A">
        <w:rPr>
          <w:sz w:val="18"/>
          <w:szCs w:val="18"/>
        </w:rPr>
        <w:t xml:space="preserve">voter registration events. Board members agreed League members should have the first opportunity to volunteer and that a League member should be the lead on any events. Judy will explore the idea of delayed signups for other groups. </w:t>
      </w:r>
    </w:p>
    <w:p w14:paraId="76F870B0" w14:textId="7EF969A2" w:rsidR="00477E82" w:rsidRDefault="00AE205A" w:rsidP="00477E82">
      <w:pPr>
        <w:overflowPunct w:val="0"/>
        <w:spacing w:before="240" w:line="240" w:lineRule="auto"/>
        <w:textAlignment w:val="baseline"/>
        <w:rPr>
          <w:sz w:val="18"/>
          <w:szCs w:val="18"/>
        </w:rPr>
      </w:pPr>
      <w:r>
        <w:rPr>
          <w:sz w:val="18"/>
          <w:szCs w:val="18"/>
        </w:rPr>
        <w:t xml:space="preserve">Judy also raised the issue of members agreeing to do voter registration without consulting the Voter Services directors and without going through </w:t>
      </w:r>
      <w:proofErr w:type="spellStart"/>
      <w:r>
        <w:rPr>
          <w:sz w:val="18"/>
          <w:szCs w:val="18"/>
        </w:rPr>
        <w:t>SignUp</w:t>
      </w:r>
      <w:proofErr w:type="spellEnd"/>
      <w:r>
        <w:rPr>
          <w:sz w:val="18"/>
          <w:szCs w:val="18"/>
        </w:rPr>
        <w:t xml:space="preserve"> Genius. This raises problems in tracking volunteer hours and in potential liability concerns. Following the election, Judy will seek help from other members in framing policies and procedures on such events and bring a proposal before the board.  </w:t>
      </w:r>
    </w:p>
    <w:p w14:paraId="23A006A4" w14:textId="1FC2CB1A" w:rsidR="00CA7FF4" w:rsidRPr="00AD753C" w:rsidRDefault="00CA7FF4" w:rsidP="0024129E">
      <w:pPr>
        <w:overflowPunct w:val="0"/>
        <w:spacing w:before="240" w:line="240" w:lineRule="auto"/>
        <w:textAlignment w:val="baseline"/>
        <w:rPr>
          <w:b/>
          <w:bCs/>
          <w:sz w:val="18"/>
          <w:szCs w:val="18"/>
        </w:rPr>
      </w:pPr>
      <w:r>
        <w:rPr>
          <w:sz w:val="18"/>
          <w:szCs w:val="18"/>
        </w:rPr>
        <w:t xml:space="preserve">The meeting was adjourned at </w:t>
      </w:r>
      <w:r w:rsidR="00AD753C">
        <w:rPr>
          <w:sz w:val="18"/>
          <w:szCs w:val="18"/>
        </w:rPr>
        <w:t>8:</w:t>
      </w:r>
      <w:r w:rsidR="00BD7E43">
        <w:rPr>
          <w:sz w:val="18"/>
          <w:szCs w:val="18"/>
        </w:rPr>
        <w:t>38</w:t>
      </w:r>
      <w:r>
        <w:rPr>
          <w:sz w:val="18"/>
          <w:szCs w:val="18"/>
        </w:rPr>
        <w:t xml:space="preserve"> p.m.</w:t>
      </w:r>
      <w:r w:rsidR="00A6100F">
        <w:rPr>
          <w:sz w:val="18"/>
          <w:szCs w:val="18"/>
        </w:rPr>
        <w:t xml:space="preserve"> The next board meeting will </w:t>
      </w:r>
      <w:r w:rsidR="00D0735B">
        <w:rPr>
          <w:sz w:val="18"/>
          <w:szCs w:val="18"/>
        </w:rPr>
        <w:t xml:space="preserve">be </w:t>
      </w:r>
      <w:r w:rsidR="00BD7E43">
        <w:rPr>
          <w:sz w:val="18"/>
          <w:szCs w:val="18"/>
        </w:rPr>
        <w:t>Oct</w:t>
      </w:r>
      <w:r w:rsidR="00EA0940">
        <w:rPr>
          <w:sz w:val="18"/>
          <w:szCs w:val="18"/>
        </w:rPr>
        <w:t xml:space="preserve">. </w:t>
      </w:r>
      <w:r w:rsidR="00DF5418">
        <w:rPr>
          <w:sz w:val="18"/>
          <w:szCs w:val="18"/>
        </w:rPr>
        <w:t>1</w:t>
      </w:r>
      <w:r w:rsidR="00BD7E43">
        <w:rPr>
          <w:sz w:val="18"/>
          <w:szCs w:val="18"/>
        </w:rPr>
        <w:t>5</w:t>
      </w:r>
      <w:r w:rsidR="00D0735B">
        <w:rPr>
          <w:sz w:val="18"/>
          <w:szCs w:val="18"/>
        </w:rPr>
        <w:t>.</w:t>
      </w:r>
    </w:p>
    <w:p w14:paraId="4AE05C35" w14:textId="2FD3DCFF" w:rsidR="00CA7FF4" w:rsidRDefault="00CA7FF4" w:rsidP="00CA7FF4">
      <w:pPr>
        <w:overflowPunct w:val="0"/>
        <w:spacing w:before="240" w:line="240" w:lineRule="auto"/>
        <w:textAlignment w:val="baseline"/>
        <w:rPr>
          <w:sz w:val="18"/>
          <w:szCs w:val="18"/>
        </w:rPr>
      </w:pPr>
      <w:r>
        <w:rPr>
          <w:sz w:val="18"/>
          <w:szCs w:val="18"/>
        </w:rPr>
        <w:t xml:space="preserve">Submitted by </w:t>
      </w:r>
    </w:p>
    <w:p w14:paraId="2BC146A4" w14:textId="4C1EFEA0" w:rsidR="00CA7FF4" w:rsidRDefault="00CA7FF4" w:rsidP="00CA7FF4">
      <w:pPr>
        <w:overflowPunct w:val="0"/>
        <w:spacing w:before="240" w:line="240" w:lineRule="auto"/>
        <w:textAlignment w:val="baseline"/>
        <w:rPr>
          <w:sz w:val="18"/>
          <w:szCs w:val="18"/>
        </w:rPr>
      </w:pPr>
      <w:r>
        <w:rPr>
          <w:sz w:val="18"/>
          <w:szCs w:val="18"/>
        </w:rPr>
        <w:t>Barbara Greiling</w:t>
      </w:r>
    </w:p>
    <w:p w14:paraId="15292CAB" w14:textId="314BBF4B" w:rsidR="00CA7FF4" w:rsidRDefault="00CA7FF4" w:rsidP="00CA7FF4">
      <w:pPr>
        <w:overflowPunct w:val="0"/>
        <w:spacing w:before="240" w:line="240" w:lineRule="auto"/>
        <w:textAlignment w:val="baseline"/>
        <w:rPr>
          <w:sz w:val="18"/>
          <w:szCs w:val="18"/>
        </w:rPr>
      </w:pPr>
      <w:r>
        <w:rPr>
          <w:sz w:val="18"/>
          <w:szCs w:val="18"/>
        </w:rPr>
        <w:t>Recording secretary</w:t>
      </w:r>
    </w:p>
    <w:p w14:paraId="186CDDCB" w14:textId="77777777" w:rsidR="00CA7FF4" w:rsidRDefault="00CA7FF4" w:rsidP="00613D76">
      <w:pPr>
        <w:overflowPunct w:val="0"/>
        <w:spacing w:before="240" w:line="240" w:lineRule="auto"/>
        <w:textAlignment w:val="baseline"/>
        <w:rPr>
          <w:sz w:val="18"/>
          <w:szCs w:val="18"/>
        </w:rPr>
      </w:pPr>
    </w:p>
    <w:p w14:paraId="52354AC6" w14:textId="77777777" w:rsidR="00CA7FF4" w:rsidRDefault="00CA7FF4" w:rsidP="00613D76">
      <w:pPr>
        <w:overflowPunct w:val="0"/>
        <w:spacing w:before="240" w:line="240" w:lineRule="auto"/>
        <w:textAlignment w:val="baseline"/>
        <w:rPr>
          <w:sz w:val="18"/>
          <w:szCs w:val="18"/>
        </w:rPr>
      </w:pPr>
    </w:p>
    <w:p w14:paraId="6135D4DC" w14:textId="77777777" w:rsidR="00CA7FF4" w:rsidRDefault="00CA7FF4" w:rsidP="00613D76">
      <w:pPr>
        <w:overflowPunct w:val="0"/>
        <w:spacing w:before="240" w:line="240" w:lineRule="auto"/>
        <w:textAlignment w:val="baseline"/>
        <w:rPr>
          <w:sz w:val="18"/>
          <w:szCs w:val="18"/>
        </w:rPr>
      </w:pPr>
    </w:p>
    <w:p w14:paraId="073D0D41" w14:textId="77777777" w:rsidR="00CA7FF4" w:rsidRDefault="00CA7FF4" w:rsidP="00613D76">
      <w:pPr>
        <w:overflowPunct w:val="0"/>
        <w:spacing w:before="240" w:line="240" w:lineRule="auto"/>
        <w:textAlignment w:val="baseline"/>
        <w:rPr>
          <w:sz w:val="18"/>
          <w:szCs w:val="18"/>
        </w:rPr>
      </w:pPr>
    </w:p>
    <w:p w14:paraId="3AAB0FDB" w14:textId="77777777" w:rsidR="00CA7FF4" w:rsidRDefault="00CA7FF4" w:rsidP="00613D76">
      <w:pPr>
        <w:overflowPunct w:val="0"/>
        <w:spacing w:before="240" w:line="240" w:lineRule="auto"/>
        <w:textAlignment w:val="baseline"/>
        <w:rPr>
          <w:sz w:val="18"/>
          <w:szCs w:val="18"/>
        </w:rPr>
      </w:pPr>
    </w:p>
    <w:p w14:paraId="4E5736A3" w14:textId="77777777" w:rsidR="00CA7FF4" w:rsidRDefault="00CA7FF4" w:rsidP="00613D76">
      <w:pPr>
        <w:overflowPunct w:val="0"/>
        <w:spacing w:before="240" w:line="240" w:lineRule="auto"/>
        <w:textAlignment w:val="baseline"/>
        <w:rPr>
          <w:sz w:val="18"/>
          <w:szCs w:val="18"/>
        </w:rPr>
      </w:pPr>
    </w:p>
    <w:p w14:paraId="32FBF369" w14:textId="77777777" w:rsidR="00CA7FF4" w:rsidRDefault="00CA7FF4" w:rsidP="00613D76">
      <w:pPr>
        <w:overflowPunct w:val="0"/>
        <w:spacing w:before="240" w:line="240" w:lineRule="auto"/>
        <w:textAlignment w:val="baseline"/>
        <w:rPr>
          <w:sz w:val="18"/>
          <w:szCs w:val="18"/>
        </w:rPr>
      </w:pPr>
    </w:p>
    <w:p w14:paraId="06E37B25" w14:textId="77777777" w:rsidR="00CA7FF4" w:rsidRDefault="00CA7FF4" w:rsidP="00613D76">
      <w:pPr>
        <w:overflowPunct w:val="0"/>
        <w:spacing w:before="240" w:line="240" w:lineRule="auto"/>
        <w:textAlignment w:val="baseline"/>
        <w:rPr>
          <w:sz w:val="18"/>
          <w:szCs w:val="18"/>
        </w:rPr>
      </w:pPr>
    </w:p>
    <w:p w14:paraId="4407D235" w14:textId="77777777" w:rsidR="00CA7FF4" w:rsidRDefault="00CA7FF4" w:rsidP="00613D76">
      <w:pPr>
        <w:overflowPunct w:val="0"/>
        <w:spacing w:before="240" w:line="240" w:lineRule="auto"/>
        <w:textAlignment w:val="baseline"/>
        <w:rPr>
          <w:sz w:val="18"/>
          <w:szCs w:val="18"/>
        </w:rPr>
      </w:pPr>
    </w:p>
    <w:p w14:paraId="68524FD8" w14:textId="77777777" w:rsidR="00CA7FF4" w:rsidRDefault="00CA7FF4" w:rsidP="00613D76">
      <w:pPr>
        <w:overflowPunct w:val="0"/>
        <w:spacing w:before="240" w:line="240" w:lineRule="auto"/>
        <w:textAlignment w:val="baseline"/>
        <w:rPr>
          <w:sz w:val="18"/>
          <w:szCs w:val="18"/>
        </w:rPr>
      </w:pPr>
    </w:p>
    <w:p w14:paraId="2589E056" w14:textId="7B18250D" w:rsidR="00092E09" w:rsidRPr="00073A5F" w:rsidRDefault="00092E09" w:rsidP="00613D76">
      <w:pPr>
        <w:overflowPunct w:val="0"/>
        <w:spacing w:before="240" w:line="240" w:lineRule="auto"/>
        <w:textAlignment w:val="baseline"/>
        <w:rPr>
          <w:b/>
          <w:bCs/>
          <w:sz w:val="18"/>
          <w:szCs w:val="18"/>
        </w:rPr>
      </w:pPr>
      <w:r w:rsidRPr="00073A5F">
        <w:rPr>
          <w:b/>
          <w:bCs/>
          <w:sz w:val="18"/>
          <w:szCs w:val="18"/>
        </w:rPr>
        <w:br/>
      </w:r>
    </w:p>
    <w:sectPr w:rsidR="00092E09" w:rsidRPr="00073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17014"/>
    <w:multiLevelType w:val="hybridMultilevel"/>
    <w:tmpl w:val="CFBC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03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95"/>
    <w:rsid w:val="00004DE0"/>
    <w:rsid w:val="00016356"/>
    <w:rsid w:val="00016398"/>
    <w:rsid w:val="00016D95"/>
    <w:rsid w:val="000275BE"/>
    <w:rsid w:val="000300A3"/>
    <w:rsid w:val="00052B35"/>
    <w:rsid w:val="00053E1D"/>
    <w:rsid w:val="00056A5F"/>
    <w:rsid w:val="000614F5"/>
    <w:rsid w:val="000732A9"/>
    <w:rsid w:val="00073A5F"/>
    <w:rsid w:val="00075B0C"/>
    <w:rsid w:val="00080A70"/>
    <w:rsid w:val="00092E09"/>
    <w:rsid w:val="000A29F3"/>
    <w:rsid w:val="000B5DC5"/>
    <w:rsid w:val="000C06AB"/>
    <w:rsid w:val="000C2974"/>
    <w:rsid w:val="000C514C"/>
    <w:rsid w:val="000F08D8"/>
    <w:rsid w:val="00100229"/>
    <w:rsid w:val="00105F6D"/>
    <w:rsid w:val="00121B07"/>
    <w:rsid w:val="00132C91"/>
    <w:rsid w:val="00132ED2"/>
    <w:rsid w:val="001374FB"/>
    <w:rsid w:val="001657F2"/>
    <w:rsid w:val="00191F21"/>
    <w:rsid w:val="0019351D"/>
    <w:rsid w:val="001A2220"/>
    <w:rsid w:val="001A607C"/>
    <w:rsid w:val="001B3F0B"/>
    <w:rsid w:val="001B4885"/>
    <w:rsid w:val="001C2ECC"/>
    <w:rsid w:val="001C3BCB"/>
    <w:rsid w:val="001D22A4"/>
    <w:rsid w:val="001E472E"/>
    <w:rsid w:val="002006CE"/>
    <w:rsid w:val="00206321"/>
    <w:rsid w:val="0021735C"/>
    <w:rsid w:val="00234935"/>
    <w:rsid w:val="00234B0D"/>
    <w:rsid w:val="00236B31"/>
    <w:rsid w:val="00237395"/>
    <w:rsid w:val="0024129E"/>
    <w:rsid w:val="00247D7E"/>
    <w:rsid w:val="0025103B"/>
    <w:rsid w:val="002526B4"/>
    <w:rsid w:val="002551C0"/>
    <w:rsid w:val="002578D2"/>
    <w:rsid w:val="00272B0D"/>
    <w:rsid w:val="00292B8A"/>
    <w:rsid w:val="002A7E2D"/>
    <w:rsid w:val="002B5CAF"/>
    <w:rsid w:val="00301444"/>
    <w:rsid w:val="00313355"/>
    <w:rsid w:val="00314038"/>
    <w:rsid w:val="00327210"/>
    <w:rsid w:val="003463AF"/>
    <w:rsid w:val="00360DAE"/>
    <w:rsid w:val="00364101"/>
    <w:rsid w:val="003643D8"/>
    <w:rsid w:val="00397748"/>
    <w:rsid w:val="003A4AB3"/>
    <w:rsid w:val="003A7317"/>
    <w:rsid w:val="003B7FBE"/>
    <w:rsid w:val="003C0324"/>
    <w:rsid w:val="003C0E87"/>
    <w:rsid w:val="003C73F9"/>
    <w:rsid w:val="003D1B0F"/>
    <w:rsid w:val="003D256C"/>
    <w:rsid w:val="003E0DF3"/>
    <w:rsid w:val="003E42B3"/>
    <w:rsid w:val="003F5DF1"/>
    <w:rsid w:val="003F5E11"/>
    <w:rsid w:val="003F7F6E"/>
    <w:rsid w:val="0040747D"/>
    <w:rsid w:val="00407C8F"/>
    <w:rsid w:val="004122C6"/>
    <w:rsid w:val="00416867"/>
    <w:rsid w:val="00417FC1"/>
    <w:rsid w:val="004238A5"/>
    <w:rsid w:val="00442CA2"/>
    <w:rsid w:val="004475B6"/>
    <w:rsid w:val="004527FA"/>
    <w:rsid w:val="004530F6"/>
    <w:rsid w:val="0046005C"/>
    <w:rsid w:val="00470F12"/>
    <w:rsid w:val="00477E82"/>
    <w:rsid w:val="00481815"/>
    <w:rsid w:val="00481A14"/>
    <w:rsid w:val="0048309A"/>
    <w:rsid w:val="00485DF5"/>
    <w:rsid w:val="00490E53"/>
    <w:rsid w:val="004979AF"/>
    <w:rsid w:val="004A033C"/>
    <w:rsid w:val="004A03A3"/>
    <w:rsid w:val="004A23F4"/>
    <w:rsid w:val="004B2C2A"/>
    <w:rsid w:val="004B50A2"/>
    <w:rsid w:val="004C0A78"/>
    <w:rsid w:val="004C75C1"/>
    <w:rsid w:val="004D353D"/>
    <w:rsid w:val="004D4EE8"/>
    <w:rsid w:val="004E53B0"/>
    <w:rsid w:val="004E7996"/>
    <w:rsid w:val="004E79EE"/>
    <w:rsid w:val="004F17A2"/>
    <w:rsid w:val="004F2FCE"/>
    <w:rsid w:val="004F41F5"/>
    <w:rsid w:val="004F6A4B"/>
    <w:rsid w:val="00522559"/>
    <w:rsid w:val="005264D8"/>
    <w:rsid w:val="0053423E"/>
    <w:rsid w:val="00545F65"/>
    <w:rsid w:val="00567981"/>
    <w:rsid w:val="00574C7E"/>
    <w:rsid w:val="00581079"/>
    <w:rsid w:val="005A4C4D"/>
    <w:rsid w:val="005A56C4"/>
    <w:rsid w:val="005A6EAE"/>
    <w:rsid w:val="005B63E2"/>
    <w:rsid w:val="005B6B78"/>
    <w:rsid w:val="005C24B9"/>
    <w:rsid w:val="005D5A8D"/>
    <w:rsid w:val="005D6B4C"/>
    <w:rsid w:val="005E3F49"/>
    <w:rsid w:val="005F1563"/>
    <w:rsid w:val="00613D76"/>
    <w:rsid w:val="00615836"/>
    <w:rsid w:val="0061735A"/>
    <w:rsid w:val="006301BF"/>
    <w:rsid w:val="0063203F"/>
    <w:rsid w:val="00633285"/>
    <w:rsid w:val="0063638C"/>
    <w:rsid w:val="00643D2B"/>
    <w:rsid w:val="006630E1"/>
    <w:rsid w:val="0066500A"/>
    <w:rsid w:val="0066561E"/>
    <w:rsid w:val="00671BD4"/>
    <w:rsid w:val="00692A11"/>
    <w:rsid w:val="00693B9C"/>
    <w:rsid w:val="006A0994"/>
    <w:rsid w:val="006B4344"/>
    <w:rsid w:val="006B7F60"/>
    <w:rsid w:val="006C3498"/>
    <w:rsid w:val="006D048D"/>
    <w:rsid w:val="006E2883"/>
    <w:rsid w:val="006E66E0"/>
    <w:rsid w:val="00704472"/>
    <w:rsid w:val="007108B6"/>
    <w:rsid w:val="007204CA"/>
    <w:rsid w:val="00730B61"/>
    <w:rsid w:val="00734E39"/>
    <w:rsid w:val="00740EC4"/>
    <w:rsid w:val="007416F6"/>
    <w:rsid w:val="00743CFD"/>
    <w:rsid w:val="007516F8"/>
    <w:rsid w:val="00754050"/>
    <w:rsid w:val="00763150"/>
    <w:rsid w:val="0076322F"/>
    <w:rsid w:val="00763EC6"/>
    <w:rsid w:val="00772549"/>
    <w:rsid w:val="007811D7"/>
    <w:rsid w:val="007973A7"/>
    <w:rsid w:val="007A1D2E"/>
    <w:rsid w:val="007A703A"/>
    <w:rsid w:val="007A79F2"/>
    <w:rsid w:val="007B00B1"/>
    <w:rsid w:val="007C2393"/>
    <w:rsid w:val="007D2C5F"/>
    <w:rsid w:val="007F34EF"/>
    <w:rsid w:val="0080065A"/>
    <w:rsid w:val="00825A86"/>
    <w:rsid w:val="00837BF0"/>
    <w:rsid w:val="00851B05"/>
    <w:rsid w:val="00854668"/>
    <w:rsid w:val="0085665D"/>
    <w:rsid w:val="00861F7B"/>
    <w:rsid w:val="00864B20"/>
    <w:rsid w:val="00864D07"/>
    <w:rsid w:val="008650BB"/>
    <w:rsid w:val="008717E6"/>
    <w:rsid w:val="008736F4"/>
    <w:rsid w:val="00874502"/>
    <w:rsid w:val="0087590F"/>
    <w:rsid w:val="00880CD3"/>
    <w:rsid w:val="00884857"/>
    <w:rsid w:val="00895230"/>
    <w:rsid w:val="008A21D2"/>
    <w:rsid w:val="008B1975"/>
    <w:rsid w:val="008B1EDD"/>
    <w:rsid w:val="008C30B8"/>
    <w:rsid w:val="008D18C5"/>
    <w:rsid w:val="008D4FCF"/>
    <w:rsid w:val="008E48AA"/>
    <w:rsid w:val="008E701C"/>
    <w:rsid w:val="008F3D2F"/>
    <w:rsid w:val="009146F7"/>
    <w:rsid w:val="00914A6A"/>
    <w:rsid w:val="00916CE2"/>
    <w:rsid w:val="00917615"/>
    <w:rsid w:val="00924A52"/>
    <w:rsid w:val="009261A9"/>
    <w:rsid w:val="00927AD0"/>
    <w:rsid w:val="00933979"/>
    <w:rsid w:val="00933EA8"/>
    <w:rsid w:val="00937343"/>
    <w:rsid w:val="0094623B"/>
    <w:rsid w:val="009536B6"/>
    <w:rsid w:val="009556F6"/>
    <w:rsid w:val="00957A8F"/>
    <w:rsid w:val="00973E5A"/>
    <w:rsid w:val="009771A1"/>
    <w:rsid w:val="00982FC2"/>
    <w:rsid w:val="00995946"/>
    <w:rsid w:val="00997A8B"/>
    <w:rsid w:val="009A50CA"/>
    <w:rsid w:val="009B64EF"/>
    <w:rsid w:val="009D285D"/>
    <w:rsid w:val="009D2FD7"/>
    <w:rsid w:val="009E616B"/>
    <w:rsid w:val="009E6DAF"/>
    <w:rsid w:val="009E7971"/>
    <w:rsid w:val="009F0C2B"/>
    <w:rsid w:val="00A00AE2"/>
    <w:rsid w:val="00A03126"/>
    <w:rsid w:val="00A26B7C"/>
    <w:rsid w:val="00A37EF5"/>
    <w:rsid w:val="00A4024B"/>
    <w:rsid w:val="00A6100F"/>
    <w:rsid w:val="00A63F57"/>
    <w:rsid w:val="00A726E1"/>
    <w:rsid w:val="00A7709D"/>
    <w:rsid w:val="00A842FF"/>
    <w:rsid w:val="00A9689D"/>
    <w:rsid w:val="00AB1086"/>
    <w:rsid w:val="00AB75EC"/>
    <w:rsid w:val="00AD6188"/>
    <w:rsid w:val="00AD753C"/>
    <w:rsid w:val="00AE205A"/>
    <w:rsid w:val="00AE2674"/>
    <w:rsid w:val="00AE5887"/>
    <w:rsid w:val="00AF0368"/>
    <w:rsid w:val="00AF6BAB"/>
    <w:rsid w:val="00B11060"/>
    <w:rsid w:val="00B14180"/>
    <w:rsid w:val="00B20DAA"/>
    <w:rsid w:val="00B510B4"/>
    <w:rsid w:val="00B5168D"/>
    <w:rsid w:val="00B52EEF"/>
    <w:rsid w:val="00B55072"/>
    <w:rsid w:val="00B61851"/>
    <w:rsid w:val="00B6567A"/>
    <w:rsid w:val="00B734F3"/>
    <w:rsid w:val="00B77736"/>
    <w:rsid w:val="00B81F6A"/>
    <w:rsid w:val="00BA2733"/>
    <w:rsid w:val="00BC3723"/>
    <w:rsid w:val="00BD0FEA"/>
    <w:rsid w:val="00BD154D"/>
    <w:rsid w:val="00BD7E43"/>
    <w:rsid w:val="00BD7F36"/>
    <w:rsid w:val="00BE1571"/>
    <w:rsid w:val="00C03ED5"/>
    <w:rsid w:val="00C25840"/>
    <w:rsid w:val="00C5724A"/>
    <w:rsid w:val="00C5772F"/>
    <w:rsid w:val="00C63105"/>
    <w:rsid w:val="00C66C0A"/>
    <w:rsid w:val="00C67E04"/>
    <w:rsid w:val="00C73F2F"/>
    <w:rsid w:val="00C74FD5"/>
    <w:rsid w:val="00C80517"/>
    <w:rsid w:val="00C80B72"/>
    <w:rsid w:val="00C81017"/>
    <w:rsid w:val="00C85D11"/>
    <w:rsid w:val="00C864F1"/>
    <w:rsid w:val="00C91B12"/>
    <w:rsid w:val="00C95418"/>
    <w:rsid w:val="00CA793C"/>
    <w:rsid w:val="00CA7FF4"/>
    <w:rsid w:val="00CB1B15"/>
    <w:rsid w:val="00CB7103"/>
    <w:rsid w:val="00CC2953"/>
    <w:rsid w:val="00CD4FCC"/>
    <w:rsid w:val="00CF3865"/>
    <w:rsid w:val="00CF6F23"/>
    <w:rsid w:val="00D0735B"/>
    <w:rsid w:val="00D31541"/>
    <w:rsid w:val="00D613DF"/>
    <w:rsid w:val="00D6170D"/>
    <w:rsid w:val="00D6343D"/>
    <w:rsid w:val="00D902E3"/>
    <w:rsid w:val="00D920DC"/>
    <w:rsid w:val="00D976C6"/>
    <w:rsid w:val="00DA4959"/>
    <w:rsid w:val="00DB318D"/>
    <w:rsid w:val="00DC2DFB"/>
    <w:rsid w:val="00DD0E4C"/>
    <w:rsid w:val="00DD27A3"/>
    <w:rsid w:val="00DD613E"/>
    <w:rsid w:val="00DF3189"/>
    <w:rsid w:val="00DF463C"/>
    <w:rsid w:val="00DF5418"/>
    <w:rsid w:val="00E015FA"/>
    <w:rsid w:val="00E12A68"/>
    <w:rsid w:val="00E12EB2"/>
    <w:rsid w:val="00E14963"/>
    <w:rsid w:val="00E21E99"/>
    <w:rsid w:val="00E31424"/>
    <w:rsid w:val="00E31B77"/>
    <w:rsid w:val="00E5439A"/>
    <w:rsid w:val="00E57A67"/>
    <w:rsid w:val="00E64699"/>
    <w:rsid w:val="00E92BFF"/>
    <w:rsid w:val="00EA0940"/>
    <w:rsid w:val="00EA3B46"/>
    <w:rsid w:val="00EB670A"/>
    <w:rsid w:val="00EB7C50"/>
    <w:rsid w:val="00EC1FA9"/>
    <w:rsid w:val="00EC4F07"/>
    <w:rsid w:val="00ED306D"/>
    <w:rsid w:val="00ED47B2"/>
    <w:rsid w:val="00ED5AA2"/>
    <w:rsid w:val="00EE473D"/>
    <w:rsid w:val="00EE7D1E"/>
    <w:rsid w:val="00F16A07"/>
    <w:rsid w:val="00F220EC"/>
    <w:rsid w:val="00F23633"/>
    <w:rsid w:val="00F25B5C"/>
    <w:rsid w:val="00F26C61"/>
    <w:rsid w:val="00F332D7"/>
    <w:rsid w:val="00F63DEE"/>
    <w:rsid w:val="00F935A4"/>
    <w:rsid w:val="00F97CE5"/>
    <w:rsid w:val="00FA1CE4"/>
    <w:rsid w:val="00FB2AA8"/>
    <w:rsid w:val="00FB3EF7"/>
    <w:rsid w:val="00FC3B16"/>
    <w:rsid w:val="00FC64AC"/>
    <w:rsid w:val="00FD1E3A"/>
    <w:rsid w:val="00FD2A7E"/>
    <w:rsid w:val="00FD2ACA"/>
    <w:rsid w:val="00FE32E6"/>
    <w:rsid w:val="00FE6C09"/>
    <w:rsid w:val="00FF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2C1E"/>
  <w15:chartTrackingRefBased/>
  <w15:docId w15:val="{3AB0CB86-A499-4A2D-B8E2-DF6F8B33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DC"/>
  </w:style>
  <w:style w:type="paragraph" w:styleId="Heading1">
    <w:name w:val="heading 1"/>
    <w:basedOn w:val="Normal"/>
    <w:next w:val="Normal"/>
    <w:link w:val="Heading1Char"/>
    <w:uiPriority w:val="9"/>
    <w:qFormat/>
    <w:rsid w:val="00D920D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D920D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920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920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920D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920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920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920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920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2D"/>
    <w:pPr>
      <w:ind w:left="720"/>
      <w:contextualSpacing/>
    </w:pPr>
  </w:style>
  <w:style w:type="character" w:customStyle="1" w:styleId="Heading1Char">
    <w:name w:val="Heading 1 Char"/>
    <w:basedOn w:val="DefaultParagraphFont"/>
    <w:link w:val="Heading1"/>
    <w:uiPriority w:val="9"/>
    <w:rsid w:val="00D920DC"/>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D920DC"/>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D920D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920D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920D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920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920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920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920D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920D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920D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920DC"/>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920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920D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920DC"/>
    <w:rPr>
      <w:b/>
      <w:bCs/>
    </w:rPr>
  </w:style>
  <w:style w:type="character" w:styleId="Emphasis">
    <w:name w:val="Emphasis"/>
    <w:basedOn w:val="DefaultParagraphFont"/>
    <w:uiPriority w:val="20"/>
    <w:qFormat/>
    <w:rsid w:val="00D920DC"/>
    <w:rPr>
      <w:i/>
      <w:iCs/>
    </w:rPr>
  </w:style>
  <w:style w:type="paragraph" w:styleId="NoSpacing">
    <w:name w:val="No Spacing"/>
    <w:uiPriority w:val="1"/>
    <w:qFormat/>
    <w:rsid w:val="00D920DC"/>
    <w:pPr>
      <w:spacing w:after="0" w:line="240" w:lineRule="auto"/>
    </w:pPr>
  </w:style>
  <w:style w:type="paragraph" w:styleId="Quote">
    <w:name w:val="Quote"/>
    <w:basedOn w:val="Normal"/>
    <w:next w:val="Normal"/>
    <w:link w:val="QuoteChar"/>
    <w:uiPriority w:val="29"/>
    <w:qFormat/>
    <w:rsid w:val="00D920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920DC"/>
    <w:rPr>
      <w:i/>
      <w:iCs/>
    </w:rPr>
  </w:style>
  <w:style w:type="paragraph" w:styleId="IntenseQuote">
    <w:name w:val="Intense Quote"/>
    <w:basedOn w:val="Normal"/>
    <w:next w:val="Normal"/>
    <w:link w:val="IntenseQuoteChar"/>
    <w:uiPriority w:val="30"/>
    <w:qFormat/>
    <w:rsid w:val="00D920D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920D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920DC"/>
    <w:rPr>
      <w:i/>
      <w:iCs/>
      <w:color w:val="595959" w:themeColor="text1" w:themeTint="A6"/>
    </w:rPr>
  </w:style>
  <w:style w:type="character" w:styleId="IntenseEmphasis">
    <w:name w:val="Intense Emphasis"/>
    <w:basedOn w:val="DefaultParagraphFont"/>
    <w:uiPriority w:val="21"/>
    <w:qFormat/>
    <w:rsid w:val="00D920DC"/>
    <w:rPr>
      <w:b/>
      <w:bCs/>
      <w:i/>
      <w:iCs/>
    </w:rPr>
  </w:style>
  <w:style w:type="character" w:styleId="SubtleReference">
    <w:name w:val="Subtle Reference"/>
    <w:basedOn w:val="DefaultParagraphFont"/>
    <w:uiPriority w:val="31"/>
    <w:qFormat/>
    <w:rsid w:val="00D920DC"/>
    <w:rPr>
      <w:smallCaps/>
      <w:color w:val="404040" w:themeColor="text1" w:themeTint="BF"/>
    </w:rPr>
  </w:style>
  <w:style w:type="character" w:styleId="IntenseReference">
    <w:name w:val="Intense Reference"/>
    <w:basedOn w:val="DefaultParagraphFont"/>
    <w:uiPriority w:val="32"/>
    <w:qFormat/>
    <w:rsid w:val="00D920DC"/>
    <w:rPr>
      <w:b/>
      <w:bCs/>
      <w:smallCaps/>
      <w:u w:val="single"/>
    </w:rPr>
  </w:style>
  <w:style w:type="character" w:styleId="BookTitle">
    <w:name w:val="Book Title"/>
    <w:basedOn w:val="DefaultParagraphFont"/>
    <w:uiPriority w:val="33"/>
    <w:qFormat/>
    <w:rsid w:val="00D920DC"/>
    <w:rPr>
      <w:b/>
      <w:bCs/>
      <w:smallCaps/>
    </w:rPr>
  </w:style>
  <w:style w:type="paragraph" w:styleId="TOCHeading">
    <w:name w:val="TOC Heading"/>
    <w:basedOn w:val="Heading1"/>
    <w:next w:val="Normal"/>
    <w:uiPriority w:val="39"/>
    <w:semiHidden/>
    <w:unhideWhenUsed/>
    <w:qFormat/>
    <w:rsid w:val="00D920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892176">
      <w:bodyDiv w:val="1"/>
      <w:marLeft w:val="0"/>
      <w:marRight w:val="0"/>
      <w:marTop w:val="0"/>
      <w:marBottom w:val="0"/>
      <w:divBdr>
        <w:top w:val="none" w:sz="0" w:space="0" w:color="auto"/>
        <w:left w:val="none" w:sz="0" w:space="0" w:color="auto"/>
        <w:bottom w:val="none" w:sz="0" w:space="0" w:color="auto"/>
        <w:right w:val="none" w:sz="0" w:space="0" w:color="auto"/>
      </w:divBdr>
    </w:div>
    <w:div w:id="775448281">
      <w:bodyDiv w:val="1"/>
      <w:marLeft w:val="0"/>
      <w:marRight w:val="0"/>
      <w:marTop w:val="0"/>
      <w:marBottom w:val="0"/>
      <w:divBdr>
        <w:top w:val="none" w:sz="0" w:space="0" w:color="auto"/>
        <w:left w:val="none" w:sz="0" w:space="0" w:color="auto"/>
        <w:bottom w:val="none" w:sz="0" w:space="0" w:color="auto"/>
        <w:right w:val="none" w:sz="0" w:space="0" w:color="auto"/>
      </w:divBdr>
    </w:div>
    <w:div w:id="1482695402">
      <w:bodyDiv w:val="1"/>
      <w:marLeft w:val="0"/>
      <w:marRight w:val="0"/>
      <w:marTop w:val="0"/>
      <w:marBottom w:val="0"/>
      <w:divBdr>
        <w:top w:val="none" w:sz="0" w:space="0" w:color="auto"/>
        <w:left w:val="none" w:sz="0" w:space="0" w:color="auto"/>
        <w:bottom w:val="none" w:sz="0" w:space="0" w:color="auto"/>
        <w:right w:val="none" w:sz="0" w:space="0" w:color="auto"/>
      </w:divBdr>
    </w:div>
    <w:div w:id="1608655079">
      <w:bodyDiv w:val="1"/>
      <w:marLeft w:val="0"/>
      <w:marRight w:val="0"/>
      <w:marTop w:val="0"/>
      <w:marBottom w:val="0"/>
      <w:divBdr>
        <w:top w:val="none" w:sz="0" w:space="0" w:color="auto"/>
        <w:left w:val="none" w:sz="0" w:space="0" w:color="auto"/>
        <w:bottom w:val="none" w:sz="0" w:space="0" w:color="auto"/>
        <w:right w:val="none" w:sz="0" w:space="0" w:color="auto"/>
      </w:divBdr>
    </w:div>
    <w:div w:id="162191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Gorn</dc:creator>
  <cp:keywords/>
  <dc:description/>
  <cp:lastModifiedBy>Barbara Greiling</cp:lastModifiedBy>
  <cp:revision>3</cp:revision>
  <dcterms:created xsi:type="dcterms:W3CDTF">2024-09-22T19:05:00Z</dcterms:created>
  <dcterms:modified xsi:type="dcterms:W3CDTF">2024-09-24T17:00:00Z</dcterms:modified>
</cp:coreProperties>
</file>